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A9B4D3" w14:textId="77777777" w:rsidR="00FD5D0C" w:rsidRPr="004D4556" w:rsidRDefault="00FD5D0C" w:rsidP="00FD5D0C">
      <w:pPr>
        <w:pBdr>
          <w:top w:val="thickThinSmallGap" w:sz="24" w:space="1" w:color="auto"/>
          <w:left w:val="thickThinSmallGap" w:sz="24" w:space="4" w:color="auto"/>
          <w:bottom w:val="thinThickSmallGap" w:sz="24" w:space="1" w:color="auto"/>
          <w:right w:val="thinThickSmallGap" w:sz="24" w:space="4" w:color="auto"/>
        </w:pBdr>
        <w:ind w:left="426" w:right="427"/>
        <w:jc w:val="center"/>
        <w:rPr>
          <w:rFonts w:ascii="Times New Roman" w:hAnsi="Times New Roman"/>
          <w:b/>
          <w:noProof w:val="0"/>
          <w:color w:val="800080"/>
          <w:sz w:val="16"/>
        </w:rPr>
      </w:pPr>
      <w:r w:rsidRPr="004D4556">
        <w:rPr>
          <w:rFonts w:ascii="Times New Roman" w:hAnsi="Times New Roman"/>
          <w:b/>
          <w:noProof w:val="0"/>
          <w:color w:val="FF0000"/>
          <w:sz w:val="28"/>
          <w:u w:val="single"/>
        </w:rPr>
        <w:t>FRANÇAIS</w:t>
      </w:r>
      <w:r w:rsidRPr="004D4556">
        <w:rPr>
          <w:rFonts w:ascii="Times New Roman" w:hAnsi="Times New Roman"/>
          <w:b/>
          <w:noProof w:val="0"/>
          <w:color w:val="FF0000"/>
          <w:sz w:val="28"/>
        </w:rPr>
        <w:t xml:space="preserve"> </w:t>
      </w:r>
      <w:r>
        <w:rPr>
          <w:rFonts w:ascii="Times New Roman" w:hAnsi="Times New Roman"/>
          <w:b/>
          <w:noProof w:val="0"/>
          <w:sz w:val="28"/>
        </w:rPr>
        <w:t xml:space="preserve"> année 2015/2016</w:t>
      </w:r>
      <w:r w:rsidRPr="004D4556">
        <w:rPr>
          <w:rFonts w:ascii="Times New Roman" w:hAnsi="Times New Roman"/>
          <w:b/>
          <w:noProof w:val="0"/>
          <w:sz w:val="28"/>
        </w:rPr>
        <w:t xml:space="preserve"> – Lycée Matisse</w:t>
      </w:r>
      <w:r>
        <w:rPr>
          <w:rFonts w:ascii="Times New Roman" w:hAnsi="Times New Roman"/>
          <w:b/>
          <w:noProof w:val="0"/>
          <w:sz w:val="28"/>
        </w:rPr>
        <w:t xml:space="preserve"> </w:t>
      </w:r>
      <w:r w:rsidRPr="00720D94">
        <w:rPr>
          <w:rFonts w:ascii="Times New Roman" w:hAnsi="Times New Roman"/>
          <w:b/>
          <w:sz w:val="28"/>
        </w:rPr>
        <w:t>de Vence</w:t>
      </w:r>
      <w:r>
        <w:rPr>
          <w:rFonts w:ascii="Arial Narrow" w:hAnsi="Arial Narrow"/>
          <w:b/>
          <w:sz w:val="28"/>
        </w:rPr>
        <w:t xml:space="preserve"> </w:t>
      </w:r>
      <w:r w:rsidRPr="004D4556">
        <w:rPr>
          <w:rFonts w:ascii="Times New Roman" w:hAnsi="Times New Roman"/>
          <w:b/>
          <w:noProof w:val="0"/>
          <w:sz w:val="28"/>
        </w:rPr>
        <w:t xml:space="preserve"> - Classe de Seconde - Elèves de Ghislaine Zaneboni</w:t>
      </w:r>
      <w:r w:rsidRPr="004D4556">
        <w:rPr>
          <w:rFonts w:ascii="Times New Roman" w:hAnsi="Times New Roman"/>
          <w:b/>
          <w:caps/>
          <w:noProof w:val="0"/>
          <w:color w:val="800080"/>
          <w:sz w:val="28"/>
        </w:rPr>
        <w:t xml:space="preserve"> </w:t>
      </w:r>
      <w:hyperlink r:id="rId8" w:history="1">
        <w:r w:rsidRPr="004D4556">
          <w:rPr>
            <w:rStyle w:val="Lienhypertexte"/>
            <w:rFonts w:ascii="Times New Roman" w:hAnsi="Times New Roman"/>
            <w:b/>
            <w:noProof w:val="0"/>
            <w:sz w:val="16"/>
          </w:rPr>
          <w:t>ghislaine.zaneboni@wanadoo.fr</w:t>
        </w:r>
      </w:hyperlink>
    </w:p>
    <w:p w14:paraId="0D8AE9FB" w14:textId="77777777" w:rsidR="00FD5D0C" w:rsidRPr="004D4556" w:rsidRDefault="00FD5D0C" w:rsidP="00FD5D0C">
      <w:pPr>
        <w:pBdr>
          <w:top w:val="thickThinSmallGap" w:sz="24" w:space="1" w:color="auto"/>
          <w:left w:val="thickThinSmallGap" w:sz="24" w:space="4" w:color="auto"/>
          <w:bottom w:val="thinThickSmallGap" w:sz="24" w:space="1" w:color="auto"/>
          <w:right w:val="thinThickSmallGap" w:sz="24" w:space="4" w:color="auto"/>
        </w:pBdr>
        <w:ind w:left="426" w:right="427"/>
        <w:jc w:val="center"/>
        <w:rPr>
          <w:rFonts w:ascii="Times New Roman" w:hAnsi="Times New Roman"/>
          <w:b/>
          <w:caps/>
          <w:noProof w:val="0"/>
          <w:color w:val="800080"/>
          <w:sz w:val="28"/>
        </w:rPr>
      </w:pPr>
      <w:r w:rsidRPr="004D4556">
        <w:rPr>
          <w:rFonts w:ascii="Times New Roman" w:hAnsi="Times New Roman"/>
          <w:b/>
          <w:caps/>
          <w:noProof w:val="0"/>
          <w:color w:val="800080"/>
          <w:sz w:val="28"/>
        </w:rPr>
        <w:t>PRÉSENTATION de la progression DE L’ANNEE, SOUS RESERVE DE MODIFICATIONS</w:t>
      </w:r>
    </w:p>
    <w:p w14:paraId="253F082B" w14:textId="77777777" w:rsidR="00FD5D0C" w:rsidRPr="004D4556" w:rsidRDefault="00FD5D0C" w:rsidP="00FD5D0C">
      <w:pPr>
        <w:pBdr>
          <w:top w:val="thickThinSmallGap" w:sz="24" w:space="1" w:color="auto"/>
          <w:left w:val="thickThinSmallGap" w:sz="24" w:space="4" w:color="auto"/>
          <w:bottom w:val="thinThickSmallGap" w:sz="24" w:space="1" w:color="auto"/>
          <w:right w:val="thinThickSmallGap" w:sz="24" w:space="4" w:color="auto"/>
        </w:pBdr>
        <w:ind w:left="426" w:right="427"/>
        <w:jc w:val="center"/>
        <w:rPr>
          <w:rFonts w:ascii="Times New Roman" w:hAnsi="Times New Roman"/>
          <w:b/>
          <w:i/>
          <w:caps/>
          <w:noProof w:val="0"/>
          <w:color w:val="800080"/>
        </w:rPr>
      </w:pPr>
      <w:r w:rsidRPr="004D4556">
        <w:rPr>
          <w:rFonts w:ascii="Times New Roman" w:hAnsi="Times New Roman"/>
          <w:b/>
          <w:i/>
          <w:caps/>
          <w:noProof w:val="0"/>
          <w:color w:val="800080"/>
        </w:rPr>
        <w:t>A lire et a conserver toute l’année en tête du classeur de fRançais</w:t>
      </w:r>
    </w:p>
    <w:p w14:paraId="7E29261F" w14:textId="77777777" w:rsidR="00FD5D0C" w:rsidRPr="004D4556" w:rsidRDefault="00FD5D0C" w:rsidP="00FD5D0C">
      <w:pPr>
        <w:pBdr>
          <w:top w:val="thickThinSmallGap" w:sz="24" w:space="1" w:color="auto"/>
          <w:left w:val="thickThinSmallGap" w:sz="24" w:space="4" w:color="auto"/>
          <w:bottom w:val="thinThickSmallGap" w:sz="24" w:space="1" w:color="auto"/>
          <w:right w:val="thinThickSmallGap" w:sz="24" w:space="4" w:color="auto"/>
        </w:pBdr>
        <w:ind w:left="426" w:right="427"/>
        <w:jc w:val="center"/>
        <w:rPr>
          <w:rFonts w:ascii="Times New Roman" w:hAnsi="Times New Roman"/>
          <w:b/>
          <w:i/>
          <w:noProof w:val="0"/>
          <w:color w:val="FF0000"/>
          <w:sz w:val="28"/>
        </w:rPr>
      </w:pPr>
      <w:r w:rsidRPr="004D4556">
        <w:rPr>
          <w:rFonts w:ascii="Times New Roman" w:hAnsi="Times New Roman"/>
          <w:b/>
          <w:i/>
          <w:noProof w:val="0"/>
          <w:color w:val="FF0000"/>
          <w:sz w:val="28"/>
        </w:rPr>
        <w:t>Chaque page de ce document doit être signée par les parents</w:t>
      </w:r>
    </w:p>
    <w:p w14:paraId="0BA85E90" w14:textId="77777777" w:rsidR="00FD5D0C" w:rsidRPr="004D4556" w:rsidRDefault="00FD5D0C" w:rsidP="00FD5D0C">
      <w:pPr>
        <w:jc w:val="center"/>
        <w:rPr>
          <w:rFonts w:ascii="Times New Roman" w:hAnsi="Times New Roman"/>
          <w:b/>
          <w:noProof w:val="0"/>
          <w:color w:val="0000FF"/>
          <w:sz w:val="16"/>
        </w:rPr>
      </w:pPr>
    </w:p>
    <w:p w14:paraId="554071FC" w14:textId="77777777" w:rsidR="00FD5D0C" w:rsidRDefault="00FD5D0C" w:rsidP="00FD5D0C">
      <w:pPr>
        <w:ind w:left="360"/>
        <w:jc w:val="center"/>
        <w:rPr>
          <w:rFonts w:ascii="Arial Narrow" w:hAnsi="Arial Narrow"/>
          <w:b/>
          <w:i/>
          <w:color w:val="000080"/>
        </w:rPr>
      </w:pPr>
      <w:r w:rsidRPr="00BD378B">
        <w:rPr>
          <w:rFonts w:ascii="Arial Narrow" w:hAnsi="Arial Narrow"/>
          <w:b/>
          <w:i/>
          <w:color w:val="000080"/>
        </w:rPr>
        <w:t xml:space="preserve">Bienvenue en </w:t>
      </w:r>
      <w:r>
        <w:rPr>
          <w:rFonts w:ascii="Arial Narrow" w:hAnsi="Arial Narrow"/>
          <w:b/>
          <w:i/>
          <w:color w:val="000080"/>
        </w:rPr>
        <w:t>Seconde au lycée</w:t>
      </w:r>
      <w:r w:rsidRPr="00BD378B">
        <w:rPr>
          <w:rFonts w:ascii="Arial Narrow" w:hAnsi="Arial Narrow"/>
          <w:b/>
          <w:i/>
          <w:color w:val="000080"/>
        </w:rPr>
        <w:t>, dans les plaisirs de la littérature et les quelques devoirs qu’elle suppose</w:t>
      </w:r>
    </w:p>
    <w:p w14:paraId="2461A8D0" w14:textId="77777777" w:rsidR="00FD5D0C" w:rsidRPr="009B2076" w:rsidRDefault="00FD5D0C" w:rsidP="00FD5D0C">
      <w:pPr>
        <w:widowControl w:val="0"/>
        <w:autoSpaceDE w:val="0"/>
        <w:autoSpaceDN w:val="0"/>
        <w:adjustRightInd w:val="0"/>
        <w:jc w:val="center"/>
        <w:rPr>
          <w:rFonts w:ascii="Arial" w:hAnsi="Arial" w:cs="Arial"/>
          <w:b/>
          <w:color w:val="B30E70"/>
          <w:szCs w:val="24"/>
          <w:u w:val="single" w:color="B30E70"/>
          <w:lang w:eastAsia="ja-JP"/>
        </w:rPr>
      </w:pPr>
      <w:r w:rsidRPr="009B2076">
        <w:rPr>
          <w:rFonts w:ascii="Arial" w:hAnsi="Arial" w:cs="Arial"/>
          <w:b/>
          <w:color w:val="B30E70"/>
          <w:szCs w:val="24"/>
          <w:u w:val="single" w:color="B30E70"/>
          <w:lang w:eastAsia="ja-JP"/>
        </w:rPr>
        <w:t>Les objets d'étude en classe de 2°</w:t>
      </w:r>
    </w:p>
    <w:p w14:paraId="51960C5A" w14:textId="77777777" w:rsidR="00FD5D0C" w:rsidRPr="008D05CA" w:rsidRDefault="00FD5D0C" w:rsidP="00FD5D0C">
      <w:pPr>
        <w:widowControl w:val="0"/>
        <w:autoSpaceDE w:val="0"/>
        <w:autoSpaceDN w:val="0"/>
        <w:adjustRightInd w:val="0"/>
        <w:ind w:left="3540"/>
        <w:jc w:val="both"/>
        <w:rPr>
          <w:rFonts w:ascii="Arial" w:hAnsi="Arial" w:cs="Arial"/>
          <w:color w:val="B01671"/>
          <w:szCs w:val="24"/>
          <w:lang w:eastAsia="ja-JP"/>
        </w:rPr>
      </w:pPr>
      <w:r w:rsidRPr="008D05CA">
        <w:rPr>
          <w:rFonts w:ascii="Arial" w:hAnsi="Arial" w:cs="Arial"/>
          <w:color w:val="B01671"/>
          <w:szCs w:val="24"/>
          <w:lang w:eastAsia="ja-JP"/>
        </w:rPr>
        <w:t>Le roman et la nouvelle au XIXème siècle : réalisme et naturalisme</w:t>
      </w:r>
    </w:p>
    <w:p w14:paraId="0464BBE8" w14:textId="77777777" w:rsidR="00FD5D0C" w:rsidRPr="008D05CA" w:rsidRDefault="00FD5D0C" w:rsidP="00FD5D0C">
      <w:pPr>
        <w:widowControl w:val="0"/>
        <w:autoSpaceDE w:val="0"/>
        <w:autoSpaceDN w:val="0"/>
        <w:adjustRightInd w:val="0"/>
        <w:ind w:left="3540"/>
        <w:jc w:val="both"/>
        <w:rPr>
          <w:rFonts w:ascii="Arial" w:hAnsi="Arial" w:cs="Arial"/>
          <w:color w:val="B01671"/>
          <w:szCs w:val="24"/>
          <w:lang w:eastAsia="ja-JP"/>
        </w:rPr>
      </w:pPr>
      <w:r w:rsidRPr="008D05CA">
        <w:rPr>
          <w:rFonts w:ascii="Arial" w:hAnsi="Arial" w:cs="Arial"/>
          <w:color w:val="B01671"/>
          <w:szCs w:val="24"/>
          <w:lang w:eastAsia="ja-JP"/>
        </w:rPr>
        <w:t>La tragédie et la comédie au XVIIème siècle : le classicisme</w:t>
      </w:r>
    </w:p>
    <w:p w14:paraId="27895347" w14:textId="77777777" w:rsidR="00FD5D0C" w:rsidRPr="008D05CA" w:rsidRDefault="00FD5D0C" w:rsidP="00FD5D0C">
      <w:pPr>
        <w:widowControl w:val="0"/>
        <w:autoSpaceDE w:val="0"/>
        <w:autoSpaceDN w:val="0"/>
        <w:adjustRightInd w:val="0"/>
        <w:ind w:left="3540"/>
        <w:jc w:val="both"/>
        <w:rPr>
          <w:rFonts w:ascii="Arial" w:hAnsi="Arial" w:cs="Arial"/>
          <w:color w:val="B01671"/>
          <w:szCs w:val="24"/>
          <w:lang w:eastAsia="ja-JP"/>
        </w:rPr>
      </w:pPr>
      <w:r w:rsidRPr="008D05CA">
        <w:rPr>
          <w:rFonts w:ascii="Arial" w:hAnsi="Arial" w:cs="Arial"/>
          <w:color w:val="B01671"/>
          <w:szCs w:val="24"/>
          <w:lang w:eastAsia="ja-JP"/>
        </w:rPr>
        <w:t>La poésie du XIXème au XXème siècle : du romantisme au surréalisme</w:t>
      </w:r>
    </w:p>
    <w:p w14:paraId="5A4C93C6" w14:textId="77777777" w:rsidR="00FD5D0C" w:rsidRPr="008D05CA" w:rsidRDefault="00FD5D0C" w:rsidP="00FD5D0C">
      <w:pPr>
        <w:widowControl w:val="0"/>
        <w:autoSpaceDE w:val="0"/>
        <w:autoSpaceDN w:val="0"/>
        <w:adjustRightInd w:val="0"/>
        <w:ind w:left="3540"/>
        <w:jc w:val="both"/>
        <w:rPr>
          <w:rFonts w:ascii="Arial" w:hAnsi="Arial" w:cs="Arial"/>
          <w:color w:val="B01671"/>
          <w:szCs w:val="24"/>
          <w:lang w:eastAsia="ja-JP"/>
        </w:rPr>
      </w:pPr>
      <w:r w:rsidRPr="008D05CA">
        <w:rPr>
          <w:rFonts w:ascii="Arial" w:hAnsi="Arial" w:cs="Arial"/>
          <w:color w:val="B01671"/>
          <w:szCs w:val="24"/>
          <w:lang w:eastAsia="ja-JP"/>
        </w:rPr>
        <w:t>Genres et formes de l'argumentation : XVIIème et XVIIIème siècle</w:t>
      </w:r>
    </w:p>
    <w:p w14:paraId="46CDE99F" w14:textId="77777777" w:rsidR="00FD5D0C" w:rsidRPr="00BD378B" w:rsidRDefault="00FD5D0C" w:rsidP="00FD5D0C">
      <w:pPr>
        <w:ind w:left="2484"/>
        <w:jc w:val="center"/>
        <w:rPr>
          <w:rFonts w:ascii="Arial Narrow" w:hAnsi="Arial Narrow"/>
          <w:b/>
          <w:i/>
          <w:color w:val="000080"/>
        </w:rPr>
      </w:pPr>
    </w:p>
    <w:p w14:paraId="648858AB" w14:textId="77777777" w:rsidR="00FD5D0C" w:rsidRDefault="00FD5D0C" w:rsidP="00FD5D0C">
      <w:pPr>
        <w:ind w:left="360"/>
        <w:jc w:val="both"/>
        <w:rPr>
          <w:rFonts w:ascii="Arial Narrow" w:hAnsi="Arial Narrow"/>
          <w:b/>
        </w:rPr>
      </w:pPr>
      <w:r w:rsidRPr="00BD378B">
        <w:rPr>
          <w:rFonts w:ascii="Arial Narrow" w:hAnsi="Arial Narrow"/>
          <w:b/>
        </w:rPr>
        <w:t>Outre le programme « normal »</w:t>
      </w:r>
      <w:r>
        <w:rPr>
          <w:rFonts w:ascii="Arial Narrow" w:hAnsi="Arial Narrow"/>
          <w:b/>
        </w:rPr>
        <w:t>,</w:t>
      </w:r>
      <w:r w:rsidRPr="00BD378B">
        <w:rPr>
          <w:rFonts w:ascii="Arial Narrow" w:hAnsi="Arial Narrow"/>
          <w:b/>
        </w:rPr>
        <w:t xml:space="preserve"> vous serez impliqués dans </w:t>
      </w:r>
      <w:r w:rsidRPr="00BD378B">
        <w:rPr>
          <w:rFonts w:ascii="Arial Narrow" w:hAnsi="Arial Narrow"/>
          <w:b/>
          <w:u w:val="single"/>
        </w:rPr>
        <w:t>au moins</w:t>
      </w:r>
      <w:r w:rsidRPr="00BD378B">
        <w:rPr>
          <w:rFonts w:ascii="Arial Narrow" w:hAnsi="Arial Narrow"/>
          <w:b/>
        </w:rPr>
        <w:t xml:space="preserve"> </w:t>
      </w:r>
      <w:r w:rsidR="00184A7A">
        <w:rPr>
          <w:rFonts w:ascii="Arial Narrow" w:hAnsi="Arial Narrow"/>
          <w:b/>
        </w:rPr>
        <w:t>4</w:t>
      </w:r>
      <w:r w:rsidRPr="00BD378B">
        <w:rPr>
          <w:rFonts w:ascii="Arial Narrow" w:hAnsi="Arial Narrow"/>
          <w:b/>
        </w:rPr>
        <w:t xml:space="preserve"> projets : </w:t>
      </w:r>
    </w:p>
    <w:p w14:paraId="5DBE8524" w14:textId="77777777" w:rsidR="00FD5D0C" w:rsidRPr="00D105B4" w:rsidRDefault="00FD5D0C" w:rsidP="00FD5D0C">
      <w:pPr>
        <w:contextualSpacing/>
        <w:jc w:val="center"/>
        <w:rPr>
          <w:b/>
          <w:i/>
          <w:noProof w:val="0"/>
          <w:sz w:val="16"/>
          <w:szCs w:val="16"/>
        </w:rPr>
      </w:pPr>
      <w:r>
        <w:rPr>
          <w:rFonts w:ascii="Arial Narrow" w:hAnsi="Arial Narrow"/>
          <w:b/>
        </w:rPr>
        <w:t xml:space="preserve">une action intercycles et interdisciplinaires, </w:t>
      </w:r>
      <w:r w:rsidRPr="00771A30">
        <w:rPr>
          <w:rFonts w:ascii="Arial Narrow" w:hAnsi="Arial Narrow"/>
          <w:b/>
        </w:rPr>
        <w:t xml:space="preserve">Lycéens au </w:t>
      </w:r>
      <w:r w:rsidRPr="00DD46B1">
        <w:rPr>
          <w:rFonts w:ascii="Arial Narrow" w:hAnsi="Arial Narrow"/>
          <w:b/>
          <w:szCs w:val="24"/>
        </w:rPr>
        <w:t>Cinéma</w:t>
      </w:r>
      <w:r>
        <w:rPr>
          <w:rFonts w:ascii="Arial Narrow" w:hAnsi="Arial Narrow"/>
          <w:b/>
          <w:szCs w:val="24"/>
        </w:rPr>
        <w:t xml:space="preserve">, </w:t>
      </w:r>
      <w:r w:rsidRPr="00DD46B1">
        <w:rPr>
          <w:rFonts w:ascii="Arial Narrow" w:hAnsi="Arial Narrow"/>
          <w:b/>
          <w:i/>
          <w:szCs w:val="24"/>
        </w:rPr>
        <w:t>le Printemps des poètes</w:t>
      </w:r>
      <w:r w:rsidRPr="002F7868">
        <w:rPr>
          <w:rFonts w:ascii="Arial Narrow" w:hAnsi="Arial Narrow"/>
          <w:b/>
          <w:szCs w:val="24"/>
        </w:rPr>
        <w:t xml:space="preserve"> </w:t>
      </w:r>
      <w:r w:rsidRPr="00DD46B1">
        <w:rPr>
          <w:rFonts w:ascii="Arial Narrow" w:hAnsi="Arial Narrow"/>
          <w:b/>
          <w:szCs w:val="24"/>
        </w:rPr>
        <w:t>et</w:t>
      </w:r>
      <w:r>
        <w:rPr>
          <w:rFonts w:ascii="Arial Narrow" w:hAnsi="Arial Narrow"/>
          <w:b/>
          <w:szCs w:val="24"/>
        </w:rPr>
        <w:t xml:space="preserve"> le concours d’éloquence du Lions Club</w:t>
      </w:r>
    </w:p>
    <w:p w14:paraId="71069AEE" w14:textId="77777777" w:rsidR="00FD5D0C" w:rsidRPr="00BD378B" w:rsidRDefault="00FD5D0C" w:rsidP="00FD5D0C">
      <w:pPr>
        <w:ind w:left="360"/>
        <w:jc w:val="both"/>
        <w:rPr>
          <w:rFonts w:ascii="Arial Narrow" w:hAnsi="Arial Narrow"/>
          <w:caps/>
          <w:color w:val="000080"/>
        </w:rPr>
      </w:pPr>
      <w:r w:rsidRPr="00BD378B">
        <w:rPr>
          <w:rFonts w:ascii="Arial Narrow" w:hAnsi="Arial Narrow"/>
          <w:color w:val="000080"/>
        </w:rPr>
        <w:t xml:space="preserve">Vous devez </w:t>
      </w:r>
      <w:r w:rsidRPr="00BD378B">
        <w:rPr>
          <w:rFonts w:ascii="Arial Narrow" w:hAnsi="Arial Narrow"/>
          <w:smallCaps/>
          <w:color w:val="000080"/>
        </w:rPr>
        <w:t>OBLIGATOIREMENT</w:t>
      </w:r>
      <w:r w:rsidRPr="00BD378B">
        <w:rPr>
          <w:rFonts w:ascii="Arial Narrow" w:hAnsi="Arial Narrow"/>
          <w:color w:val="000080"/>
        </w:rPr>
        <w:t xml:space="preserve"> avoir lu dans le courant de l’année de seconde </w:t>
      </w:r>
      <w:r w:rsidRPr="00BD378B">
        <w:rPr>
          <w:rFonts w:ascii="Arial Narrow" w:hAnsi="Arial Narrow"/>
          <w:color w:val="000080"/>
          <w:u w:val="single"/>
        </w:rPr>
        <w:t>toutes les</w:t>
      </w:r>
      <w:r w:rsidRPr="00BD378B">
        <w:rPr>
          <w:rFonts w:ascii="Arial Narrow" w:hAnsi="Arial Narrow"/>
          <w:color w:val="000080"/>
        </w:rPr>
        <w:t xml:space="preserve"> œuvres intégrales (lectures analytiques, </w:t>
      </w:r>
      <w:r w:rsidRPr="00BD378B">
        <w:rPr>
          <w:rFonts w:ascii="Arial Narrow" w:hAnsi="Arial Narrow"/>
          <w:i/>
          <w:color w:val="000080"/>
        </w:rPr>
        <w:t>LA</w:t>
      </w:r>
      <w:r w:rsidRPr="00BD378B">
        <w:rPr>
          <w:rFonts w:ascii="Arial Narrow" w:hAnsi="Arial Narrow"/>
          <w:color w:val="000080"/>
        </w:rPr>
        <w:t xml:space="preserve">, ou cursives, </w:t>
      </w:r>
      <w:r w:rsidRPr="00BD378B">
        <w:rPr>
          <w:rFonts w:ascii="Arial Narrow" w:hAnsi="Arial Narrow"/>
          <w:i/>
          <w:color w:val="000080"/>
        </w:rPr>
        <w:t>LC)</w:t>
      </w:r>
      <w:r w:rsidRPr="00BD378B">
        <w:rPr>
          <w:rFonts w:ascii="Arial Narrow" w:hAnsi="Arial Narrow"/>
          <w:color w:val="000080"/>
        </w:rPr>
        <w:t xml:space="preserve"> qui recoupent chacun des objets d’étude en tressage. Achetez tous vos livres dès le début de l’année </w:t>
      </w:r>
      <w:r w:rsidRPr="00034FB8">
        <w:rPr>
          <w:rFonts w:ascii="Arial Narrow" w:hAnsi="Arial Narrow"/>
          <w:b/>
          <w:color w:val="993366"/>
          <w:u w:val="single"/>
        </w:rPr>
        <w:t>dans l’édition recommandée</w:t>
      </w:r>
      <w:r w:rsidRPr="00BD378B">
        <w:rPr>
          <w:rFonts w:ascii="Arial Narrow" w:hAnsi="Arial Narrow"/>
          <w:color w:val="993366"/>
          <w:u w:val="single"/>
        </w:rPr>
        <w:t xml:space="preserve"> (ils sont commandés à </w:t>
      </w:r>
      <w:r w:rsidRPr="00FC539B">
        <w:rPr>
          <w:rFonts w:ascii="Arial Narrow" w:hAnsi="Arial Narrow"/>
          <w:i/>
          <w:color w:val="993366"/>
          <w:u w:val="single"/>
        </w:rPr>
        <w:t>l’Espace culturel Leclerc</w:t>
      </w:r>
      <w:r w:rsidRPr="00BD378B">
        <w:rPr>
          <w:rFonts w:ascii="Arial Narrow" w:hAnsi="Arial Narrow"/>
          <w:color w:val="993366"/>
          <w:u w:val="single"/>
        </w:rPr>
        <w:t xml:space="preserve"> de Vence mais vous n’avez aucune obligation d’achat dans cet établissement</w:t>
      </w:r>
      <w:r>
        <w:rPr>
          <w:rFonts w:ascii="Arial Narrow" w:hAnsi="Arial Narrow"/>
          <w:color w:val="993366"/>
          <w:u w:val="single"/>
        </w:rPr>
        <w:t>)</w:t>
      </w:r>
      <w:r w:rsidRPr="00BD378B">
        <w:rPr>
          <w:rFonts w:ascii="Arial Narrow" w:hAnsi="Arial Narrow"/>
          <w:color w:val="000080"/>
        </w:rPr>
        <w:t xml:space="preserve">. Respectez scrupuleusement ce calendrier, même s’il ne correspond pas tout à fait aux séquences en cours (il faut impérativement anticiper) et même si nous prenons un peu de retard dans le programme. </w:t>
      </w:r>
      <w:r w:rsidRPr="00BD378B">
        <w:rPr>
          <w:rFonts w:ascii="Arial Narrow" w:hAnsi="Arial Narrow"/>
          <w:color w:val="000080"/>
          <w:u w:val="single"/>
        </w:rPr>
        <w:t>Sinon, vous risquez d’être débordés</w:t>
      </w:r>
      <w:r w:rsidRPr="00BD378B">
        <w:rPr>
          <w:rFonts w:ascii="Arial Narrow" w:hAnsi="Arial Narrow"/>
          <w:caps/>
          <w:color w:val="000080"/>
        </w:rPr>
        <w:t xml:space="preserve">. </w:t>
      </w:r>
    </w:p>
    <w:p w14:paraId="25728909" w14:textId="77777777" w:rsidR="00FD5D0C" w:rsidRPr="00BD378B" w:rsidRDefault="00FD5D0C" w:rsidP="00FD5D0C">
      <w:pPr>
        <w:ind w:left="360"/>
        <w:jc w:val="center"/>
        <w:rPr>
          <w:rFonts w:ascii="Arial Narrow" w:hAnsi="Arial Narrow"/>
          <w:b/>
          <w:color w:val="0000FF"/>
        </w:rPr>
      </w:pPr>
      <w:r w:rsidRPr="00BD378B">
        <w:rPr>
          <w:rFonts w:ascii="Arial Narrow" w:hAnsi="Arial Narrow"/>
          <w:b/>
          <w:color w:val="0000FF"/>
          <w:u w:val="single"/>
        </w:rPr>
        <w:t>Manuel utilisé :</w:t>
      </w:r>
      <w:r w:rsidRPr="00BD378B">
        <w:rPr>
          <w:rFonts w:ascii="Arial Narrow" w:hAnsi="Arial Narrow"/>
          <w:b/>
          <w:caps/>
          <w:color w:val="0000FF"/>
        </w:rPr>
        <w:t xml:space="preserve"> </w:t>
      </w:r>
      <w:r w:rsidRPr="00BD378B">
        <w:rPr>
          <w:rFonts w:ascii="Arial Narrow" w:hAnsi="Arial Narrow"/>
          <w:b/>
          <w:i/>
          <w:color w:val="0000FF"/>
        </w:rPr>
        <w:t xml:space="preserve">Français </w:t>
      </w:r>
      <w:r>
        <w:rPr>
          <w:rFonts w:ascii="Arial Narrow" w:hAnsi="Arial Narrow"/>
          <w:b/>
          <w:i/>
          <w:color w:val="0000FF"/>
        </w:rPr>
        <w:t>Seconde, livre unique</w:t>
      </w:r>
      <w:r w:rsidRPr="00BD378B">
        <w:rPr>
          <w:rFonts w:ascii="Arial Narrow" w:hAnsi="Arial Narrow"/>
          <w:b/>
          <w:color w:val="0000FF"/>
        </w:rPr>
        <w:t xml:space="preserve">, </w:t>
      </w:r>
      <w:r>
        <w:rPr>
          <w:rFonts w:ascii="Arial Narrow" w:hAnsi="Arial Narrow"/>
          <w:b/>
          <w:color w:val="0000FF"/>
        </w:rPr>
        <w:t>Hachette 2011</w:t>
      </w:r>
      <w:r w:rsidRPr="00BD378B">
        <w:rPr>
          <w:rFonts w:ascii="Arial Narrow" w:hAnsi="Arial Narrow"/>
          <w:b/>
          <w:color w:val="0000FF"/>
        </w:rPr>
        <w:t xml:space="preserve"> (auquel renvoient les pages référencées dans les séquences)</w:t>
      </w:r>
    </w:p>
    <w:p w14:paraId="35FFD964" w14:textId="77777777" w:rsidR="00FD5D0C" w:rsidRDefault="00FD5D0C" w:rsidP="00FD5D0C">
      <w:pPr>
        <w:ind w:left="360"/>
        <w:jc w:val="center"/>
        <w:rPr>
          <w:rFonts w:ascii="Arial Narrow" w:hAnsi="Arial Narrow"/>
          <w:b/>
          <w:color w:val="0000FF"/>
        </w:rPr>
      </w:pPr>
      <w:r w:rsidRPr="00433DF7">
        <w:rPr>
          <w:rFonts w:ascii="Arial Narrow" w:hAnsi="Arial Narrow"/>
          <w:b/>
          <w:color w:val="0000FF"/>
        </w:rPr>
        <w:t>Les élèves sont invités à effectue</w:t>
      </w:r>
      <w:r>
        <w:rPr>
          <w:rFonts w:ascii="Arial Narrow" w:hAnsi="Arial Narrow"/>
          <w:b/>
          <w:color w:val="0000FF"/>
        </w:rPr>
        <w:t>r la lecture cursive, outre d</w:t>
      </w:r>
      <w:r w:rsidRPr="00433DF7">
        <w:rPr>
          <w:rFonts w:ascii="Arial Narrow" w:hAnsi="Arial Narrow"/>
          <w:b/>
          <w:color w:val="0000FF"/>
        </w:rPr>
        <w:t xml:space="preserve">es documents imposés, de tous ceux proposés par leur manuel </w:t>
      </w:r>
    </w:p>
    <w:p w14:paraId="334390DE" w14:textId="77777777" w:rsidR="00FD5D0C" w:rsidRPr="00433DF7" w:rsidRDefault="00FD5D0C" w:rsidP="00FD5D0C">
      <w:pPr>
        <w:ind w:left="360"/>
        <w:jc w:val="center"/>
        <w:rPr>
          <w:rFonts w:ascii="Arial Narrow" w:hAnsi="Arial Narrow"/>
          <w:b/>
          <w:color w:val="0000FF"/>
        </w:rPr>
      </w:pPr>
    </w:p>
    <w:p w14:paraId="42196FB0" w14:textId="77777777" w:rsidR="00FD5D0C" w:rsidRPr="001C2900" w:rsidRDefault="00FD5D0C" w:rsidP="00FD5D0C">
      <w:pPr>
        <w:numPr>
          <w:ilvl w:val="0"/>
          <w:numId w:val="1"/>
        </w:numPr>
        <w:jc w:val="both"/>
        <w:rPr>
          <w:rFonts w:ascii="Times New Roman" w:hAnsi="Times New Roman"/>
          <w:noProof w:val="0"/>
        </w:rPr>
      </w:pPr>
      <w:r w:rsidRPr="002116BE">
        <w:rPr>
          <w:rFonts w:ascii="Times New Roman" w:hAnsi="Times New Roman"/>
          <w:noProof w:val="0"/>
        </w:rPr>
        <w:t>LA</w:t>
      </w:r>
      <w:r w:rsidRPr="002116BE">
        <w:rPr>
          <w:rFonts w:ascii="Times New Roman" w:hAnsi="Times New Roman"/>
          <w:i/>
          <w:noProof w:val="0"/>
        </w:rPr>
        <w:t xml:space="preserve"> Matin brun</w:t>
      </w:r>
      <w:r w:rsidRPr="002116BE">
        <w:rPr>
          <w:rFonts w:ascii="Times New Roman" w:hAnsi="Times New Roman"/>
          <w:noProof w:val="0"/>
        </w:rPr>
        <w:t xml:space="preserve"> de Franck Pavloff </w:t>
      </w:r>
      <w:r w:rsidRPr="002116BE">
        <w:rPr>
          <w:rFonts w:ascii="Times New Roman" w:hAnsi="Times New Roman"/>
          <w:noProof w:val="0"/>
          <w:color w:val="993366"/>
        </w:rPr>
        <w:t>(Cheyne)</w:t>
      </w:r>
      <w:r w:rsidRPr="002116BE">
        <w:rPr>
          <w:rFonts w:ascii="Times New Roman" w:hAnsi="Times New Roman"/>
          <w:i/>
          <w:noProof w:val="0"/>
          <w:color w:val="993366"/>
        </w:rPr>
        <w:t> </w:t>
      </w:r>
      <w:r w:rsidRPr="00D6649F">
        <w:rPr>
          <w:rFonts w:ascii="Times New Roman" w:hAnsi="Times New Roman"/>
          <w:noProof w:val="0"/>
        </w:rPr>
        <w:t>:</w:t>
      </w:r>
      <w:r w:rsidRPr="002116BE">
        <w:rPr>
          <w:rFonts w:ascii="Times New Roman" w:hAnsi="Times New Roman"/>
          <w:noProof w:val="0"/>
          <w:color w:val="FF0000"/>
        </w:rPr>
        <w:t xml:space="preserve"> A lire dès la rentrée</w:t>
      </w:r>
      <w:r>
        <w:rPr>
          <w:rFonts w:ascii="Times New Roman" w:hAnsi="Times New Roman"/>
          <w:noProof w:val="0"/>
          <w:color w:val="FF0000"/>
        </w:rPr>
        <w:t xml:space="preserve"> </w:t>
      </w:r>
    </w:p>
    <w:p w14:paraId="64DE8103" w14:textId="77777777" w:rsidR="00FD5D0C" w:rsidRPr="006E6C3D" w:rsidRDefault="00FD5D0C" w:rsidP="00FD5D0C">
      <w:pPr>
        <w:numPr>
          <w:ilvl w:val="0"/>
          <w:numId w:val="1"/>
        </w:numPr>
        <w:jc w:val="both"/>
        <w:rPr>
          <w:rFonts w:ascii="Times New Roman" w:hAnsi="Times New Roman"/>
          <w:noProof w:val="0"/>
        </w:rPr>
      </w:pPr>
      <w:r w:rsidRPr="006E6C3D">
        <w:rPr>
          <w:rFonts w:ascii="Times New Roman" w:hAnsi="Times New Roman"/>
          <w:noProof w:val="0"/>
        </w:rPr>
        <w:t xml:space="preserve">LA </w:t>
      </w:r>
      <w:r w:rsidRPr="006E6C3D">
        <w:rPr>
          <w:rFonts w:ascii="Times New Roman" w:hAnsi="Times New Roman"/>
          <w:i/>
          <w:noProof w:val="0"/>
        </w:rPr>
        <w:t>Contes</w:t>
      </w:r>
      <w:r w:rsidRPr="006E6C3D">
        <w:rPr>
          <w:rFonts w:ascii="Times New Roman" w:hAnsi="Times New Roman"/>
          <w:noProof w:val="0"/>
        </w:rPr>
        <w:t xml:space="preserve"> de Perrault, illustrés par Doré </w:t>
      </w:r>
      <w:r w:rsidRPr="00EF1212">
        <w:rPr>
          <w:rFonts w:ascii="Times New Roman" w:hAnsi="Times New Roman"/>
          <w:noProof w:val="0"/>
          <w:color w:val="660066"/>
        </w:rPr>
        <w:t>(Le Classique de Poche - Le Livre de Poche)</w:t>
      </w:r>
      <w:r w:rsidRPr="00D6649F">
        <w:rPr>
          <w:rFonts w:ascii="Times New Roman" w:hAnsi="Times New Roman"/>
          <w:noProof w:val="0"/>
        </w:rPr>
        <w:t xml:space="preserve"> :</w:t>
      </w:r>
      <w:r w:rsidRPr="002116BE">
        <w:rPr>
          <w:rFonts w:ascii="Times New Roman" w:hAnsi="Times New Roman"/>
          <w:noProof w:val="0"/>
          <w:color w:val="FF0000"/>
        </w:rPr>
        <w:t xml:space="preserve"> A lire dès la rentrée</w:t>
      </w:r>
    </w:p>
    <w:p w14:paraId="47083445" w14:textId="77777777" w:rsidR="00FD5D0C" w:rsidRPr="002116BE" w:rsidRDefault="00FD5D0C" w:rsidP="00FD5D0C">
      <w:pPr>
        <w:numPr>
          <w:ilvl w:val="0"/>
          <w:numId w:val="1"/>
        </w:numPr>
        <w:jc w:val="both"/>
        <w:rPr>
          <w:rFonts w:ascii="Times New Roman" w:hAnsi="Times New Roman"/>
          <w:noProof w:val="0"/>
        </w:rPr>
      </w:pPr>
      <w:r w:rsidRPr="002116BE">
        <w:rPr>
          <w:rFonts w:ascii="Times New Roman" w:hAnsi="Times New Roman"/>
          <w:noProof w:val="0"/>
        </w:rPr>
        <w:t>LA</w:t>
      </w:r>
      <w:r w:rsidRPr="002116BE">
        <w:rPr>
          <w:rFonts w:ascii="Times New Roman" w:hAnsi="Times New Roman"/>
          <w:i/>
          <w:noProof w:val="0"/>
        </w:rPr>
        <w:t xml:space="preserve"> Pierre et Jean </w:t>
      </w:r>
      <w:r w:rsidRPr="002116BE">
        <w:rPr>
          <w:rFonts w:ascii="Times New Roman" w:hAnsi="Times New Roman"/>
          <w:noProof w:val="0"/>
        </w:rPr>
        <w:t xml:space="preserve">de Maupassant </w:t>
      </w:r>
      <w:r w:rsidRPr="002116BE">
        <w:rPr>
          <w:rFonts w:ascii="Times New Roman" w:hAnsi="Times New Roman"/>
          <w:noProof w:val="0"/>
          <w:color w:val="993366"/>
        </w:rPr>
        <w:t>(Classiques&amp;</w:t>
      </w:r>
      <w:r w:rsidRPr="00EF1212">
        <w:rPr>
          <w:rFonts w:ascii="Times New Roman" w:hAnsi="Times New Roman"/>
          <w:noProof w:val="0"/>
          <w:color w:val="660066"/>
        </w:rPr>
        <w:t>Cie</w:t>
      </w:r>
      <w:r w:rsidRPr="002116BE">
        <w:rPr>
          <w:rFonts w:ascii="Times New Roman" w:hAnsi="Times New Roman"/>
          <w:noProof w:val="0"/>
          <w:color w:val="993366"/>
        </w:rPr>
        <w:t>-Hatier</w:t>
      </w:r>
      <w:r w:rsidR="00184A7A">
        <w:rPr>
          <w:rFonts w:ascii="Times New Roman" w:hAnsi="Times New Roman"/>
          <w:noProof w:val="0"/>
          <w:color w:val="993366"/>
        </w:rPr>
        <w:t xml:space="preserve"> </w:t>
      </w:r>
      <w:r w:rsidR="00184A7A">
        <w:rPr>
          <w:rFonts w:ascii="Times New Roman" w:hAnsi="Times New Roman"/>
          <w:noProof w:val="0"/>
          <w:color w:val="993366"/>
        </w:rPr>
        <w:t>ou autres</w:t>
      </w:r>
      <w:r w:rsidRPr="002116BE">
        <w:rPr>
          <w:rFonts w:ascii="Times New Roman" w:hAnsi="Times New Roman"/>
          <w:noProof w:val="0"/>
          <w:color w:val="993366"/>
        </w:rPr>
        <w:t>) </w:t>
      </w:r>
      <w:r w:rsidRPr="002116BE">
        <w:rPr>
          <w:rFonts w:ascii="Times New Roman" w:hAnsi="Times New Roman"/>
          <w:noProof w:val="0"/>
        </w:rPr>
        <w:t xml:space="preserve">: </w:t>
      </w:r>
      <w:r w:rsidRPr="002116BE">
        <w:rPr>
          <w:rFonts w:ascii="Times New Roman" w:hAnsi="Times New Roman"/>
          <w:noProof w:val="0"/>
          <w:color w:val="FF0000"/>
        </w:rPr>
        <w:t xml:space="preserve">A lire dès la rentrée, début de l’étude </w:t>
      </w:r>
      <w:r>
        <w:rPr>
          <w:rFonts w:ascii="Times New Roman" w:hAnsi="Times New Roman"/>
          <w:noProof w:val="0"/>
          <w:color w:val="FF0000"/>
        </w:rPr>
        <w:t>après</w:t>
      </w:r>
      <w:r w:rsidRPr="002116BE">
        <w:rPr>
          <w:rFonts w:ascii="Times New Roman" w:hAnsi="Times New Roman"/>
          <w:noProof w:val="0"/>
          <w:color w:val="FF0000"/>
        </w:rPr>
        <w:t xml:space="preserve"> les vacances de la Toussaint</w:t>
      </w:r>
    </w:p>
    <w:p w14:paraId="20CA0F4A" w14:textId="77777777" w:rsidR="00FD5D0C" w:rsidRPr="00552789" w:rsidRDefault="00FD5D0C" w:rsidP="00FD5D0C">
      <w:pPr>
        <w:numPr>
          <w:ilvl w:val="0"/>
          <w:numId w:val="1"/>
        </w:numPr>
        <w:jc w:val="both"/>
        <w:rPr>
          <w:rFonts w:ascii="Times New Roman" w:hAnsi="Times New Roman"/>
          <w:noProof w:val="0"/>
        </w:rPr>
      </w:pPr>
      <w:r w:rsidRPr="002116BE">
        <w:rPr>
          <w:rFonts w:ascii="Times New Roman" w:hAnsi="Times New Roman"/>
          <w:noProof w:val="0"/>
        </w:rPr>
        <w:t>L</w:t>
      </w:r>
      <w:r>
        <w:rPr>
          <w:rFonts w:ascii="Times New Roman" w:hAnsi="Times New Roman"/>
          <w:noProof w:val="0"/>
        </w:rPr>
        <w:t>C</w:t>
      </w:r>
      <w:r w:rsidRPr="002116BE">
        <w:rPr>
          <w:rFonts w:ascii="Times New Roman" w:hAnsi="Times New Roman"/>
          <w:noProof w:val="0"/>
        </w:rPr>
        <w:t xml:space="preserve"> Les </w:t>
      </w:r>
      <w:r w:rsidRPr="002116BE">
        <w:rPr>
          <w:rFonts w:ascii="Times New Roman" w:hAnsi="Times New Roman"/>
          <w:i/>
          <w:noProof w:val="0"/>
        </w:rPr>
        <w:t>Fleurs du mal</w:t>
      </w:r>
      <w:r w:rsidRPr="002116BE">
        <w:rPr>
          <w:rFonts w:ascii="Times New Roman" w:hAnsi="Times New Roman"/>
          <w:noProof w:val="0"/>
        </w:rPr>
        <w:t xml:space="preserve"> de Baudelaire </w:t>
      </w:r>
      <w:r w:rsidRPr="002116BE">
        <w:rPr>
          <w:rFonts w:ascii="Times New Roman" w:hAnsi="Times New Roman"/>
          <w:noProof w:val="0"/>
          <w:color w:val="993366"/>
        </w:rPr>
        <w:t>(Classiques&amp;Cie-Hatier</w:t>
      </w:r>
      <w:r w:rsidR="00184A7A">
        <w:rPr>
          <w:rFonts w:ascii="Times New Roman" w:hAnsi="Times New Roman"/>
          <w:noProof w:val="0"/>
          <w:color w:val="993366"/>
        </w:rPr>
        <w:t xml:space="preserve"> ou autres</w:t>
      </w:r>
      <w:r w:rsidRPr="002116BE">
        <w:rPr>
          <w:rFonts w:ascii="Times New Roman" w:hAnsi="Times New Roman"/>
          <w:noProof w:val="0"/>
          <w:color w:val="993366"/>
        </w:rPr>
        <w:t>), </w:t>
      </w:r>
      <w:r w:rsidRPr="002116BE">
        <w:rPr>
          <w:rFonts w:ascii="Times New Roman" w:hAnsi="Times New Roman"/>
          <w:noProof w:val="0"/>
        </w:rPr>
        <w:t xml:space="preserve">un ou plusieurs des livres composant le recueil </w:t>
      </w:r>
      <w:r w:rsidRPr="002116BE">
        <w:rPr>
          <w:rFonts w:ascii="Times New Roman" w:hAnsi="Times New Roman"/>
          <w:noProof w:val="0"/>
          <w:color w:val="FF0000"/>
        </w:rPr>
        <w:t>compte-rendu de lecture</w:t>
      </w:r>
      <w:r>
        <w:rPr>
          <w:rFonts w:ascii="Times New Roman" w:hAnsi="Times New Roman"/>
          <w:noProof w:val="0"/>
          <w:color w:val="FF0000"/>
        </w:rPr>
        <w:t>, récitations</w:t>
      </w:r>
      <w:r w:rsidRPr="002116BE">
        <w:rPr>
          <w:rFonts w:ascii="Times New Roman" w:hAnsi="Times New Roman"/>
          <w:noProof w:val="0"/>
          <w:color w:val="FF0000"/>
        </w:rPr>
        <w:t xml:space="preserve"> </w:t>
      </w:r>
      <w:r>
        <w:rPr>
          <w:rFonts w:ascii="Times New Roman" w:hAnsi="Times New Roman"/>
          <w:noProof w:val="0"/>
          <w:color w:val="FF0000"/>
        </w:rPr>
        <w:t>avant les vacances de printemps</w:t>
      </w:r>
    </w:p>
    <w:p w14:paraId="02B943A8" w14:textId="77777777" w:rsidR="00FD5D0C" w:rsidRPr="00552789" w:rsidRDefault="00FD5D0C" w:rsidP="00FD5D0C">
      <w:pPr>
        <w:numPr>
          <w:ilvl w:val="0"/>
          <w:numId w:val="1"/>
        </w:numPr>
        <w:jc w:val="both"/>
        <w:rPr>
          <w:rFonts w:ascii="Times New Roman" w:hAnsi="Times New Roman"/>
          <w:noProof w:val="0"/>
        </w:rPr>
      </w:pPr>
      <w:r w:rsidRPr="002116BE">
        <w:rPr>
          <w:rFonts w:ascii="Times New Roman" w:hAnsi="Times New Roman"/>
          <w:noProof w:val="0"/>
        </w:rPr>
        <w:t xml:space="preserve">LA </w:t>
      </w:r>
      <w:r w:rsidRPr="002116BE">
        <w:rPr>
          <w:rFonts w:ascii="Times New Roman" w:hAnsi="Times New Roman"/>
          <w:i/>
          <w:noProof w:val="0"/>
        </w:rPr>
        <w:t>Le</w:t>
      </w:r>
      <w:r w:rsidRPr="002116BE">
        <w:rPr>
          <w:rFonts w:ascii="Times New Roman" w:hAnsi="Times New Roman"/>
          <w:noProof w:val="0"/>
        </w:rPr>
        <w:t xml:space="preserve"> </w:t>
      </w:r>
      <w:r w:rsidRPr="002116BE">
        <w:rPr>
          <w:rFonts w:ascii="Times New Roman" w:hAnsi="Times New Roman"/>
          <w:i/>
          <w:noProof w:val="0"/>
        </w:rPr>
        <w:t>Cid</w:t>
      </w:r>
      <w:r w:rsidRPr="002116BE">
        <w:rPr>
          <w:rFonts w:ascii="Times New Roman" w:hAnsi="Times New Roman"/>
          <w:noProof w:val="0"/>
        </w:rPr>
        <w:t xml:space="preserve">, de Corneille </w:t>
      </w:r>
      <w:r w:rsidRPr="002116BE">
        <w:rPr>
          <w:rFonts w:ascii="Times New Roman" w:hAnsi="Times New Roman"/>
          <w:noProof w:val="0"/>
          <w:color w:val="993366"/>
        </w:rPr>
        <w:t>(</w:t>
      </w:r>
      <w:r w:rsidR="00184A7A">
        <w:rPr>
          <w:rFonts w:ascii="Times New Roman" w:hAnsi="Times New Roman"/>
          <w:noProof w:val="0"/>
          <w:color w:val="993366"/>
        </w:rPr>
        <w:t xml:space="preserve">Édition obligatoire : </w:t>
      </w:r>
      <w:r w:rsidRPr="002116BE">
        <w:rPr>
          <w:rFonts w:ascii="Times New Roman" w:hAnsi="Times New Roman"/>
          <w:noProof w:val="0"/>
          <w:color w:val="993366"/>
        </w:rPr>
        <w:t>Classiques&amp;Cie-Hatier) </w:t>
      </w:r>
      <w:r w:rsidRPr="002116BE">
        <w:rPr>
          <w:rFonts w:ascii="Times New Roman" w:hAnsi="Times New Roman"/>
          <w:noProof w:val="0"/>
        </w:rPr>
        <w:t xml:space="preserve"> </w:t>
      </w:r>
      <w:r w:rsidRPr="002116BE">
        <w:rPr>
          <w:rFonts w:ascii="Times New Roman" w:hAnsi="Times New Roman"/>
          <w:noProof w:val="0"/>
          <w:color w:val="FF0000"/>
        </w:rPr>
        <w:t xml:space="preserve">compte-rendu de lecture </w:t>
      </w:r>
      <w:r>
        <w:rPr>
          <w:rFonts w:ascii="Times New Roman" w:hAnsi="Times New Roman"/>
          <w:noProof w:val="0"/>
          <w:color w:val="FF0000"/>
        </w:rPr>
        <w:t>après les vacances de printemps</w:t>
      </w:r>
    </w:p>
    <w:p w14:paraId="1865393C" w14:textId="77777777" w:rsidR="00FD5D0C" w:rsidRPr="00552789" w:rsidRDefault="00FD5D0C" w:rsidP="00FD5D0C">
      <w:pPr>
        <w:ind w:left="360"/>
        <w:jc w:val="right"/>
        <w:rPr>
          <w:rFonts w:ascii="Times New Roman" w:hAnsi="Times New Roman"/>
          <w:b/>
          <w:i/>
          <w:noProof w:val="0"/>
        </w:rPr>
      </w:pPr>
      <w:r>
        <w:rPr>
          <w:rFonts w:ascii="Times New Roman" w:hAnsi="Times New Roman"/>
          <w:noProof w:val="0"/>
        </w:rPr>
        <w:t xml:space="preserve">       </w:t>
      </w:r>
      <w:r w:rsidRPr="00552789">
        <w:rPr>
          <w:rFonts w:ascii="Times New Roman" w:hAnsi="Times New Roman"/>
          <w:b/>
          <w:i/>
          <w:noProof w:val="0"/>
          <w:color w:val="FF0000"/>
        </w:rPr>
        <w:t>Lectures cursives à venir</w:t>
      </w:r>
    </w:p>
    <w:p w14:paraId="7E5164EC" w14:textId="77777777" w:rsidR="00FD5D0C" w:rsidRPr="004D4556" w:rsidRDefault="00FD5D0C" w:rsidP="00FD5D0C">
      <w:pPr>
        <w:jc w:val="center"/>
        <w:rPr>
          <w:rFonts w:ascii="Times New Roman" w:hAnsi="Times New Roman"/>
          <w:b/>
          <w:i/>
          <w:noProof w:val="0"/>
          <w:color w:val="FF00FF"/>
          <w:sz w:val="28"/>
        </w:rPr>
      </w:pPr>
      <w:r w:rsidRPr="004D4556">
        <w:rPr>
          <w:rFonts w:ascii="Times New Roman" w:hAnsi="Times New Roman"/>
          <w:b/>
          <w:i/>
          <w:noProof w:val="0"/>
          <w:color w:val="FF00FF"/>
          <w:sz w:val="28"/>
        </w:rPr>
        <w:t>L’année ne se termine pas fin mai, le travail est à poursuivre jusqu’à la fin officielle de l’année scolaire</w:t>
      </w:r>
    </w:p>
    <w:p w14:paraId="1399B66F" w14:textId="77777777" w:rsidR="00FD5D0C" w:rsidRPr="004D4556" w:rsidRDefault="00FD5D0C" w:rsidP="00FD5D0C">
      <w:pPr>
        <w:pStyle w:val="Corpsdetexte"/>
        <w:rPr>
          <w:rFonts w:ascii="Times New Roman" w:hAnsi="Times New Roman"/>
          <w:noProof w:val="0"/>
        </w:rPr>
      </w:pPr>
      <w:r w:rsidRPr="004D4556">
        <w:rPr>
          <w:rFonts w:ascii="Times New Roman" w:hAnsi="Times New Roman"/>
          <w:noProof w:val="0"/>
        </w:rPr>
        <w:t>Vous devez également connaître toutes les notions générales, les méthodes, les courants littéraires et avoir pratiqué toutes les lectures complémentaires, concernant chacun des objets d’étude, signalées à l’intérieur des différents tableaux (même - et surtout - si l’on n’a pas eu le temps de les aborder ensemble en classe)</w:t>
      </w:r>
    </w:p>
    <w:p w14:paraId="0AF88E2E" w14:textId="77777777" w:rsidR="00FD5D0C" w:rsidRDefault="00FD5D0C" w:rsidP="00FD5D0C">
      <w:pPr>
        <w:jc w:val="both"/>
        <w:rPr>
          <w:rFonts w:ascii="Times New Roman" w:hAnsi="Times New Roman"/>
          <w:noProof w:val="0"/>
        </w:rPr>
      </w:pPr>
      <w:r w:rsidRPr="004D4556">
        <w:rPr>
          <w:rFonts w:ascii="Times New Roman" w:hAnsi="Times New Roman"/>
          <w:noProof w:val="0"/>
        </w:rPr>
        <w:t xml:space="preserve">Votre </w:t>
      </w:r>
      <w:r w:rsidRPr="00023AD5">
        <w:rPr>
          <w:rFonts w:ascii="Times New Roman" w:hAnsi="Times New Roman"/>
          <w:b/>
          <w:noProof w:val="0"/>
        </w:rPr>
        <w:t>manuel</w:t>
      </w:r>
      <w:r>
        <w:rPr>
          <w:rFonts w:ascii="Times New Roman" w:hAnsi="Times New Roman"/>
          <w:noProof w:val="0"/>
        </w:rPr>
        <w:t xml:space="preserve"> </w:t>
      </w:r>
      <w:r w:rsidRPr="004D4556">
        <w:rPr>
          <w:rFonts w:ascii="Times New Roman" w:hAnsi="Times New Roman"/>
          <w:noProof w:val="0"/>
        </w:rPr>
        <w:t xml:space="preserve">constitue un outil précieux qu’il faut apprendre à utiliser personnellement ; c’est votre </w:t>
      </w:r>
      <w:r>
        <w:rPr>
          <w:rFonts w:ascii="Times New Roman" w:hAnsi="Times New Roman"/>
          <w:noProof w:val="0"/>
          <w:u w:val="single"/>
        </w:rPr>
        <w:t>1°</w:t>
      </w:r>
      <w:r w:rsidRPr="004D4556">
        <w:rPr>
          <w:rFonts w:ascii="Times New Roman" w:hAnsi="Times New Roman"/>
          <w:noProof w:val="0"/>
        </w:rPr>
        <w:t xml:space="preserve"> source de documentation. Utilisez les tables des matières ! </w:t>
      </w:r>
    </w:p>
    <w:p w14:paraId="7C73239E" w14:textId="77777777" w:rsidR="00FD5D0C" w:rsidRPr="00CF4DDF" w:rsidRDefault="00FD5D0C" w:rsidP="00FD5D0C">
      <w:pPr>
        <w:jc w:val="center"/>
        <w:rPr>
          <w:rFonts w:ascii="Times New Roman" w:hAnsi="Times New Roman"/>
          <w:b/>
          <w:noProof w:val="0"/>
        </w:rPr>
      </w:pPr>
      <w:r w:rsidRPr="00CF4DDF">
        <w:rPr>
          <w:rFonts w:ascii="Times New Roman" w:hAnsi="Times New Roman"/>
          <w:b/>
          <w:noProof w:val="0"/>
        </w:rPr>
        <w:t xml:space="preserve">Et usez et abusez </w:t>
      </w:r>
      <w:r>
        <w:rPr>
          <w:rFonts w:ascii="Times New Roman" w:hAnsi="Times New Roman"/>
          <w:b/>
          <w:noProof w:val="0"/>
        </w:rPr>
        <w:t xml:space="preserve">des ressources </w:t>
      </w:r>
      <w:r w:rsidRPr="00CF4DDF">
        <w:rPr>
          <w:rFonts w:ascii="Times New Roman" w:hAnsi="Times New Roman"/>
          <w:b/>
          <w:noProof w:val="0"/>
        </w:rPr>
        <w:t>du site conçu à votre attention</w:t>
      </w:r>
      <w:r>
        <w:rPr>
          <w:rFonts w:ascii="Times New Roman" w:hAnsi="Times New Roman"/>
          <w:b/>
          <w:noProof w:val="0"/>
        </w:rPr>
        <w:t> </w:t>
      </w:r>
      <w:r w:rsidRPr="00CF4DDF">
        <w:rPr>
          <w:rFonts w:ascii="Times New Roman" w:hAnsi="Times New Roman"/>
          <w:b/>
          <w:noProof w:val="0"/>
        </w:rPr>
        <w:t xml:space="preserve">: </w:t>
      </w:r>
      <w:r w:rsidRPr="00CF4DDF">
        <w:rPr>
          <w:rFonts w:ascii="Times New Roman" w:hAnsi="Times New Roman"/>
          <w:b/>
          <w:noProof w:val="0"/>
          <w:color w:val="0000FF"/>
        </w:rPr>
        <w:t>http://zanebetvoltaire.fr/</w:t>
      </w:r>
    </w:p>
    <w:p w14:paraId="682A6B58" w14:textId="77777777" w:rsidR="00FD5D0C" w:rsidRPr="00D80E08" w:rsidRDefault="00FD5D0C" w:rsidP="00FD5D0C">
      <w:pPr>
        <w:ind w:left="360"/>
        <w:jc w:val="center"/>
        <w:rPr>
          <w:rFonts w:ascii="Times New Roman" w:hAnsi="Times New Roman"/>
          <w:b/>
          <w:noProof w:val="0"/>
          <w:color w:val="0000FF"/>
          <w:sz w:val="28"/>
          <w:u w:val="single"/>
        </w:rPr>
      </w:pPr>
      <w:r w:rsidRPr="00D80E08">
        <w:rPr>
          <w:rFonts w:ascii="Times New Roman" w:hAnsi="Times New Roman"/>
          <w:b/>
          <w:noProof w:val="0"/>
          <w:color w:val="0000FF"/>
          <w:sz w:val="28"/>
          <w:u w:val="single"/>
        </w:rPr>
        <w:t xml:space="preserve">Problématique générale de l’année : </w:t>
      </w:r>
    </w:p>
    <w:p w14:paraId="3E64EE0E" w14:textId="77777777" w:rsidR="00FD5D0C" w:rsidRPr="00D80E08" w:rsidRDefault="00FD5D0C" w:rsidP="00FD5D0C">
      <w:pPr>
        <w:ind w:left="360"/>
        <w:jc w:val="center"/>
        <w:rPr>
          <w:rFonts w:ascii="Times New Roman" w:hAnsi="Times New Roman"/>
          <w:b/>
          <w:i/>
          <w:noProof w:val="0"/>
          <w:color w:val="0000FF"/>
          <w:sz w:val="28"/>
          <w:u w:val="single"/>
        </w:rPr>
      </w:pPr>
      <w:r w:rsidRPr="00D80E08">
        <w:rPr>
          <w:rFonts w:ascii="Times New Roman" w:hAnsi="Times New Roman"/>
          <w:b/>
          <w:i/>
          <w:noProof w:val="0"/>
          <w:color w:val="0000FF"/>
          <w:sz w:val="28"/>
          <w:u w:val="single"/>
        </w:rPr>
        <w:t>Comment les écrivains et les artistes représentent-ils le monde ?</w:t>
      </w:r>
      <w:r>
        <w:rPr>
          <w:rFonts w:ascii="Times New Roman" w:hAnsi="Times New Roman"/>
          <w:b/>
          <w:i/>
          <w:noProof w:val="0"/>
          <w:color w:val="0000FF"/>
          <w:sz w:val="28"/>
          <w:u w:val="single"/>
        </w:rPr>
        <w:t xml:space="preserve"> Réalisme</w:t>
      </w:r>
      <w:r w:rsidRPr="00D80E08">
        <w:rPr>
          <w:rFonts w:ascii="Times New Roman" w:hAnsi="Times New Roman"/>
          <w:b/>
          <w:i/>
          <w:noProof w:val="0"/>
          <w:color w:val="0000FF"/>
          <w:sz w:val="28"/>
          <w:u w:val="single"/>
        </w:rPr>
        <w:t xml:space="preserve">, </w:t>
      </w:r>
      <w:r>
        <w:rPr>
          <w:rFonts w:ascii="Times New Roman" w:hAnsi="Times New Roman"/>
          <w:b/>
          <w:i/>
          <w:noProof w:val="0"/>
          <w:color w:val="0000FF"/>
          <w:sz w:val="28"/>
          <w:u w:val="single"/>
        </w:rPr>
        <w:t xml:space="preserve">merveilleux, </w:t>
      </w:r>
      <w:r w:rsidRPr="00D80E08">
        <w:rPr>
          <w:rFonts w:ascii="Times New Roman" w:hAnsi="Times New Roman"/>
          <w:b/>
          <w:i/>
          <w:noProof w:val="0"/>
          <w:color w:val="0000FF"/>
          <w:sz w:val="28"/>
          <w:u w:val="single"/>
        </w:rPr>
        <w:t>tragique, satire, absurde et poésie</w:t>
      </w:r>
    </w:p>
    <w:p w14:paraId="410D55D2" w14:textId="77777777" w:rsidR="00FD5D0C" w:rsidRDefault="00FD5D0C" w:rsidP="00FD5D0C">
      <w:pPr>
        <w:rPr>
          <w:rFonts w:ascii="Times New Roman" w:hAnsi="Times New Roman"/>
          <w:noProof w:val="0"/>
        </w:rPr>
      </w:pPr>
    </w:p>
    <w:p w14:paraId="37A21EC0" w14:textId="77777777" w:rsidR="00FD5D0C" w:rsidRPr="004D4556" w:rsidRDefault="00FD5D0C" w:rsidP="00FD5D0C">
      <w:pPr>
        <w:pBdr>
          <w:top w:val="single" w:sz="4" w:space="1" w:color="auto"/>
          <w:left w:val="single" w:sz="4" w:space="4" w:color="auto"/>
          <w:bottom w:val="single" w:sz="4" w:space="1" w:color="auto"/>
          <w:right w:val="single" w:sz="4" w:space="1" w:color="auto"/>
        </w:pBdr>
        <w:ind w:right="170"/>
        <w:jc w:val="center"/>
        <w:rPr>
          <w:rFonts w:ascii="Times New Roman" w:hAnsi="Times New Roman"/>
          <w:b/>
          <w:i/>
          <w:noProof w:val="0"/>
          <w:color w:val="FF00FF"/>
          <w:sz w:val="32"/>
        </w:rPr>
      </w:pPr>
      <w:r w:rsidRPr="004D4556">
        <w:rPr>
          <w:rFonts w:ascii="Times New Roman" w:hAnsi="Times New Roman"/>
          <w:b/>
          <w:i/>
          <w:noProof w:val="0"/>
          <w:color w:val="FF00FF"/>
          <w:sz w:val="32"/>
        </w:rPr>
        <w:t>Travail dans chacune des séquences</w:t>
      </w:r>
    </w:p>
    <w:p w14:paraId="61826DD6" w14:textId="77777777" w:rsidR="00FD5D0C" w:rsidRPr="004D4556" w:rsidRDefault="00FD5D0C" w:rsidP="00FD5D0C">
      <w:pPr>
        <w:pStyle w:val="Titre3"/>
        <w:rPr>
          <w:rFonts w:ascii="Times New Roman" w:hAnsi="Times New Roman"/>
          <w:noProof w:val="0"/>
          <w:color w:val="000080"/>
          <w:sz w:val="24"/>
        </w:rPr>
      </w:pPr>
    </w:p>
    <w:p w14:paraId="63BC8C86" w14:textId="77777777" w:rsidR="00FD5D0C" w:rsidRPr="00A14AEE" w:rsidRDefault="00FD5D0C" w:rsidP="00FD5D0C">
      <w:pPr>
        <w:jc w:val="center"/>
        <w:rPr>
          <w:rFonts w:ascii="Times New Roman" w:hAnsi="Times New Roman"/>
          <w:b/>
          <w:noProof w:val="0"/>
          <w:color w:val="000080"/>
          <w:szCs w:val="24"/>
          <w:u w:val="single"/>
        </w:rPr>
      </w:pPr>
      <w:r w:rsidRPr="00A14AEE">
        <w:rPr>
          <w:rFonts w:ascii="Times New Roman" w:hAnsi="Times New Roman"/>
          <w:b/>
          <w:noProof w:val="0"/>
          <w:color w:val="000080"/>
          <w:szCs w:val="24"/>
        </w:rPr>
        <w:t xml:space="preserve">Nombre de cours et de documents seront consultables sur Internet, </w:t>
      </w:r>
      <w:r>
        <w:rPr>
          <w:rFonts w:ascii="Times New Roman" w:hAnsi="Times New Roman"/>
          <w:b/>
          <w:noProof w:val="0"/>
          <w:color w:val="000080"/>
          <w:szCs w:val="24"/>
          <w:u w:val="single"/>
        </w:rPr>
        <w:t>certains</w:t>
      </w:r>
      <w:r w:rsidRPr="00A14AEE">
        <w:rPr>
          <w:rFonts w:ascii="Times New Roman" w:hAnsi="Times New Roman"/>
          <w:b/>
          <w:noProof w:val="0"/>
          <w:color w:val="000080"/>
          <w:szCs w:val="24"/>
          <w:u w:val="single"/>
        </w:rPr>
        <w:t xml:space="preserve"> seront envoyés par courrier électronique</w:t>
      </w:r>
    </w:p>
    <w:p w14:paraId="5367CC17" w14:textId="77777777" w:rsidR="00FD5D0C" w:rsidRPr="004D4556" w:rsidRDefault="00FD5D0C" w:rsidP="00FD5D0C">
      <w:pPr>
        <w:pBdr>
          <w:top w:val="single" w:sz="4" w:space="1" w:color="auto"/>
          <w:left w:val="single" w:sz="4" w:space="4" w:color="auto"/>
          <w:bottom w:val="single" w:sz="4" w:space="1" w:color="auto"/>
          <w:right w:val="single" w:sz="4" w:space="0" w:color="auto"/>
        </w:pBdr>
        <w:ind w:right="256"/>
        <w:jc w:val="center"/>
        <w:rPr>
          <w:rFonts w:ascii="Times New Roman" w:hAnsi="Times New Roman"/>
          <w:b/>
          <w:noProof w:val="0"/>
          <w:color w:val="000080"/>
        </w:rPr>
      </w:pPr>
      <w:r w:rsidRPr="004D4556">
        <w:rPr>
          <w:rFonts w:ascii="Times New Roman" w:hAnsi="Times New Roman"/>
          <w:b/>
          <w:noProof w:val="0"/>
          <w:color w:val="000080"/>
          <w:u w:val="single"/>
        </w:rPr>
        <w:t xml:space="preserve">Les parents sont donc invités à donner leur accord à l’exploitation judicieuse  de l’outil informatique </w:t>
      </w:r>
      <w:r w:rsidRPr="004D4556">
        <w:rPr>
          <w:rFonts w:ascii="Times New Roman" w:hAnsi="Times New Roman"/>
          <w:b/>
          <w:noProof w:val="0"/>
          <w:color w:val="000080"/>
        </w:rPr>
        <w:t xml:space="preserve">   </w:t>
      </w:r>
      <w:r w:rsidRPr="004D4556">
        <w:rPr>
          <w:rFonts w:ascii="Times New Roman" w:hAnsi="Times New Roman"/>
          <w:b/>
          <w:i/>
          <w:noProof w:val="0"/>
          <w:color w:val="FF0000"/>
          <w:u w:val="single"/>
        </w:rPr>
        <w:t>Signature</w:t>
      </w:r>
    </w:p>
    <w:p w14:paraId="500D7F46" w14:textId="77777777" w:rsidR="00FD5D0C" w:rsidRPr="004D4556" w:rsidRDefault="00FD5D0C" w:rsidP="00FD5D0C">
      <w:pPr>
        <w:jc w:val="center"/>
        <w:rPr>
          <w:rFonts w:ascii="Times New Roman" w:hAnsi="Times New Roman"/>
          <w:b/>
          <w:noProof w:val="0"/>
          <w:color w:val="000080"/>
        </w:rPr>
      </w:pPr>
    </w:p>
    <w:p w14:paraId="30D87001" w14:textId="77777777" w:rsidR="00FD5D0C" w:rsidRPr="00771A30" w:rsidRDefault="00FD5D0C" w:rsidP="00FD5D0C">
      <w:pPr>
        <w:contextualSpacing/>
        <w:jc w:val="both"/>
        <w:rPr>
          <w:rFonts w:ascii="Arial Narrow" w:hAnsi="Arial Narrow"/>
          <w:sz w:val="20"/>
        </w:rPr>
      </w:pPr>
      <w:r w:rsidRPr="00771A30">
        <w:rPr>
          <w:rFonts w:ascii="Arial Narrow" w:hAnsi="Arial Narrow"/>
          <w:b/>
          <w:sz w:val="20"/>
        </w:rPr>
        <w:t>A l’occasion de chaque séquence</w:t>
      </w:r>
      <w:r w:rsidRPr="00771A30">
        <w:rPr>
          <w:rFonts w:ascii="Arial Narrow" w:hAnsi="Arial Narrow"/>
          <w:sz w:val="20"/>
        </w:rPr>
        <w:t xml:space="preserve"> - dont le contenu vous sera présenté en détail sous la forme de photocopies - qui tresse </w:t>
      </w:r>
      <w:r w:rsidRPr="00771A30">
        <w:rPr>
          <w:rFonts w:ascii="Arial Narrow" w:hAnsi="Arial Narrow"/>
          <w:b/>
          <w:sz w:val="20"/>
        </w:rPr>
        <w:t xml:space="preserve">une problématique </w:t>
      </w:r>
      <w:r w:rsidRPr="00771A30">
        <w:rPr>
          <w:rFonts w:ascii="Arial Narrow" w:hAnsi="Arial Narrow"/>
          <w:sz w:val="20"/>
        </w:rPr>
        <w:t xml:space="preserve">selon un certain nombre </w:t>
      </w:r>
      <w:r w:rsidRPr="00771A30">
        <w:rPr>
          <w:rFonts w:ascii="Arial Narrow" w:hAnsi="Arial Narrow"/>
          <w:b/>
          <w:sz w:val="20"/>
        </w:rPr>
        <w:t>d’objectifs</w:t>
      </w:r>
      <w:r w:rsidRPr="00771A30">
        <w:rPr>
          <w:rFonts w:ascii="Arial Narrow" w:hAnsi="Arial Narrow"/>
          <w:sz w:val="20"/>
        </w:rPr>
        <w:t>, vous serez amené à travailler seul ou en groupe, en équipe, aussi bien l’oral que l’écrit.</w:t>
      </w:r>
    </w:p>
    <w:p w14:paraId="7A4DAC74" w14:textId="77777777" w:rsidR="00FD5D0C" w:rsidRPr="00771A30" w:rsidRDefault="00FD5D0C" w:rsidP="00FD5D0C">
      <w:pPr>
        <w:ind w:left="708"/>
        <w:contextualSpacing/>
        <w:jc w:val="both"/>
        <w:rPr>
          <w:rFonts w:ascii="Arial Narrow" w:hAnsi="Arial Narrow"/>
          <w:sz w:val="20"/>
        </w:rPr>
      </w:pPr>
      <w:r w:rsidRPr="00771A30">
        <w:rPr>
          <w:rFonts w:ascii="Arial Narrow" w:hAnsi="Arial Narrow"/>
          <w:sz w:val="20"/>
        </w:rPr>
        <w:t>- Recherche et lecture documentaire (livres, journaux et magazines, CD rom, Internet)</w:t>
      </w:r>
    </w:p>
    <w:p w14:paraId="10DDD308" w14:textId="77777777" w:rsidR="00FD5D0C" w:rsidRPr="00771A30" w:rsidRDefault="00FD5D0C" w:rsidP="00FD5D0C">
      <w:pPr>
        <w:ind w:left="708"/>
        <w:contextualSpacing/>
        <w:jc w:val="both"/>
        <w:rPr>
          <w:rFonts w:ascii="Arial Narrow" w:hAnsi="Arial Narrow"/>
          <w:sz w:val="20"/>
        </w:rPr>
      </w:pPr>
      <w:r w:rsidRPr="00771A30">
        <w:rPr>
          <w:rFonts w:ascii="Arial Narrow" w:hAnsi="Arial Narrow"/>
          <w:sz w:val="20"/>
        </w:rPr>
        <w:t>- Compte-rendu de lectures + contrôle</w:t>
      </w:r>
    </w:p>
    <w:p w14:paraId="28F59B2C" w14:textId="77777777" w:rsidR="00FD5D0C" w:rsidRPr="00771A30" w:rsidRDefault="00FD5D0C" w:rsidP="00FD5D0C">
      <w:pPr>
        <w:ind w:left="708"/>
        <w:contextualSpacing/>
        <w:jc w:val="both"/>
        <w:rPr>
          <w:rFonts w:ascii="Arial Narrow" w:hAnsi="Arial Narrow"/>
          <w:sz w:val="20"/>
        </w:rPr>
      </w:pPr>
      <w:r w:rsidRPr="00771A30">
        <w:rPr>
          <w:rFonts w:ascii="Arial Narrow" w:hAnsi="Arial Narrow"/>
          <w:sz w:val="20"/>
        </w:rPr>
        <w:t xml:space="preserve">- Méthodologie des exercices écrits (écriture administrative, résumés, </w:t>
      </w:r>
      <w:r w:rsidRPr="00096888">
        <w:rPr>
          <w:rFonts w:ascii="Arial Narrow" w:hAnsi="Arial Narrow"/>
          <w:b/>
          <w:sz w:val="20"/>
        </w:rPr>
        <w:t>question transversale</w:t>
      </w:r>
      <w:r w:rsidR="00184A7A">
        <w:rPr>
          <w:rFonts w:ascii="Arial Narrow" w:hAnsi="Arial Narrow"/>
          <w:b/>
          <w:sz w:val="20"/>
        </w:rPr>
        <w:t xml:space="preserve"> </w:t>
      </w:r>
      <w:r w:rsidR="00184A7A" w:rsidRPr="00184A7A">
        <w:rPr>
          <w:rFonts w:ascii="Arial Narrow" w:hAnsi="Arial Narrow"/>
          <w:sz w:val="20"/>
        </w:rPr>
        <w:t>ou</w:t>
      </w:r>
      <w:r w:rsidR="00184A7A">
        <w:rPr>
          <w:rFonts w:ascii="Arial Narrow" w:hAnsi="Arial Narrow"/>
          <w:b/>
          <w:sz w:val="20"/>
        </w:rPr>
        <w:t xml:space="preserve"> de corpus</w:t>
      </w:r>
      <w:r w:rsidRPr="00771A30">
        <w:rPr>
          <w:rFonts w:ascii="Arial Narrow" w:hAnsi="Arial Narrow"/>
          <w:sz w:val="20"/>
        </w:rPr>
        <w:t xml:space="preserve">, écriture </w:t>
      </w:r>
      <w:r w:rsidRPr="00771A30">
        <w:rPr>
          <w:rFonts w:ascii="Arial Narrow" w:hAnsi="Arial Narrow"/>
          <w:b/>
          <w:sz w:val="20"/>
        </w:rPr>
        <w:t>d’invention, de dissertation, de commentaire (dont le commentaire comparé)</w:t>
      </w:r>
      <w:r w:rsidRPr="00771A30">
        <w:rPr>
          <w:rFonts w:ascii="Arial Narrow" w:hAnsi="Arial Narrow"/>
          <w:sz w:val="20"/>
        </w:rPr>
        <w:t xml:space="preserve"> – au moins deux devoirs pour les trois sujets possibles au bac -) et oraux, notamment ceux proposés au bac</w:t>
      </w:r>
    </w:p>
    <w:p w14:paraId="714EA27A" w14:textId="77777777" w:rsidR="00FD5D0C" w:rsidRPr="00771A30" w:rsidRDefault="00FD5D0C" w:rsidP="00FD5D0C">
      <w:pPr>
        <w:ind w:left="708"/>
        <w:contextualSpacing/>
        <w:jc w:val="both"/>
        <w:rPr>
          <w:rFonts w:ascii="Arial Narrow" w:hAnsi="Arial Narrow"/>
          <w:sz w:val="20"/>
        </w:rPr>
      </w:pPr>
      <w:r w:rsidRPr="00771A30">
        <w:rPr>
          <w:rFonts w:ascii="Arial Narrow" w:hAnsi="Arial Narrow"/>
          <w:sz w:val="20"/>
        </w:rPr>
        <w:t>- Travail écrit et oral sur l'œuvre intégrale, les groupements de textes et les documents, littéraires ou autres, notamment iconographiques</w:t>
      </w:r>
    </w:p>
    <w:p w14:paraId="70BC04B3" w14:textId="77777777" w:rsidR="00FD5D0C" w:rsidRPr="00771A30" w:rsidRDefault="00FD5D0C" w:rsidP="00FD5D0C">
      <w:pPr>
        <w:ind w:left="708"/>
        <w:contextualSpacing/>
        <w:jc w:val="both"/>
        <w:rPr>
          <w:rFonts w:ascii="Arial Narrow" w:hAnsi="Arial Narrow"/>
          <w:sz w:val="20"/>
        </w:rPr>
      </w:pPr>
      <w:r w:rsidRPr="00771A30">
        <w:rPr>
          <w:rFonts w:ascii="Arial Narrow" w:hAnsi="Arial Narrow"/>
          <w:sz w:val="20"/>
        </w:rPr>
        <w:t xml:space="preserve">- Évaluation, bilan </w:t>
      </w:r>
      <w:r>
        <w:rPr>
          <w:rFonts w:ascii="Arial Narrow" w:hAnsi="Arial Narrow"/>
          <w:sz w:val="20"/>
        </w:rPr>
        <w:t>oraux, écrits, en contrôle continu</w:t>
      </w:r>
    </w:p>
    <w:p w14:paraId="780D33E5" w14:textId="77777777" w:rsidR="00FD5D0C" w:rsidRPr="00771A30" w:rsidRDefault="00FD5D0C" w:rsidP="00FD5D0C">
      <w:pPr>
        <w:ind w:left="708"/>
        <w:contextualSpacing/>
        <w:jc w:val="both"/>
        <w:rPr>
          <w:rFonts w:ascii="Arial Narrow" w:hAnsi="Arial Narrow"/>
          <w:sz w:val="20"/>
        </w:rPr>
      </w:pPr>
      <w:r w:rsidRPr="00771A30">
        <w:rPr>
          <w:rFonts w:ascii="Arial Narrow" w:hAnsi="Arial Narrow"/>
          <w:sz w:val="20"/>
        </w:rPr>
        <w:t>- Exposés, débats, forum de lectures cursives, récitations, jeux de rôles, oraux blancs</w:t>
      </w:r>
    </w:p>
    <w:p w14:paraId="2D8CD58C" w14:textId="77777777" w:rsidR="00FD5D0C" w:rsidRDefault="00FD5D0C" w:rsidP="00FD5D0C">
      <w:pPr>
        <w:ind w:firstLine="708"/>
        <w:contextualSpacing/>
        <w:jc w:val="both"/>
        <w:rPr>
          <w:rFonts w:ascii="Arial Narrow" w:hAnsi="Arial Narrow"/>
          <w:sz w:val="20"/>
        </w:rPr>
      </w:pPr>
      <w:r w:rsidRPr="00771A30">
        <w:rPr>
          <w:rFonts w:ascii="Arial Narrow" w:hAnsi="Arial Narrow"/>
          <w:sz w:val="20"/>
        </w:rPr>
        <w:t>- Utilisation de logiciels informatique</w:t>
      </w:r>
    </w:p>
    <w:p w14:paraId="0EE9315B" w14:textId="77777777" w:rsidR="00FD5D0C" w:rsidRPr="00515C3A" w:rsidRDefault="00FD5D0C" w:rsidP="00FD5D0C">
      <w:pPr>
        <w:rPr>
          <w:rFonts w:ascii="Times New Roman" w:hAnsi="Times New Roman"/>
          <w:noProof w:val="0"/>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3119"/>
        <w:gridCol w:w="879"/>
        <w:gridCol w:w="3060"/>
        <w:gridCol w:w="882"/>
        <w:gridCol w:w="3078"/>
        <w:gridCol w:w="892"/>
      </w:tblGrid>
      <w:tr w:rsidR="00FD5D0C" w:rsidRPr="00200AC1" w14:paraId="4B2DDFC2" w14:textId="77777777" w:rsidTr="00873B80">
        <w:trPr>
          <w:jc w:val="center"/>
        </w:trPr>
        <w:tc>
          <w:tcPr>
            <w:tcW w:w="15029" w:type="dxa"/>
            <w:gridSpan w:val="7"/>
          </w:tcPr>
          <w:p w14:paraId="23172D34" w14:textId="77777777" w:rsidR="00FD5D0C" w:rsidRPr="00200AC1" w:rsidRDefault="00FD5D0C" w:rsidP="00873B80">
            <w:pPr>
              <w:jc w:val="center"/>
              <w:rPr>
                <w:rFonts w:ascii="Times New Roman" w:hAnsi="Times New Roman"/>
                <w:b/>
                <w:noProof w:val="0"/>
                <w:color w:val="FF0000"/>
                <w:sz w:val="32"/>
                <w:szCs w:val="32"/>
              </w:rPr>
            </w:pPr>
            <w:r w:rsidRPr="00200AC1">
              <w:rPr>
                <w:rFonts w:ascii="Times New Roman" w:hAnsi="Times New Roman"/>
                <w:b/>
                <w:i/>
                <w:noProof w:val="0"/>
                <w:color w:val="FF00FF"/>
                <w:sz w:val="32"/>
                <w:szCs w:val="32"/>
              </w:rPr>
              <w:t xml:space="preserve">Suite organisée des séquences (différente de l’ordre adopté dans les </w:t>
            </w:r>
            <w:r w:rsidRPr="00200AC1">
              <w:rPr>
                <w:rFonts w:ascii="Times New Roman" w:hAnsi="Times New Roman"/>
                <w:b/>
                <w:i/>
                <w:noProof w:val="0"/>
                <w:color w:val="FF00FF"/>
                <w:sz w:val="32"/>
                <w:szCs w:val="32"/>
                <w:u w:val="single"/>
              </w:rPr>
              <w:t>I</w:t>
            </w:r>
            <w:r w:rsidRPr="00200AC1">
              <w:rPr>
                <w:rFonts w:ascii="Times New Roman" w:hAnsi="Times New Roman"/>
                <w:b/>
                <w:i/>
                <w:noProof w:val="0"/>
                <w:color w:val="FF00FF"/>
                <w:sz w:val="32"/>
                <w:szCs w:val="32"/>
              </w:rPr>
              <w:t xml:space="preserve">nstructions </w:t>
            </w:r>
            <w:r w:rsidRPr="00200AC1">
              <w:rPr>
                <w:rFonts w:ascii="Times New Roman" w:hAnsi="Times New Roman"/>
                <w:b/>
                <w:i/>
                <w:noProof w:val="0"/>
                <w:color w:val="FF00FF"/>
                <w:sz w:val="32"/>
                <w:szCs w:val="32"/>
                <w:u w:val="single"/>
              </w:rPr>
              <w:t>O</w:t>
            </w:r>
            <w:r w:rsidRPr="00200AC1">
              <w:rPr>
                <w:rFonts w:ascii="Times New Roman" w:hAnsi="Times New Roman"/>
                <w:b/>
                <w:i/>
                <w:noProof w:val="0"/>
                <w:color w:val="FF00FF"/>
                <w:sz w:val="32"/>
                <w:szCs w:val="32"/>
              </w:rPr>
              <w:t xml:space="preserve">fficielles) </w:t>
            </w:r>
          </w:p>
        </w:tc>
      </w:tr>
      <w:tr w:rsidR="00FD5D0C" w:rsidRPr="00200AC1" w14:paraId="360161A0" w14:textId="77777777" w:rsidTr="00873B80">
        <w:trPr>
          <w:jc w:val="center"/>
        </w:trPr>
        <w:tc>
          <w:tcPr>
            <w:tcW w:w="3119" w:type="dxa"/>
          </w:tcPr>
          <w:p w14:paraId="39EDF456" w14:textId="77777777" w:rsidR="00FD5D0C" w:rsidRPr="00200AC1" w:rsidRDefault="00FD5D0C" w:rsidP="00873B80">
            <w:pPr>
              <w:ind w:right="144"/>
              <w:rPr>
                <w:rFonts w:ascii="Times New Roman" w:hAnsi="Times New Roman"/>
                <w:noProof w:val="0"/>
                <w:color w:val="00FF00"/>
                <w:sz w:val="20"/>
                <w:u w:val="single"/>
              </w:rPr>
            </w:pPr>
            <w:r w:rsidRPr="00200AC1">
              <w:rPr>
                <w:rFonts w:ascii="Times New Roman" w:hAnsi="Times New Roman"/>
                <w:b/>
                <w:caps/>
                <w:noProof w:val="0"/>
                <w:color w:val="800080"/>
                <w:sz w:val="20"/>
              </w:rPr>
              <w:t xml:space="preserve">1° groupe de Séquences </w:t>
            </w:r>
            <w:r w:rsidRPr="00200AC1">
              <w:rPr>
                <w:rFonts w:ascii="Times New Roman" w:hAnsi="Times New Roman"/>
                <w:b/>
                <w:caps/>
                <w:noProof w:val="0"/>
                <w:color w:val="FF00FF"/>
                <w:sz w:val="20"/>
                <w:u w:val="single"/>
              </w:rPr>
              <w:t>Séquence 1</w:t>
            </w:r>
            <w:r w:rsidRPr="00200AC1">
              <w:rPr>
                <w:rFonts w:ascii="Times New Roman" w:hAnsi="Times New Roman"/>
                <w:noProof w:val="0"/>
                <w:color w:val="00FF00"/>
                <w:sz w:val="20"/>
                <w:u w:val="single"/>
              </w:rPr>
              <w:t xml:space="preserve"> </w:t>
            </w:r>
          </w:p>
          <w:p w14:paraId="78C35F6E" w14:textId="77777777" w:rsidR="00FD5D0C" w:rsidRPr="00200AC1" w:rsidRDefault="00FD5D0C" w:rsidP="00873B80">
            <w:pPr>
              <w:rPr>
                <w:rFonts w:ascii="Times New Roman" w:hAnsi="Times New Roman"/>
                <w:noProof w:val="0"/>
                <w:sz w:val="20"/>
              </w:rPr>
            </w:pPr>
          </w:p>
        </w:tc>
        <w:tc>
          <w:tcPr>
            <w:tcW w:w="3119" w:type="dxa"/>
          </w:tcPr>
          <w:p w14:paraId="7A30F725" w14:textId="77777777" w:rsidR="00FD5D0C" w:rsidRPr="00200AC1" w:rsidRDefault="00FD5D0C" w:rsidP="00873B80">
            <w:pPr>
              <w:jc w:val="center"/>
              <w:rPr>
                <w:rFonts w:ascii="Times New Roman" w:hAnsi="Times New Roman"/>
                <w:b/>
                <w:noProof w:val="0"/>
                <w:color w:val="800080"/>
                <w:sz w:val="20"/>
              </w:rPr>
            </w:pPr>
            <w:r w:rsidRPr="00200AC1">
              <w:rPr>
                <w:rFonts w:ascii="Times New Roman" w:hAnsi="Times New Roman"/>
                <w:b/>
                <w:noProof w:val="0"/>
                <w:color w:val="800080"/>
                <w:sz w:val="20"/>
              </w:rPr>
              <w:t>Lectures analytiques</w:t>
            </w:r>
          </w:p>
          <w:p w14:paraId="43862DC5" w14:textId="77777777" w:rsidR="00FD5D0C" w:rsidRPr="00200AC1" w:rsidRDefault="00FD5D0C" w:rsidP="00873B80">
            <w:pPr>
              <w:jc w:val="center"/>
              <w:rPr>
                <w:rFonts w:ascii="Times New Roman" w:hAnsi="Times New Roman"/>
                <w:noProof w:val="0"/>
                <w:sz w:val="20"/>
              </w:rPr>
            </w:pPr>
            <w:r w:rsidRPr="00200AC1">
              <w:rPr>
                <w:rFonts w:ascii="Times New Roman" w:hAnsi="Times New Roman"/>
                <w:noProof w:val="0"/>
                <w:color w:val="800080"/>
                <w:sz w:val="20"/>
              </w:rPr>
              <w:t xml:space="preserve">(linéaires, commentaires composés et comparés) et </w:t>
            </w:r>
            <w:r w:rsidRPr="00200AC1">
              <w:rPr>
                <w:rFonts w:ascii="Times New Roman" w:hAnsi="Times New Roman"/>
                <w:b/>
                <w:noProof w:val="0"/>
                <w:color w:val="800080"/>
                <w:sz w:val="20"/>
              </w:rPr>
              <w:t>sujets de réflexion</w:t>
            </w:r>
          </w:p>
        </w:tc>
        <w:tc>
          <w:tcPr>
            <w:tcW w:w="879" w:type="dxa"/>
          </w:tcPr>
          <w:p w14:paraId="0D96A4A1" w14:textId="77777777" w:rsidR="00FD5D0C" w:rsidRPr="00200AC1" w:rsidRDefault="00FD5D0C" w:rsidP="00873B80">
            <w:pPr>
              <w:jc w:val="center"/>
              <w:rPr>
                <w:rFonts w:ascii="Times New Roman" w:hAnsi="Times New Roman"/>
                <w:noProof w:val="0"/>
                <w:sz w:val="20"/>
              </w:rPr>
            </w:pPr>
            <w:r w:rsidRPr="00200AC1">
              <w:rPr>
                <w:rFonts w:ascii="Times New Roman" w:hAnsi="Times New Roman"/>
                <w:b/>
                <w:noProof w:val="0"/>
                <w:color w:val="FF0000"/>
                <w:sz w:val="20"/>
              </w:rPr>
              <w:t>Dates des travaux</w:t>
            </w:r>
          </w:p>
        </w:tc>
        <w:tc>
          <w:tcPr>
            <w:tcW w:w="3060" w:type="dxa"/>
          </w:tcPr>
          <w:p w14:paraId="67366198" w14:textId="77777777" w:rsidR="00FD5D0C" w:rsidRPr="00200AC1" w:rsidRDefault="00FD5D0C" w:rsidP="00873B80">
            <w:pPr>
              <w:jc w:val="center"/>
              <w:rPr>
                <w:rFonts w:ascii="Times New Roman" w:hAnsi="Times New Roman"/>
                <w:noProof w:val="0"/>
                <w:sz w:val="20"/>
              </w:rPr>
            </w:pPr>
            <w:r w:rsidRPr="00200AC1">
              <w:rPr>
                <w:rFonts w:ascii="Times New Roman" w:hAnsi="Times New Roman"/>
                <w:b/>
                <w:noProof w:val="0"/>
                <w:color w:val="800080"/>
                <w:sz w:val="20"/>
              </w:rPr>
              <w:t xml:space="preserve">Lectures cursives </w:t>
            </w:r>
          </w:p>
        </w:tc>
        <w:tc>
          <w:tcPr>
            <w:tcW w:w="882" w:type="dxa"/>
          </w:tcPr>
          <w:p w14:paraId="2C4AEB66" w14:textId="77777777" w:rsidR="00FD5D0C" w:rsidRPr="00200AC1" w:rsidRDefault="00FD5D0C" w:rsidP="00873B80">
            <w:pPr>
              <w:jc w:val="center"/>
              <w:rPr>
                <w:rFonts w:ascii="Times New Roman" w:hAnsi="Times New Roman"/>
                <w:noProof w:val="0"/>
                <w:sz w:val="20"/>
              </w:rPr>
            </w:pPr>
            <w:r w:rsidRPr="00200AC1">
              <w:rPr>
                <w:rFonts w:ascii="Times New Roman" w:hAnsi="Times New Roman"/>
                <w:b/>
                <w:noProof w:val="0"/>
                <w:color w:val="FF0000"/>
                <w:sz w:val="20"/>
              </w:rPr>
              <w:t>Dates des travaux</w:t>
            </w:r>
          </w:p>
        </w:tc>
        <w:tc>
          <w:tcPr>
            <w:tcW w:w="3078" w:type="dxa"/>
          </w:tcPr>
          <w:p w14:paraId="5135601A" w14:textId="77777777" w:rsidR="00FD5D0C" w:rsidRPr="00200AC1" w:rsidRDefault="00FD5D0C" w:rsidP="00873B80">
            <w:pPr>
              <w:jc w:val="center"/>
              <w:rPr>
                <w:rFonts w:ascii="Times New Roman" w:hAnsi="Times New Roman"/>
                <w:b/>
                <w:noProof w:val="0"/>
                <w:color w:val="800080"/>
                <w:sz w:val="20"/>
              </w:rPr>
            </w:pPr>
            <w:r w:rsidRPr="00200AC1">
              <w:rPr>
                <w:rFonts w:ascii="Times New Roman" w:hAnsi="Times New Roman"/>
                <w:b/>
                <w:noProof w:val="0"/>
                <w:color w:val="800080"/>
                <w:sz w:val="20"/>
              </w:rPr>
              <w:t>Activités communes</w:t>
            </w:r>
          </w:p>
          <w:p w14:paraId="07B49A31" w14:textId="77777777" w:rsidR="00FD5D0C" w:rsidRPr="00200AC1" w:rsidRDefault="00FD5D0C" w:rsidP="00873B80">
            <w:pPr>
              <w:jc w:val="center"/>
              <w:rPr>
                <w:rFonts w:ascii="Times New Roman" w:hAnsi="Times New Roman"/>
                <w:noProof w:val="0"/>
                <w:sz w:val="20"/>
              </w:rPr>
            </w:pPr>
            <w:r w:rsidRPr="00200AC1">
              <w:rPr>
                <w:rFonts w:ascii="Times New Roman" w:hAnsi="Times New Roman"/>
                <w:b/>
                <w:noProof w:val="0"/>
                <w:color w:val="800080"/>
                <w:sz w:val="20"/>
              </w:rPr>
              <w:t>à la classe</w:t>
            </w:r>
          </w:p>
        </w:tc>
        <w:tc>
          <w:tcPr>
            <w:tcW w:w="892" w:type="dxa"/>
          </w:tcPr>
          <w:p w14:paraId="368C0DFD" w14:textId="77777777" w:rsidR="00FD5D0C" w:rsidRPr="00200AC1" w:rsidRDefault="00FD5D0C" w:rsidP="00873B80">
            <w:pPr>
              <w:jc w:val="center"/>
              <w:rPr>
                <w:rFonts w:ascii="Times New Roman" w:hAnsi="Times New Roman"/>
                <w:noProof w:val="0"/>
                <w:sz w:val="20"/>
              </w:rPr>
            </w:pPr>
            <w:r w:rsidRPr="00200AC1">
              <w:rPr>
                <w:rFonts w:ascii="Times New Roman" w:hAnsi="Times New Roman"/>
                <w:b/>
                <w:noProof w:val="0"/>
                <w:color w:val="FF0000"/>
                <w:sz w:val="20"/>
              </w:rPr>
              <w:t>Dates des travaux</w:t>
            </w:r>
          </w:p>
        </w:tc>
      </w:tr>
      <w:tr w:rsidR="00FD5D0C" w:rsidRPr="00200AC1" w14:paraId="4682EB7A" w14:textId="77777777" w:rsidTr="00873B80">
        <w:trPr>
          <w:jc w:val="center"/>
        </w:trPr>
        <w:tc>
          <w:tcPr>
            <w:tcW w:w="3119" w:type="dxa"/>
          </w:tcPr>
          <w:p w14:paraId="6E0B123C" w14:textId="77777777" w:rsidR="00FD5D0C" w:rsidRPr="00200AC1" w:rsidRDefault="00FD5D0C" w:rsidP="00873B80">
            <w:pPr>
              <w:rPr>
                <w:rFonts w:ascii="Times New Roman" w:hAnsi="Times New Roman"/>
                <w:b/>
                <w:i/>
                <w:noProof w:val="0"/>
                <w:color w:val="008000"/>
                <w:sz w:val="20"/>
              </w:rPr>
            </w:pPr>
            <w:r w:rsidRPr="00200AC1">
              <w:rPr>
                <w:rFonts w:ascii="Times New Roman" w:hAnsi="Times New Roman"/>
                <w:b/>
                <w:noProof w:val="0"/>
                <w:color w:val="008000"/>
                <w:sz w:val="20"/>
              </w:rPr>
              <w:t xml:space="preserve">Prise de contact : </w:t>
            </w:r>
            <w:r w:rsidRPr="00200AC1">
              <w:rPr>
                <w:rFonts w:ascii="Times New Roman" w:hAnsi="Times New Roman"/>
                <w:b/>
                <w:i/>
                <w:noProof w:val="0"/>
                <w:color w:val="008000"/>
                <w:sz w:val="20"/>
              </w:rPr>
              <w:t>comment apprendre à se connaître, à travailler et à lire en classe de Seconde ?</w:t>
            </w:r>
          </w:p>
          <w:p w14:paraId="39C78334" w14:textId="77777777" w:rsidR="00FD5D0C" w:rsidRPr="00200AC1" w:rsidRDefault="00FD5D0C" w:rsidP="00873B80">
            <w:pPr>
              <w:rPr>
                <w:rFonts w:ascii="Times New Roman" w:hAnsi="Times New Roman"/>
                <w:b/>
                <w:i/>
                <w:noProof w:val="0"/>
                <w:color w:val="008000"/>
                <w:sz w:val="20"/>
              </w:rPr>
            </w:pPr>
            <w:r w:rsidRPr="00200AC1">
              <w:rPr>
                <w:rFonts w:ascii="Times New Roman" w:hAnsi="Times New Roman"/>
                <w:b/>
                <w:i/>
                <w:noProof w:val="0"/>
                <w:color w:val="008000"/>
                <w:sz w:val="20"/>
              </w:rPr>
              <w:t>Se mettre en scène</w:t>
            </w:r>
          </w:p>
          <w:p w14:paraId="36014206" w14:textId="77777777" w:rsidR="00FD5D0C" w:rsidRPr="00200AC1" w:rsidRDefault="00FD5D0C" w:rsidP="00873B80">
            <w:pPr>
              <w:rPr>
                <w:rFonts w:ascii="Times New Roman" w:hAnsi="Times New Roman"/>
                <w:b/>
                <w:i/>
                <w:noProof w:val="0"/>
                <w:color w:val="008000"/>
                <w:sz w:val="20"/>
              </w:rPr>
            </w:pPr>
            <w:r w:rsidRPr="00200AC1">
              <w:rPr>
                <w:rFonts w:ascii="Times New Roman" w:hAnsi="Times New Roman"/>
                <w:b/>
                <w:i/>
                <w:noProof w:val="0"/>
                <w:color w:val="008000"/>
                <w:sz w:val="20"/>
              </w:rPr>
              <w:t>La mise en scène dramatique et narrative</w:t>
            </w:r>
          </w:p>
          <w:p w14:paraId="694EBBBD" w14:textId="77777777" w:rsidR="00FD5D0C" w:rsidRPr="00200AC1" w:rsidRDefault="00FD5D0C" w:rsidP="00873B80">
            <w:pPr>
              <w:ind w:right="144"/>
              <w:rPr>
                <w:rFonts w:ascii="Times New Roman" w:hAnsi="Times New Roman"/>
                <w:b/>
                <w:caps/>
                <w:noProof w:val="0"/>
                <w:color w:val="0000FF"/>
                <w:sz w:val="20"/>
              </w:rPr>
            </w:pPr>
            <w:r w:rsidRPr="00200AC1">
              <w:rPr>
                <w:rFonts w:ascii="Times New Roman" w:hAnsi="Times New Roman"/>
                <w:b/>
                <w:i/>
                <w:noProof w:val="0"/>
                <w:color w:val="FF0000"/>
                <w:sz w:val="20"/>
              </w:rPr>
              <w:t xml:space="preserve">Début projet </w:t>
            </w:r>
            <w:r>
              <w:rPr>
                <w:rFonts w:ascii="Times New Roman" w:hAnsi="Times New Roman"/>
                <w:b/>
                <w:i/>
                <w:noProof w:val="0"/>
                <w:color w:val="FF0000"/>
                <w:sz w:val="20"/>
              </w:rPr>
              <w:t>intercycles (peut-être)</w:t>
            </w:r>
          </w:p>
          <w:p w14:paraId="0C854084" w14:textId="77777777" w:rsidR="00FD5D0C" w:rsidRPr="00200AC1" w:rsidRDefault="00FD5D0C" w:rsidP="00873B80">
            <w:pPr>
              <w:ind w:right="144"/>
              <w:rPr>
                <w:rFonts w:ascii="Times New Roman" w:hAnsi="Times New Roman"/>
                <w:b/>
                <w:caps/>
                <w:noProof w:val="0"/>
                <w:color w:val="0000FF"/>
                <w:sz w:val="20"/>
              </w:rPr>
            </w:pPr>
            <w:r w:rsidRPr="00200AC1">
              <w:rPr>
                <w:rFonts w:ascii="Times New Roman" w:hAnsi="Times New Roman"/>
                <w:b/>
                <w:caps/>
                <w:noProof w:val="0"/>
                <w:color w:val="0000FF"/>
                <w:sz w:val="20"/>
                <w:u w:val="single"/>
              </w:rPr>
              <w:t>la nouvelle</w:t>
            </w:r>
            <w:r w:rsidRPr="00200AC1">
              <w:rPr>
                <w:rFonts w:ascii="Times New Roman" w:hAnsi="Times New Roman"/>
                <w:b/>
                <w:caps/>
                <w:noProof w:val="0"/>
                <w:color w:val="0000FF"/>
                <w:sz w:val="20"/>
              </w:rPr>
              <w:t xml:space="preserve"> </w:t>
            </w:r>
          </w:p>
          <w:p w14:paraId="6F08CF48" w14:textId="77777777" w:rsidR="00FD5D0C" w:rsidRPr="00200AC1" w:rsidRDefault="00FD5D0C" w:rsidP="00873B80">
            <w:pPr>
              <w:ind w:right="144"/>
              <w:rPr>
                <w:rFonts w:ascii="Times New Roman" w:hAnsi="Times New Roman"/>
                <w:b/>
                <w:caps/>
                <w:noProof w:val="0"/>
                <w:color w:val="0000FF"/>
                <w:sz w:val="20"/>
              </w:rPr>
            </w:pPr>
          </w:p>
          <w:p w14:paraId="4004FA5D" w14:textId="77777777" w:rsidR="00FD5D0C" w:rsidRPr="00200AC1" w:rsidRDefault="00FD5D0C" w:rsidP="00873B80">
            <w:pPr>
              <w:rPr>
                <w:rFonts w:ascii="Times New Roman" w:hAnsi="Times New Roman"/>
                <w:noProof w:val="0"/>
                <w:color w:val="008000"/>
                <w:sz w:val="20"/>
              </w:rPr>
            </w:pPr>
            <w:r w:rsidRPr="00200AC1">
              <w:rPr>
                <w:rFonts w:ascii="Times New Roman" w:hAnsi="Times New Roman"/>
                <w:b/>
                <w:caps/>
                <w:noProof w:val="0"/>
                <w:color w:val="0000FF"/>
                <w:sz w:val="20"/>
              </w:rPr>
              <w:t>(+ L’argumentation)</w:t>
            </w:r>
          </w:p>
        </w:tc>
        <w:tc>
          <w:tcPr>
            <w:tcW w:w="3119" w:type="dxa"/>
          </w:tcPr>
          <w:p w14:paraId="1A058958" w14:textId="77777777" w:rsidR="00FD5D0C" w:rsidRPr="00200AC1" w:rsidRDefault="00FD5D0C" w:rsidP="00873B80">
            <w:pPr>
              <w:numPr>
                <w:ilvl w:val="0"/>
                <w:numId w:val="4"/>
              </w:numPr>
              <w:rPr>
                <w:rFonts w:ascii="Times New Roman" w:hAnsi="Times New Roman"/>
                <w:b/>
                <w:noProof w:val="0"/>
                <w:sz w:val="20"/>
              </w:rPr>
            </w:pPr>
            <w:r w:rsidRPr="00200AC1">
              <w:rPr>
                <w:rFonts w:ascii="Times New Roman" w:hAnsi="Times New Roman"/>
                <w:b/>
                <w:noProof w:val="0"/>
                <w:sz w:val="20"/>
              </w:rPr>
              <w:t xml:space="preserve"> Méthodologie : </w:t>
            </w:r>
          </w:p>
          <w:p w14:paraId="6172BA5A" w14:textId="77777777" w:rsidR="00FD5D0C" w:rsidRPr="00200AC1" w:rsidRDefault="00FD5D0C" w:rsidP="00873B80">
            <w:pPr>
              <w:rPr>
                <w:rFonts w:ascii="Times New Roman" w:hAnsi="Times New Roman"/>
                <w:noProof w:val="0"/>
                <w:sz w:val="20"/>
              </w:rPr>
            </w:pPr>
            <w:r w:rsidRPr="00200AC1">
              <w:rPr>
                <w:rFonts w:ascii="Times New Roman" w:hAnsi="Times New Roman"/>
                <w:noProof w:val="0"/>
                <w:sz w:val="20"/>
              </w:rPr>
              <w:t>La fiche de lecture</w:t>
            </w:r>
          </w:p>
          <w:p w14:paraId="0963F02E" w14:textId="77777777" w:rsidR="00FD5D0C" w:rsidRPr="00200AC1" w:rsidRDefault="00FD5D0C" w:rsidP="00873B80">
            <w:pPr>
              <w:rPr>
                <w:rFonts w:ascii="Times New Roman" w:hAnsi="Times New Roman"/>
                <w:noProof w:val="0"/>
                <w:sz w:val="20"/>
              </w:rPr>
            </w:pPr>
            <w:r w:rsidRPr="00200AC1">
              <w:rPr>
                <w:rFonts w:ascii="Times New Roman" w:hAnsi="Times New Roman"/>
                <w:noProof w:val="0"/>
                <w:sz w:val="20"/>
              </w:rPr>
              <w:t>La prise de notes (Surtout en AP)</w:t>
            </w:r>
          </w:p>
          <w:p w14:paraId="5A01D440" w14:textId="77777777" w:rsidR="00FD5D0C" w:rsidRPr="00200AC1" w:rsidRDefault="00FD5D0C" w:rsidP="00873B80">
            <w:pPr>
              <w:rPr>
                <w:rFonts w:ascii="Times New Roman" w:hAnsi="Times New Roman"/>
                <w:noProof w:val="0"/>
                <w:sz w:val="20"/>
              </w:rPr>
            </w:pPr>
            <w:r w:rsidRPr="00200AC1">
              <w:rPr>
                <w:rFonts w:ascii="Times New Roman" w:hAnsi="Times New Roman"/>
                <w:noProof w:val="0"/>
                <w:sz w:val="20"/>
              </w:rPr>
              <w:t xml:space="preserve">La lecture d’image, de la BD </w:t>
            </w:r>
          </w:p>
          <w:p w14:paraId="1338764A" w14:textId="77777777" w:rsidR="00FD5D0C" w:rsidRPr="00200AC1" w:rsidRDefault="00FD5D0C" w:rsidP="00873B80">
            <w:pPr>
              <w:rPr>
                <w:rFonts w:ascii="Times New Roman" w:hAnsi="Times New Roman"/>
                <w:noProof w:val="0"/>
                <w:sz w:val="20"/>
              </w:rPr>
            </w:pPr>
            <w:r w:rsidRPr="00200AC1">
              <w:rPr>
                <w:rFonts w:ascii="Times New Roman" w:hAnsi="Times New Roman"/>
                <w:noProof w:val="0"/>
                <w:sz w:val="20"/>
              </w:rPr>
              <w:t xml:space="preserve">La lecture analytique, </w:t>
            </w:r>
          </w:p>
          <w:p w14:paraId="781EC2F4" w14:textId="77777777" w:rsidR="00FD5D0C" w:rsidRPr="00200AC1" w:rsidRDefault="00FD5D0C" w:rsidP="00873B80">
            <w:pPr>
              <w:rPr>
                <w:rFonts w:ascii="Times New Roman" w:hAnsi="Times New Roman"/>
                <w:noProof w:val="0"/>
                <w:sz w:val="20"/>
              </w:rPr>
            </w:pPr>
            <w:r w:rsidRPr="00200AC1">
              <w:rPr>
                <w:rFonts w:ascii="Times New Roman" w:hAnsi="Times New Roman"/>
                <w:noProof w:val="0"/>
                <w:sz w:val="20"/>
              </w:rPr>
              <w:t xml:space="preserve">               linéaire et composée (</w:t>
            </w:r>
            <w:r w:rsidRPr="00200AC1">
              <w:rPr>
                <w:rFonts w:ascii="Times New Roman" w:hAnsi="Times New Roman"/>
                <w:i/>
                <w:noProof w:val="0"/>
                <w:sz w:val="20"/>
              </w:rPr>
              <w:t>vers le commentaire</w:t>
            </w:r>
            <w:r w:rsidRPr="00200AC1">
              <w:rPr>
                <w:rFonts w:ascii="Times New Roman" w:hAnsi="Times New Roman"/>
                <w:noProof w:val="0"/>
                <w:sz w:val="20"/>
              </w:rPr>
              <w:t>)</w:t>
            </w:r>
          </w:p>
          <w:p w14:paraId="4F2A152F" w14:textId="77777777" w:rsidR="00FD5D0C" w:rsidRPr="00200AC1" w:rsidRDefault="00FD5D0C" w:rsidP="00873B80">
            <w:pPr>
              <w:rPr>
                <w:rFonts w:ascii="Times New Roman" w:hAnsi="Times New Roman"/>
                <w:b/>
                <w:noProof w:val="0"/>
                <w:sz w:val="20"/>
              </w:rPr>
            </w:pPr>
            <w:r w:rsidRPr="00200AC1">
              <w:rPr>
                <w:rFonts w:ascii="Times New Roman" w:hAnsi="Times New Roman"/>
                <w:noProof w:val="0"/>
                <w:sz w:val="20"/>
              </w:rPr>
              <w:t>le sujet d’invention</w:t>
            </w:r>
          </w:p>
          <w:p w14:paraId="1C7B805F" w14:textId="77777777" w:rsidR="00FD5D0C" w:rsidRPr="00200AC1" w:rsidRDefault="00FD5D0C" w:rsidP="00873B80">
            <w:pPr>
              <w:rPr>
                <w:rFonts w:ascii="Times New Roman" w:hAnsi="Times New Roman"/>
                <w:b/>
                <w:noProof w:val="0"/>
                <w:sz w:val="20"/>
              </w:rPr>
            </w:pPr>
          </w:p>
          <w:p w14:paraId="48F87D40" w14:textId="77777777" w:rsidR="00FD5D0C" w:rsidRPr="00200AC1" w:rsidRDefault="00FD5D0C" w:rsidP="00873B80">
            <w:pPr>
              <w:rPr>
                <w:rFonts w:ascii="Times New Roman" w:hAnsi="Times New Roman"/>
                <w:b/>
                <w:noProof w:val="0"/>
                <w:sz w:val="20"/>
              </w:rPr>
            </w:pPr>
            <w:r w:rsidRPr="00200AC1">
              <w:rPr>
                <w:rFonts w:ascii="Times New Roman" w:hAnsi="Times New Roman"/>
                <w:b/>
                <w:noProof w:val="0"/>
                <w:sz w:val="20"/>
              </w:rPr>
              <w:t xml:space="preserve">Texte de France de Lagarde </w:t>
            </w:r>
          </w:p>
          <w:p w14:paraId="7FE9D7B0" w14:textId="77777777" w:rsidR="00FD5D0C" w:rsidRPr="00200AC1" w:rsidRDefault="00FD5D0C" w:rsidP="00873B80">
            <w:pPr>
              <w:rPr>
                <w:rFonts w:ascii="Times New Roman" w:hAnsi="Times New Roman"/>
                <w:noProof w:val="0"/>
                <w:sz w:val="20"/>
              </w:rPr>
            </w:pPr>
            <w:r w:rsidRPr="00200AC1">
              <w:rPr>
                <w:rFonts w:ascii="Times New Roman" w:hAnsi="Times New Roman"/>
                <w:i/>
                <w:noProof w:val="0"/>
                <w:sz w:val="20"/>
              </w:rPr>
              <w:t>La visite d’embauche</w:t>
            </w:r>
            <w:r w:rsidRPr="00200AC1">
              <w:rPr>
                <w:rFonts w:ascii="Times New Roman" w:hAnsi="Times New Roman"/>
                <w:noProof w:val="0"/>
                <w:sz w:val="20"/>
              </w:rPr>
              <w:t xml:space="preserve">, </w:t>
            </w:r>
          </w:p>
          <w:p w14:paraId="49047A2A" w14:textId="77777777" w:rsidR="00FD5D0C" w:rsidRPr="00200AC1" w:rsidRDefault="00FD5D0C" w:rsidP="00873B80">
            <w:pPr>
              <w:rPr>
                <w:rFonts w:ascii="Times New Roman" w:hAnsi="Times New Roman"/>
                <w:noProof w:val="0"/>
                <w:sz w:val="20"/>
              </w:rPr>
            </w:pPr>
            <w:r w:rsidRPr="00200AC1">
              <w:rPr>
                <w:rFonts w:ascii="Times New Roman" w:hAnsi="Times New Roman"/>
                <w:b/>
                <w:noProof w:val="0"/>
                <w:sz w:val="20"/>
              </w:rPr>
              <w:t>1° LA composée</w:t>
            </w:r>
          </w:p>
        </w:tc>
        <w:tc>
          <w:tcPr>
            <w:tcW w:w="879" w:type="dxa"/>
          </w:tcPr>
          <w:p w14:paraId="4BCF8795" w14:textId="77777777" w:rsidR="00FD5D0C" w:rsidRPr="00200AC1" w:rsidRDefault="00FD5D0C" w:rsidP="00873B80">
            <w:pPr>
              <w:jc w:val="center"/>
              <w:rPr>
                <w:rFonts w:ascii="Times New Roman" w:hAnsi="Times New Roman"/>
                <w:noProof w:val="0"/>
                <w:sz w:val="20"/>
              </w:rPr>
            </w:pPr>
          </w:p>
          <w:p w14:paraId="73912F4D" w14:textId="77777777" w:rsidR="00FD5D0C" w:rsidRPr="00200AC1" w:rsidRDefault="00FD5D0C" w:rsidP="00873B80">
            <w:pPr>
              <w:jc w:val="center"/>
              <w:rPr>
                <w:rFonts w:ascii="Times New Roman" w:hAnsi="Times New Roman"/>
                <w:noProof w:val="0"/>
                <w:sz w:val="20"/>
              </w:rPr>
            </w:pPr>
          </w:p>
        </w:tc>
        <w:tc>
          <w:tcPr>
            <w:tcW w:w="3060" w:type="dxa"/>
          </w:tcPr>
          <w:p w14:paraId="23D08473" w14:textId="77777777" w:rsidR="00FD5D0C" w:rsidRPr="00200AC1" w:rsidRDefault="00FD5D0C" w:rsidP="00873B80">
            <w:pPr>
              <w:rPr>
                <w:rFonts w:ascii="Times New Roman" w:hAnsi="Times New Roman"/>
                <w:noProof w:val="0"/>
                <w:color w:val="0000FF"/>
                <w:sz w:val="20"/>
                <w:u w:val="single"/>
              </w:rPr>
            </w:pPr>
            <w:r w:rsidRPr="00200AC1">
              <w:rPr>
                <w:rFonts w:ascii="Times New Roman" w:hAnsi="Times New Roman"/>
                <w:b/>
                <w:caps/>
                <w:noProof w:val="0"/>
                <w:color w:val="0000FF"/>
                <w:sz w:val="20"/>
                <w:u w:val="single"/>
              </w:rPr>
              <w:t>œ</w:t>
            </w:r>
            <w:r w:rsidRPr="00200AC1">
              <w:rPr>
                <w:rFonts w:ascii="Times New Roman" w:hAnsi="Times New Roman"/>
                <w:b/>
                <w:noProof w:val="0"/>
                <w:color w:val="0000FF"/>
                <w:sz w:val="20"/>
                <w:u w:val="single"/>
              </w:rPr>
              <w:t>uvres intégrales obligatoires </w:t>
            </w:r>
            <w:r w:rsidRPr="00200AC1">
              <w:rPr>
                <w:rFonts w:ascii="Times New Roman" w:hAnsi="Times New Roman"/>
                <w:noProof w:val="0"/>
                <w:color w:val="0000FF"/>
                <w:sz w:val="20"/>
                <w:u w:val="single"/>
              </w:rPr>
              <w:t xml:space="preserve">: </w:t>
            </w:r>
          </w:p>
          <w:p w14:paraId="117603C6" w14:textId="77777777" w:rsidR="00FD5D0C" w:rsidRPr="00200AC1" w:rsidRDefault="00FD5D0C" w:rsidP="00873B80">
            <w:pPr>
              <w:rPr>
                <w:rFonts w:ascii="Times New Roman" w:hAnsi="Times New Roman"/>
                <w:noProof w:val="0"/>
                <w:sz w:val="20"/>
              </w:rPr>
            </w:pPr>
            <w:r w:rsidRPr="00200AC1">
              <w:rPr>
                <w:rFonts w:ascii="Times New Roman" w:hAnsi="Times New Roman"/>
                <w:noProof w:val="0"/>
                <w:sz w:val="20"/>
              </w:rPr>
              <w:t xml:space="preserve">Commencer la lecture des </w:t>
            </w:r>
          </w:p>
          <w:p w14:paraId="777B8E28" w14:textId="77777777" w:rsidR="00FD5D0C" w:rsidRPr="00200AC1" w:rsidRDefault="00FD5D0C" w:rsidP="00873B80">
            <w:pPr>
              <w:rPr>
                <w:rFonts w:ascii="Times New Roman" w:hAnsi="Times New Roman"/>
                <w:i/>
                <w:noProof w:val="0"/>
                <w:color w:val="800080"/>
                <w:sz w:val="20"/>
              </w:rPr>
            </w:pPr>
            <w:r w:rsidRPr="00200AC1">
              <w:rPr>
                <w:rFonts w:ascii="Times New Roman" w:hAnsi="Times New Roman"/>
                <w:b/>
                <w:i/>
                <w:noProof w:val="0"/>
                <w:color w:val="800080"/>
                <w:sz w:val="20"/>
              </w:rPr>
              <w:t xml:space="preserve">Matin brun </w:t>
            </w:r>
            <w:r w:rsidRPr="00200AC1">
              <w:rPr>
                <w:rFonts w:ascii="Times New Roman" w:hAnsi="Times New Roman"/>
                <w:b/>
                <w:noProof w:val="0"/>
                <w:color w:val="800080"/>
                <w:sz w:val="20"/>
              </w:rPr>
              <w:t>de F. Pavloff</w:t>
            </w:r>
          </w:p>
          <w:p w14:paraId="5A097C75" w14:textId="77777777" w:rsidR="00FD5D0C" w:rsidRPr="00200AC1" w:rsidRDefault="00FD5D0C" w:rsidP="00873B80">
            <w:pPr>
              <w:rPr>
                <w:rFonts w:ascii="Times New Roman" w:hAnsi="Times New Roman"/>
                <w:b/>
                <w:noProof w:val="0"/>
                <w:color w:val="800080"/>
                <w:sz w:val="20"/>
              </w:rPr>
            </w:pPr>
            <w:r w:rsidRPr="00200AC1">
              <w:rPr>
                <w:rFonts w:ascii="Times New Roman" w:hAnsi="Times New Roman"/>
                <w:b/>
                <w:i/>
                <w:noProof w:val="0"/>
                <w:color w:val="800080"/>
                <w:sz w:val="20"/>
              </w:rPr>
              <w:t>Contes</w:t>
            </w:r>
            <w:r w:rsidRPr="00200AC1">
              <w:rPr>
                <w:rFonts w:ascii="Times New Roman" w:hAnsi="Times New Roman"/>
                <w:b/>
                <w:noProof w:val="0"/>
                <w:color w:val="800080"/>
                <w:sz w:val="20"/>
              </w:rPr>
              <w:t xml:space="preserve"> de Perrault</w:t>
            </w:r>
          </w:p>
          <w:p w14:paraId="38F86BF2" w14:textId="77777777" w:rsidR="00FD5D0C" w:rsidRPr="00200AC1" w:rsidRDefault="00FD5D0C" w:rsidP="00873B80">
            <w:pPr>
              <w:rPr>
                <w:rFonts w:ascii="Times New Roman" w:hAnsi="Times New Roman"/>
                <w:noProof w:val="0"/>
                <w:sz w:val="20"/>
              </w:rPr>
            </w:pPr>
            <w:r w:rsidRPr="00200AC1">
              <w:rPr>
                <w:rFonts w:ascii="Times New Roman" w:hAnsi="Times New Roman"/>
                <w:b/>
                <w:i/>
                <w:noProof w:val="0"/>
                <w:color w:val="800080"/>
                <w:sz w:val="20"/>
              </w:rPr>
              <w:t>Pierre et Jean</w:t>
            </w:r>
            <w:r w:rsidRPr="00200AC1">
              <w:rPr>
                <w:rFonts w:ascii="Times New Roman" w:hAnsi="Times New Roman"/>
                <w:b/>
                <w:noProof w:val="0"/>
                <w:color w:val="800080"/>
                <w:sz w:val="20"/>
              </w:rPr>
              <w:t xml:space="preserve"> de Maupassant</w:t>
            </w:r>
          </w:p>
          <w:p w14:paraId="2D51FBC8" w14:textId="77777777" w:rsidR="00FD5D0C" w:rsidRPr="00200AC1" w:rsidRDefault="00FD5D0C" w:rsidP="00873B80">
            <w:pPr>
              <w:rPr>
                <w:rFonts w:ascii="Times New Roman" w:hAnsi="Times New Roman"/>
                <w:noProof w:val="0"/>
                <w:sz w:val="20"/>
              </w:rPr>
            </w:pPr>
          </w:p>
          <w:p w14:paraId="3D34EB78" w14:textId="77777777" w:rsidR="00FD5D0C" w:rsidRPr="00200AC1" w:rsidRDefault="00FD5D0C" w:rsidP="00873B80">
            <w:pPr>
              <w:rPr>
                <w:rFonts w:ascii="Times New Roman" w:hAnsi="Times New Roman"/>
                <w:noProof w:val="0"/>
                <w:sz w:val="20"/>
              </w:rPr>
            </w:pPr>
            <w:r w:rsidRPr="00200AC1">
              <w:rPr>
                <w:rFonts w:ascii="Times New Roman" w:hAnsi="Times New Roman"/>
                <w:noProof w:val="0"/>
                <w:sz w:val="20"/>
              </w:rPr>
              <w:t xml:space="preserve"> </w:t>
            </w:r>
          </w:p>
        </w:tc>
        <w:tc>
          <w:tcPr>
            <w:tcW w:w="882" w:type="dxa"/>
          </w:tcPr>
          <w:p w14:paraId="323A1CD5" w14:textId="77777777" w:rsidR="00FD5D0C" w:rsidRPr="00200AC1" w:rsidRDefault="00FD5D0C" w:rsidP="00873B80">
            <w:pPr>
              <w:rPr>
                <w:rFonts w:ascii="Times New Roman" w:hAnsi="Times New Roman"/>
                <w:noProof w:val="0"/>
                <w:sz w:val="20"/>
              </w:rPr>
            </w:pPr>
            <w:r w:rsidRPr="00200AC1">
              <w:rPr>
                <w:rFonts w:ascii="Times New Roman" w:hAnsi="Times New Roman"/>
                <w:noProof w:val="0"/>
                <w:sz w:val="20"/>
              </w:rPr>
              <w:t>Dès le début de l’année</w:t>
            </w:r>
          </w:p>
          <w:p w14:paraId="7A70E0BB" w14:textId="77777777" w:rsidR="00FD5D0C" w:rsidRPr="00200AC1" w:rsidRDefault="00FD5D0C" w:rsidP="00873B80">
            <w:pPr>
              <w:rPr>
                <w:rFonts w:ascii="Times New Roman" w:hAnsi="Times New Roman"/>
                <w:noProof w:val="0"/>
                <w:sz w:val="20"/>
              </w:rPr>
            </w:pPr>
          </w:p>
        </w:tc>
        <w:tc>
          <w:tcPr>
            <w:tcW w:w="3078" w:type="dxa"/>
          </w:tcPr>
          <w:p w14:paraId="576A5F77" w14:textId="77777777" w:rsidR="00FD5D0C" w:rsidRPr="00200AC1" w:rsidRDefault="00FD5D0C" w:rsidP="00873B80">
            <w:pPr>
              <w:numPr>
                <w:ilvl w:val="0"/>
                <w:numId w:val="8"/>
              </w:numPr>
              <w:rPr>
                <w:rFonts w:ascii="Times New Roman" w:hAnsi="Times New Roman"/>
                <w:noProof w:val="0"/>
                <w:sz w:val="20"/>
              </w:rPr>
            </w:pPr>
            <w:r w:rsidRPr="00200AC1">
              <w:rPr>
                <w:rFonts w:ascii="Times New Roman" w:hAnsi="Times New Roman"/>
                <w:noProof w:val="0"/>
                <w:sz w:val="20"/>
              </w:rPr>
              <w:t xml:space="preserve">Prise de contact, </w:t>
            </w:r>
          </w:p>
          <w:p w14:paraId="26DD4A0C" w14:textId="77777777" w:rsidR="00FD5D0C" w:rsidRPr="00200AC1" w:rsidRDefault="00FD5D0C" w:rsidP="00873B80">
            <w:pPr>
              <w:rPr>
                <w:rFonts w:ascii="Times New Roman" w:hAnsi="Times New Roman"/>
                <w:noProof w:val="0"/>
                <w:sz w:val="20"/>
              </w:rPr>
            </w:pPr>
            <w:r w:rsidRPr="00200AC1">
              <w:rPr>
                <w:rFonts w:ascii="Times New Roman" w:hAnsi="Times New Roman"/>
                <w:noProof w:val="0"/>
                <w:sz w:val="20"/>
              </w:rPr>
              <w:t xml:space="preserve">le programme de 2°, </w:t>
            </w:r>
          </w:p>
          <w:p w14:paraId="126E84D4" w14:textId="77777777" w:rsidR="00FD5D0C" w:rsidRPr="00200AC1" w:rsidRDefault="00FD5D0C" w:rsidP="00873B80">
            <w:pPr>
              <w:rPr>
                <w:rFonts w:ascii="Times New Roman" w:hAnsi="Times New Roman"/>
                <w:noProof w:val="0"/>
                <w:sz w:val="20"/>
              </w:rPr>
            </w:pPr>
            <w:r w:rsidRPr="00200AC1">
              <w:rPr>
                <w:rFonts w:ascii="Times New Roman" w:hAnsi="Times New Roman"/>
                <w:noProof w:val="0"/>
                <w:sz w:val="20"/>
              </w:rPr>
              <w:t xml:space="preserve">la progression de l’année </w:t>
            </w:r>
          </w:p>
          <w:p w14:paraId="34EA8405" w14:textId="77777777" w:rsidR="00FD5D0C" w:rsidRPr="00200AC1" w:rsidRDefault="00FD5D0C" w:rsidP="00873B80">
            <w:pPr>
              <w:numPr>
                <w:ilvl w:val="0"/>
                <w:numId w:val="8"/>
              </w:numPr>
              <w:rPr>
                <w:rFonts w:ascii="Times New Roman" w:hAnsi="Times New Roman"/>
                <w:noProof w:val="0"/>
                <w:sz w:val="20"/>
              </w:rPr>
            </w:pPr>
            <w:r w:rsidRPr="00200AC1">
              <w:rPr>
                <w:rFonts w:ascii="Times New Roman" w:hAnsi="Times New Roman"/>
                <w:noProof w:val="0"/>
                <w:sz w:val="20"/>
              </w:rPr>
              <w:t>Tests dyslexie, piège consignes</w:t>
            </w:r>
          </w:p>
          <w:p w14:paraId="23D786D7" w14:textId="77777777" w:rsidR="00FD5D0C" w:rsidRPr="00200AC1" w:rsidRDefault="00FD5D0C" w:rsidP="00873B80">
            <w:pPr>
              <w:numPr>
                <w:ilvl w:val="0"/>
                <w:numId w:val="8"/>
              </w:numPr>
              <w:rPr>
                <w:rFonts w:ascii="Times New Roman" w:hAnsi="Times New Roman"/>
                <w:b/>
                <w:noProof w:val="0"/>
                <w:color w:val="FF0000"/>
                <w:sz w:val="20"/>
              </w:rPr>
            </w:pPr>
            <w:r w:rsidRPr="00200AC1">
              <w:rPr>
                <w:rFonts w:ascii="Times New Roman" w:hAnsi="Times New Roman"/>
                <w:b/>
                <w:noProof w:val="0"/>
                <w:color w:val="FF0000"/>
                <w:sz w:val="20"/>
              </w:rPr>
              <w:t xml:space="preserve">Test d’évaluation : </w:t>
            </w:r>
          </w:p>
          <w:p w14:paraId="1E5CA379" w14:textId="77777777" w:rsidR="00FD5D0C" w:rsidRPr="00200AC1" w:rsidRDefault="00FD5D0C" w:rsidP="00873B80">
            <w:pPr>
              <w:rPr>
                <w:rFonts w:ascii="Times New Roman" w:hAnsi="Times New Roman"/>
                <w:b/>
                <w:noProof w:val="0"/>
                <w:color w:val="FF0000"/>
                <w:sz w:val="20"/>
              </w:rPr>
            </w:pPr>
            <w:r w:rsidRPr="00200AC1">
              <w:rPr>
                <w:rFonts w:ascii="Times New Roman" w:hAnsi="Times New Roman"/>
                <w:noProof w:val="0"/>
                <w:sz w:val="20"/>
              </w:rPr>
              <w:t>Un discours argumentatif à partir d’une lecture d’image voir sujet + loin,</w:t>
            </w:r>
            <w:r w:rsidRPr="00200AC1">
              <w:rPr>
                <w:rFonts w:ascii="Times New Roman" w:hAnsi="Times New Roman"/>
                <w:b/>
                <w:noProof w:val="0"/>
                <w:color w:val="FF0000"/>
                <w:sz w:val="20"/>
              </w:rPr>
              <w:t xml:space="preserve"> </w:t>
            </w:r>
            <w:r w:rsidRPr="00200AC1">
              <w:rPr>
                <w:rFonts w:ascii="Times New Roman" w:hAnsi="Times New Roman"/>
                <w:noProof w:val="0"/>
                <w:color w:val="FF0000"/>
                <w:sz w:val="20"/>
              </w:rPr>
              <w:t>corrigé le</w:t>
            </w:r>
          </w:p>
          <w:p w14:paraId="62F829BA" w14:textId="77777777" w:rsidR="00FD5D0C" w:rsidRPr="00200AC1" w:rsidRDefault="00FD5D0C" w:rsidP="00873B80">
            <w:pPr>
              <w:numPr>
                <w:ilvl w:val="0"/>
                <w:numId w:val="8"/>
              </w:numPr>
              <w:rPr>
                <w:rFonts w:ascii="Times New Roman" w:hAnsi="Times New Roman"/>
                <w:b/>
                <w:noProof w:val="0"/>
                <w:sz w:val="20"/>
              </w:rPr>
            </w:pPr>
            <w:r w:rsidRPr="00200AC1">
              <w:rPr>
                <w:rFonts w:ascii="Times New Roman" w:hAnsi="Times New Roman"/>
                <w:noProof w:val="0"/>
                <w:sz w:val="20"/>
              </w:rPr>
              <w:t xml:space="preserve">Le </w:t>
            </w:r>
            <w:r>
              <w:rPr>
                <w:rFonts w:ascii="Times New Roman" w:hAnsi="Times New Roman"/>
                <w:noProof w:val="0"/>
                <w:sz w:val="20"/>
              </w:rPr>
              <w:t>site zanebetvoltaire</w:t>
            </w:r>
          </w:p>
          <w:p w14:paraId="6565BD6D" w14:textId="77777777" w:rsidR="00FD5D0C" w:rsidRPr="00200AC1" w:rsidRDefault="00FD5D0C" w:rsidP="00873B80">
            <w:pPr>
              <w:numPr>
                <w:ilvl w:val="0"/>
                <w:numId w:val="8"/>
              </w:numPr>
              <w:rPr>
                <w:rFonts w:ascii="Times New Roman" w:hAnsi="Times New Roman"/>
                <w:noProof w:val="0"/>
                <w:sz w:val="20"/>
              </w:rPr>
            </w:pPr>
            <w:r w:rsidRPr="00200AC1">
              <w:rPr>
                <w:rFonts w:ascii="Times New Roman" w:hAnsi="Times New Roman"/>
                <w:noProof w:val="0"/>
                <w:sz w:val="20"/>
              </w:rPr>
              <w:t xml:space="preserve">La tenue des classeurs </w:t>
            </w:r>
          </w:p>
          <w:p w14:paraId="0B20FE47" w14:textId="77777777" w:rsidR="00FD5D0C" w:rsidRPr="00200AC1" w:rsidRDefault="00FD5D0C" w:rsidP="00873B80">
            <w:pPr>
              <w:numPr>
                <w:ilvl w:val="0"/>
                <w:numId w:val="8"/>
              </w:numPr>
              <w:rPr>
                <w:rFonts w:ascii="Times New Roman" w:hAnsi="Times New Roman"/>
                <w:i/>
                <w:noProof w:val="0"/>
                <w:sz w:val="20"/>
              </w:rPr>
            </w:pPr>
            <w:r w:rsidRPr="00200AC1">
              <w:rPr>
                <w:rFonts w:ascii="Times New Roman" w:hAnsi="Times New Roman"/>
                <w:noProof w:val="0"/>
                <w:sz w:val="20"/>
              </w:rPr>
              <w:t>L’utilisation du manuel</w:t>
            </w:r>
          </w:p>
          <w:p w14:paraId="0BC7B10E" w14:textId="77777777" w:rsidR="00FD5D0C" w:rsidRPr="00200AC1" w:rsidRDefault="00FD5D0C" w:rsidP="00873B80">
            <w:pPr>
              <w:numPr>
                <w:ilvl w:val="0"/>
                <w:numId w:val="8"/>
              </w:numPr>
              <w:rPr>
                <w:rFonts w:ascii="Times New Roman" w:hAnsi="Times New Roman"/>
                <w:noProof w:val="0"/>
                <w:sz w:val="20"/>
              </w:rPr>
            </w:pPr>
            <w:r w:rsidRPr="00200AC1">
              <w:rPr>
                <w:rFonts w:ascii="Times New Roman" w:hAnsi="Times New Roman"/>
                <w:noProof w:val="0"/>
                <w:sz w:val="20"/>
              </w:rPr>
              <w:t xml:space="preserve">L’entretien d’embauche </w:t>
            </w:r>
          </w:p>
          <w:p w14:paraId="06E00F9A" w14:textId="77777777" w:rsidR="00FD5D0C" w:rsidRPr="00200AC1" w:rsidRDefault="00FD5D0C" w:rsidP="00873B80">
            <w:pPr>
              <w:rPr>
                <w:rFonts w:ascii="Times New Roman" w:hAnsi="Times New Roman"/>
                <w:noProof w:val="0"/>
                <w:sz w:val="20"/>
              </w:rPr>
            </w:pPr>
            <w:r w:rsidRPr="00200AC1">
              <w:rPr>
                <w:rFonts w:ascii="Times New Roman" w:hAnsi="Times New Roman"/>
                <w:noProof w:val="0"/>
                <w:sz w:val="20"/>
              </w:rPr>
              <w:t xml:space="preserve">Jeux de rôle </w:t>
            </w:r>
          </w:p>
        </w:tc>
        <w:tc>
          <w:tcPr>
            <w:tcW w:w="892" w:type="dxa"/>
          </w:tcPr>
          <w:p w14:paraId="5CC32C2F" w14:textId="77777777" w:rsidR="00FD5D0C" w:rsidRPr="00200AC1" w:rsidRDefault="00FD5D0C" w:rsidP="00873B80">
            <w:pPr>
              <w:jc w:val="center"/>
              <w:rPr>
                <w:rFonts w:ascii="Times New Roman" w:hAnsi="Times New Roman"/>
                <w:noProof w:val="0"/>
                <w:sz w:val="20"/>
              </w:rPr>
            </w:pPr>
          </w:p>
        </w:tc>
      </w:tr>
    </w:tbl>
    <w:p w14:paraId="27909072" w14:textId="77777777" w:rsidR="00FD5D0C" w:rsidRDefault="00FD5D0C" w:rsidP="00FD5D0C"/>
    <w:p w14:paraId="7002392E" w14:textId="77777777" w:rsidR="00FD5D0C" w:rsidRDefault="00FD5D0C" w:rsidP="00FD5D0C">
      <w:pPr>
        <w:jc w:val="center"/>
      </w:pPr>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3119"/>
        <w:gridCol w:w="879"/>
        <w:gridCol w:w="3060"/>
        <w:gridCol w:w="882"/>
        <w:gridCol w:w="3078"/>
        <w:gridCol w:w="892"/>
      </w:tblGrid>
      <w:tr w:rsidR="00FD5D0C" w:rsidRPr="00200AC1" w14:paraId="6B13BF50" w14:textId="77777777" w:rsidTr="00873B80">
        <w:trPr>
          <w:jc w:val="center"/>
        </w:trPr>
        <w:tc>
          <w:tcPr>
            <w:tcW w:w="15029" w:type="dxa"/>
            <w:gridSpan w:val="7"/>
          </w:tcPr>
          <w:p w14:paraId="20589CC3" w14:textId="77777777" w:rsidR="00FD5D0C" w:rsidRPr="00200AC1" w:rsidRDefault="00FD5D0C" w:rsidP="00873B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noProof w:val="0"/>
                <w:color w:val="0000FF"/>
                <w:sz w:val="20"/>
              </w:rPr>
            </w:pPr>
            <w:r w:rsidRPr="00200AC1">
              <w:rPr>
                <w:rFonts w:ascii="Times New Roman" w:hAnsi="Times New Roman"/>
                <w:b/>
                <w:i/>
                <w:noProof w:val="0"/>
                <w:color w:val="FF0000"/>
                <w:sz w:val="20"/>
              </w:rPr>
              <w:t></w:t>
            </w:r>
            <w:r w:rsidRPr="00200AC1">
              <w:rPr>
                <w:rFonts w:ascii="Times New Roman" w:hAnsi="Times New Roman"/>
                <w:b/>
                <w:i/>
                <w:noProof w:val="0"/>
                <w:color w:val="FF0000"/>
                <w:sz w:val="20"/>
              </w:rPr>
              <w:t></w:t>
            </w:r>
            <w:r w:rsidRPr="00200AC1">
              <w:rPr>
                <w:rFonts w:ascii="Times New Roman" w:hAnsi="Times New Roman"/>
                <w:i/>
                <w:noProof w:val="0"/>
                <w:color w:val="0000FF"/>
                <w:sz w:val="20"/>
              </w:rPr>
              <w:tab/>
            </w:r>
            <w:r w:rsidRPr="00200AC1">
              <w:rPr>
                <w:rFonts w:ascii="Times New Roman" w:hAnsi="Times New Roman"/>
                <w:b/>
                <w:i/>
                <w:noProof w:val="0"/>
                <w:color w:val="0000FF"/>
                <w:sz w:val="20"/>
              </w:rPr>
              <w:t xml:space="preserve">Genres et formes de l’argumentation : XVIIe et XVIIIe siècles </w:t>
            </w:r>
            <w:r w:rsidRPr="00200AC1">
              <w:rPr>
                <w:rFonts w:ascii="Times New Roman" w:hAnsi="Times New Roman"/>
                <w:i/>
                <w:noProof w:val="0"/>
                <w:color w:val="0000FF"/>
                <w:sz w:val="20"/>
              </w:rPr>
              <w:t>L’objectif est de faire découvrir aux élèves que les œuvres littéraires permettent, sous des formes et selon des modalités diverses, l’expression organisée d’idées, d’arguments et de convictions et qu’elles participent ainsi de la vie de leur temps. On s’intéresse plus particulièrement au développement de l’argumentation, directe ou indirecte, à l’utilisation à des fins de persuasion des ressources de divers genres et à l’inscription de la littérature dans les débats du siècle. On donne de la sorte aux élèves des repères culturels essentiels pour la compréhension des XVIIe et XVIIIe siècles.</w:t>
            </w:r>
          </w:p>
          <w:p w14:paraId="0282B2D8" w14:textId="77777777" w:rsidR="00FD5D0C" w:rsidRPr="00200AC1" w:rsidRDefault="00FD5D0C" w:rsidP="00873B80">
            <w:pPr>
              <w:jc w:val="both"/>
              <w:rPr>
                <w:rFonts w:ascii="Times New Roman" w:hAnsi="Times New Roman"/>
                <w:b/>
                <w:noProof w:val="0"/>
                <w:color w:val="FF0000"/>
                <w:sz w:val="20"/>
              </w:rPr>
            </w:pPr>
            <w:r w:rsidRPr="00200AC1">
              <w:rPr>
                <w:rFonts w:ascii="Times New Roman" w:hAnsi="Times New Roman"/>
                <w:i/>
                <w:noProof w:val="0"/>
                <w:color w:val="0000FF"/>
                <w:sz w:val="20"/>
              </w:rPr>
              <w:t xml:space="preserve">Corpus : - Un texte long ou un ensemble de textes ayant une forte unité : chapitre de roman, livre de fables, recueil de satires, conte philosophique, essai ou partie d’essai..., au choix du professeur. - Un ou deux groupements de textes permettant d’élargir et de structurer la culture littéraire des élèves, en les incitant à problématiser leur réflexion en relation avec l’objet d’étude concerné. On peut ainsi, en fonction du projet, intégrer à ces groupements des textes et des documents appartenant à d’autres genres ou à d’autres époques, jusqu’à nos jours. Ces ouvertures permettent de mieux faire percevoir les spécificités du siècle ou de situer l’argumentation dans une histoire plus longue. - En relation avec les langues et cultures de l’Antiquité, un choix de textes et de documents permettant de donner aux élèves des repères concernant l’art oratoire et de réfléchir à l’exercice de la citoyenneté. On aborde en particulier les genres de l’éloquence (épidictique, judiciaire, délibératif) et les règles de l’élaboration du discours </w:t>
            </w:r>
            <w:r w:rsidRPr="00200AC1">
              <w:rPr>
                <w:rFonts w:ascii="Times New Roman" w:hAnsi="Times New Roman"/>
                <w:noProof w:val="0"/>
                <w:color w:val="0000FF"/>
                <w:sz w:val="20"/>
              </w:rPr>
              <w:t>(inventio, dispositio, elocutio, memoria, actio).</w:t>
            </w:r>
          </w:p>
        </w:tc>
      </w:tr>
      <w:tr w:rsidR="00FD5D0C" w:rsidRPr="00200AC1" w14:paraId="652BE27A" w14:textId="77777777" w:rsidTr="00873B80">
        <w:trPr>
          <w:jc w:val="center"/>
        </w:trPr>
        <w:tc>
          <w:tcPr>
            <w:tcW w:w="3119" w:type="dxa"/>
          </w:tcPr>
          <w:p w14:paraId="6F9F5EC4" w14:textId="77777777" w:rsidR="00FD5D0C" w:rsidRPr="00200AC1" w:rsidRDefault="00FD5D0C" w:rsidP="00873B80">
            <w:pPr>
              <w:ind w:right="115"/>
              <w:rPr>
                <w:rFonts w:ascii="Times New Roman" w:hAnsi="Times New Roman"/>
                <w:b/>
                <w:i/>
                <w:noProof w:val="0"/>
                <w:color w:val="008000"/>
                <w:sz w:val="20"/>
                <w:u w:val="single"/>
              </w:rPr>
            </w:pPr>
            <w:r w:rsidRPr="00200AC1">
              <w:rPr>
                <w:rFonts w:ascii="Times New Roman" w:hAnsi="Times New Roman"/>
                <w:b/>
                <w:caps/>
                <w:noProof w:val="0"/>
                <w:color w:val="800080"/>
                <w:sz w:val="20"/>
              </w:rPr>
              <w:t xml:space="preserve">2° groupe de Séquences </w:t>
            </w:r>
            <w:r w:rsidRPr="00200AC1">
              <w:rPr>
                <w:rFonts w:ascii="Times New Roman" w:hAnsi="Times New Roman"/>
                <w:b/>
                <w:caps/>
                <w:noProof w:val="0"/>
                <w:color w:val="FF00FF"/>
                <w:sz w:val="20"/>
                <w:u w:val="single"/>
              </w:rPr>
              <w:t>SéquenceS 2, 3, 4</w:t>
            </w:r>
          </w:p>
          <w:p w14:paraId="50037BF7" w14:textId="77777777" w:rsidR="00FD5D0C" w:rsidRPr="00200AC1" w:rsidRDefault="00FD5D0C" w:rsidP="00873B80">
            <w:pPr>
              <w:ind w:right="115"/>
              <w:rPr>
                <w:rFonts w:ascii="Times New Roman" w:hAnsi="Times New Roman"/>
                <w:b/>
                <w:caps/>
                <w:noProof w:val="0"/>
                <w:color w:val="800080"/>
                <w:sz w:val="20"/>
              </w:rPr>
            </w:pPr>
          </w:p>
          <w:p w14:paraId="30B788D3" w14:textId="77777777" w:rsidR="00FD5D0C" w:rsidRPr="00200AC1" w:rsidRDefault="00FD5D0C" w:rsidP="00873B80">
            <w:pPr>
              <w:ind w:right="144"/>
              <w:rPr>
                <w:rFonts w:ascii="Times New Roman" w:hAnsi="Times New Roman"/>
                <w:b/>
                <w:caps/>
                <w:noProof w:val="0"/>
                <w:color w:val="FF00FF"/>
                <w:sz w:val="20"/>
                <w:u w:val="single"/>
              </w:rPr>
            </w:pPr>
          </w:p>
        </w:tc>
        <w:tc>
          <w:tcPr>
            <w:tcW w:w="3119" w:type="dxa"/>
          </w:tcPr>
          <w:p w14:paraId="0C08D52E" w14:textId="77777777" w:rsidR="00FD5D0C" w:rsidRPr="00200AC1" w:rsidRDefault="00FD5D0C" w:rsidP="00873B80">
            <w:pPr>
              <w:jc w:val="center"/>
              <w:rPr>
                <w:rFonts w:ascii="Times New Roman" w:hAnsi="Times New Roman"/>
                <w:b/>
                <w:noProof w:val="0"/>
                <w:color w:val="800080"/>
                <w:sz w:val="20"/>
              </w:rPr>
            </w:pPr>
            <w:r w:rsidRPr="00200AC1">
              <w:rPr>
                <w:rFonts w:ascii="Times New Roman" w:hAnsi="Times New Roman"/>
                <w:b/>
                <w:noProof w:val="0"/>
                <w:color w:val="800080"/>
                <w:sz w:val="20"/>
              </w:rPr>
              <w:t>Lectures analytiques</w:t>
            </w:r>
          </w:p>
          <w:p w14:paraId="49E706F9" w14:textId="77777777" w:rsidR="00FD5D0C" w:rsidRPr="00200AC1" w:rsidRDefault="00FD5D0C" w:rsidP="00873B80">
            <w:pPr>
              <w:jc w:val="center"/>
              <w:rPr>
                <w:rFonts w:ascii="Times New Roman" w:hAnsi="Times New Roman"/>
                <w:noProof w:val="0"/>
                <w:color w:val="800080"/>
                <w:sz w:val="20"/>
              </w:rPr>
            </w:pPr>
            <w:r w:rsidRPr="00200AC1">
              <w:rPr>
                <w:rFonts w:ascii="Times New Roman" w:hAnsi="Times New Roman"/>
                <w:noProof w:val="0"/>
                <w:color w:val="800080"/>
                <w:sz w:val="20"/>
              </w:rPr>
              <w:t>(linéaires, commentaires composés et comparés)</w:t>
            </w:r>
          </w:p>
          <w:p w14:paraId="3F036050" w14:textId="77777777" w:rsidR="00FD5D0C" w:rsidRPr="00200AC1" w:rsidRDefault="00FD5D0C" w:rsidP="00873B80">
            <w:pPr>
              <w:ind w:left="720"/>
              <w:rPr>
                <w:rFonts w:ascii="Times New Roman" w:hAnsi="Times New Roman"/>
                <w:b/>
                <w:noProof w:val="0"/>
                <w:sz w:val="20"/>
              </w:rPr>
            </w:pPr>
            <w:r w:rsidRPr="00200AC1">
              <w:rPr>
                <w:rFonts w:ascii="Times New Roman" w:hAnsi="Times New Roman"/>
                <w:noProof w:val="0"/>
                <w:color w:val="800080"/>
                <w:sz w:val="20"/>
              </w:rPr>
              <w:t xml:space="preserve">et </w:t>
            </w:r>
            <w:r w:rsidRPr="00200AC1">
              <w:rPr>
                <w:rFonts w:ascii="Times New Roman" w:hAnsi="Times New Roman"/>
                <w:b/>
                <w:noProof w:val="0"/>
                <w:color w:val="800080"/>
                <w:sz w:val="20"/>
              </w:rPr>
              <w:t>sujets de réflexion</w:t>
            </w:r>
          </w:p>
        </w:tc>
        <w:tc>
          <w:tcPr>
            <w:tcW w:w="879" w:type="dxa"/>
          </w:tcPr>
          <w:p w14:paraId="7F92BF71" w14:textId="77777777" w:rsidR="00FD5D0C" w:rsidRPr="00200AC1" w:rsidRDefault="00FD5D0C" w:rsidP="00873B80">
            <w:pPr>
              <w:jc w:val="center"/>
              <w:rPr>
                <w:rFonts w:ascii="Times New Roman" w:hAnsi="Times New Roman"/>
                <w:noProof w:val="0"/>
                <w:sz w:val="20"/>
              </w:rPr>
            </w:pPr>
            <w:r w:rsidRPr="00200AC1">
              <w:rPr>
                <w:rFonts w:ascii="Times New Roman" w:hAnsi="Times New Roman"/>
                <w:b/>
                <w:noProof w:val="0"/>
                <w:color w:val="FF0000"/>
                <w:sz w:val="20"/>
              </w:rPr>
              <w:t>Dates des travaux</w:t>
            </w:r>
          </w:p>
        </w:tc>
        <w:tc>
          <w:tcPr>
            <w:tcW w:w="3060" w:type="dxa"/>
          </w:tcPr>
          <w:p w14:paraId="3BC73ED9" w14:textId="77777777" w:rsidR="00FD5D0C" w:rsidRPr="00200AC1" w:rsidRDefault="00FD5D0C" w:rsidP="00873B80">
            <w:pPr>
              <w:jc w:val="center"/>
              <w:rPr>
                <w:rFonts w:ascii="Times New Roman" w:hAnsi="Times New Roman"/>
                <w:b/>
                <w:noProof w:val="0"/>
                <w:color w:val="800080"/>
                <w:sz w:val="20"/>
              </w:rPr>
            </w:pPr>
            <w:r w:rsidRPr="00200AC1">
              <w:rPr>
                <w:rFonts w:ascii="Times New Roman" w:hAnsi="Times New Roman"/>
                <w:b/>
                <w:noProof w:val="0"/>
                <w:color w:val="800080"/>
                <w:sz w:val="20"/>
              </w:rPr>
              <w:t>Lectures cursives</w:t>
            </w:r>
          </w:p>
          <w:p w14:paraId="65C2DAC7" w14:textId="77777777" w:rsidR="00FD5D0C" w:rsidRPr="00200AC1" w:rsidRDefault="00FD5D0C" w:rsidP="00873B80">
            <w:pPr>
              <w:rPr>
                <w:rFonts w:ascii="Times New Roman" w:hAnsi="Times New Roman"/>
                <w:b/>
                <w:caps/>
                <w:noProof w:val="0"/>
                <w:color w:val="0000FF"/>
                <w:sz w:val="20"/>
                <w:u w:val="single"/>
              </w:rPr>
            </w:pPr>
          </w:p>
        </w:tc>
        <w:tc>
          <w:tcPr>
            <w:tcW w:w="882" w:type="dxa"/>
          </w:tcPr>
          <w:p w14:paraId="7F4FFD39" w14:textId="77777777" w:rsidR="00FD5D0C" w:rsidRPr="00200AC1" w:rsidRDefault="00FD5D0C" w:rsidP="00873B80">
            <w:pPr>
              <w:jc w:val="center"/>
              <w:rPr>
                <w:rFonts w:ascii="Times New Roman" w:hAnsi="Times New Roman"/>
                <w:noProof w:val="0"/>
                <w:sz w:val="20"/>
              </w:rPr>
            </w:pPr>
            <w:r w:rsidRPr="00200AC1">
              <w:rPr>
                <w:rFonts w:ascii="Times New Roman" w:hAnsi="Times New Roman"/>
                <w:b/>
                <w:noProof w:val="0"/>
                <w:color w:val="FF0000"/>
                <w:sz w:val="20"/>
              </w:rPr>
              <w:t>Dates des travaux</w:t>
            </w:r>
          </w:p>
        </w:tc>
        <w:tc>
          <w:tcPr>
            <w:tcW w:w="3078" w:type="dxa"/>
          </w:tcPr>
          <w:p w14:paraId="3AB27A5B" w14:textId="77777777" w:rsidR="00FD5D0C" w:rsidRPr="00200AC1" w:rsidRDefault="00FD5D0C" w:rsidP="00873B80">
            <w:pPr>
              <w:jc w:val="center"/>
              <w:rPr>
                <w:rFonts w:ascii="Times New Roman" w:hAnsi="Times New Roman"/>
                <w:b/>
                <w:noProof w:val="0"/>
                <w:color w:val="800080"/>
                <w:sz w:val="20"/>
              </w:rPr>
            </w:pPr>
            <w:r w:rsidRPr="00200AC1">
              <w:rPr>
                <w:rFonts w:ascii="Times New Roman" w:hAnsi="Times New Roman"/>
                <w:b/>
                <w:noProof w:val="0"/>
                <w:color w:val="800080"/>
                <w:sz w:val="20"/>
              </w:rPr>
              <w:t>Activités communes</w:t>
            </w:r>
          </w:p>
          <w:p w14:paraId="6C0CB844" w14:textId="77777777" w:rsidR="00FD5D0C" w:rsidRPr="00200AC1" w:rsidRDefault="00FD5D0C" w:rsidP="00873B80">
            <w:pPr>
              <w:jc w:val="center"/>
              <w:rPr>
                <w:rFonts w:ascii="Times New Roman" w:hAnsi="Times New Roman"/>
                <w:noProof w:val="0"/>
                <w:sz w:val="20"/>
              </w:rPr>
            </w:pPr>
            <w:r w:rsidRPr="00200AC1">
              <w:rPr>
                <w:rFonts w:ascii="Times New Roman" w:hAnsi="Times New Roman"/>
                <w:b/>
                <w:noProof w:val="0"/>
                <w:color w:val="800080"/>
                <w:sz w:val="20"/>
              </w:rPr>
              <w:t>à la classe, histoire des arts et cultures de l’Antiquité</w:t>
            </w:r>
          </w:p>
        </w:tc>
        <w:tc>
          <w:tcPr>
            <w:tcW w:w="892" w:type="dxa"/>
          </w:tcPr>
          <w:p w14:paraId="3F060649" w14:textId="77777777" w:rsidR="00FD5D0C" w:rsidRPr="00200AC1" w:rsidRDefault="00FD5D0C" w:rsidP="00873B80">
            <w:pPr>
              <w:jc w:val="center"/>
              <w:rPr>
                <w:rFonts w:ascii="Times New Roman" w:hAnsi="Times New Roman"/>
                <w:noProof w:val="0"/>
                <w:sz w:val="20"/>
              </w:rPr>
            </w:pPr>
            <w:r w:rsidRPr="00200AC1">
              <w:rPr>
                <w:rFonts w:ascii="Times New Roman" w:hAnsi="Times New Roman"/>
                <w:b/>
                <w:noProof w:val="0"/>
                <w:color w:val="FF0000"/>
                <w:sz w:val="20"/>
              </w:rPr>
              <w:t>Dates des travaux</w:t>
            </w:r>
          </w:p>
        </w:tc>
      </w:tr>
      <w:tr w:rsidR="00FD5D0C" w:rsidRPr="00200AC1" w14:paraId="0B6469BA" w14:textId="77777777" w:rsidTr="00873B80">
        <w:trPr>
          <w:jc w:val="center"/>
        </w:trPr>
        <w:tc>
          <w:tcPr>
            <w:tcW w:w="3119" w:type="dxa"/>
          </w:tcPr>
          <w:p w14:paraId="5F9C58DB" w14:textId="77777777" w:rsidR="00FD5D0C" w:rsidRPr="00200AC1" w:rsidRDefault="00FD5D0C" w:rsidP="00873B80">
            <w:pPr>
              <w:ind w:right="115"/>
              <w:rPr>
                <w:rFonts w:ascii="Times New Roman" w:hAnsi="Times New Roman"/>
                <w:b/>
                <w:noProof w:val="0"/>
                <w:color w:val="993366"/>
                <w:sz w:val="20"/>
                <w:u w:val="single"/>
              </w:rPr>
            </w:pPr>
            <w:r w:rsidRPr="00200AC1">
              <w:rPr>
                <w:rFonts w:ascii="Times New Roman" w:hAnsi="Times New Roman"/>
                <w:b/>
                <w:noProof w:val="0"/>
                <w:color w:val="993366"/>
                <w:sz w:val="20"/>
                <w:u w:val="single"/>
              </w:rPr>
              <w:t xml:space="preserve">Objet d’étude : </w:t>
            </w:r>
          </w:p>
          <w:p w14:paraId="0C09B10A" w14:textId="77777777" w:rsidR="00FD5D0C" w:rsidRPr="00200AC1" w:rsidRDefault="00FD5D0C" w:rsidP="00873B80">
            <w:pPr>
              <w:rPr>
                <w:rFonts w:ascii="Times New Roman" w:hAnsi="Times New Roman"/>
                <w:b/>
                <w:caps/>
                <w:noProof w:val="0"/>
                <w:color w:val="0000FF"/>
                <w:sz w:val="20"/>
              </w:rPr>
            </w:pPr>
            <w:r w:rsidRPr="00200AC1">
              <w:rPr>
                <w:rFonts w:ascii="Times New Roman" w:hAnsi="Times New Roman"/>
                <w:b/>
                <w:caps/>
                <w:noProof w:val="0"/>
                <w:color w:val="0000FF"/>
                <w:sz w:val="20"/>
              </w:rPr>
              <w:t>Genres et formes de l’argumentation : XVII° et XVIII° siècles</w:t>
            </w:r>
          </w:p>
          <w:p w14:paraId="6AD97A30" w14:textId="77777777" w:rsidR="00FD5D0C" w:rsidRPr="00200AC1" w:rsidRDefault="00FD5D0C" w:rsidP="00873B80">
            <w:pPr>
              <w:rPr>
                <w:rFonts w:ascii="Times New Roman" w:hAnsi="Times New Roman"/>
                <w:b/>
                <w:i/>
                <w:noProof w:val="0"/>
                <w:color w:val="008000"/>
                <w:sz w:val="20"/>
                <w:u w:val="single"/>
              </w:rPr>
            </w:pPr>
            <w:r w:rsidRPr="00200AC1">
              <w:rPr>
                <w:rFonts w:ascii="Times New Roman" w:hAnsi="Times New Roman"/>
                <w:b/>
                <w:caps/>
                <w:noProof w:val="0"/>
                <w:color w:val="0000FF"/>
                <w:sz w:val="20"/>
              </w:rPr>
              <w:t>Prolongements au XX°</w:t>
            </w:r>
            <w:r w:rsidRPr="00200AC1">
              <w:rPr>
                <w:rFonts w:ascii="Times New Roman" w:hAnsi="Times New Roman"/>
                <w:b/>
                <w:i/>
                <w:noProof w:val="0"/>
                <w:color w:val="008000"/>
                <w:sz w:val="20"/>
                <w:u w:val="single"/>
              </w:rPr>
              <w:t xml:space="preserve"> </w:t>
            </w:r>
            <w:r w:rsidRPr="00200AC1">
              <w:rPr>
                <w:rFonts w:ascii="Times New Roman" w:hAnsi="Times New Roman"/>
                <w:b/>
                <w:caps/>
                <w:noProof w:val="0"/>
                <w:color w:val="0000FF"/>
                <w:sz w:val="20"/>
              </w:rPr>
              <w:t>siècle</w:t>
            </w:r>
          </w:p>
          <w:p w14:paraId="34316E10" w14:textId="77777777" w:rsidR="00FD5D0C" w:rsidRPr="00200AC1" w:rsidRDefault="00FD5D0C" w:rsidP="00873B80">
            <w:pPr>
              <w:rPr>
                <w:rFonts w:ascii="Times New Roman" w:hAnsi="Times New Roman"/>
                <w:b/>
                <w:caps/>
                <w:noProof w:val="0"/>
                <w:color w:val="0000FF"/>
                <w:sz w:val="20"/>
                <w:u w:val="single"/>
              </w:rPr>
            </w:pPr>
            <w:r w:rsidRPr="00200AC1">
              <w:rPr>
                <w:rFonts w:ascii="Times New Roman" w:hAnsi="Times New Roman"/>
                <w:b/>
                <w:caps/>
                <w:noProof w:val="0"/>
                <w:color w:val="0000FF"/>
                <w:sz w:val="20"/>
                <w:u w:val="single"/>
              </w:rPr>
              <w:t>(+ Les réécritures)</w:t>
            </w:r>
          </w:p>
          <w:p w14:paraId="67582192" w14:textId="77777777" w:rsidR="00FD5D0C" w:rsidRPr="00200AC1" w:rsidRDefault="00FD5D0C" w:rsidP="00873B80">
            <w:pPr>
              <w:rPr>
                <w:rFonts w:ascii="Times New Roman" w:hAnsi="Times New Roman"/>
                <w:b/>
                <w:caps/>
                <w:noProof w:val="0"/>
                <w:color w:val="0000FF"/>
                <w:sz w:val="20"/>
                <w:u w:val="single"/>
              </w:rPr>
            </w:pPr>
          </w:p>
          <w:p w14:paraId="3B0CBC00" w14:textId="77777777" w:rsidR="00FD5D0C" w:rsidRPr="00200AC1" w:rsidRDefault="00FD5D0C" w:rsidP="00873B80">
            <w:pPr>
              <w:rPr>
                <w:rFonts w:ascii="Times New Roman" w:hAnsi="Times New Roman"/>
                <w:b/>
                <w:i/>
                <w:noProof w:val="0"/>
                <w:color w:val="008000"/>
                <w:sz w:val="20"/>
              </w:rPr>
            </w:pPr>
            <w:r w:rsidRPr="00200AC1">
              <w:rPr>
                <w:rFonts w:ascii="Times New Roman" w:hAnsi="Times New Roman"/>
                <w:b/>
                <w:i/>
                <w:noProof w:val="0"/>
                <w:color w:val="008000"/>
                <w:sz w:val="20"/>
                <w:u w:val="single"/>
              </w:rPr>
              <w:t>Problématiques </w:t>
            </w:r>
            <w:r w:rsidRPr="00200AC1">
              <w:rPr>
                <w:rFonts w:ascii="Times New Roman" w:hAnsi="Times New Roman"/>
                <w:b/>
                <w:i/>
                <w:noProof w:val="0"/>
                <w:color w:val="008000"/>
                <w:sz w:val="20"/>
              </w:rPr>
              <w:t xml:space="preserve">: </w:t>
            </w:r>
          </w:p>
          <w:p w14:paraId="72951D4B" w14:textId="77777777" w:rsidR="00FD5D0C" w:rsidRPr="00B119D6" w:rsidRDefault="00FD5D0C" w:rsidP="00873B80">
            <w:pPr>
              <w:ind w:right="115"/>
              <w:rPr>
                <w:rFonts w:ascii="Times New Roman" w:hAnsi="Times New Roman"/>
                <w:i/>
                <w:noProof w:val="0"/>
                <w:color w:val="008000"/>
                <w:sz w:val="20"/>
              </w:rPr>
            </w:pPr>
            <w:r w:rsidRPr="00B119D6">
              <w:rPr>
                <w:rFonts w:ascii="Times New Roman" w:hAnsi="Times New Roman"/>
                <w:i/>
                <w:noProof w:val="0"/>
                <w:color w:val="008000"/>
                <w:sz w:val="20"/>
              </w:rPr>
              <w:t>Comment persuader ou convaincre grâce à l’écriture et aux arts visuels ? L’efficacité du dessin de presse</w:t>
            </w:r>
          </w:p>
          <w:p w14:paraId="5D91C985" w14:textId="77777777" w:rsidR="00FD5D0C" w:rsidRPr="00200AC1" w:rsidRDefault="00FD5D0C" w:rsidP="00873B80">
            <w:pPr>
              <w:ind w:right="115"/>
              <w:rPr>
                <w:rFonts w:ascii="Times New Roman" w:hAnsi="Times New Roman"/>
                <w:b/>
                <w:bCs/>
                <w:i/>
                <w:noProof w:val="0"/>
                <w:color w:val="FF00FF"/>
                <w:sz w:val="20"/>
              </w:rPr>
            </w:pPr>
            <w:r w:rsidRPr="00200AC1">
              <w:rPr>
                <w:rFonts w:ascii="Times New Roman" w:hAnsi="Times New Roman"/>
                <w:b/>
                <w:bCs/>
                <w:noProof w:val="0"/>
                <w:color w:val="FF00FF"/>
                <w:sz w:val="20"/>
              </w:rPr>
              <w:t xml:space="preserve">Séquence 2 : étude de </w:t>
            </w:r>
            <w:r w:rsidRPr="00200AC1">
              <w:rPr>
                <w:rFonts w:ascii="Times New Roman" w:hAnsi="Times New Roman"/>
                <w:b/>
                <w:bCs/>
                <w:i/>
                <w:noProof w:val="0"/>
                <w:color w:val="FF00FF"/>
                <w:sz w:val="20"/>
              </w:rPr>
              <w:t>Matin brun</w:t>
            </w:r>
          </w:p>
          <w:p w14:paraId="3CECD626" w14:textId="77777777" w:rsidR="00FD5D0C" w:rsidRPr="00200AC1" w:rsidRDefault="00FD5D0C" w:rsidP="00873B80">
            <w:pPr>
              <w:ind w:right="115"/>
              <w:rPr>
                <w:rFonts w:ascii="Times New Roman" w:hAnsi="Times New Roman"/>
                <w:b/>
                <w:bCs/>
                <w:noProof w:val="0"/>
                <w:color w:val="FF00FF"/>
                <w:sz w:val="20"/>
              </w:rPr>
            </w:pPr>
            <w:r w:rsidRPr="00200AC1">
              <w:rPr>
                <w:rFonts w:ascii="Times New Roman" w:hAnsi="Times New Roman"/>
                <w:b/>
                <w:bCs/>
                <w:noProof w:val="0"/>
                <w:color w:val="FF00FF"/>
                <w:sz w:val="20"/>
              </w:rPr>
              <w:t xml:space="preserve">Séquence 3 : étude des </w:t>
            </w:r>
            <w:r w:rsidRPr="00200AC1">
              <w:rPr>
                <w:rFonts w:ascii="Times New Roman" w:hAnsi="Times New Roman"/>
                <w:b/>
                <w:bCs/>
                <w:i/>
                <w:noProof w:val="0"/>
                <w:color w:val="FF00FF"/>
                <w:sz w:val="20"/>
              </w:rPr>
              <w:t>Contes</w:t>
            </w:r>
          </w:p>
          <w:p w14:paraId="64E039AF" w14:textId="77777777" w:rsidR="00FD5D0C" w:rsidRPr="00200AC1" w:rsidRDefault="00FD5D0C" w:rsidP="00873B80">
            <w:pPr>
              <w:ind w:right="115"/>
              <w:rPr>
                <w:rFonts w:ascii="Times New Roman" w:hAnsi="Times New Roman"/>
                <w:b/>
                <w:bCs/>
                <w:noProof w:val="0"/>
                <w:color w:val="800080"/>
                <w:sz w:val="20"/>
              </w:rPr>
            </w:pPr>
            <w:r w:rsidRPr="00200AC1">
              <w:rPr>
                <w:rFonts w:ascii="Times New Roman" w:hAnsi="Times New Roman"/>
                <w:b/>
                <w:bCs/>
                <w:noProof w:val="0"/>
                <w:color w:val="FF00FF"/>
                <w:sz w:val="20"/>
              </w:rPr>
              <w:t xml:space="preserve">Séquence 4 : étude du groupement </w:t>
            </w:r>
            <w:r w:rsidRPr="00200AC1">
              <w:rPr>
                <w:rFonts w:ascii="Times New Roman" w:hAnsi="Times New Roman"/>
                <w:b/>
                <w:bCs/>
                <w:i/>
                <w:noProof w:val="0"/>
                <w:color w:val="FF00FF"/>
                <w:sz w:val="20"/>
              </w:rPr>
              <w:t>La raison du plus fort</w:t>
            </w:r>
          </w:p>
        </w:tc>
        <w:tc>
          <w:tcPr>
            <w:tcW w:w="3119" w:type="dxa"/>
          </w:tcPr>
          <w:p w14:paraId="0911CC2A" w14:textId="77777777" w:rsidR="00FD5D0C" w:rsidRPr="00200AC1" w:rsidRDefault="00FD5D0C" w:rsidP="00873B80">
            <w:pPr>
              <w:rPr>
                <w:rFonts w:ascii="Times New Roman" w:hAnsi="Times New Roman"/>
                <w:b/>
                <w:i/>
                <w:noProof w:val="0"/>
                <w:sz w:val="20"/>
                <w:u w:val="single"/>
              </w:rPr>
            </w:pPr>
            <w:r w:rsidRPr="00200AC1">
              <w:rPr>
                <w:rFonts w:ascii="Times New Roman" w:hAnsi="Times New Roman"/>
                <w:b/>
                <w:caps/>
                <w:noProof w:val="0"/>
                <w:color w:val="0000FF"/>
                <w:sz w:val="20"/>
                <w:u w:val="single"/>
              </w:rPr>
              <w:t>œ</w:t>
            </w:r>
            <w:r w:rsidRPr="00200AC1">
              <w:rPr>
                <w:rFonts w:ascii="Times New Roman" w:hAnsi="Times New Roman"/>
                <w:b/>
                <w:noProof w:val="0"/>
                <w:color w:val="0000FF"/>
                <w:sz w:val="20"/>
                <w:u w:val="single"/>
              </w:rPr>
              <w:t>uvres intégrales :</w:t>
            </w:r>
            <w:r w:rsidRPr="00200AC1">
              <w:rPr>
                <w:rFonts w:ascii="Times New Roman" w:hAnsi="Times New Roman"/>
                <w:b/>
                <w:i/>
                <w:noProof w:val="0"/>
                <w:sz w:val="20"/>
                <w:u w:val="single"/>
              </w:rPr>
              <w:t xml:space="preserve"> </w:t>
            </w:r>
          </w:p>
          <w:p w14:paraId="0AD215B8" w14:textId="77777777" w:rsidR="00FD5D0C" w:rsidRPr="00200AC1" w:rsidRDefault="00FD5D0C" w:rsidP="00873B80">
            <w:pPr>
              <w:rPr>
                <w:rFonts w:ascii="Times New Roman" w:hAnsi="Times New Roman"/>
                <w:b/>
                <w:i/>
                <w:noProof w:val="0"/>
                <w:sz w:val="20"/>
                <w:u w:val="single"/>
              </w:rPr>
            </w:pPr>
          </w:p>
          <w:p w14:paraId="3897D8A2" w14:textId="77777777" w:rsidR="00FD5D0C" w:rsidRPr="00200AC1" w:rsidRDefault="00FD5D0C" w:rsidP="00873B80">
            <w:pPr>
              <w:rPr>
                <w:rFonts w:ascii="Times New Roman" w:hAnsi="Times New Roman"/>
                <w:i/>
                <w:noProof w:val="0"/>
                <w:color w:val="800080"/>
                <w:sz w:val="20"/>
              </w:rPr>
            </w:pPr>
            <w:r w:rsidRPr="00200AC1">
              <w:rPr>
                <w:rFonts w:ascii="Times New Roman" w:hAnsi="Times New Roman"/>
                <w:b/>
                <w:i/>
                <w:noProof w:val="0"/>
                <w:color w:val="800080"/>
                <w:sz w:val="20"/>
              </w:rPr>
              <w:t xml:space="preserve">Matin brun </w:t>
            </w:r>
            <w:r w:rsidRPr="00200AC1">
              <w:rPr>
                <w:rFonts w:ascii="Times New Roman" w:hAnsi="Times New Roman"/>
                <w:b/>
                <w:noProof w:val="0"/>
                <w:color w:val="800080"/>
                <w:sz w:val="20"/>
              </w:rPr>
              <w:t>de F. Pavloff</w:t>
            </w:r>
          </w:p>
          <w:p w14:paraId="345E9FCF" w14:textId="77777777" w:rsidR="00FD5D0C" w:rsidRPr="00200AC1" w:rsidRDefault="00FD5D0C" w:rsidP="00873B80">
            <w:pPr>
              <w:rPr>
                <w:rFonts w:ascii="Times New Roman" w:hAnsi="Times New Roman"/>
                <w:b/>
                <w:i/>
                <w:noProof w:val="0"/>
                <w:sz w:val="20"/>
                <w:u w:val="single"/>
              </w:rPr>
            </w:pPr>
          </w:p>
          <w:p w14:paraId="2D25A3B0" w14:textId="77777777" w:rsidR="00FD5D0C" w:rsidRDefault="00FD5D0C" w:rsidP="00873B80">
            <w:pPr>
              <w:rPr>
                <w:rFonts w:ascii="Times New Roman" w:hAnsi="Times New Roman"/>
                <w:b/>
                <w:noProof w:val="0"/>
                <w:color w:val="800080"/>
                <w:sz w:val="20"/>
              </w:rPr>
            </w:pPr>
            <w:r w:rsidRPr="00200AC1">
              <w:rPr>
                <w:rFonts w:ascii="Times New Roman" w:hAnsi="Times New Roman"/>
                <w:b/>
                <w:i/>
                <w:noProof w:val="0"/>
                <w:color w:val="800080"/>
                <w:sz w:val="20"/>
              </w:rPr>
              <w:t>Les Contes</w:t>
            </w:r>
            <w:r w:rsidRPr="00200AC1">
              <w:rPr>
                <w:rFonts w:ascii="Times New Roman" w:hAnsi="Times New Roman"/>
                <w:b/>
                <w:noProof w:val="0"/>
                <w:color w:val="800080"/>
                <w:sz w:val="20"/>
              </w:rPr>
              <w:t xml:space="preserve"> de Perrault</w:t>
            </w:r>
          </w:p>
          <w:p w14:paraId="18056876" w14:textId="77777777" w:rsidR="00FD5D0C" w:rsidRDefault="00FD5D0C" w:rsidP="00873B80">
            <w:pPr>
              <w:ind w:right="48"/>
              <w:jc w:val="both"/>
              <w:rPr>
                <w:rFonts w:ascii="Times New Roman" w:hAnsi="Times New Roman"/>
                <w:b/>
                <w:noProof w:val="0"/>
                <w:color w:val="FF0000"/>
                <w:sz w:val="20"/>
              </w:rPr>
            </w:pPr>
            <w:r w:rsidRPr="00200AC1">
              <w:rPr>
                <w:rFonts w:ascii="Times New Roman" w:hAnsi="Times New Roman"/>
                <w:b/>
                <w:noProof w:val="0"/>
                <w:color w:val="FF0000"/>
                <w:sz w:val="20"/>
              </w:rPr>
              <w:t>Contrôle</w:t>
            </w:r>
            <w:r>
              <w:rPr>
                <w:rFonts w:ascii="Times New Roman" w:hAnsi="Times New Roman"/>
                <w:b/>
                <w:noProof w:val="0"/>
                <w:color w:val="FF0000"/>
                <w:sz w:val="20"/>
              </w:rPr>
              <w:t xml:space="preserve"> de lecture</w:t>
            </w:r>
          </w:p>
          <w:p w14:paraId="22854252" w14:textId="77777777" w:rsidR="00FD5D0C" w:rsidRDefault="00FD5D0C" w:rsidP="00873B80">
            <w:pPr>
              <w:ind w:right="48"/>
              <w:jc w:val="both"/>
              <w:rPr>
                <w:rFonts w:ascii="Times New Roman" w:hAnsi="Times New Roman"/>
                <w:b/>
                <w:noProof w:val="0"/>
                <w:color w:val="FF0000"/>
                <w:sz w:val="20"/>
              </w:rPr>
            </w:pPr>
            <w:r>
              <w:rPr>
                <w:rFonts w:ascii="Times New Roman" w:hAnsi="Times New Roman"/>
                <w:b/>
                <w:noProof w:val="0"/>
                <w:color w:val="FF0000"/>
                <w:sz w:val="20"/>
              </w:rPr>
              <w:t xml:space="preserve">Travail en groupes sur les problématiques de chaque conte du recueil </w:t>
            </w:r>
          </w:p>
          <w:p w14:paraId="6D4E1A41" w14:textId="77777777" w:rsidR="00FD5D0C" w:rsidRPr="00AA7399" w:rsidRDefault="00FD5D0C" w:rsidP="00873B80">
            <w:pPr>
              <w:ind w:right="48"/>
              <w:jc w:val="both"/>
              <w:rPr>
                <w:rFonts w:ascii="Times New Roman" w:hAnsi="Times New Roman"/>
                <w:b/>
                <w:noProof w:val="0"/>
                <w:color w:val="FF0000"/>
                <w:sz w:val="20"/>
              </w:rPr>
            </w:pPr>
          </w:p>
          <w:p w14:paraId="685220FA" w14:textId="77777777" w:rsidR="00FD5D0C" w:rsidRPr="00200AC1" w:rsidRDefault="00FD5D0C" w:rsidP="00873B80">
            <w:pPr>
              <w:jc w:val="center"/>
              <w:rPr>
                <w:rFonts w:ascii="Times New Roman" w:hAnsi="Times New Roman"/>
                <w:noProof w:val="0"/>
                <w:sz w:val="20"/>
              </w:rPr>
            </w:pPr>
            <w:r w:rsidRPr="00200AC1">
              <w:rPr>
                <w:rFonts w:ascii="Times New Roman" w:hAnsi="Times New Roman"/>
                <w:noProof w:val="0"/>
                <w:sz w:val="20"/>
              </w:rPr>
              <w:t>« Barbe-Bleue » manuel p. 242, 246</w:t>
            </w:r>
          </w:p>
          <w:p w14:paraId="31C81048" w14:textId="77777777" w:rsidR="00FD5D0C" w:rsidRPr="00200AC1" w:rsidRDefault="00FD5D0C" w:rsidP="00873B80">
            <w:pPr>
              <w:jc w:val="both"/>
              <w:rPr>
                <w:rFonts w:ascii="Times New Roman" w:hAnsi="Times New Roman"/>
                <w:noProof w:val="0"/>
                <w:sz w:val="20"/>
              </w:rPr>
            </w:pPr>
            <w:r w:rsidRPr="00200AC1">
              <w:rPr>
                <w:rFonts w:ascii="Times New Roman" w:hAnsi="Times New Roman"/>
                <w:noProof w:val="0"/>
                <w:sz w:val="20"/>
              </w:rPr>
              <w:t>« Le Petit Chaperon rouge »</w:t>
            </w:r>
          </w:p>
          <w:p w14:paraId="63255E7D" w14:textId="77777777" w:rsidR="00FD5D0C" w:rsidRPr="00200AC1" w:rsidRDefault="00FD5D0C" w:rsidP="00873B80">
            <w:pPr>
              <w:jc w:val="both"/>
              <w:rPr>
                <w:rFonts w:ascii="Times New Roman" w:hAnsi="Times New Roman"/>
                <w:noProof w:val="0"/>
                <w:sz w:val="20"/>
              </w:rPr>
            </w:pPr>
            <w:r w:rsidRPr="00200AC1">
              <w:rPr>
                <w:rFonts w:ascii="Times New Roman" w:hAnsi="Times New Roman"/>
                <w:noProof w:val="0"/>
                <w:sz w:val="20"/>
              </w:rPr>
              <w:t>« Peau d’Ane »</w:t>
            </w:r>
          </w:p>
          <w:p w14:paraId="2BA6D46D" w14:textId="77777777" w:rsidR="00FD5D0C" w:rsidRPr="00200AC1" w:rsidRDefault="00FD5D0C" w:rsidP="00873B80">
            <w:pPr>
              <w:jc w:val="both"/>
              <w:rPr>
                <w:rFonts w:ascii="Times New Roman" w:hAnsi="Times New Roman"/>
                <w:noProof w:val="0"/>
                <w:sz w:val="20"/>
              </w:rPr>
            </w:pPr>
            <w:r w:rsidRPr="00200AC1">
              <w:rPr>
                <w:rFonts w:ascii="Times New Roman" w:hAnsi="Times New Roman"/>
                <w:noProof w:val="0"/>
                <w:sz w:val="20"/>
              </w:rPr>
              <w:t>« Le petit Poucet »</w:t>
            </w:r>
          </w:p>
          <w:p w14:paraId="3A302C78" w14:textId="77777777" w:rsidR="00FD5D0C" w:rsidRPr="00200AC1" w:rsidRDefault="00FD5D0C" w:rsidP="00873B80">
            <w:pPr>
              <w:jc w:val="both"/>
              <w:rPr>
                <w:rFonts w:ascii="Times New Roman" w:hAnsi="Times New Roman"/>
                <w:noProof w:val="0"/>
                <w:sz w:val="20"/>
              </w:rPr>
            </w:pPr>
          </w:p>
          <w:p w14:paraId="6526CD62" w14:textId="77777777" w:rsidR="00FD5D0C" w:rsidRPr="00200AC1" w:rsidRDefault="00FD5D0C" w:rsidP="00873B80">
            <w:pPr>
              <w:jc w:val="both"/>
              <w:rPr>
                <w:rFonts w:ascii="Times New Roman" w:hAnsi="Times New Roman"/>
                <w:b/>
                <w:noProof w:val="0"/>
                <w:sz w:val="20"/>
              </w:rPr>
            </w:pPr>
            <w:r w:rsidRPr="00200AC1">
              <w:rPr>
                <w:rFonts w:ascii="Times New Roman" w:hAnsi="Times New Roman"/>
                <w:b/>
                <w:noProof w:val="0"/>
                <w:sz w:val="20"/>
              </w:rPr>
              <w:t>Sujet de réflexion - Exposés</w:t>
            </w:r>
          </w:p>
          <w:p w14:paraId="1CA227FB" w14:textId="77777777" w:rsidR="00FD5D0C" w:rsidRDefault="00FD5D0C" w:rsidP="00873B80">
            <w:pPr>
              <w:pStyle w:val="Paragraphedeliste"/>
              <w:numPr>
                <w:ilvl w:val="0"/>
                <w:numId w:val="9"/>
              </w:numPr>
              <w:jc w:val="both"/>
              <w:rPr>
                <w:rFonts w:ascii="Times New Roman" w:hAnsi="Times New Roman"/>
                <w:noProof w:val="0"/>
                <w:sz w:val="20"/>
              </w:rPr>
            </w:pPr>
            <w:r w:rsidRPr="00200AC1">
              <w:rPr>
                <w:rFonts w:ascii="Times New Roman" w:hAnsi="Times New Roman"/>
                <w:noProof w:val="0"/>
                <w:sz w:val="20"/>
              </w:rPr>
              <w:t>Le</w:t>
            </w:r>
            <w:r>
              <w:rPr>
                <w:rFonts w:ascii="Times New Roman" w:hAnsi="Times New Roman"/>
                <w:noProof w:val="0"/>
                <w:sz w:val="20"/>
              </w:rPr>
              <w:t xml:space="preserve"> contexte littéraire des</w:t>
            </w:r>
            <w:r w:rsidRPr="00200AC1">
              <w:rPr>
                <w:rFonts w:ascii="Times New Roman" w:hAnsi="Times New Roman"/>
                <w:i/>
                <w:noProof w:val="0"/>
                <w:sz w:val="20"/>
              </w:rPr>
              <w:t xml:space="preserve"> Contes</w:t>
            </w:r>
          </w:p>
          <w:p w14:paraId="13E499EF" w14:textId="77777777" w:rsidR="00FD5D0C" w:rsidRPr="00200AC1" w:rsidRDefault="00FD5D0C" w:rsidP="00873B80">
            <w:pPr>
              <w:pStyle w:val="Paragraphedeliste"/>
              <w:numPr>
                <w:ilvl w:val="0"/>
                <w:numId w:val="9"/>
              </w:numPr>
              <w:jc w:val="both"/>
              <w:rPr>
                <w:rFonts w:ascii="Times New Roman" w:hAnsi="Times New Roman"/>
                <w:noProof w:val="0"/>
                <w:sz w:val="20"/>
              </w:rPr>
            </w:pPr>
            <w:r w:rsidRPr="00200AC1">
              <w:rPr>
                <w:rFonts w:ascii="Times New Roman" w:hAnsi="Times New Roman"/>
                <w:noProof w:val="0"/>
                <w:sz w:val="20"/>
              </w:rPr>
              <w:t xml:space="preserve">Le « personnel » (personnages) des </w:t>
            </w:r>
            <w:r w:rsidRPr="00200AC1">
              <w:rPr>
                <w:rFonts w:ascii="Times New Roman" w:hAnsi="Times New Roman"/>
                <w:i/>
                <w:noProof w:val="0"/>
                <w:sz w:val="20"/>
              </w:rPr>
              <w:t>Contes</w:t>
            </w:r>
          </w:p>
          <w:p w14:paraId="43F21FD2" w14:textId="77777777" w:rsidR="00FD5D0C" w:rsidRPr="00200AC1" w:rsidRDefault="00FD5D0C" w:rsidP="00873B80">
            <w:pPr>
              <w:pStyle w:val="Paragraphedeliste"/>
              <w:numPr>
                <w:ilvl w:val="0"/>
                <w:numId w:val="9"/>
              </w:numPr>
              <w:jc w:val="both"/>
              <w:rPr>
                <w:rFonts w:ascii="Times New Roman" w:hAnsi="Times New Roman"/>
                <w:noProof w:val="0"/>
                <w:sz w:val="20"/>
              </w:rPr>
            </w:pPr>
            <w:r w:rsidRPr="00200AC1">
              <w:rPr>
                <w:rFonts w:ascii="Times New Roman" w:hAnsi="Times New Roman"/>
                <w:noProof w:val="0"/>
                <w:sz w:val="20"/>
              </w:rPr>
              <w:t xml:space="preserve">La fonction des </w:t>
            </w:r>
            <w:r w:rsidRPr="00200AC1">
              <w:rPr>
                <w:rFonts w:ascii="Times New Roman" w:hAnsi="Times New Roman"/>
                <w:i/>
                <w:noProof w:val="0"/>
                <w:sz w:val="20"/>
              </w:rPr>
              <w:t>Contes </w:t>
            </w:r>
            <w:r w:rsidRPr="00200AC1">
              <w:rPr>
                <w:rFonts w:ascii="Times New Roman" w:hAnsi="Times New Roman"/>
                <w:noProof w:val="0"/>
                <w:sz w:val="20"/>
              </w:rPr>
              <w:t xml:space="preserve">: </w:t>
            </w:r>
            <w:r w:rsidRPr="00200AC1">
              <w:rPr>
                <w:rFonts w:ascii="Times New Roman" w:hAnsi="Times New Roman"/>
                <w:i/>
                <w:noProof w:val="0"/>
                <w:sz w:val="20"/>
              </w:rPr>
              <w:t>placere</w:t>
            </w:r>
            <w:r w:rsidRPr="00200AC1">
              <w:rPr>
                <w:rFonts w:ascii="Times New Roman" w:hAnsi="Times New Roman"/>
                <w:noProof w:val="0"/>
                <w:sz w:val="20"/>
              </w:rPr>
              <w:t xml:space="preserve"> séduire et </w:t>
            </w:r>
            <w:r w:rsidRPr="00200AC1">
              <w:rPr>
                <w:rFonts w:ascii="Times New Roman" w:hAnsi="Times New Roman"/>
                <w:i/>
                <w:noProof w:val="0"/>
                <w:sz w:val="20"/>
              </w:rPr>
              <w:t>docere</w:t>
            </w:r>
            <w:r w:rsidRPr="00200AC1">
              <w:rPr>
                <w:rFonts w:ascii="Times New Roman" w:hAnsi="Times New Roman"/>
                <w:noProof w:val="0"/>
                <w:sz w:val="20"/>
              </w:rPr>
              <w:t xml:space="preserve"> conduire, instruire : les moralités</w:t>
            </w:r>
          </w:p>
          <w:p w14:paraId="3ABB8565" w14:textId="77777777" w:rsidR="00FD5D0C" w:rsidRPr="00200AC1" w:rsidRDefault="00FD5D0C" w:rsidP="00873B80">
            <w:pPr>
              <w:pStyle w:val="Paragraphedeliste"/>
              <w:numPr>
                <w:ilvl w:val="0"/>
                <w:numId w:val="9"/>
              </w:numPr>
              <w:jc w:val="both"/>
              <w:rPr>
                <w:rFonts w:ascii="Times New Roman" w:hAnsi="Times New Roman"/>
                <w:noProof w:val="0"/>
                <w:sz w:val="20"/>
              </w:rPr>
            </w:pPr>
            <w:r w:rsidRPr="00200AC1">
              <w:rPr>
                <w:rFonts w:ascii="Times New Roman" w:hAnsi="Times New Roman"/>
                <w:noProof w:val="0"/>
                <w:sz w:val="20"/>
              </w:rPr>
              <w:t xml:space="preserve">L’art </w:t>
            </w:r>
            <w:r>
              <w:rPr>
                <w:rFonts w:ascii="Times New Roman" w:hAnsi="Times New Roman"/>
                <w:noProof w:val="0"/>
                <w:sz w:val="20"/>
              </w:rPr>
              <w:t xml:space="preserve">du récit </w:t>
            </w:r>
            <w:r w:rsidRPr="00200AC1">
              <w:rPr>
                <w:rFonts w:ascii="Times New Roman" w:hAnsi="Times New Roman"/>
                <w:noProof w:val="0"/>
                <w:sz w:val="20"/>
              </w:rPr>
              <w:t xml:space="preserve">et les registres dans les </w:t>
            </w:r>
            <w:r w:rsidRPr="00200AC1">
              <w:rPr>
                <w:rFonts w:ascii="Times New Roman" w:hAnsi="Times New Roman"/>
                <w:i/>
                <w:noProof w:val="0"/>
                <w:sz w:val="20"/>
              </w:rPr>
              <w:t>Contes</w:t>
            </w:r>
          </w:p>
          <w:p w14:paraId="46F93FD2" w14:textId="77777777" w:rsidR="00FD5D0C" w:rsidRPr="00200AC1" w:rsidRDefault="00FD5D0C" w:rsidP="00873B80">
            <w:pPr>
              <w:pStyle w:val="Paragraphedeliste"/>
              <w:numPr>
                <w:ilvl w:val="0"/>
                <w:numId w:val="9"/>
              </w:numPr>
              <w:jc w:val="both"/>
              <w:rPr>
                <w:rFonts w:ascii="Times New Roman" w:hAnsi="Times New Roman"/>
                <w:noProof w:val="0"/>
                <w:sz w:val="20"/>
              </w:rPr>
            </w:pPr>
            <w:r w:rsidRPr="00200AC1">
              <w:rPr>
                <w:rFonts w:ascii="Times New Roman" w:hAnsi="Times New Roman"/>
                <w:noProof w:val="0"/>
                <w:sz w:val="20"/>
              </w:rPr>
              <w:t xml:space="preserve">La société du XVII° siècle dans les </w:t>
            </w:r>
            <w:r w:rsidRPr="003A07CF">
              <w:rPr>
                <w:rFonts w:ascii="Times New Roman" w:hAnsi="Times New Roman"/>
                <w:i/>
                <w:noProof w:val="0"/>
                <w:sz w:val="20"/>
              </w:rPr>
              <w:t>Contes</w:t>
            </w:r>
          </w:p>
          <w:p w14:paraId="631223BE" w14:textId="77777777" w:rsidR="00FD5D0C" w:rsidRDefault="00FD5D0C" w:rsidP="00873B80">
            <w:pPr>
              <w:pStyle w:val="Paragraphedeliste"/>
              <w:numPr>
                <w:ilvl w:val="0"/>
                <w:numId w:val="9"/>
              </w:numPr>
              <w:jc w:val="both"/>
              <w:rPr>
                <w:rFonts w:ascii="Times New Roman" w:hAnsi="Times New Roman"/>
                <w:noProof w:val="0"/>
                <w:sz w:val="20"/>
              </w:rPr>
            </w:pPr>
            <w:r w:rsidRPr="00200AC1">
              <w:rPr>
                <w:rFonts w:ascii="Times New Roman" w:hAnsi="Times New Roman"/>
                <w:noProof w:val="0"/>
                <w:sz w:val="20"/>
              </w:rPr>
              <w:t>Le public</w:t>
            </w:r>
            <w:r>
              <w:rPr>
                <w:rFonts w:ascii="Times New Roman" w:hAnsi="Times New Roman"/>
                <w:noProof w:val="0"/>
                <w:sz w:val="20"/>
              </w:rPr>
              <w:t>, le lectorat</w:t>
            </w:r>
            <w:r w:rsidRPr="00200AC1">
              <w:rPr>
                <w:rFonts w:ascii="Times New Roman" w:hAnsi="Times New Roman"/>
                <w:noProof w:val="0"/>
                <w:sz w:val="20"/>
              </w:rPr>
              <w:t xml:space="preserve"> des </w:t>
            </w:r>
            <w:r w:rsidRPr="00200AC1">
              <w:rPr>
                <w:rFonts w:ascii="Times New Roman" w:hAnsi="Times New Roman"/>
                <w:i/>
                <w:noProof w:val="0"/>
                <w:sz w:val="20"/>
              </w:rPr>
              <w:t>Contes</w:t>
            </w:r>
          </w:p>
          <w:p w14:paraId="49F222AA" w14:textId="77777777" w:rsidR="00FD5D0C" w:rsidRPr="00200AC1" w:rsidRDefault="00FD5D0C" w:rsidP="00873B80">
            <w:pPr>
              <w:pStyle w:val="Paragraphedeliste"/>
              <w:numPr>
                <w:ilvl w:val="0"/>
                <w:numId w:val="9"/>
              </w:numPr>
              <w:jc w:val="both"/>
              <w:rPr>
                <w:rFonts w:ascii="Times New Roman" w:hAnsi="Times New Roman"/>
                <w:noProof w:val="0"/>
                <w:sz w:val="20"/>
              </w:rPr>
            </w:pPr>
            <w:r>
              <w:rPr>
                <w:rFonts w:ascii="Times New Roman" w:hAnsi="Times New Roman"/>
                <w:noProof w:val="0"/>
                <w:sz w:val="20"/>
              </w:rPr>
              <w:t xml:space="preserve">Les illustrations des </w:t>
            </w:r>
            <w:r w:rsidRPr="0014761D">
              <w:rPr>
                <w:rFonts w:ascii="Times New Roman" w:hAnsi="Times New Roman"/>
                <w:i/>
                <w:noProof w:val="0"/>
                <w:sz w:val="20"/>
              </w:rPr>
              <w:t>Contes</w:t>
            </w:r>
            <w:r>
              <w:rPr>
                <w:rFonts w:ascii="Times New Roman" w:hAnsi="Times New Roman"/>
                <w:noProof w:val="0"/>
                <w:sz w:val="20"/>
              </w:rPr>
              <w:t xml:space="preserve"> par Gustave Doré</w:t>
            </w:r>
          </w:p>
        </w:tc>
        <w:tc>
          <w:tcPr>
            <w:tcW w:w="879" w:type="dxa"/>
          </w:tcPr>
          <w:p w14:paraId="6928AA26" w14:textId="77777777" w:rsidR="00FD5D0C" w:rsidRPr="00557A78" w:rsidRDefault="00FD5D0C" w:rsidP="00873B80">
            <w:pPr>
              <w:jc w:val="center"/>
              <w:rPr>
                <w:rFonts w:ascii="Times New Roman" w:hAnsi="Times New Roman"/>
                <w:b/>
                <w:noProof w:val="0"/>
                <w:color w:val="FF0000"/>
                <w:sz w:val="20"/>
              </w:rPr>
            </w:pPr>
          </w:p>
        </w:tc>
        <w:tc>
          <w:tcPr>
            <w:tcW w:w="3060" w:type="dxa"/>
          </w:tcPr>
          <w:p w14:paraId="58145E34" w14:textId="77777777" w:rsidR="00FD5D0C" w:rsidRPr="00557A78" w:rsidRDefault="00FD5D0C" w:rsidP="00873B80">
            <w:pPr>
              <w:rPr>
                <w:rFonts w:ascii="Times New Roman" w:hAnsi="Times New Roman"/>
                <w:noProof w:val="0"/>
                <w:sz w:val="20"/>
              </w:rPr>
            </w:pPr>
            <w:r w:rsidRPr="00557A78">
              <w:rPr>
                <w:rFonts w:ascii="Times New Roman" w:hAnsi="Times New Roman"/>
                <w:b/>
                <w:noProof w:val="0"/>
                <w:sz w:val="20"/>
              </w:rPr>
              <w:t>Manuel Hachette :</w:t>
            </w:r>
            <w:r w:rsidRPr="00557A78">
              <w:rPr>
                <w:rFonts w:ascii="Times New Roman" w:hAnsi="Times New Roman"/>
                <w:noProof w:val="0"/>
                <w:sz w:val="20"/>
              </w:rPr>
              <w:t xml:space="preserve"> </w:t>
            </w:r>
            <w:r w:rsidRPr="00557A78">
              <w:rPr>
                <w:rFonts w:ascii="Times New Roman" w:hAnsi="Times New Roman"/>
                <w:b/>
                <w:noProof w:val="0"/>
                <w:sz w:val="20"/>
              </w:rPr>
              <w:t>Connaître</w:t>
            </w:r>
            <w:r w:rsidRPr="00557A78">
              <w:rPr>
                <w:rFonts w:ascii="Times New Roman" w:hAnsi="Times New Roman"/>
                <w:noProof w:val="0"/>
                <w:sz w:val="20"/>
              </w:rPr>
              <w:t xml:space="preserve"> les pages 229-314 </w:t>
            </w:r>
          </w:p>
          <w:p w14:paraId="206EC809" w14:textId="77777777" w:rsidR="00FD5D0C" w:rsidRPr="00557A78" w:rsidRDefault="00FD5D0C" w:rsidP="00873B80">
            <w:pPr>
              <w:rPr>
                <w:rFonts w:ascii="Times New Roman" w:hAnsi="Times New Roman"/>
                <w:noProof w:val="0"/>
                <w:sz w:val="20"/>
              </w:rPr>
            </w:pPr>
            <w:r w:rsidRPr="00557A78">
              <w:rPr>
                <w:rFonts w:ascii="Times New Roman" w:hAnsi="Times New Roman"/>
                <w:b/>
                <w:noProof w:val="0"/>
                <w:sz w:val="20"/>
              </w:rPr>
              <w:t>apprendre</w:t>
            </w:r>
            <w:r w:rsidRPr="00557A78">
              <w:rPr>
                <w:rFonts w:ascii="Times New Roman" w:hAnsi="Times New Roman"/>
                <w:noProof w:val="0"/>
                <w:sz w:val="20"/>
              </w:rPr>
              <w:t xml:space="preserve"> p. 248, 267, 268, 272, 288, 290, 314</w:t>
            </w:r>
          </w:p>
          <w:p w14:paraId="54FCBE43" w14:textId="77777777" w:rsidR="00FD5D0C" w:rsidRPr="00557A78" w:rsidRDefault="00FD5D0C" w:rsidP="00873B80">
            <w:pPr>
              <w:rPr>
                <w:rFonts w:ascii="Times New Roman" w:hAnsi="Times New Roman"/>
                <w:b/>
                <w:noProof w:val="0"/>
                <w:sz w:val="20"/>
              </w:rPr>
            </w:pPr>
          </w:p>
          <w:p w14:paraId="7F1BE4A1" w14:textId="77777777" w:rsidR="00FD5D0C" w:rsidRPr="00557A78" w:rsidRDefault="00FD5D0C" w:rsidP="00873B80">
            <w:pPr>
              <w:pStyle w:val="Paragraphedeliste"/>
              <w:numPr>
                <w:ilvl w:val="0"/>
                <w:numId w:val="5"/>
              </w:numPr>
              <w:rPr>
                <w:rFonts w:ascii="Times New Roman" w:hAnsi="Times New Roman"/>
                <w:noProof w:val="0"/>
                <w:sz w:val="20"/>
              </w:rPr>
            </w:pPr>
            <w:r w:rsidRPr="00557A78">
              <w:rPr>
                <w:rFonts w:ascii="Times New Roman" w:hAnsi="Times New Roman"/>
                <w:noProof w:val="0"/>
                <w:sz w:val="20"/>
              </w:rPr>
              <w:t xml:space="preserve">Extrait de </w:t>
            </w:r>
            <w:r w:rsidRPr="00557A78">
              <w:rPr>
                <w:rFonts w:ascii="Times New Roman" w:hAnsi="Times New Roman"/>
                <w:i/>
                <w:noProof w:val="0"/>
                <w:sz w:val="20"/>
              </w:rPr>
              <w:t>Du côté des petites filles</w:t>
            </w:r>
            <w:r w:rsidRPr="00557A78">
              <w:rPr>
                <w:rFonts w:ascii="Times New Roman" w:hAnsi="Times New Roman"/>
                <w:noProof w:val="0"/>
                <w:sz w:val="20"/>
              </w:rPr>
              <w:t xml:space="preserve">, EG. Belotti </w:t>
            </w:r>
          </w:p>
          <w:p w14:paraId="6C1F01F3" w14:textId="77777777" w:rsidR="00FD5D0C" w:rsidRPr="00557A78" w:rsidRDefault="00FD5D0C" w:rsidP="00873B80">
            <w:pPr>
              <w:rPr>
                <w:rFonts w:ascii="Times New Roman" w:hAnsi="Times New Roman"/>
                <w:noProof w:val="0"/>
                <w:sz w:val="20"/>
              </w:rPr>
            </w:pPr>
          </w:p>
          <w:p w14:paraId="7C9AC514" w14:textId="77777777" w:rsidR="00FD5D0C" w:rsidRPr="00557A78" w:rsidRDefault="00FD5D0C" w:rsidP="00873B80">
            <w:pPr>
              <w:rPr>
                <w:rFonts w:ascii="Times New Roman" w:hAnsi="Times New Roman"/>
                <w:b/>
                <w:i/>
                <w:noProof w:val="0"/>
                <w:sz w:val="20"/>
              </w:rPr>
            </w:pPr>
            <w:r w:rsidRPr="00557A78">
              <w:rPr>
                <w:rFonts w:ascii="Times New Roman" w:hAnsi="Times New Roman"/>
                <w:b/>
                <w:i/>
                <w:noProof w:val="0"/>
                <w:sz w:val="20"/>
              </w:rPr>
              <w:t>La raison du plus fort …</w:t>
            </w:r>
          </w:p>
          <w:p w14:paraId="58878F91" w14:textId="77777777" w:rsidR="00FD5D0C" w:rsidRPr="00557A78" w:rsidRDefault="00FD5D0C" w:rsidP="00873B80">
            <w:pPr>
              <w:numPr>
                <w:ilvl w:val="0"/>
                <w:numId w:val="5"/>
              </w:numPr>
              <w:rPr>
                <w:rFonts w:ascii="Times New Roman" w:hAnsi="Times New Roman"/>
                <w:noProof w:val="0"/>
                <w:sz w:val="20"/>
              </w:rPr>
            </w:pPr>
            <w:r w:rsidRPr="00557A78">
              <w:rPr>
                <w:rFonts w:ascii="Times New Roman" w:hAnsi="Times New Roman"/>
                <w:noProof w:val="0"/>
                <w:sz w:val="20"/>
              </w:rPr>
              <w:t>Phèdre, « Le Loup et l’agneau » p. 234</w:t>
            </w:r>
          </w:p>
          <w:p w14:paraId="639B9EE4" w14:textId="77777777" w:rsidR="00FD5D0C" w:rsidRPr="00557A78" w:rsidRDefault="00FD5D0C" w:rsidP="00873B80">
            <w:pPr>
              <w:numPr>
                <w:ilvl w:val="0"/>
                <w:numId w:val="5"/>
              </w:numPr>
              <w:rPr>
                <w:rFonts w:ascii="Times New Roman" w:hAnsi="Times New Roman"/>
                <w:noProof w:val="0"/>
                <w:sz w:val="20"/>
              </w:rPr>
            </w:pPr>
            <w:r w:rsidRPr="00557A78">
              <w:rPr>
                <w:rFonts w:ascii="Times New Roman" w:hAnsi="Times New Roman"/>
                <w:noProof w:val="0"/>
                <w:sz w:val="20"/>
              </w:rPr>
              <w:t>La Fontaine « Le Loup et l’agneau » p. 234</w:t>
            </w:r>
          </w:p>
          <w:p w14:paraId="642B7C46" w14:textId="77777777" w:rsidR="00FD5D0C" w:rsidRPr="00557A78" w:rsidRDefault="00FD5D0C" w:rsidP="00873B80">
            <w:pPr>
              <w:numPr>
                <w:ilvl w:val="0"/>
                <w:numId w:val="5"/>
              </w:numPr>
              <w:rPr>
                <w:rFonts w:ascii="Times New Roman" w:hAnsi="Times New Roman"/>
                <w:noProof w:val="0"/>
                <w:sz w:val="20"/>
              </w:rPr>
            </w:pPr>
            <w:r w:rsidRPr="00557A78">
              <w:rPr>
                <w:rFonts w:ascii="Times New Roman" w:hAnsi="Times New Roman"/>
                <w:noProof w:val="0"/>
                <w:sz w:val="20"/>
              </w:rPr>
              <w:t>Perret, « Le Loup et l’agneau »</w:t>
            </w:r>
          </w:p>
          <w:p w14:paraId="734B7566" w14:textId="77777777" w:rsidR="00FD5D0C" w:rsidRPr="00557A78" w:rsidRDefault="00FD5D0C" w:rsidP="00873B80">
            <w:pPr>
              <w:ind w:left="360"/>
              <w:rPr>
                <w:rFonts w:ascii="Times New Roman" w:hAnsi="Times New Roman"/>
                <w:noProof w:val="0"/>
                <w:sz w:val="20"/>
              </w:rPr>
            </w:pPr>
          </w:p>
          <w:p w14:paraId="30E3C071" w14:textId="77777777" w:rsidR="00FD5D0C" w:rsidRPr="00557A78" w:rsidRDefault="00FD5D0C" w:rsidP="00873B80">
            <w:pPr>
              <w:numPr>
                <w:ilvl w:val="0"/>
                <w:numId w:val="5"/>
              </w:numPr>
              <w:rPr>
                <w:rFonts w:ascii="Times New Roman" w:hAnsi="Times New Roman"/>
                <w:noProof w:val="0"/>
                <w:sz w:val="20"/>
              </w:rPr>
            </w:pPr>
            <w:r w:rsidRPr="00557A78">
              <w:rPr>
                <w:rFonts w:ascii="Times New Roman" w:hAnsi="Times New Roman"/>
                <w:noProof w:val="0"/>
                <w:sz w:val="20"/>
              </w:rPr>
              <w:t>Montesquieu « De l’esclavage des nègres » p. 282</w:t>
            </w:r>
          </w:p>
          <w:p w14:paraId="2C5A8897" w14:textId="77777777" w:rsidR="00FD5D0C" w:rsidRPr="009B385F" w:rsidRDefault="00FD5D0C" w:rsidP="00873B80">
            <w:pPr>
              <w:numPr>
                <w:ilvl w:val="0"/>
                <w:numId w:val="5"/>
              </w:numPr>
              <w:rPr>
                <w:rFonts w:ascii="Times New Roman" w:hAnsi="Times New Roman"/>
                <w:noProof w:val="0"/>
                <w:sz w:val="20"/>
              </w:rPr>
            </w:pPr>
            <w:r w:rsidRPr="00557A78">
              <w:rPr>
                <w:rFonts w:ascii="Times New Roman" w:hAnsi="Times New Roman"/>
                <w:noProof w:val="0"/>
                <w:sz w:val="20"/>
              </w:rPr>
              <w:t>Voltaire</w:t>
            </w:r>
            <w:r w:rsidRPr="00557A78">
              <w:rPr>
                <w:rFonts w:ascii="Times New Roman" w:hAnsi="Times New Roman"/>
                <w:i/>
                <w:noProof w:val="0"/>
                <w:sz w:val="20"/>
              </w:rPr>
              <w:t xml:space="preserve"> Candide </w:t>
            </w:r>
            <w:r w:rsidRPr="00557A78">
              <w:rPr>
                <w:rFonts w:ascii="Times New Roman" w:hAnsi="Times New Roman"/>
                <w:noProof w:val="0"/>
                <w:sz w:val="20"/>
              </w:rPr>
              <w:t xml:space="preserve">Le nègre de Surinam </w:t>
            </w:r>
          </w:p>
          <w:p w14:paraId="2836E505" w14:textId="77777777" w:rsidR="00FD5D0C" w:rsidRPr="00557A78" w:rsidRDefault="00FD5D0C" w:rsidP="00873B80">
            <w:pPr>
              <w:numPr>
                <w:ilvl w:val="0"/>
                <w:numId w:val="5"/>
              </w:numPr>
              <w:rPr>
                <w:rFonts w:ascii="Times New Roman" w:hAnsi="Times New Roman"/>
                <w:noProof w:val="0"/>
                <w:sz w:val="20"/>
              </w:rPr>
            </w:pPr>
            <w:r w:rsidRPr="00557A78">
              <w:rPr>
                <w:rFonts w:ascii="Times New Roman" w:hAnsi="Times New Roman"/>
                <w:noProof w:val="0"/>
                <w:sz w:val="20"/>
              </w:rPr>
              <w:t>Renaud Séchan</w:t>
            </w:r>
            <w:r w:rsidRPr="00557A78">
              <w:rPr>
                <w:rFonts w:ascii="Times New Roman" w:hAnsi="Times New Roman"/>
                <w:i/>
                <w:noProof w:val="0"/>
                <w:sz w:val="20"/>
              </w:rPr>
              <w:t xml:space="preserve"> Morts les enfants</w:t>
            </w:r>
          </w:p>
          <w:p w14:paraId="5CFCB453" w14:textId="77777777" w:rsidR="00FD5D0C" w:rsidRPr="00557A78" w:rsidRDefault="00FD5D0C" w:rsidP="00873B80">
            <w:pPr>
              <w:numPr>
                <w:ilvl w:val="0"/>
                <w:numId w:val="5"/>
              </w:numPr>
              <w:rPr>
                <w:rFonts w:ascii="Times New Roman" w:hAnsi="Times New Roman"/>
                <w:noProof w:val="0"/>
                <w:sz w:val="20"/>
              </w:rPr>
            </w:pPr>
            <w:r w:rsidRPr="00557A78">
              <w:rPr>
                <w:rFonts w:ascii="Times New Roman" w:hAnsi="Times New Roman"/>
                <w:noProof w:val="0"/>
                <w:sz w:val="20"/>
              </w:rPr>
              <w:t>Desproges «  A mort, le foot »</w:t>
            </w:r>
          </w:p>
          <w:p w14:paraId="659EC73D" w14:textId="77777777" w:rsidR="00FD5D0C" w:rsidRPr="00557A78" w:rsidRDefault="00FD5D0C" w:rsidP="00873B80">
            <w:pPr>
              <w:jc w:val="both"/>
              <w:rPr>
                <w:b/>
                <w:noProof w:val="0"/>
                <w:sz w:val="20"/>
              </w:rPr>
            </w:pPr>
            <w:r w:rsidRPr="00557A78">
              <w:rPr>
                <w:b/>
                <w:noProof w:val="0"/>
                <w:sz w:val="20"/>
              </w:rPr>
              <w:t>Subversion par la musique</w:t>
            </w:r>
          </w:p>
          <w:p w14:paraId="174E6F5E" w14:textId="77777777" w:rsidR="00FD5D0C" w:rsidRPr="00557A78" w:rsidRDefault="00FD5D0C" w:rsidP="00873B80">
            <w:pPr>
              <w:jc w:val="both"/>
              <w:rPr>
                <w:noProof w:val="0"/>
                <w:sz w:val="16"/>
                <w:szCs w:val="16"/>
              </w:rPr>
            </w:pPr>
            <w:r w:rsidRPr="00557A78">
              <w:rPr>
                <w:noProof w:val="0"/>
                <w:sz w:val="20"/>
              </w:rPr>
              <w:t xml:space="preserve">Riccardo-Muti à l’opéra de Rome </w:t>
            </w:r>
            <w:hyperlink r:id="rId9" w:history="1">
              <w:r w:rsidRPr="00557A78">
                <w:rPr>
                  <w:rStyle w:val="Lienhypertexte"/>
                  <w:noProof w:val="0"/>
                  <w:sz w:val="16"/>
                  <w:szCs w:val="16"/>
                </w:rPr>
                <w:t>http://www.youtube.com/embed/G_gmtO6JnRs</w:t>
              </w:r>
            </w:hyperlink>
          </w:p>
          <w:p w14:paraId="37131475" w14:textId="77777777" w:rsidR="00FD5D0C" w:rsidRPr="00557A78" w:rsidRDefault="00FD5D0C" w:rsidP="00873B80">
            <w:pPr>
              <w:jc w:val="both"/>
              <w:rPr>
                <w:b/>
                <w:bCs/>
                <w:noProof w:val="0"/>
                <w:sz w:val="16"/>
                <w:szCs w:val="16"/>
              </w:rPr>
            </w:pPr>
            <w:r w:rsidRPr="00557A78">
              <w:rPr>
                <w:b/>
                <w:bCs/>
                <w:noProof w:val="0"/>
                <w:sz w:val="16"/>
                <w:szCs w:val="16"/>
              </w:rPr>
              <w:t>version sous-titrée :</w:t>
            </w:r>
          </w:p>
          <w:p w14:paraId="7204A5E4" w14:textId="77777777" w:rsidR="00FD5D0C" w:rsidRPr="00557A78" w:rsidRDefault="00184A7A" w:rsidP="00873B80">
            <w:pPr>
              <w:jc w:val="both"/>
              <w:rPr>
                <w:b/>
                <w:bCs/>
                <w:noProof w:val="0"/>
                <w:sz w:val="20"/>
              </w:rPr>
            </w:pPr>
            <w:hyperlink r:id="rId10" w:history="1">
              <w:r w:rsidR="00FD5D0C" w:rsidRPr="00557A78">
                <w:rPr>
                  <w:rStyle w:val="Lienhypertexte"/>
                  <w:b/>
                  <w:bCs/>
                  <w:noProof w:val="0"/>
                  <w:sz w:val="16"/>
                  <w:szCs w:val="16"/>
                </w:rPr>
                <w:t>http://www.wat.tv/video/riccardo-muti-va-pensiero-3vxat_2eyrb_.html</w:t>
              </w:r>
            </w:hyperlink>
          </w:p>
        </w:tc>
        <w:tc>
          <w:tcPr>
            <w:tcW w:w="882" w:type="dxa"/>
          </w:tcPr>
          <w:p w14:paraId="375D106B" w14:textId="77777777" w:rsidR="00FD5D0C" w:rsidRPr="00200AC1" w:rsidRDefault="00FD5D0C" w:rsidP="00873B80">
            <w:pPr>
              <w:jc w:val="center"/>
              <w:rPr>
                <w:rFonts w:ascii="Times New Roman" w:hAnsi="Times New Roman"/>
                <w:b/>
                <w:noProof w:val="0"/>
                <w:color w:val="FF0000"/>
                <w:sz w:val="20"/>
              </w:rPr>
            </w:pPr>
          </w:p>
        </w:tc>
        <w:tc>
          <w:tcPr>
            <w:tcW w:w="3078" w:type="dxa"/>
          </w:tcPr>
          <w:p w14:paraId="084BA4A1" w14:textId="77777777" w:rsidR="00FD5D0C" w:rsidRPr="00200AC1" w:rsidRDefault="00FD5D0C" w:rsidP="00873B80">
            <w:pPr>
              <w:rPr>
                <w:rFonts w:ascii="Times New Roman" w:hAnsi="Times New Roman"/>
                <w:noProof w:val="0"/>
                <w:sz w:val="20"/>
              </w:rPr>
            </w:pPr>
            <w:r>
              <w:rPr>
                <w:rFonts w:ascii="Times New Roman" w:hAnsi="Times New Roman"/>
                <w:b/>
                <w:noProof w:val="0"/>
                <w:sz w:val="20"/>
              </w:rPr>
              <w:t xml:space="preserve">- </w:t>
            </w:r>
            <w:r w:rsidRPr="00200AC1">
              <w:rPr>
                <w:rFonts w:ascii="Times New Roman" w:hAnsi="Times New Roman"/>
                <w:b/>
                <w:noProof w:val="0"/>
                <w:sz w:val="20"/>
              </w:rPr>
              <w:t xml:space="preserve">Visionnage du film de J. Demy </w:t>
            </w:r>
            <w:r w:rsidRPr="00200AC1">
              <w:rPr>
                <w:rFonts w:ascii="Times New Roman" w:hAnsi="Times New Roman"/>
                <w:noProof w:val="0"/>
                <w:sz w:val="20"/>
              </w:rPr>
              <w:t xml:space="preserve">« Peau d’Ane » </w:t>
            </w:r>
            <w:hyperlink r:id="rId11" w:history="1">
              <w:r w:rsidRPr="00200AC1">
                <w:rPr>
                  <w:rFonts w:ascii="Times New Roman" w:hAnsi="Times New Roman" w:cs="Arial"/>
                  <w:noProof w:val="0"/>
                  <w:color w:val="0006EE"/>
                  <w:sz w:val="16"/>
                  <w:szCs w:val="16"/>
                  <w:u w:val="single" w:color="0006EE"/>
                  <w:lang w:eastAsia="ja-JP"/>
                </w:rPr>
                <w:t>http://www.youtube.com/watch?NR=1&amp;v=_-NdcTLedQI</w:t>
              </w:r>
            </w:hyperlink>
          </w:p>
          <w:p w14:paraId="58F75A1A" w14:textId="77777777" w:rsidR="00FD5D0C" w:rsidRPr="00200AC1" w:rsidRDefault="00FD5D0C" w:rsidP="00873B80">
            <w:pPr>
              <w:jc w:val="both"/>
              <w:rPr>
                <w:rFonts w:ascii="Times New Roman" w:hAnsi="Times New Roman"/>
                <w:noProof w:val="0"/>
                <w:sz w:val="20"/>
              </w:rPr>
            </w:pPr>
            <w:r w:rsidRPr="00200AC1">
              <w:rPr>
                <w:rFonts w:ascii="Times New Roman" w:hAnsi="Times New Roman"/>
                <w:noProof w:val="0"/>
                <w:sz w:val="20"/>
              </w:rPr>
              <w:t>En TP : vous apprécierez l’intérêt de cette réécriture du conte de Perrault</w:t>
            </w:r>
          </w:p>
          <w:p w14:paraId="24487854" w14:textId="77777777" w:rsidR="00FD5D0C" w:rsidRPr="00200AC1" w:rsidRDefault="00FD5D0C" w:rsidP="00873B80">
            <w:pPr>
              <w:jc w:val="both"/>
              <w:rPr>
                <w:rFonts w:ascii="Times New Roman" w:hAnsi="Times New Roman"/>
                <w:noProof w:val="0"/>
                <w:sz w:val="20"/>
              </w:rPr>
            </w:pPr>
            <w:r>
              <w:rPr>
                <w:rFonts w:ascii="Times New Roman" w:hAnsi="Times New Roman"/>
                <w:b/>
                <w:noProof w:val="0"/>
                <w:sz w:val="20"/>
              </w:rPr>
              <w:t xml:space="preserve">- </w:t>
            </w:r>
            <w:r w:rsidRPr="00200AC1">
              <w:rPr>
                <w:rFonts w:ascii="Times New Roman" w:hAnsi="Times New Roman"/>
                <w:b/>
                <w:noProof w:val="0"/>
                <w:sz w:val="20"/>
              </w:rPr>
              <w:t>Une énième parodie</w:t>
            </w:r>
            <w:r w:rsidRPr="00200AC1">
              <w:rPr>
                <w:rFonts w:ascii="Times New Roman" w:hAnsi="Times New Roman"/>
                <w:noProof w:val="0"/>
                <w:sz w:val="20"/>
              </w:rPr>
              <w:t xml:space="preserve"> du « Petit Chaperon rouge »</w:t>
            </w:r>
          </w:p>
          <w:p w14:paraId="0B3D030A" w14:textId="77777777" w:rsidR="00FD5D0C" w:rsidRPr="00887381" w:rsidRDefault="00184A7A" w:rsidP="00873B80">
            <w:pPr>
              <w:jc w:val="both"/>
              <w:rPr>
                <w:rFonts w:ascii="Times New Roman" w:hAnsi="Times New Roman"/>
                <w:noProof w:val="0"/>
                <w:sz w:val="16"/>
                <w:szCs w:val="16"/>
              </w:rPr>
            </w:pPr>
            <w:hyperlink r:id="rId12" w:history="1">
              <w:r w:rsidR="00FD5D0C" w:rsidRPr="00887381">
                <w:rPr>
                  <w:rStyle w:val="Lienhypertexte"/>
                  <w:rFonts w:ascii="Times New Roman" w:hAnsi="Times New Roman"/>
                  <w:noProof w:val="0"/>
                  <w:sz w:val="16"/>
                  <w:szCs w:val="16"/>
                </w:rPr>
                <w:t>http://www.youtube.com/watch?v=Lh-_9VokaBg&amp;feature=related</w:t>
              </w:r>
            </w:hyperlink>
          </w:p>
          <w:p w14:paraId="3EAA45EA" w14:textId="77777777" w:rsidR="00FD5D0C" w:rsidRPr="00200AC1" w:rsidRDefault="00FD5D0C" w:rsidP="00873B80">
            <w:pPr>
              <w:rPr>
                <w:rFonts w:ascii="Times New Roman" w:hAnsi="Times New Roman"/>
                <w:b/>
                <w:noProof w:val="0"/>
                <w:sz w:val="20"/>
              </w:rPr>
            </w:pPr>
            <w:r>
              <w:rPr>
                <w:rFonts w:ascii="Times New Roman" w:hAnsi="Times New Roman"/>
                <w:b/>
                <w:noProof w:val="0"/>
                <w:sz w:val="20"/>
              </w:rPr>
              <w:t xml:space="preserve">- </w:t>
            </w:r>
            <w:r w:rsidRPr="00200AC1">
              <w:rPr>
                <w:rFonts w:ascii="Times New Roman" w:hAnsi="Times New Roman"/>
                <w:b/>
                <w:noProof w:val="0"/>
                <w:sz w:val="20"/>
              </w:rPr>
              <w:t>Le dessin satirique </w:t>
            </w:r>
          </w:p>
          <w:p w14:paraId="2548ED17" w14:textId="77777777" w:rsidR="00FD5D0C" w:rsidRPr="00200AC1" w:rsidRDefault="00FD5D0C" w:rsidP="00873B80">
            <w:pPr>
              <w:rPr>
                <w:rFonts w:ascii="Times New Roman" w:hAnsi="Times New Roman"/>
                <w:i/>
                <w:noProof w:val="0"/>
                <w:sz w:val="20"/>
              </w:rPr>
            </w:pPr>
            <w:r w:rsidRPr="00200AC1">
              <w:rPr>
                <w:rFonts w:ascii="Times New Roman" w:hAnsi="Times New Roman"/>
                <w:i/>
                <w:noProof w:val="0"/>
                <w:sz w:val="20"/>
              </w:rPr>
              <w:t xml:space="preserve"> A Madagascar, la plus florissante de nos colonies</w:t>
            </w:r>
            <w:r w:rsidRPr="00200AC1">
              <w:rPr>
                <w:rFonts w:ascii="Times New Roman" w:hAnsi="Times New Roman"/>
                <w:noProof w:val="0"/>
                <w:sz w:val="20"/>
              </w:rPr>
              <w:t>, Grandjouan</w:t>
            </w:r>
            <w:r w:rsidRPr="00200AC1">
              <w:rPr>
                <w:rFonts w:ascii="Times New Roman" w:hAnsi="Times New Roman"/>
                <w:i/>
                <w:noProof w:val="0"/>
                <w:sz w:val="20"/>
              </w:rPr>
              <w:t xml:space="preserve"> </w:t>
            </w:r>
          </w:p>
          <w:p w14:paraId="79BC3EFA" w14:textId="77777777" w:rsidR="00FD5D0C" w:rsidRDefault="00FD5D0C" w:rsidP="00873B80">
            <w:pPr>
              <w:rPr>
                <w:rFonts w:ascii="Times New Roman" w:hAnsi="Times New Roman"/>
                <w:b/>
                <w:noProof w:val="0"/>
                <w:sz w:val="20"/>
              </w:rPr>
            </w:pPr>
            <w:r w:rsidRPr="00200AC1">
              <w:rPr>
                <w:rFonts w:ascii="Times New Roman" w:hAnsi="Times New Roman"/>
                <w:b/>
                <w:noProof w:val="0"/>
                <w:sz w:val="20"/>
              </w:rPr>
              <w:t>+ # documents épidictiques</w:t>
            </w:r>
          </w:p>
          <w:p w14:paraId="45C902CB" w14:textId="77777777" w:rsidR="00FD5D0C" w:rsidRPr="00D22F5B" w:rsidRDefault="00FD5D0C" w:rsidP="00873B80">
            <w:pPr>
              <w:rPr>
                <w:rFonts w:ascii="Times New Roman" w:hAnsi="Times New Roman"/>
                <w:noProof w:val="0"/>
                <w:sz w:val="20"/>
              </w:rPr>
            </w:pPr>
            <w:r w:rsidRPr="000A2856">
              <w:rPr>
                <w:rFonts w:ascii="Times New Roman" w:hAnsi="Times New Roman"/>
                <w:b/>
                <w:noProof w:val="0"/>
                <w:sz w:val="20"/>
              </w:rPr>
              <w:t>Intervention</w:t>
            </w:r>
            <w:r w:rsidRPr="00D22F5B">
              <w:rPr>
                <w:rFonts w:ascii="Times New Roman" w:hAnsi="Times New Roman"/>
                <w:noProof w:val="0"/>
                <w:sz w:val="20"/>
              </w:rPr>
              <w:t xml:space="preserve"> de M</w:t>
            </w:r>
            <w:r>
              <w:rPr>
                <w:rFonts w:ascii="Times New Roman" w:hAnsi="Times New Roman"/>
                <w:noProof w:val="0"/>
                <w:sz w:val="20"/>
              </w:rPr>
              <w:t>.</w:t>
            </w:r>
            <w:r w:rsidRPr="00D22F5B">
              <w:rPr>
                <w:rFonts w:ascii="Times New Roman" w:hAnsi="Times New Roman"/>
                <w:noProof w:val="0"/>
                <w:sz w:val="20"/>
              </w:rPr>
              <w:t xml:space="preserve"> Mutter, avocat pour présenter le concours d’éloquence : réflexion sur le droit, la justice et la rhétorique</w:t>
            </w:r>
          </w:p>
          <w:p w14:paraId="4B7CF6E5" w14:textId="77777777" w:rsidR="00FD5D0C" w:rsidRPr="00200AC1" w:rsidRDefault="00FD5D0C" w:rsidP="00873B80">
            <w:pPr>
              <w:jc w:val="both"/>
              <w:rPr>
                <w:rFonts w:ascii="Times New Roman" w:hAnsi="Times New Roman"/>
                <w:noProof w:val="0"/>
                <w:sz w:val="20"/>
              </w:rPr>
            </w:pPr>
            <w:r w:rsidRPr="00200AC1">
              <w:rPr>
                <w:rFonts w:ascii="Times New Roman" w:hAnsi="Times New Roman"/>
                <w:b/>
                <w:noProof w:val="0"/>
                <w:sz w:val="20"/>
              </w:rPr>
              <w:t>Récitations</w:t>
            </w:r>
            <w:r w:rsidRPr="00200AC1">
              <w:rPr>
                <w:rFonts w:ascii="Times New Roman" w:hAnsi="Times New Roman"/>
                <w:noProof w:val="0"/>
                <w:sz w:val="20"/>
              </w:rPr>
              <w:t xml:space="preserve"> tous les élèves doivent apprendre au moins l’un des textes des différentes séquences. Ils seront interrogés tout au long de ces séquences</w:t>
            </w:r>
          </w:p>
          <w:p w14:paraId="14187E2B" w14:textId="77777777" w:rsidR="00FD5D0C" w:rsidRPr="00200AC1" w:rsidRDefault="00FD5D0C" w:rsidP="00873B80">
            <w:pPr>
              <w:jc w:val="both"/>
              <w:rPr>
                <w:rFonts w:ascii="Times New Roman" w:hAnsi="Times New Roman"/>
                <w:b/>
                <w:noProof w:val="0"/>
                <w:sz w:val="20"/>
              </w:rPr>
            </w:pPr>
            <w:r w:rsidRPr="00200AC1">
              <w:rPr>
                <w:rFonts w:ascii="Times New Roman" w:hAnsi="Times New Roman"/>
                <w:b/>
                <w:noProof w:val="0"/>
                <w:sz w:val="20"/>
              </w:rPr>
              <w:t xml:space="preserve">Écriture d’invention en classe : </w:t>
            </w:r>
            <w:r w:rsidRPr="00200AC1">
              <w:rPr>
                <w:rFonts w:ascii="Times New Roman" w:hAnsi="Times New Roman"/>
                <w:noProof w:val="0"/>
                <w:sz w:val="20"/>
              </w:rPr>
              <w:t xml:space="preserve">vous écrirez un </w:t>
            </w:r>
            <w:r w:rsidRPr="00200AC1">
              <w:rPr>
                <w:rFonts w:ascii="Times New Roman" w:hAnsi="Times New Roman"/>
                <w:noProof w:val="0"/>
                <w:sz w:val="20"/>
                <w:u w:val="single"/>
              </w:rPr>
              <w:t>texte en prose ou en vers</w:t>
            </w:r>
            <w:r w:rsidRPr="00200AC1">
              <w:rPr>
                <w:rFonts w:ascii="Times New Roman" w:hAnsi="Times New Roman"/>
                <w:noProof w:val="0"/>
                <w:sz w:val="20"/>
              </w:rPr>
              <w:t xml:space="preserve"> pour vanter ou critiquer une personne, un usage ou une institution</w:t>
            </w:r>
            <w:r w:rsidRPr="00200AC1">
              <w:rPr>
                <w:rFonts w:ascii="Times New Roman" w:hAnsi="Times New Roman"/>
                <w:b/>
                <w:noProof w:val="0"/>
                <w:sz w:val="20"/>
              </w:rPr>
              <w:t xml:space="preserve"> Lecture collective </w:t>
            </w:r>
          </w:p>
          <w:p w14:paraId="0AACFC55" w14:textId="77777777" w:rsidR="00FD5D0C" w:rsidRPr="00200AC1" w:rsidRDefault="00FD5D0C" w:rsidP="00873B80">
            <w:pPr>
              <w:ind w:right="48"/>
              <w:jc w:val="both"/>
              <w:rPr>
                <w:rFonts w:ascii="Times New Roman" w:hAnsi="Times New Roman"/>
                <w:b/>
                <w:noProof w:val="0"/>
                <w:color w:val="FF0000"/>
                <w:sz w:val="20"/>
              </w:rPr>
            </w:pPr>
            <w:r w:rsidRPr="00200AC1">
              <w:rPr>
                <w:rFonts w:ascii="Times New Roman" w:hAnsi="Times New Roman"/>
                <w:b/>
                <w:noProof w:val="0"/>
                <w:color w:val="FF0000"/>
                <w:sz w:val="20"/>
              </w:rPr>
              <w:t>Contrôle</w:t>
            </w:r>
            <w:r>
              <w:rPr>
                <w:rFonts w:ascii="Times New Roman" w:hAnsi="Times New Roman"/>
                <w:b/>
                <w:noProof w:val="0"/>
                <w:color w:val="FF0000"/>
                <w:sz w:val="20"/>
              </w:rPr>
              <w:t xml:space="preserve">s, </w:t>
            </w:r>
            <w:r w:rsidRPr="00200AC1">
              <w:rPr>
                <w:rFonts w:ascii="Times New Roman" w:hAnsi="Times New Roman"/>
                <w:b/>
                <w:noProof w:val="0"/>
                <w:color w:val="FF0000"/>
                <w:sz w:val="20"/>
              </w:rPr>
              <w:t xml:space="preserve">bilan de séquence, </w:t>
            </w:r>
          </w:p>
          <w:p w14:paraId="29591203" w14:textId="77777777" w:rsidR="00FD5D0C" w:rsidRPr="00D22F5B" w:rsidRDefault="00FD5D0C" w:rsidP="00873B80">
            <w:pPr>
              <w:jc w:val="both"/>
              <w:rPr>
                <w:rFonts w:ascii="Times New Roman" w:hAnsi="Times New Roman"/>
                <w:b/>
                <w:noProof w:val="0"/>
                <w:color w:val="FF0000"/>
                <w:sz w:val="20"/>
              </w:rPr>
            </w:pPr>
            <w:r w:rsidRPr="00200AC1">
              <w:rPr>
                <w:rFonts w:ascii="Times New Roman" w:hAnsi="Times New Roman"/>
                <w:b/>
                <w:noProof w:val="0"/>
                <w:color w:val="FF0000"/>
                <w:sz w:val="20"/>
              </w:rPr>
              <w:t xml:space="preserve">Support, sujet voir + loin </w:t>
            </w:r>
          </w:p>
        </w:tc>
        <w:tc>
          <w:tcPr>
            <w:tcW w:w="892" w:type="dxa"/>
          </w:tcPr>
          <w:p w14:paraId="5914BB5B" w14:textId="77777777" w:rsidR="00FD5D0C" w:rsidRPr="00200AC1" w:rsidRDefault="00FD5D0C" w:rsidP="00873B80">
            <w:pPr>
              <w:jc w:val="center"/>
              <w:rPr>
                <w:rFonts w:ascii="Times New Roman" w:hAnsi="Times New Roman"/>
                <w:b/>
                <w:noProof w:val="0"/>
                <w:color w:val="FF0000"/>
                <w:sz w:val="20"/>
              </w:rPr>
            </w:pPr>
          </w:p>
        </w:tc>
      </w:tr>
    </w:tbl>
    <w:p w14:paraId="2638CBFB" w14:textId="77777777" w:rsidR="00FD5D0C" w:rsidRDefault="00FD5D0C" w:rsidP="00FD5D0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3119"/>
        <w:gridCol w:w="879"/>
        <w:gridCol w:w="3060"/>
        <w:gridCol w:w="882"/>
        <w:gridCol w:w="3078"/>
        <w:gridCol w:w="892"/>
      </w:tblGrid>
      <w:tr w:rsidR="00FD5D0C" w:rsidRPr="00200AC1" w14:paraId="144189D9" w14:textId="77777777" w:rsidTr="00873B80">
        <w:trPr>
          <w:jc w:val="center"/>
        </w:trPr>
        <w:tc>
          <w:tcPr>
            <w:tcW w:w="15029" w:type="dxa"/>
            <w:gridSpan w:val="7"/>
          </w:tcPr>
          <w:p w14:paraId="6BF613A1" w14:textId="77777777" w:rsidR="00FD5D0C" w:rsidRPr="00200AC1" w:rsidRDefault="00FD5D0C" w:rsidP="00873B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noProof w:val="0"/>
                <w:color w:val="0000FF"/>
                <w:sz w:val="20"/>
              </w:rPr>
            </w:pPr>
            <w:r w:rsidRPr="00200AC1">
              <w:rPr>
                <w:rFonts w:ascii="Times New Roman" w:hAnsi="Times New Roman"/>
                <w:b/>
                <w:i/>
                <w:noProof w:val="0"/>
                <w:color w:val="FF0000"/>
                <w:sz w:val="20"/>
              </w:rPr>
              <w:t></w:t>
            </w:r>
            <w:r w:rsidRPr="00200AC1">
              <w:rPr>
                <w:rFonts w:ascii="Times New Roman" w:hAnsi="Times New Roman"/>
                <w:b/>
                <w:i/>
                <w:noProof w:val="0"/>
                <w:color w:val="FF0000"/>
                <w:sz w:val="20"/>
              </w:rPr>
              <w:t></w:t>
            </w:r>
            <w:r w:rsidRPr="00200AC1">
              <w:rPr>
                <w:rFonts w:ascii="Times New Roman" w:hAnsi="Times New Roman"/>
                <w:i/>
                <w:noProof w:val="0"/>
                <w:color w:val="0000FF"/>
                <w:sz w:val="20"/>
              </w:rPr>
              <w:tab/>
            </w:r>
            <w:r w:rsidRPr="00200AC1">
              <w:rPr>
                <w:rFonts w:ascii="Times New Roman" w:hAnsi="Times New Roman"/>
                <w:b/>
                <w:i/>
                <w:noProof w:val="0"/>
                <w:color w:val="0000FF"/>
                <w:sz w:val="20"/>
              </w:rPr>
              <w:t xml:space="preserve">Le roman et la nouvelle au XIXe siècle : réalisme et naturalisme </w:t>
            </w:r>
            <w:r w:rsidRPr="00200AC1">
              <w:rPr>
                <w:rFonts w:ascii="Times New Roman" w:hAnsi="Times New Roman"/>
                <w:i/>
                <w:noProof w:val="0"/>
                <w:color w:val="0000FF"/>
                <w:sz w:val="20"/>
              </w:rPr>
              <w:t>L’objectif est de montrer aux élèves comment le roman ou la nouvelle s’inscrivent dans le mouvement littéraire et culturel du réalisme ou du naturalisme, de faire apparaître les caractéristiques d’un genre narratif et la singularité des œuvres étudiées, et de donner des repères dans l’histoire de ce genre.</w:t>
            </w:r>
          </w:p>
          <w:p w14:paraId="5A5BF136" w14:textId="77777777" w:rsidR="00FD5D0C" w:rsidRPr="00200AC1" w:rsidRDefault="00FD5D0C" w:rsidP="00873B80">
            <w:pPr>
              <w:tabs>
                <w:tab w:val="left" w:pos="2197"/>
                <w:tab w:val="left" w:pos="9212"/>
              </w:tabs>
              <w:jc w:val="both"/>
              <w:rPr>
                <w:rFonts w:ascii="Times New Roman" w:hAnsi="Times New Roman"/>
                <w:noProof w:val="0"/>
                <w:sz w:val="20"/>
              </w:rPr>
            </w:pPr>
            <w:r w:rsidRPr="00200AC1">
              <w:rPr>
                <w:rFonts w:ascii="Times New Roman" w:hAnsi="Times New Roman"/>
                <w:i/>
                <w:noProof w:val="0"/>
                <w:color w:val="0000FF"/>
                <w:sz w:val="20"/>
              </w:rPr>
              <w:t>Corpus : - Un roman ou un recueil de nouvelles du XIXe siècle, au choix du professeur. - Un ou deux groupements de textes permettant d’élargir et de structurer la culture littéraire des élèves, en les incitant à problématiser leur réflexion en relation avec l’objet d’étude concerné. On peut ainsi, en fonction du projet, intégrer à ces groupements des textes et des documents appartenant à d’autres genres ou à d’autres époques, jusqu’à nos jours. Ces ouvertures permettent de mieux faire percevoir les spécificités du siècle ou de situer le genre dans une histoire plus longue. - En relation avec l’histoire des arts, un choix de textes et de documents montrant comment l’esthétique réaliste concerne plusieurs formes d’expression artistique et traverse tout le XIXe siècle. On peut réfléchir en amont à la façon dont les arts visuels, notamment, ont introduit la réalité quotidienne, qu’elle soit naturelle ou sociale, dans le champ de l’art et déterminé des choix esthétiques qui entrent en résonance avec l’évolution du genre romanesque, depuis le XVIIe jusqu’au XXe siècle. L’influence de la photographie sur les romanciers du XIXe siècle peut également faire l’objet d’un travail avec les élèves.</w:t>
            </w:r>
          </w:p>
        </w:tc>
      </w:tr>
      <w:tr w:rsidR="00FD5D0C" w:rsidRPr="00200AC1" w14:paraId="4B16187C" w14:textId="77777777" w:rsidTr="00873B80">
        <w:trPr>
          <w:jc w:val="center"/>
        </w:trPr>
        <w:tc>
          <w:tcPr>
            <w:tcW w:w="3119" w:type="dxa"/>
          </w:tcPr>
          <w:p w14:paraId="31520C85" w14:textId="77777777" w:rsidR="00FD5D0C" w:rsidRPr="00200AC1" w:rsidRDefault="00FD5D0C" w:rsidP="00873B80">
            <w:pPr>
              <w:ind w:right="144"/>
              <w:rPr>
                <w:rFonts w:ascii="Times New Roman" w:hAnsi="Times New Roman"/>
                <w:b/>
                <w:caps/>
                <w:noProof w:val="0"/>
                <w:color w:val="800080"/>
                <w:sz w:val="20"/>
              </w:rPr>
            </w:pPr>
            <w:r w:rsidRPr="00200AC1">
              <w:rPr>
                <w:rFonts w:ascii="Times New Roman" w:hAnsi="Times New Roman"/>
                <w:b/>
                <w:caps/>
                <w:noProof w:val="0"/>
                <w:color w:val="800080"/>
                <w:sz w:val="20"/>
              </w:rPr>
              <w:t xml:space="preserve">3° groupe de Séquences </w:t>
            </w:r>
          </w:p>
          <w:p w14:paraId="33B7171E" w14:textId="77777777" w:rsidR="00FD5D0C" w:rsidRPr="00200AC1" w:rsidRDefault="00FD5D0C" w:rsidP="00873B80">
            <w:pPr>
              <w:ind w:right="144"/>
              <w:rPr>
                <w:rFonts w:ascii="Times New Roman" w:hAnsi="Times New Roman"/>
                <w:b/>
                <w:caps/>
                <w:noProof w:val="0"/>
                <w:color w:val="FF00FF"/>
                <w:sz w:val="20"/>
              </w:rPr>
            </w:pPr>
            <w:r w:rsidRPr="00200AC1">
              <w:rPr>
                <w:rFonts w:ascii="Times New Roman" w:hAnsi="Times New Roman"/>
                <w:b/>
                <w:caps/>
                <w:noProof w:val="0"/>
                <w:color w:val="FF00FF"/>
                <w:sz w:val="20"/>
              </w:rPr>
              <w:t>Séquence 5</w:t>
            </w:r>
          </w:p>
          <w:p w14:paraId="11FEBAB5" w14:textId="77777777" w:rsidR="00FD5D0C" w:rsidRPr="00200AC1" w:rsidRDefault="00FD5D0C" w:rsidP="00873B80">
            <w:pPr>
              <w:ind w:right="144"/>
              <w:rPr>
                <w:rFonts w:ascii="Times New Roman" w:hAnsi="Times New Roman"/>
                <w:b/>
                <w:caps/>
                <w:noProof w:val="0"/>
                <w:color w:val="FF00FF"/>
                <w:sz w:val="20"/>
                <w:u w:val="single"/>
              </w:rPr>
            </w:pPr>
          </w:p>
        </w:tc>
        <w:tc>
          <w:tcPr>
            <w:tcW w:w="3119" w:type="dxa"/>
          </w:tcPr>
          <w:p w14:paraId="744D7F4D" w14:textId="77777777" w:rsidR="00FD5D0C" w:rsidRPr="00200AC1" w:rsidRDefault="00FD5D0C" w:rsidP="00873B80">
            <w:pPr>
              <w:ind w:left="360"/>
              <w:rPr>
                <w:rFonts w:ascii="Times New Roman" w:hAnsi="Times New Roman"/>
                <w:b/>
                <w:noProof w:val="0"/>
                <w:sz w:val="20"/>
              </w:rPr>
            </w:pPr>
            <w:r w:rsidRPr="00200AC1">
              <w:rPr>
                <w:rFonts w:ascii="Times New Roman" w:hAnsi="Times New Roman"/>
                <w:b/>
                <w:noProof w:val="0"/>
                <w:color w:val="800080"/>
                <w:sz w:val="20"/>
              </w:rPr>
              <w:t>Lectures analytiques</w:t>
            </w:r>
            <w:r w:rsidRPr="00200AC1">
              <w:rPr>
                <w:rFonts w:ascii="Times New Roman" w:hAnsi="Times New Roman"/>
                <w:noProof w:val="0"/>
                <w:color w:val="800080"/>
                <w:sz w:val="20"/>
              </w:rPr>
              <w:t xml:space="preserve"> (linéaires, commentaires composés et comparés) </w:t>
            </w:r>
          </w:p>
        </w:tc>
        <w:tc>
          <w:tcPr>
            <w:tcW w:w="879" w:type="dxa"/>
          </w:tcPr>
          <w:p w14:paraId="5C19AD19" w14:textId="77777777" w:rsidR="00FD5D0C" w:rsidRPr="00200AC1" w:rsidRDefault="00FD5D0C" w:rsidP="00873B80">
            <w:pPr>
              <w:jc w:val="center"/>
              <w:rPr>
                <w:rFonts w:ascii="Times New Roman" w:hAnsi="Times New Roman"/>
                <w:noProof w:val="0"/>
                <w:sz w:val="20"/>
              </w:rPr>
            </w:pPr>
            <w:r w:rsidRPr="00200AC1">
              <w:rPr>
                <w:rFonts w:ascii="Times New Roman" w:hAnsi="Times New Roman"/>
                <w:b/>
                <w:noProof w:val="0"/>
                <w:color w:val="FF0000"/>
                <w:sz w:val="20"/>
              </w:rPr>
              <w:t>Dates des travaux</w:t>
            </w:r>
          </w:p>
        </w:tc>
        <w:tc>
          <w:tcPr>
            <w:tcW w:w="3060" w:type="dxa"/>
          </w:tcPr>
          <w:p w14:paraId="6012894C" w14:textId="77777777" w:rsidR="00FD5D0C" w:rsidRPr="00200AC1" w:rsidRDefault="00FD5D0C" w:rsidP="00873B80">
            <w:pPr>
              <w:jc w:val="center"/>
              <w:rPr>
                <w:rFonts w:ascii="Times New Roman" w:hAnsi="Times New Roman"/>
                <w:b/>
                <w:noProof w:val="0"/>
                <w:color w:val="800080"/>
                <w:sz w:val="20"/>
              </w:rPr>
            </w:pPr>
            <w:r w:rsidRPr="00200AC1">
              <w:rPr>
                <w:rFonts w:ascii="Times New Roman" w:hAnsi="Times New Roman"/>
                <w:b/>
                <w:noProof w:val="0"/>
                <w:color w:val="800080"/>
                <w:sz w:val="20"/>
              </w:rPr>
              <w:t>Lectures cursives et documents complémentaires</w:t>
            </w:r>
          </w:p>
          <w:p w14:paraId="422A140F" w14:textId="77777777" w:rsidR="00FD5D0C" w:rsidRPr="00200AC1" w:rsidRDefault="00FD5D0C" w:rsidP="00873B80">
            <w:pPr>
              <w:rPr>
                <w:rFonts w:ascii="Times New Roman" w:hAnsi="Times New Roman"/>
                <w:noProof w:val="0"/>
                <w:sz w:val="20"/>
              </w:rPr>
            </w:pPr>
          </w:p>
        </w:tc>
        <w:tc>
          <w:tcPr>
            <w:tcW w:w="882" w:type="dxa"/>
          </w:tcPr>
          <w:p w14:paraId="6350490E" w14:textId="77777777" w:rsidR="00FD5D0C" w:rsidRPr="00200AC1" w:rsidRDefault="00FD5D0C" w:rsidP="00873B80">
            <w:pPr>
              <w:jc w:val="center"/>
              <w:rPr>
                <w:rFonts w:ascii="Times New Roman" w:hAnsi="Times New Roman"/>
                <w:noProof w:val="0"/>
                <w:sz w:val="20"/>
              </w:rPr>
            </w:pPr>
            <w:r w:rsidRPr="00200AC1">
              <w:rPr>
                <w:rFonts w:ascii="Times New Roman" w:hAnsi="Times New Roman"/>
                <w:b/>
                <w:noProof w:val="0"/>
                <w:color w:val="FF0000"/>
                <w:sz w:val="20"/>
              </w:rPr>
              <w:t>Dates des travaux</w:t>
            </w:r>
          </w:p>
        </w:tc>
        <w:tc>
          <w:tcPr>
            <w:tcW w:w="3078" w:type="dxa"/>
          </w:tcPr>
          <w:p w14:paraId="1A0F947A" w14:textId="77777777" w:rsidR="00FD5D0C" w:rsidRPr="00200AC1" w:rsidRDefault="00FD5D0C" w:rsidP="00873B80">
            <w:pPr>
              <w:jc w:val="center"/>
              <w:rPr>
                <w:rFonts w:ascii="Times New Roman" w:hAnsi="Times New Roman"/>
                <w:b/>
                <w:noProof w:val="0"/>
                <w:color w:val="800080"/>
                <w:sz w:val="20"/>
              </w:rPr>
            </w:pPr>
            <w:r w:rsidRPr="00200AC1">
              <w:rPr>
                <w:rFonts w:ascii="Times New Roman" w:hAnsi="Times New Roman"/>
                <w:b/>
                <w:noProof w:val="0"/>
                <w:color w:val="800080"/>
                <w:sz w:val="20"/>
              </w:rPr>
              <w:t>Activités communes</w:t>
            </w:r>
          </w:p>
          <w:p w14:paraId="62BFBF7F" w14:textId="77777777" w:rsidR="00FD5D0C" w:rsidRPr="00200AC1" w:rsidRDefault="00FD5D0C" w:rsidP="00873B80">
            <w:pPr>
              <w:jc w:val="center"/>
              <w:rPr>
                <w:rFonts w:ascii="Times New Roman" w:hAnsi="Times New Roman"/>
                <w:noProof w:val="0"/>
                <w:sz w:val="20"/>
              </w:rPr>
            </w:pPr>
            <w:r w:rsidRPr="00200AC1">
              <w:rPr>
                <w:rFonts w:ascii="Times New Roman" w:hAnsi="Times New Roman"/>
                <w:b/>
                <w:noProof w:val="0"/>
                <w:color w:val="800080"/>
                <w:sz w:val="20"/>
              </w:rPr>
              <w:t xml:space="preserve">à la classe, histoire des arts </w:t>
            </w:r>
          </w:p>
        </w:tc>
        <w:tc>
          <w:tcPr>
            <w:tcW w:w="892" w:type="dxa"/>
          </w:tcPr>
          <w:p w14:paraId="7122474C" w14:textId="77777777" w:rsidR="00FD5D0C" w:rsidRPr="00200AC1" w:rsidRDefault="00FD5D0C" w:rsidP="00873B80">
            <w:pPr>
              <w:jc w:val="center"/>
              <w:rPr>
                <w:rFonts w:ascii="Times New Roman" w:hAnsi="Times New Roman"/>
                <w:noProof w:val="0"/>
                <w:sz w:val="20"/>
              </w:rPr>
            </w:pPr>
            <w:r w:rsidRPr="00200AC1">
              <w:rPr>
                <w:rFonts w:ascii="Times New Roman" w:hAnsi="Times New Roman"/>
                <w:b/>
                <w:noProof w:val="0"/>
                <w:color w:val="FF0000"/>
                <w:sz w:val="20"/>
              </w:rPr>
              <w:t>Dates des travaux</w:t>
            </w:r>
          </w:p>
        </w:tc>
      </w:tr>
      <w:tr w:rsidR="00FD5D0C" w:rsidRPr="00200AC1" w14:paraId="1B7E3826" w14:textId="77777777" w:rsidTr="00873B80">
        <w:trPr>
          <w:jc w:val="center"/>
        </w:trPr>
        <w:tc>
          <w:tcPr>
            <w:tcW w:w="3119" w:type="dxa"/>
          </w:tcPr>
          <w:p w14:paraId="29B619DA" w14:textId="77777777" w:rsidR="00FD5D0C" w:rsidRPr="00200AC1" w:rsidRDefault="00FD5D0C" w:rsidP="00873B80">
            <w:pPr>
              <w:ind w:right="144"/>
              <w:rPr>
                <w:rFonts w:ascii="Times New Roman" w:hAnsi="Times New Roman"/>
                <w:b/>
                <w:caps/>
                <w:noProof w:val="0"/>
                <w:color w:val="FF00FF"/>
                <w:sz w:val="20"/>
              </w:rPr>
            </w:pPr>
            <w:r w:rsidRPr="00200AC1">
              <w:rPr>
                <w:rFonts w:ascii="Times New Roman" w:hAnsi="Times New Roman"/>
                <w:b/>
                <w:noProof w:val="0"/>
                <w:color w:val="800080"/>
                <w:sz w:val="20"/>
                <w:u w:val="single"/>
              </w:rPr>
              <w:t>Objets d’étude :</w:t>
            </w:r>
          </w:p>
          <w:p w14:paraId="4A0A7AA4" w14:textId="77777777" w:rsidR="00FD5D0C" w:rsidRPr="00200AC1" w:rsidRDefault="00FD5D0C" w:rsidP="00873B80">
            <w:pPr>
              <w:ind w:right="144"/>
              <w:rPr>
                <w:rFonts w:ascii="Times New Roman" w:hAnsi="Times New Roman"/>
                <w:b/>
                <w:caps/>
                <w:noProof w:val="0"/>
                <w:color w:val="0000FF"/>
                <w:sz w:val="20"/>
                <w:u w:val="single"/>
              </w:rPr>
            </w:pPr>
            <w:r w:rsidRPr="00200AC1">
              <w:rPr>
                <w:rFonts w:ascii="Times New Roman" w:hAnsi="Times New Roman"/>
                <w:b/>
                <w:caps/>
                <w:noProof w:val="0"/>
                <w:color w:val="0000FF"/>
                <w:sz w:val="20"/>
                <w:u w:val="single"/>
              </w:rPr>
              <w:t xml:space="preserve">L’argumentation </w:t>
            </w:r>
          </w:p>
          <w:p w14:paraId="0F0FB322" w14:textId="77777777" w:rsidR="00FD5D0C" w:rsidRPr="00200AC1" w:rsidRDefault="00FD5D0C" w:rsidP="00873B80">
            <w:pPr>
              <w:ind w:right="144"/>
              <w:rPr>
                <w:rFonts w:ascii="Times New Roman" w:hAnsi="Times New Roman"/>
                <w:b/>
                <w:caps/>
                <w:noProof w:val="0"/>
                <w:color w:val="0000FF"/>
                <w:sz w:val="20"/>
              </w:rPr>
            </w:pPr>
            <w:r w:rsidRPr="00200AC1">
              <w:rPr>
                <w:rFonts w:ascii="Times New Roman" w:hAnsi="Times New Roman"/>
                <w:b/>
                <w:caps/>
                <w:noProof w:val="0"/>
                <w:color w:val="0000FF"/>
                <w:sz w:val="20"/>
                <w:u w:val="single"/>
              </w:rPr>
              <w:t>le roman ET la nouvelle au XIX° siècle</w:t>
            </w:r>
            <w:r w:rsidRPr="00200AC1">
              <w:rPr>
                <w:rFonts w:ascii="Times New Roman" w:hAnsi="Times New Roman"/>
                <w:b/>
                <w:caps/>
                <w:noProof w:val="0"/>
                <w:color w:val="0000FF"/>
                <w:sz w:val="20"/>
              </w:rPr>
              <w:t xml:space="preserve"> </w:t>
            </w:r>
          </w:p>
          <w:p w14:paraId="6857D2C0" w14:textId="77777777" w:rsidR="00FD5D0C" w:rsidRPr="00200AC1" w:rsidRDefault="00FD5D0C" w:rsidP="00873B80">
            <w:pPr>
              <w:ind w:right="144"/>
              <w:rPr>
                <w:rFonts w:ascii="Times New Roman" w:hAnsi="Times New Roman"/>
                <w:b/>
                <w:caps/>
                <w:noProof w:val="0"/>
                <w:color w:val="0000FF"/>
                <w:sz w:val="20"/>
              </w:rPr>
            </w:pPr>
            <w:r w:rsidRPr="00200AC1">
              <w:rPr>
                <w:rFonts w:ascii="Times New Roman" w:hAnsi="Times New Roman"/>
                <w:b/>
                <w:caps/>
                <w:noProof w:val="0"/>
                <w:color w:val="0000FF"/>
                <w:sz w:val="20"/>
              </w:rPr>
              <w:t>et au XX°</w:t>
            </w:r>
          </w:p>
          <w:p w14:paraId="0C3D00D2" w14:textId="77777777" w:rsidR="00FD5D0C" w:rsidRPr="00200AC1" w:rsidRDefault="00FD5D0C" w:rsidP="00873B80">
            <w:pPr>
              <w:ind w:right="144"/>
              <w:rPr>
                <w:rFonts w:ascii="Times New Roman" w:hAnsi="Times New Roman"/>
                <w:b/>
                <w:caps/>
                <w:noProof w:val="0"/>
                <w:color w:val="0000FF"/>
                <w:sz w:val="20"/>
              </w:rPr>
            </w:pPr>
            <w:r w:rsidRPr="00200AC1">
              <w:rPr>
                <w:rFonts w:ascii="Times New Roman" w:hAnsi="Times New Roman"/>
                <w:b/>
                <w:caps/>
                <w:noProof w:val="0"/>
                <w:color w:val="0000FF"/>
                <w:sz w:val="20"/>
              </w:rPr>
              <w:t>(+ les réécritures)</w:t>
            </w:r>
          </w:p>
          <w:p w14:paraId="1B552F70" w14:textId="77777777" w:rsidR="00FD5D0C" w:rsidRPr="00200AC1" w:rsidRDefault="00FD5D0C" w:rsidP="00873B80">
            <w:pPr>
              <w:rPr>
                <w:rFonts w:ascii="Times New Roman" w:hAnsi="Times New Roman"/>
                <w:b/>
                <w:i/>
                <w:noProof w:val="0"/>
                <w:color w:val="008000"/>
                <w:sz w:val="20"/>
              </w:rPr>
            </w:pPr>
            <w:r w:rsidRPr="00200AC1">
              <w:rPr>
                <w:rFonts w:ascii="Times New Roman" w:hAnsi="Times New Roman"/>
                <w:b/>
                <w:i/>
                <w:noProof w:val="0"/>
                <w:color w:val="008000"/>
                <w:sz w:val="20"/>
                <w:u w:val="single"/>
              </w:rPr>
              <w:t>Problématique</w:t>
            </w:r>
            <w:r w:rsidRPr="00200AC1">
              <w:rPr>
                <w:rFonts w:ascii="Times New Roman" w:hAnsi="Times New Roman"/>
                <w:b/>
                <w:i/>
                <w:noProof w:val="0"/>
                <w:color w:val="008000"/>
                <w:sz w:val="20"/>
              </w:rPr>
              <w:t xml:space="preserve"> : </w:t>
            </w:r>
          </w:p>
          <w:p w14:paraId="2E09A98A" w14:textId="77777777" w:rsidR="00FD5D0C" w:rsidRPr="00B119D6" w:rsidRDefault="00FD5D0C" w:rsidP="00873B80">
            <w:pPr>
              <w:ind w:right="144"/>
              <w:rPr>
                <w:rFonts w:ascii="Times New Roman" w:hAnsi="Times New Roman"/>
                <w:caps/>
                <w:noProof w:val="0"/>
                <w:color w:val="0000FF"/>
                <w:sz w:val="20"/>
              </w:rPr>
            </w:pPr>
            <w:r w:rsidRPr="00B119D6">
              <w:rPr>
                <w:rFonts w:ascii="Times New Roman" w:hAnsi="Times New Roman"/>
                <w:i/>
                <w:noProof w:val="0"/>
                <w:color w:val="008000"/>
                <w:sz w:val="20"/>
              </w:rPr>
              <w:t>Réel et mise en scène littéraire : comment le réalisme peut-il jouer avec l’implicite, la satire, le fantastique et la poésie</w:t>
            </w:r>
          </w:p>
          <w:p w14:paraId="43B9E268" w14:textId="77777777" w:rsidR="00FD5D0C" w:rsidRPr="00200AC1" w:rsidRDefault="00FD5D0C" w:rsidP="00873B80">
            <w:pPr>
              <w:ind w:right="144"/>
              <w:rPr>
                <w:rFonts w:ascii="Times New Roman" w:hAnsi="Times New Roman"/>
                <w:b/>
                <w:caps/>
                <w:noProof w:val="0"/>
                <w:color w:val="800080"/>
                <w:sz w:val="20"/>
              </w:rPr>
            </w:pPr>
          </w:p>
        </w:tc>
        <w:tc>
          <w:tcPr>
            <w:tcW w:w="3119" w:type="dxa"/>
          </w:tcPr>
          <w:p w14:paraId="4D2F905D" w14:textId="77777777" w:rsidR="00FD5D0C" w:rsidRPr="00200AC1" w:rsidRDefault="00FD5D0C" w:rsidP="00873B80">
            <w:pPr>
              <w:rPr>
                <w:rFonts w:ascii="Times New Roman" w:hAnsi="Times New Roman"/>
                <w:noProof w:val="0"/>
                <w:color w:val="0000FF"/>
                <w:sz w:val="20"/>
                <w:u w:val="single"/>
              </w:rPr>
            </w:pPr>
            <w:r w:rsidRPr="00200AC1">
              <w:rPr>
                <w:rFonts w:ascii="Times New Roman" w:hAnsi="Times New Roman"/>
                <w:b/>
                <w:caps/>
                <w:noProof w:val="0"/>
                <w:color w:val="0000FF"/>
                <w:sz w:val="20"/>
                <w:u w:val="single"/>
              </w:rPr>
              <w:t>œ</w:t>
            </w:r>
            <w:r w:rsidRPr="00200AC1">
              <w:rPr>
                <w:rFonts w:ascii="Times New Roman" w:hAnsi="Times New Roman"/>
                <w:b/>
                <w:noProof w:val="0"/>
                <w:color w:val="0000FF"/>
                <w:sz w:val="20"/>
                <w:u w:val="single"/>
              </w:rPr>
              <w:t>uvre intégrale </w:t>
            </w:r>
            <w:r w:rsidRPr="00200AC1">
              <w:rPr>
                <w:rFonts w:ascii="Times New Roman" w:hAnsi="Times New Roman"/>
                <w:noProof w:val="0"/>
                <w:color w:val="0000FF"/>
                <w:sz w:val="20"/>
                <w:u w:val="single"/>
              </w:rPr>
              <w:t xml:space="preserve">: </w:t>
            </w:r>
          </w:p>
          <w:p w14:paraId="34C21ECC" w14:textId="77777777" w:rsidR="00FD5D0C" w:rsidRDefault="00FD5D0C" w:rsidP="00873B80">
            <w:pPr>
              <w:jc w:val="both"/>
              <w:rPr>
                <w:rFonts w:ascii="Times New Roman" w:hAnsi="Times New Roman"/>
                <w:b/>
                <w:noProof w:val="0"/>
                <w:color w:val="800080"/>
                <w:sz w:val="20"/>
              </w:rPr>
            </w:pPr>
            <w:r w:rsidRPr="00200AC1">
              <w:rPr>
                <w:rFonts w:ascii="Times New Roman" w:hAnsi="Times New Roman"/>
                <w:b/>
                <w:i/>
                <w:noProof w:val="0"/>
                <w:color w:val="800080"/>
                <w:sz w:val="20"/>
              </w:rPr>
              <w:t>Pierre et Jean</w:t>
            </w:r>
            <w:r w:rsidRPr="00200AC1">
              <w:rPr>
                <w:rFonts w:ascii="Times New Roman" w:hAnsi="Times New Roman"/>
                <w:b/>
                <w:noProof w:val="0"/>
                <w:color w:val="800080"/>
                <w:sz w:val="20"/>
              </w:rPr>
              <w:t xml:space="preserve"> de Maupassant</w:t>
            </w:r>
          </w:p>
          <w:p w14:paraId="162437E0" w14:textId="77777777" w:rsidR="00FD5D0C" w:rsidRPr="00887381" w:rsidRDefault="00FD5D0C" w:rsidP="00873B80">
            <w:pPr>
              <w:jc w:val="both"/>
              <w:rPr>
                <w:rFonts w:ascii="Times New Roman" w:hAnsi="Times New Roman"/>
                <w:b/>
                <w:noProof w:val="0"/>
                <w:sz w:val="20"/>
              </w:rPr>
            </w:pPr>
            <w:r w:rsidRPr="00887381">
              <w:rPr>
                <w:rFonts w:ascii="Times New Roman" w:hAnsi="Times New Roman"/>
                <w:b/>
                <w:noProof w:val="0"/>
                <w:sz w:val="20"/>
              </w:rPr>
              <w:t>Questionnaire de lecture</w:t>
            </w:r>
          </w:p>
          <w:p w14:paraId="068055F5" w14:textId="77777777" w:rsidR="00FD5D0C" w:rsidRPr="00200AC1" w:rsidRDefault="00FD5D0C" w:rsidP="00873B80">
            <w:pPr>
              <w:numPr>
                <w:ilvl w:val="0"/>
                <w:numId w:val="7"/>
              </w:numPr>
              <w:jc w:val="both"/>
              <w:rPr>
                <w:rFonts w:ascii="Times New Roman" w:hAnsi="Times New Roman"/>
                <w:noProof w:val="0"/>
                <w:color w:val="000000"/>
                <w:sz w:val="20"/>
              </w:rPr>
            </w:pPr>
            <w:r w:rsidRPr="00200AC1">
              <w:rPr>
                <w:rFonts w:ascii="Times New Roman" w:hAnsi="Times New Roman"/>
                <w:b/>
                <w:noProof w:val="0"/>
                <w:color w:val="00FF00"/>
                <w:sz w:val="20"/>
              </w:rPr>
              <w:t>Étude argumentative</w:t>
            </w:r>
            <w:r w:rsidRPr="00200AC1">
              <w:rPr>
                <w:rFonts w:ascii="Times New Roman" w:hAnsi="Times New Roman"/>
                <w:noProof w:val="0"/>
                <w:color w:val="000000"/>
                <w:sz w:val="20"/>
              </w:rPr>
              <w:t xml:space="preserve"> de l’essai qui précède l’œuvre, le </w:t>
            </w:r>
            <w:r w:rsidRPr="00200AC1">
              <w:rPr>
                <w:rFonts w:ascii="Times New Roman" w:hAnsi="Times New Roman"/>
                <w:i/>
                <w:noProof w:val="0"/>
                <w:color w:val="000000"/>
                <w:sz w:val="20"/>
              </w:rPr>
              <w:t>Roman</w:t>
            </w:r>
          </w:p>
          <w:p w14:paraId="046E59B8" w14:textId="77777777" w:rsidR="00FD5D0C" w:rsidRPr="00200AC1" w:rsidRDefault="00FD5D0C" w:rsidP="00873B80">
            <w:pPr>
              <w:numPr>
                <w:ilvl w:val="0"/>
                <w:numId w:val="7"/>
              </w:numPr>
              <w:jc w:val="both"/>
              <w:rPr>
                <w:rFonts w:ascii="Times New Roman" w:hAnsi="Times New Roman"/>
                <w:noProof w:val="0"/>
                <w:color w:val="000000"/>
                <w:sz w:val="20"/>
              </w:rPr>
            </w:pPr>
            <w:r w:rsidRPr="00200AC1">
              <w:rPr>
                <w:rFonts w:ascii="Times New Roman" w:hAnsi="Times New Roman"/>
                <w:noProof w:val="0"/>
                <w:color w:val="000000"/>
                <w:sz w:val="20"/>
              </w:rPr>
              <w:t xml:space="preserve">Chapitre I  </w:t>
            </w:r>
            <w:r w:rsidRPr="00200AC1">
              <w:rPr>
                <w:rFonts w:ascii="Times New Roman" w:hAnsi="Times New Roman"/>
                <w:i/>
                <w:noProof w:val="0"/>
                <w:color w:val="000000"/>
                <w:sz w:val="20"/>
              </w:rPr>
              <w:t>L’ouverture du roman</w:t>
            </w:r>
            <w:r w:rsidRPr="00200AC1">
              <w:rPr>
                <w:rFonts w:ascii="Times New Roman" w:hAnsi="Times New Roman"/>
                <w:noProof w:val="0"/>
                <w:color w:val="000000"/>
                <w:sz w:val="20"/>
              </w:rPr>
              <w:t xml:space="preserve"> p. 27 et 28, du début jusqu’à "l’air mortel"</w:t>
            </w:r>
            <w:r w:rsidRPr="00200AC1">
              <w:rPr>
                <w:rFonts w:ascii="Times New Roman" w:hAnsi="Times New Roman"/>
                <w:noProof w:val="0"/>
                <w:sz w:val="20"/>
              </w:rPr>
              <w:t xml:space="preserve"> </w:t>
            </w:r>
          </w:p>
          <w:p w14:paraId="1874A6C9" w14:textId="77777777" w:rsidR="00FD5D0C" w:rsidRPr="00200AC1" w:rsidRDefault="00FD5D0C" w:rsidP="00873B80">
            <w:pPr>
              <w:numPr>
                <w:ilvl w:val="0"/>
                <w:numId w:val="7"/>
              </w:numPr>
              <w:jc w:val="both"/>
              <w:rPr>
                <w:rFonts w:ascii="Times New Roman" w:hAnsi="Times New Roman"/>
                <w:noProof w:val="0"/>
                <w:sz w:val="20"/>
              </w:rPr>
            </w:pPr>
            <w:r w:rsidRPr="00200AC1">
              <w:rPr>
                <w:rFonts w:ascii="Times New Roman" w:hAnsi="Times New Roman"/>
                <w:noProof w:val="0"/>
                <w:color w:val="000000"/>
                <w:sz w:val="20"/>
              </w:rPr>
              <w:t xml:space="preserve">Chapitre I </w:t>
            </w:r>
            <w:r w:rsidRPr="00200AC1">
              <w:rPr>
                <w:rFonts w:ascii="Times New Roman" w:hAnsi="Times New Roman"/>
                <w:i/>
                <w:noProof w:val="0"/>
                <w:color w:val="000000"/>
                <w:sz w:val="20"/>
              </w:rPr>
              <w:t>L’annonce de l’héritage</w:t>
            </w:r>
            <w:r w:rsidRPr="00200AC1">
              <w:rPr>
                <w:rFonts w:ascii="Times New Roman" w:hAnsi="Times New Roman"/>
                <w:noProof w:val="0"/>
                <w:color w:val="000000"/>
                <w:sz w:val="20"/>
              </w:rPr>
              <w:t xml:space="preserve"> p. 44 à 46  "Le notaire reprit" … "gros soupirs"</w:t>
            </w:r>
            <w:r w:rsidRPr="00200AC1">
              <w:rPr>
                <w:rFonts w:ascii="Times New Roman" w:hAnsi="Times New Roman"/>
                <w:noProof w:val="0"/>
                <w:sz w:val="20"/>
              </w:rPr>
              <w:t xml:space="preserve"> </w:t>
            </w:r>
          </w:p>
          <w:p w14:paraId="4E2F36AC" w14:textId="77777777" w:rsidR="00FD5D0C" w:rsidRPr="00200AC1" w:rsidRDefault="00FD5D0C" w:rsidP="00873B80">
            <w:pPr>
              <w:numPr>
                <w:ilvl w:val="0"/>
                <w:numId w:val="7"/>
              </w:numPr>
              <w:jc w:val="both"/>
              <w:rPr>
                <w:rFonts w:ascii="Times New Roman" w:hAnsi="Times New Roman"/>
                <w:noProof w:val="0"/>
                <w:color w:val="000000"/>
                <w:sz w:val="20"/>
              </w:rPr>
            </w:pPr>
            <w:r w:rsidRPr="00200AC1">
              <w:rPr>
                <w:rFonts w:ascii="Times New Roman" w:hAnsi="Times New Roman"/>
                <w:noProof w:val="0"/>
                <w:color w:val="000000"/>
                <w:sz w:val="20"/>
              </w:rPr>
              <w:t xml:space="preserve">Chapitre II   </w:t>
            </w:r>
            <w:r w:rsidRPr="00200AC1">
              <w:rPr>
                <w:rFonts w:ascii="Times New Roman" w:hAnsi="Times New Roman"/>
                <w:i/>
                <w:noProof w:val="0"/>
                <w:color w:val="000000"/>
                <w:sz w:val="20"/>
              </w:rPr>
              <w:t>Les phares</w:t>
            </w:r>
            <w:r w:rsidRPr="00200AC1">
              <w:rPr>
                <w:rFonts w:ascii="Times New Roman" w:hAnsi="Times New Roman"/>
                <w:noProof w:val="0"/>
                <w:color w:val="000000"/>
                <w:sz w:val="20"/>
              </w:rPr>
              <w:t xml:space="preserve"> p. 55 à 57 "Sur sa droite" …" tranquille, peut-être"</w:t>
            </w:r>
            <w:r w:rsidRPr="00200AC1">
              <w:rPr>
                <w:rFonts w:ascii="Times New Roman" w:hAnsi="Times New Roman"/>
                <w:noProof w:val="0"/>
                <w:sz w:val="20"/>
              </w:rPr>
              <w:t xml:space="preserve"> </w:t>
            </w:r>
            <w:r w:rsidRPr="00557A78">
              <w:rPr>
                <w:rFonts w:ascii="Times New Roman" w:hAnsi="Times New Roman"/>
                <w:i/>
                <w:noProof w:val="0"/>
                <w:color w:val="FF0000"/>
                <w:sz w:val="20"/>
              </w:rPr>
              <w:t>LA rapide</w:t>
            </w:r>
          </w:p>
          <w:p w14:paraId="04515388" w14:textId="77777777" w:rsidR="00FD5D0C" w:rsidRPr="00200AC1" w:rsidRDefault="00FD5D0C" w:rsidP="00873B80">
            <w:pPr>
              <w:numPr>
                <w:ilvl w:val="0"/>
                <w:numId w:val="7"/>
              </w:numPr>
              <w:jc w:val="both"/>
              <w:rPr>
                <w:rFonts w:ascii="Times New Roman" w:hAnsi="Times New Roman"/>
                <w:noProof w:val="0"/>
                <w:color w:val="000000"/>
                <w:sz w:val="20"/>
              </w:rPr>
            </w:pPr>
            <w:r w:rsidRPr="00200AC1">
              <w:rPr>
                <w:rFonts w:ascii="Times New Roman" w:hAnsi="Times New Roman"/>
                <w:noProof w:val="0"/>
                <w:color w:val="000000"/>
                <w:sz w:val="20"/>
              </w:rPr>
              <w:t xml:space="preserve">Chapitre V p. 115 et 116  </w:t>
            </w:r>
            <w:r w:rsidRPr="00200AC1">
              <w:rPr>
                <w:rFonts w:ascii="Times New Roman" w:hAnsi="Times New Roman"/>
                <w:i/>
                <w:noProof w:val="0"/>
                <w:color w:val="000000"/>
                <w:sz w:val="20"/>
              </w:rPr>
              <w:t>Femmes de Trouville</w:t>
            </w:r>
            <w:r w:rsidRPr="00200AC1">
              <w:rPr>
                <w:rFonts w:ascii="Times New Roman" w:hAnsi="Times New Roman"/>
                <w:noProof w:val="0"/>
                <w:color w:val="000000"/>
                <w:sz w:val="20"/>
              </w:rPr>
              <w:t xml:space="preserve"> "Il allait"... "dans la maison close" </w:t>
            </w:r>
            <w:r w:rsidRPr="00557A78">
              <w:rPr>
                <w:rFonts w:ascii="Times New Roman" w:hAnsi="Times New Roman"/>
                <w:i/>
                <w:noProof w:val="0"/>
                <w:color w:val="FF0000"/>
                <w:sz w:val="20"/>
              </w:rPr>
              <w:t>LA rapide</w:t>
            </w:r>
          </w:p>
          <w:p w14:paraId="3EFE433A" w14:textId="77777777" w:rsidR="00FD5D0C" w:rsidRPr="009B385F" w:rsidRDefault="00FD5D0C" w:rsidP="00873B80">
            <w:pPr>
              <w:numPr>
                <w:ilvl w:val="0"/>
                <w:numId w:val="7"/>
              </w:numPr>
              <w:jc w:val="both"/>
              <w:rPr>
                <w:rFonts w:ascii="Times New Roman" w:hAnsi="Times New Roman"/>
                <w:noProof w:val="0"/>
                <w:color w:val="000000"/>
                <w:sz w:val="20"/>
              </w:rPr>
            </w:pPr>
            <w:r w:rsidRPr="00200AC1">
              <w:rPr>
                <w:rFonts w:ascii="Times New Roman" w:hAnsi="Times New Roman"/>
                <w:noProof w:val="0"/>
                <w:color w:val="000000"/>
                <w:sz w:val="20"/>
              </w:rPr>
              <w:t xml:space="preserve">Chapitre VI </w:t>
            </w:r>
            <w:r w:rsidRPr="00200AC1">
              <w:rPr>
                <w:rFonts w:ascii="Times New Roman" w:hAnsi="Times New Roman"/>
                <w:i/>
                <w:noProof w:val="0"/>
                <w:color w:val="000000"/>
                <w:sz w:val="20"/>
              </w:rPr>
              <w:t>La déclaration</w:t>
            </w:r>
            <w:r w:rsidRPr="00200AC1">
              <w:rPr>
                <w:rFonts w:ascii="Times New Roman" w:hAnsi="Times New Roman"/>
                <w:noProof w:val="0"/>
                <w:sz w:val="20"/>
              </w:rPr>
              <w:t xml:space="preserve"> p. 134 à 140 </w:t>
            </w:r>
            <w:r w:rsidRPr="00200AC1">
              <w:rPr>
                <w:rFonts w:ascii="Times New Roman" w:hAnsi="Times New Roman"/>
                <w:noProof w:val="0"/>
                <w:color w:val="000000"/>
                <w:sz w:val="20"/>
              </w:rPr>
              <w:t>"</w:t>
            </w:r>
            <w:r w:rsidRPr="00200AC1">
              <w:rPr>
                <w:rFonts w:ascii="Times New Roman" w:hAnsi="Times New Roman"/>
                <w:noProof w:val="0"/>
                <w:sz w:val="20"/>
              </w:rPr>
              <w:t>Ils suivirent</w:t>
            </w:r>
            <w:r w:rsidRPr="00200AC1">
              <w:rPr>
                <w:rFonts w:ascii="Times New Roman" w:hAnsi="Times New Roman"/>
                <w:noProof w:val="0"/>
                <w:color w:val="000000"/>
                <w:sz w:val="20"/>
              </w:rPr>
              <w:t>"</w:t>
            </w:r>
            <w:r w:rsidRPr="00200AC1">
              <w:rPr>
                <w:rFonts w:ascii="Times New Roman" w:hAnsi="Times New Roman"/>
                <w:noProof w:val="0"/>
                <w:sz w:val="20"/>
              </w:rPr>
              <w:t xml:space="preserve">… </w:t>
            </w:r>
            <w:r w:rsidRPr="00200AC1">
              <w:rPr>
                <w:rFonts w:ascii="Times New Roman" w:hAnsi="Times New Roman"/>
                <w:noProof w:val="0"/>
                <w:color w:val="000000"/>
                <w:sz w:val="20"/>
              </w:rPr>
              <w:t>"</w:t>
            </w:r>
            <w:r w:rsidRPr="00200AC1">
              <w:rPr>
                <w:rFonts w:ascii="Times New Roman" w:hAnsi="Times New Roman"/>
                <w:noProof w:val="0"/>
                <w:sz w:val="20"/>
              </w:rPr>
              <w:t>ne sachant que faire</w:t>
            </w:r>
            <w:r w:rsidRPr="00200AC1">
              <w:rPr>
                <w:rFonts w:ascii="Times New Roman" w:hAnsi="Times New Roman"/>
                <w:noProof w:val="0"/>
                <w:color w:val="000000"/>
                <w:sz w:val="20"/>
              </w:rPr>
              <w:t>"</w:t>
            </w:r>
            <w:r>
              <w:rPr>
                <w:rFonts w:ascii="Times New Roman" w:hAnsi="Times New Roman"/>
                <w:noProof w:val="0"/>
                <w:color w:val="000000"/>
                <w:sz w:val="20"/>
              </w:rPr>
              <w:t xml:space="preserve"> </w:t>
            </w:r>
            <w:r w:rsidRPr="009B385F">
              <w:rPr>
                <w:rFonts w:ascii="Times New Roman" w:hAnsi="Times New Roman"/>
                <w:i/>
                <w:noProof w:val="0"/>
                <w:color w:val="FF0000"/>
                <w:sz w:val="20"/>
              </w:rPr>
              <w:t>LA rapide</w:t>
            </w:r>
          </w:p>
          <w:p w14:paraId="3B65D21A" w14:textId="77777777" w:rsidR="00FD5D0C" w:rsidRPr="00200AC1" w:rsidRDefault="00FD5D0C" w:rsidP="00873B80">
            <w:pPr>
              <w:numPr>
                <w:ilvl w:val="0"/>
                <w:numId w:val="7"/>
              </w:numPr>
              <w:jc w:val="both"/>
              <w:rPr>
                <w:rFonts w:ascii="Times New Roman" w:hAnsi="Times New Roman"/>
                <w:noProof w:val="0"/>
                <w:color w:val="000000"/>
                <w:sz w:val="20"/>
              </w:rPr>
            </w:pPr>
            <w:r w:rsidRPr="00200AC1">
              <w:rPr>
                <w:rFonts w:ascii="Times New Roman" w:hAnsi="Times New Roman"/>
                <w:noProof w:val="0"/>
                <w:color w:val="000000"/>
                <w:sz w:val="20"/>
              </w:rPr>
              <w:t xml:space="preserve">Chapitre IX  </w:t>
            </w:r>
            <w:r w:rsidRPr="00200AC1">
              <w:rPr>
                <w:rFonts w:ascii="Times New Roman" w:hAnsi="Times New Roman"/>
                <w:i/>
                <w:noProof w:val="0"/>
                <w:color w:val="000000"/>
                <w:sz w:val="20"/>
              </w:rPr>
              <w:t>Le départ de Pierre</w:t>
            </w:r>
            <w:r w:rsidRPr="00200AC1">
              <w:rPr>
                <w:rFonts w:ascii="Times New Roman" w:hAnsi="Times New Roman"/>
                <w:noProof w:val="0"/>
                <w:color w:val="000000"/>
                <w:sz w:val="20"/>
              </w:rPr>
              <w:t xml:space="preserve"> p. 199 et 200 "Haut comme une montagne" jusqu’à la fin </w:t>
            </w:r>
          </w:p>
        </w:tc>
        <w:tc>
          <w:tcPr>
            <w:tcW w:w="879" w:type="dxa"/>
          </w:tcPr>
          <w:p w14:paraId="4C39F49B" w14:textId="77777777" w:rsidR="00FD5D0C" w:rsidRPr="00200AC1" w:rsidRDefault="00FD5D0C" w:rsidP="00873B80">
            <w:pPr>
              <w:jc w:val="center"/>
              <w:rPr>
                <w:rFonts w:ascii="Times New Roman" w:hAnsi="Times New Roman"/>
                <w:noProof w:val="0"/>
                <w:sz w:val="20"/>
              </w:rPr>
            </w:pPr>
          </w:p>
        </w:tc>
        <w:tc>
          <w:tcPr>
            <w:tcW w:w="3060" w:type="dxa"/>
          </w:tcPr>
          <w:p w14:paraId="6669AAE2" w14:textId="77777777" w:rsidR="00FD5D0C" w:rsidRPr="00200AC1" w:rsidRDefault="00FD5D0C" w:rsidP="00873B80">
            <w:pPr>
              <w:rPr>
                <w:rFonts w:ascii="Times New Roman" w:hAnsi="Times New Roman"/>
                <w:noProof w:val="0"/>
                <w:sz w:val="20"/>
              </w:rPr>
            </w:pPr>
            <w:r w:rsidRPr="00200AC1">
              <w:rPr>
                <w:rFonts w:ascii="Times New Roman" w:hAnsi="Times New Roman"/>
                <w:b/>
                <w:noProof w:val="0"/>
                <w:sz w:val="20"/>
              </w:rPr>
              <w:t>Manuel Hachette :</w:t>
            </w:r>
            <w:r w:rsidRPr="00200AC1">
              <w:rPr>
                <w:rFonts w:ascii="Times New Roman" w:hAnsi="Times New Roman"/>
                <w:noProof w:val="0"/>
                <w:sz w:val="20"/>
              </w:rPr>
              <w:t xml:space="preserve"> </w:t>
            </w:r>
            <w:r w:rsidRPr="00200AC1">
              <w:rPr>
                <w:rFonts w:ascii="Times New Roman" w:hAnsi="Times New Roman"/>
                <w:b/>
                <w:noProof w:val="0"/>
                <w:sz w:val="20"/>
              </w:rPr>
              <w:t>Connaître</w:t>
            </w:r>
            <w:r w:rsidRPr="00200AC1">
              <w:rPr>
                <w:rFonts w:ascii="Times New Roman" w:hAnsi="Times New Roman"/>
                <w:noProof w:val="0"/>
                <w:sz w:val="20"/>
              </w:rPr>
              <w:t xml:space="preserve"> les pages 21 à 136,</w:t>
            </w:r>
          </w:p>
          <w:p w14:paraId="7ECD925D" w14:textId="77777777" w:rsidR="00FD5D0C" w:rsidRPr="00200AC1" w:rsidRDefault="00FD5D0C" w:rsidP="00873B80">
            <w:pPr>
              <w:rPr>
                <w:rFonts w:ascii="Times New Roman" w:hAnsi="Times New Roman"/>
                <w:noProof w:val="0"/>
                <w:sz w:val="20"/>
              </w:rPr>
            </w:pPr>
            <w:r w:rsidRPr="00200AC1">
              <w:rPr>
                <w:rFonts w:ascii="Times New Roman" w:hAnsi="Times New Roman"/>
                <w:b/>
                <w:noProof w:val="0"/>
                <w:sz w:val="20"/>
              </w:rPr>
              <w:t>apprendre</w:t>
            </w:r>
            <w:r w:rsidRPr="00200AC1">
              <w:rPr>
                <w:rFonts w:ascii="Times New Roman" w:hAnsi="Times New Roman"/>
                <w:noProof w:val="0"/>
                <w:sz w:val="20"/>
              </w:rPr>
              <w:t xml:space="preserve"> les pages histoire littéraire : 47 à 52, 86</w:t>
            </w:r>
          </w:p>
          <w:p w14:paraId="2F74FA10" w14:textId="77777777" w:rsidR="00FD5D0C" w:rsidRPr="00200AC1" w:rsidRDefault="00FD5D0C" w:rsidP="00873B80">
            <w:pPr>
              <w:rPr>
                <w:rFonts w:ascii="Times New Roman" w:hAnsi="Times New Roman"/>
                <w:noProof w:val="0"/>
                <w:sz w:val="20"/>
              </w:rPr>
            </w:pPr>
          </w:p>
        </w:tc>
        <w:tc>
          <w:tcPr>
            <w:tcW w:w="882" w:type="dxa"/>
          </w:tcPr>
          <w:p w14:paraId="35AA1074" w14:textId="77777777" w:rsidR="00FD5D0C" w:rsidRPr="00200AC1" w:rsidRDefault="00FD5D0C" w:rsidP="00873B80">
            <w:pPr>
              <w:jc w:val="center"/>
              <w:rPr>
                <w:rFonts w:ascii="Times New Roman" w:hAnsi="Times New Roman"/>
                <w:noProof w:val="0"/>
                <w:sz w:val="20"/>
              </w:rPr>
            </w:pPr>
          </w:p>
        </w:tc>
        <w:tc>
          <w:tcPr>
            <w:tcW w:w="3078" w:type="dxa"/>
          </w:tcPr>
          <w:p w14:paraId="58460768" w14:textId="77777777" w:rsidR="00FD5D0C" w:rsidRPr="00200AC1" w:rsidRDefault="00FD5D0C" w:rsidP="00873B80">
            <w:pPr>
              <w:rPr>
                <w:rFonts w:ascii="Times New Roman" w:hAnsi="Times New Roman"/>
                <w:b/>
                <w:noProof w:val="0"/>
                <w:sz w:val="20"/>
              </w:rPr>
            </w:pPr>
            <w:r w:rsidRPr="00200AC1">
              <w:rPr>
                <w:rFonts w:ascii="Times New Roman" w:hAnsi="Times New Roman"/>
                <w:b/>
                <w:noProof w:val="0"/>
                <w:sz w:val="20"/>
              </w:rPr>
              <w:t>Exposés</w:t>
            </w:r>
          </w:p>
          <w:p w14:paraId="119715BF" w14:textId="77777777" w:rsidR="00FD5D0C" w:rsidRPr="00200AC1" w:rsidRDefault="00FD5D0C" w:rsidP="00873B80">
            <w:pPr>
              <w:numPr>
                <w:ilvl w:val="0"/>
                <w:numId w:val="2"/>
              </w:numPr>
              <w:jc w:val="both"/>
              <w:rPr>
                <w:rFonts w:ascii="Times New Roman" w:hAnsi="Times New Roman"/>
                <w:noProof w:val="0"/>
                <w:sz w:val="20"/>
              </w:rPr>
            </w:pPr>
            <w:r w:rsidRPr="00200AC1">
              <w:rPr>
                <w:rFonts w:ascii="Times New Roman" w:hAnsi="Times New Roman"/>
                <w:noProof w:val="0"/>
                <w:sz w:val="20"/>
              </w:rPr>
              <w:t>Maupassant et le roman : réalisme et naturalisme</w:t>
            </w:r>
          </w:p>
          <w:p w14:paraId="6C2A089D" w14:textId="77777777" w:rsidR="00FD5D0C" w:rsidRPr="00200AC1" w:rsidRDefault="00FD5D0C" w:rsidP="00873B80">
            <w:pPr>
              <w:numPr>
                <w:ilvl w:val="0"/>
                <w:numId w:val="2"/>
              </w:numPr>
              <w:jc w:val="both"/>
              <w:rPr>
                <w:rFonts w:ascii="Times New Roman" w:hAnsi="Times New Roman"/>
                <w:noProof w:val="0"/>
                <w:sz w:val="20"/>
              </w:rPr>
            </w:pPr>
            <w:r w:rsidRPr="00200AC1">
              <w:rPr>
                <w:rFonts w:ascii="Times New Roman" w:hAnsi="Times New Roman"/>
                <w:noProof w:val="0"/>
                <w:sz w:val="20"/>
              </w:rPr>
              <w:t xml:space="preserve">La structure de l’œuvre </w:t>
            </w:r>
          </w:p>
          <w:p w14:paraId="23997323" w14:textId="77777777" w:rsidR="00FD5D0C" w:rsidRPr="00200AC1" w:rsidRDefault="00FD5D0C" w:rsidP="00873B80">
            <w:pPr>
              <w:numPr>
                <w:ilvl w:val="0"/>
                <w:numId w:val="2"/>
              </w:numPr>
              <w:jc w:val="both"/>
              <w:rPr>
                <w:rFonts w:ascii="Times New Roman" w:hAnsi="Times New Roman"/>
                <w:noProof w:val="0"/>
                <w:sz w:val="20"/>
              </w:rPr>
            </w:pPr>
            <w:r w:rsidRPr="00200AC1">
              <w:rPr>
                <w:rFonts w:ascii="Times New Roman" w:hAnsi="Times New Roman"/>
                <w:noProof w:val="0"/>
                <w:sz w:val="20"/>
              </w:rPr>
              <w:t>Du réalisme au fantastique et au mythe</w:t>
            </w:r>
          </w:p>
          <w:p w14:paraId="50E2C22E" w14:textId="77777777" w:rsidR="00FD5D0C" w:rsidRPr="00200AC1" w:rsidRDefault="00FD5D0C" w:rsidP="00873B80">
            <w:pPr>
              <w:numPr>
                <w:ilvl w:val="0"/>
                <w:numId w:val="2"/>
              </w:numPr>
              <w:jc w:val="both"/>
              <w:rPr>
                <w:rFonts w:ascii="Times New Roman" w:hAnsi="Times New Roman"/>
                <w:noProof w:val="0"/>
                <w:sz w:val="20"/>
              </w:rPr>
            </w:pPr>
            <w:r w:rsidRPr="00200AC1">
              <w:rPr>
                <w:rFonts w:ascii="Times New Roman" w:hAnsi="Times New Roman"/>
                <w:noProof w:val="0"/>
                <w:sz w:val="20"/>
              </w:rPr>
              <w:t>La satire sociale</w:t>
            </w:r>
          </w:p>
          <w:p w14:paraId="26404EF5" w14:textId="77777777" w:rsidR="00FD5D0C" w:rsidRPr="00200AC1" w:rsidRDefault="00FD5D0C" w:rsidP="00873B80">
            <w:pPr>
              <w:numPr>
                <w:ilvl w:val="0"/>
                <w:numId w:val="2"/>
              </w:numPr>
              <w:rPr>
                <w:rFonts w:ascii="Times New Roman" w:hAnsi="Times New Roman"/>
                <w:b/>
                <w:noProof w:val="0"/>
                <w:sz w:val="20"/>
              </w:rPr>
            </w:pPr>
            <w:r w:rsidRPr="00200AC1">
              <w:rPr>
                <w:rFonts w:ascii="Times New Roman" w:hAnsi="Times New Roman"/>
                <w:noProof w:val="0"/>
                <w:sz w:val="20"/>
              </w:rPr>
              <w:t>Le thème du double (couple, binarité, étrangeté, altérité)</w:t>
            </w:r>
          </w:p>
          <w:p w14:paraId="0C21C43B" w14:textId="77777777" w:rsidR="00FD5D0C" w:rsidRPr="00200AC1" w:rsidRDefault="00FD5D0C" w:rsidP="00873B80">
            <w:pPr>
              <w:rPr>
                <w:rFonts w:ascii="Times New Roman" w:hAnsi="Times New Roman"/>
                <w:b/>
                <w:noProof w:val="0"/>
                <w:sz w:val="20"/>
              </w:rPr>
            </w:pPr>
          </w:p>
          <w:p w14:paraId="0671B9E5" w14:textId="77777777" w:rsidR="00FD5D0C" w:rsidRPr="00200AC1" w:rsidRDefault="00FD5D0C" w:rsidP="00873B80">
            <w:pPr>
              <w:rPr>
                <w:rFonts w:ascii="Times New Roman" w:hAnsi="Times New Roman"/>
                <w:b/>
                <w:noProof w:val="0"/>
                <w:color w:val="0000FF"/>
                <w:sz w:val="20"/>
              </w:rPr>
            </w:pPr>
            <w:r w:rsidRPr="00200AC1">
              <w:rPr>
                <w:rFonts w:ascii="Times New Roman" w:hAnsi="Times New Roman"/>
                <w:b/>
                <w:noProof w:val="0"/>
                <w:color w:val="0000FF"/>
                <w:sz w:val="20"/>
              </w:rPr>
              <w:t>Lecture d’images :</w:t>
            </w:r>
          </w:p>
          <w:p w14:paraId="53F52AFB" w14:textId="77777777" w:rsidR="00FD5D0C" w:rsidRPr="00200AC1" w:rsidRDefault="00FD5D0C" w:rsidP="00873B80">
            <w:pPr>
              <w:rPr>
                <w:rFonts w:ascii="Times New Roman" w:hAnsi="Times New Roman"/>
                <w:noProof w:val="0"/>
                <w:sz w:val="20"/>
              </w:rPr>
            </w:pPr>
            <w:r w:rsidRPr="00200AC1">
              <w:rPr>
                <w:rFonts w:ascii="Times New Roman" w:hAnsi="Times New Roman"/>
                <w:b/>
                <w:noProof w:val="0"/>
                <w:sz w:val="20"/>
              </w:rPr>
              <w:t>Fixe </w:t>
            </w:r>
            <w:r w:rsidRPr="00200AC1">
              <w:rPr>
                <w:rFonts w:ascii="Times New Roman" w:hAnsi="Times New Roman"/>
                <w:noProof w:val="0"/>
                <w:sz w:val="20"/>
              </w:rPr>
              <w:t>:</w:t>
            </w:r>
            <w:r w:rsidRPr="00200AC1">
              <w:rPr>
                <w:rFonts w:ascii="Times New Roman" w:hAnsi="Times New Roman"/>
                <w:i/>
                <w:noProof w:val="0"/>
                <w:color w:val="000000"/>
                <w:sz w:val="20"/>
              </w:rPr>
              <w:t xml:space="preserve"> </w:t>
            </w:r>
            <w:r w:rsidRPr="00200AC1">
              <w:rPr>
                <w:rFonts w:ascii="Times New Roman" w:hAnsi="Times New Roman"/>
                <w:noProof w:val="0"/>
                <w:color w:val="000000"/>
                <w:sz w:val="20"/>
              </w:rPr>
              <w:t>Van Gogh</w:t>
            </w:r>
            <w:r w:rsidRPr="00200AC1">
              <w:rPr>
                <w:rFonts w:ascii="Times New Roman" w:hAnsi="Times New Roman"/>
                <w:noProof w:val="0"/>
                <w:sz w:val="20"/>
              </w:rPr>
              <w:t xml:space="preserve"> </w:t>
            </w:r>
            <w:r w:rsidRPr="00200AC1">
              <w:rPr>
                <w:rFonts w:ascii="Times New Roman" w:hAnsi="Times New Roman"/>
                <w:i/>
                <w:noProof w:val="0"/>
                <w:color w:val="000000"/>
                <w:sz w:val="20"/>
              </w:rPr>
              <w:t>La nuit étoilée sur le Rhône</w:t>
            </w:r>
            <w:r w:rsidRPr="00200AC1">
              <w:rPr>
                <w:rFonts w:ascii="Times New Roman" w:hAnsi="Times New Roman"/>
                <w:noProof w:val="0"/>
                <w:color w:val="000000"/>
                <w:sz w:val="20"/>
              </w:rPr>
              <w:t>,</w:t>
            </w:r>
          </w:p>
          <w:p w14:paraId="7F7EC023" w14:textId="77777777" w:rsidR="00FD5D0C" w:rsidRPr="00200AC1" w:rsidRDefault="00FD5D0C" w:rsidP="00873B80">
            <w:pPr>
              <w:rPr>
                <w:rFonts w:ascii="Times New Roman" w:hAnsi="Times New Roman"/>
                <w:noProof w:val="0"/>
                <w:sz w:val="20"/>
              </w:rPr>
            </w:pPr>
            <w:r w:rsidRPr="00200AC1">
              <w:rPr>
                <w:rFonts w:ascii="Times New Roman" w:hAnsi="Times New Roman"/>
                <w:noProof w:val="0"/>
                <w:sz w:val="20"/>
              </w:rPr>
              <w:t xml:space="preserve">Courbet </w:t>
            </w:r>
            <w:r w:rsidRPr="00200AC1">
              <w:rPr>
                <w:rFonts w:ascii="Times New Roman" w:hAnsi="Times New Roman"/>
                <w:i/>
                <w:noProof w:val="0"/>
                <w:sz w:val="20"/>
              </w:rPr>
              <w:t>L’enterrement à Ornans</w:t>
            </w:r>
            <w:r w:rsidRPr="00200AC1">
              <w:rPr>
                <w:rFonts w:ascii="Times New Roman" w:hAnsi="Times New Roman"/>
                <w:noProof w:val="0"/>
                <w:sz w:val="20"/>
              </w:rPr>
              <w:t xml:space="preserve"> (manuel p. 22) + transparents </w:t>
            </w:r>
          </w:p>
          <w:p w14:paraId="3C9E0091" w14:textId="77777777" w:rsidR="00FD5D0C" w:rsidRPr="00200AC1" w:rsidRDefault="00FD5D0C" w:rsidP="00873B80">
            <w:pPr>
              <w:rPr>
                <w:rFonts w:ascii="Times New Roman" w:hAnsi="Times New Roman"/>
                <w:b/>
                <w:noProof w:val="0"/>
                <w:color w:val="800080"/>
                <w:sz w:val="20"/>
              </w:rPr>
            </w:pPr>
            <w:r w:rsidRPr="00200AC1">
              <w:rPr>
                <w:rFonts w:ascii="Times New Roman" w:hAnsi="Times New Roman"/>
                <w:b/>
                <w:noProof w:val="0"/>
                <w:sz w:val="20"/>
              </w:rPr>
              <w:t>Mobile </w:t>
            </w:r>
            <w:r w:rsidRPr="00200AC1">
              <w:rPr>
                <w:rFonts w:ascii="Times New Roman" w:hAnsi="Times New Roman"/>
                <w:noProof w:val="0"/>
                <w:sz w:val="20"/>
              </w:rPr>
              <w:t>: Projection du téléfilm de D. Janneau</w:t>
            </w:r>
            <w:r w:rsidRPr="00200AC1">
              <w:rPr>
                <w:rFonts w:ascii="Times New Roman" w:hAnsi="Times New Roman"/>
                <w:b/>
                <w:noProof w:val="0"/>
                <w:sz w:val="20"/>
              </w:rPr>
              <w:t xml:space="preserve"> </w:t>
            </w:r>
            <w:r w:rsidRPr="00200AC1">
              <w:rPr>
                <w:rFonts w:ascii="Times New Roman" w:hAnsi="Times New Roman"/>
                <w:b/>
                <w:i/>
                <w:noProof w:val="0"/>
                <w:color w:val="800080"/>
                <w:sz w:val="20"/>
              </w:rPr>
              <w:t>Pierre et Jean</w:t>
            </w:r>
            <w:r w:rsidRPr="00200AC1">
              <w:rPr>
                <w:rFonts w:ascii="Times New Roman" w:hAnsi="Times New Roman"/>
                <w:b/>
                <w:noProof w:val="0"/>
                <w:color w:val="800080"/>
                <w:sz w:val="20"/>
              </w:rPr>
              <w:t xml:space="preserve"> </w:t>
            </w:r>
          </w:p>
          <w:p w14:paraId="14888C47" w14:textId="77777777" w:rsidR="00FD5D0C" w:rsidRPr="00200AC1" w:rsidRDefault="00FD5D0C" w:rsidP="00873B80">
            <w:pPr>
              <w:rPr>
                <w:rFonts w:ascii="Times New Roman" w:hAnsi="Times New Roman"/>
                <w:noProof w:val="0"/>
                <w:sz w:val="20"/>
              </w:rPr>
            </w:pPr>
            <w:r w:rsidRPr="00200AC1">
              <w:rPr>
                <w:rFonts w:ascii="Times New Roman" w:hAnsi="Times New Roman"/>
                <w:noProof w:val="0"/>
                <w:sz w:val="20"/>
              </w:rPr>
              <w:t xml:space="preserve">Travail sur la réécriture film/roman en 6 groupes </w:t>
            </w:r>
          </w:p>
          <w:p w14:paraId="557A2BDA" w14:textId="77777777" w:rsidR="00FD5D0C" w:rsidRPr="00200AC1" w:rsidRDefault="00FD5D0C" w:rsidP="00873B80">
            <w:pPr>
              <w:rPr>
                <w:rFonts w:ascii="Times New Roman" w:hAnsi="Times New Roman"/>
                <w:noProof w:val="0"/>
                <w:sz w:val="20"/>
              </w:rPr>
            </w:pPr>
          </w:p>
          <w:p w14:paraId="4AF11C8B" w14:textId="77777777" w:rsidR="00FD5D0C" w:rsidRPr="00200AC1" w:rsidRDefault="00FD5D0C" w:rsidP="00873B80">
            <w:pPr>
              <w:rPr>
                <w:rFonts w:ascii="Times New Roman" w:hAnsi="Times New Roman"/>
                <w:b/>
                <w:noProof w:val="0"/>
                <w:sz w:val="20"/>
              </w:rPr>
            </w:pPr>
            <w:r w:rsidRPr="00200AC1">
              <w:rPr>
                <w:rFonts w:ascii="Times New Roman" w:hAnsi="Times New Roman"/>
                <w:b/>
                <w:noProof w:val="0"/>
                <w:sz w:val="20"/>
              </w:rPr>
              <w:t>La dissertation : méthodologie,</w:t>
            </w:r>
            <w:r>
              <w:rPr>
                <w:rFonts w:ascii="Times New Roman" w:hAnsi="Times New Roman"/>
                <w:b/>
                <w:noProof w:val="0"/>
                <w:sz w:val="20"/>
              </w:rPr>
              <w:t xml:space="preserve"> </w:t>
            </w:r>
            <w:r w:rsidRPr="00200AC1">
              <w:rPr>
                <w:rFonts w:ascii="Times New Roman" w:hAnsi="Times New Roman"/>
                <w:b/>
                <w:noProof w:val="0"/>
                <w:sz w:val="20"/>
              </w:rPr>
              <w:t>TP</w:t>
            </w:r>
          </w:p>
          <w:p w14:paraId="1EE0CBE0" w14:textId="77777777" w:rsidR="00FD5D0C" w:rsidRPr="00200AC1" w:rsidRDefault="00FD5D0C" w:rsidP="00873B80">
            <w:pPr>
              <w:rPr>
                <w:rFonts w:ascii="Times New Roman" w:hAnsi="Times New Roman"/>
                <w:b/>
                <w:noProof w:val="0"/>
                <w:color w:val="FF0000"/>
                <w:sz w:val="20"/>
              </w:rPr>
            </w:pPr>
            <w:r w:rsidRPr="00200AC1">
              <w:rPr>
                <w:rFonts w:ascii="Times New Roman" w:hAnsi="Times New Roman"/>
                <w:b/>
                <w:noProof w:val="0"/>
                <w:color w:val="FF0000"/>
                <w:sz w:val="20"/>
              </w:rPr>
              <w:t xml:space="preserve">Devoir commun ? - Bilan </w:t>
            </w:r>
          </w:p>
          <w:p w14:paraId="30FA1FE0" w14:textId="77777777" w:rsidR="00FD5D0C" w:rsidRPr="00200AC1" w:rsidRDefault="00FD5D0C" w:rsidP="00873B80">
            <w:pPr>
              <w:ind w:right="48"/>
              <w:jc w:val="both"/>
              <w:rPr>
                <w:rFonts w:ascii="Times New Roman" w:hAnsi="Times New Roman"/>
                <w:noProof w:val="0"/>
                <w:sz w:val="20"/>
              </w:rPr>
            </w:pPr>
            <w:r w:rsidRPr="00200AC1">
              <w:rPr>
                <w:rFonts w:ascii="Times New Roman" w:hAnsi="Times New Roman"/>
                <w:b/>
                <w:noProof w:val="0"/>
                <w:color w:val="FF0000"/>
                <w:sz w:val="20"/>
              </w:rPr>
              <w:t xml:space="preserve">Contrôle en cours de séquence : commentaire </w:t>
            </w:r>
            <w:r w:rsidRPr="00200AC1">
              <w:rPr>
                <w:rFonts w:ascii="Times New Roman" w:hAnsi="Times New Roman"/>
                <w:b/>
                <w:i/>
                <w:noProof w:val="0"/>
                <w:color w:val="FF0000"/>
                <w:sz w:val="20"/>
              </w:rPr>
              <w:t xml:space="preserve">P&amp;J </w:t>
            </w:r>
            <w:r w:rsidRPr="00200AC1">
              <w:rPr>
                <w:rFonts w:ascii="Times New Roman" w:hAnsi="Times New Roman"/>
                <w:b/>
                <w:noProof w:val="0"/>
                <w:color w:val="FF0000"/>
                <w:sz w:val="20"/>
              </w:rPr>
              <w:t>cf. sujet + loin</w:t>
            </w:r>
          </w:p>
        </w:tc>
        <w:tc>
          <w:tcPr>
            <w:tcW w:w="892" w:type="dxa"/>
          </w:tcPr>
          <w:p w14:paraId="06A5A381" w14:textId="77777777" w:rsidR="00FD5D0C" w:rsidRPr="00200AC1" w:rsidRDefault="00FD5D0C" w:rsidP="00873B80">
            <w:pPr>
              <w:jc w:val="center"/>
              <w:rPr>
                <w:rFonts w:ascii="Times New Roman" w:hAnsi="Times New Roman"/>
                <w:noProof w:val="0"/>
                <w:color w:val="FF0000"/>
                <w:sz w:val="20"/>
              </w:rPr>
            </w:pPr>
          </w:p>
        </w:tc>
      </w:tr>
    </w:tbl>
    <w:p w14:paraId="543CCAB1" w14:textId="77777777" w:rsidR="00FD5D0C" w:rsidRDefault="00FD5D0C" w:rsidP="00FD5D0C">
      <w:pPr>
        <w:jc w:val="center"/>
      </w:pPr>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3119"/>
        <w:gridCol w:w="879"/>
        <w:gridCol w:w="3060"/>
        <w:gridCol w:w="882"/>
        <w:gridCol w:w="3078"/>
        <w:gridCol w:w="892"/>
      </w:tblGrid>
      <w:tr w:rsidR="00FD5D0C" w:rsidRPr="00200AC1" w14:paraId="04E1A3C0" w14:textId="77777777" w:rsidTr="00873B80">
        <w:trPr>
          <w:jc w:val="center"/>
        </w:trPr>
        <w:tc>
          <w:tcPr>
            <w:tcW w:w="3119" w:type="dxa"/>
          </w:tcPr>
          <w:p w14:paraId="3B38CDAE" w14:textId="77777777" w:rsidR="00FD5D0C" w:rsidRPr="00200AC1" w:rsidRDefault="00FD5D0C" w:rsidP="00873B80">
            <w:pPr>
              <w:ind w:right="144"/>
              <w:rPr>
                <w:rFonts w:ascii="Times New Roman" w:hAnsi="Times New Roman"/>
                <w:b/>
                <w:caps/>
                <w:noProof w:val="0"/>
                <w:color w:val="800080"/>
                <w:sz w:val="20"/>
              </w:rPr>
            </w:pPr>
            <w:r w:rsidRPr="00200AC1">
              <w:rPr>
                <w:rFonts w:ascii="Times New Roman" w:hAnsi="Times New Roman"/>
                <w:b/>
                <w:caps/>
                <w:noProof w:val="0"/>
                <w:color w:val="800080"/>
                <w:sz w:val="20"/>
              </w:rPr>
              <w:t xml:space="preserve">3° groupe de Séquences </w:t>
            </w:r>
          </w:p>
          <w:p w14:paraId="0D375CD6" w14:textId="77777777" w:rsidR="00FD5D0C" w:rsidRPr="00200AC1" w:rsidRDefault="00FD5D0C" w:rsidP="00873B80">
            <w:pPr>
              <w:ind w:right="115"/>
              <w:rPr>
                <w:rFonts w:ascii="Times New Roman" w:hAnsi="Times New Roman"/>
                <w:b/>
                <w:caps/>
                <w:noProof w:val="0"/>
                <w:color w:val="FF00FF"/>
                <w:sz w:val="20"/>
                <w:u w:val="single"/>
              </w:rPr>
            </w:pPr>
            <w:r w:rsidRPr="00200AC1">
              <w:rPr>
                <w:rFonts w:ascii="Times New Roman" w:hAnsi="Times New Roman"/>
                <w:b/>
                <w:caps/>
                <w:noProof w:val="0"/>
                <w:color w:val="FF00FF"/>
                <w:sz w:val="20"/>
                <w:u w:val="single"/>
              </w:rPr>
              <w:t>Séquence 6</w:t>
            </w:r>
          </w:p>
          <w:p w14:paraId="1FF1424E" w14:textId="77777777" w:rsidR="00FD5D0C" w:rsidRPr="00200AC1" w:rsidRDefault="00FD5D0C" w:rsidP="00873B80">
            <w:pPr>
              <w:ind w:right="144"/>
              <w:rPr>
                <w:rFonts w:ascii="Times New Roman" w:hAnsi="Times New Roman"/>
                <w:b/>
                <w:caps/>
                <w:noProof w:val="0"/>
                <w:color w:val="FF00FF"/>
                <w:sz w:val="20"/>
                <w:u w:val="single"/>
              </w:rPr>
            </w:pPr>
          </w:p>
        </w:tc>
        <w:tc>
          <w:tcPr>
            <w:tcW w:w="3119" w:type="dxa"/>
          </w:tcPr>
          <w:p w14:paraId="05896588" w14:textId="77777777" w:rsidR="00FD5D0C" w:rsidRPr="00200AC1" w:rsidRDefault="00FD5D0C" w:rsidP="00873B80">
            <w:pPr>
              <w:ind w:left="360"/>
              <w:rPr>
                <w:rFonts w:ascii="Times New Roman" w:hAnsi="Times New Roman"/>
                <w:b/>
                <w:noProof w:val="0"/>
                <w:sz w:val="20"/>
              </w:rPr>
            </w:pPr>
            <w:r w:rsidRPr="00200AC1">
              <w:rPr>
                <w:rFonts w:ascii="Times New Roman" w:hAnsi="Times New Roman"/>
                <w:b/>
                <w:noProof w:val="0"/>
                <w:color w:val="800080"/>
                <w:sz w:val="20"/>
              </w:rPr>
              <w:t>Lectures analytiques</w:t>
            </w:r>
            <w:r w:rsidRPr="00200AC1">
              <w:rPr>
                <w:rFonts w:ascii="Times New Roman" w:hAnsi="Times New Roman"/>
                <w:noProof w:val="0"/>
                <w:color w:val="800080"/>
                <w:sz w:val="20"/>
              </w:rPr>
              <w:t xml:space="preserve"> (linéaires, commentaires composés et comparés) </w:t>
            </w:r>
          </w:p>
        </w:tc>
        <w:tc>
          <w:tcPr>
            <w:tcW w:w="879" w:type="dxa"/>
          </w:tcPr>
          <w:p w14:paraId="0308D8EB" w14:textId="77777777" w:rsidR="00FD5D0C" w:rsidRPr="00200AC1" w:rsidRDefault="00FD5D0C" w:rsidP="00873B80">
            <w:pPr>
              <w:jc w:val="center"/>
              <w:rPr>
                <w:rFonts w:ascii="Times New Roman" w:hAnsi="Times New Roman"/>
                <w:noProof w:val="0"/>
                <w:sz w:val="20"/>
              </w:rPr>
            </w:pPr>
            <w:r w:rsidRPr="00200AC1">
              <w:rPr>
                <w:rFonts w:ascii="Times New Roman" w:hAnsi="Times New Roman"/>
                <w:b/>
                <w:noProof w:val="0"/>
                <w:color w:val="FF0000"/>
                <w:sz w:val="20"/>
              </w:rPr>
              <w:t>Dates des travaux</w:t>
            </w:r>
          </w:p>
        </w:tc>
        <w:tc>
          <w:tcPr>
            <w:tcW w:w="3060" w:type="dxa"/>
          </w:tcPr>
          <w:p w14:paraId="05765FEE" w14:textId="77777777" w:rsidR="00FD5D0C" w:rsidRPr="00200AC1" w:rsidRDefault="00FD5D0C" w:rsidP="00873B80">
            <w:pPr>
              <w:jc w:val="center"/>
              <w:rPr>
                <w:rFonts w:ascii="Times New Roman" w:hAnsi="Times New Roman"/>
                <w:b/>
                <w:noProof w:val="0"/>
                <w:color w:val="800080"/>
                <w:sz w:val="20"/>
              </w:rPr>
            </w:pPr>
            <w:r w:rsidRPr="00200AC1">
              <w:rPr>
                <w:rFonts w:ascii="Times New Roman" w:hAnsi="Times New Roman"/>
                <w:b/>
                <w:noProof w:val="0"/>
                <w:color w:val="800080"/>
                <w:sz w:val="20"/>
              </w:rPr>
              <w:t>Lectures cursives et documents complémentaires</w:t>
            </w:r>
          </w:p>
          <w:p w14:paraId="294AD58D" w14:textId="77777777" w:rsidR="00FD5D0C" w:rsidRPr="00200AC1" w:rsidRDefault="00FD5D0C" w:rsidP="00873B80">
            <w:pPr>
              <w:rPr>
                <w:rFonts w:ascii="Times New Roman" w:hAnsi="Times New Roman"/>
                <w:noProof w:val="0"/>
                <w:sz w:val="20"/>
              </w:rPr>
            </w:pPr>
          </w:p>
        </w:tc>
        <w:tc>
          <w:tcPr>
            <w:tcW w:w="882" w:type="dxa"/>
          </w:tcPr>
          <w:p w14:paraId="36EF5383" w14:textId="77777777" w:rsidR="00FD5D0C" w:rsidRPr="00200AC1" w:rsidRDefault="00FD5D0C" w:rsidP="00873B80">
            <w:pPr>
              <w:jc w:val="center"/>
              <w:rPr>
                <w:rFonts w:ascii="Times New Roman" w:hAnsi="Times New Roman"/>
                <w:noProof w:val="0"/>
                <w:sz w:val="20"/>
              </w:rPr>
            </w:pPr>
            <w:r w:rsidRPr="00200AC1">
              <w:rPr>
                <w:rFonts w:ascii="Times New Roman" w:hAnsi="Times New Roman"/>
                <w:b/>
                <w:noProof w:val="0"/>
                <w:color w:val="FF0000"/>
                <w:sz w:val="20"/>
              </w:rPr>
              <w:t>Dates des travaux</w:t>
            </w:r>
          </w:p>
        </w:tc>
        <w:tc>
          <w:tcPr>
            <w:tcW w:w="3078" w:type="dxa"/>
          </w:tcPr>
          <w:p w14:paraId="16639642" w14:textId="77777777" w:rsidR="00FD5D0C" w:rsidRPr="00200AC1" w:rsidRDefault="00FD5D0C" w:rsidP="00873B80">
            <w:pPr>
              <w:jc w:val="center"/>
              <w:rPr>
                <w:rFonts w:ascii="Times New Roman" w:hAnsi="Times New Roman"/>
                <w:b/>
                <w:noProof w:val="0"/>
                <w:color w:val="800080"/>
                <w:sz w:val="20"/>
              </w:rPr>
            </w:pPr>
            <w:r w:rsidRPr="00200AC1">
              <w:rPr>
                <w:rFonts w:ascii="Times New Roman" w:hAnsi="Times New Roman"/>
                <w:b/>
                <w:noProof w:val="0"/>
                <w:color w:val="800080"/>
                <w:sz w:val="20"/>
              </w:rPr>
              <w:t>Activités communes</w:t>
            </w:r>
          </w:p>
          <w:p w14:paraId="05880CB1" w14:textId="77777777" w:rsidR="00FD5D0C" w:rsidRPr="00200AC1" w:rsidRDefault="00FD5D0C" w:rsidP="00873B80">
            <w:pPr>
              <w:jc w:val="center"/>
              <w:rPr>
                <w:rFonts w:ascii="Times New Roman" w:hAnsi="Times New Roman"/>
                <w:noProof w:val="0"/>
                <w:sz w:val="20"/>
              </w:rPr>
            </w:pPr>
            <w:r w:rsidRPr="00200AC1">
              <w:rPr>
                <w:rFonts w:ascii="Times New Roman" w:hAnsi="Times New Roman"/>
                <w:b/>
                <w:noProof w:val="0"/>
                <w:color w:val="800080"/>
                <w:sz w:val="20"/>
              </w:rPr>
              <w:t xml:space="preserve">à la classe, histoire des arts </w:t>
            </w:r>
          </w:p>
        </w:tc>
        <w:tc>
          <w:tcPr>
            <w:tcW w:w="892" w:type="dxa"/>
          </w:tcPr>
          <w:p w14:paraId="4F5B83F1" w14:textId="77777777" w:rsidR="00FD5D0C" w:rsidRPr="00200AC1" w:rsidRDefault="00FD5D0C" w:rsidP="00873B80">
            <w:pPr>
              <w:jc w:val="center"/>
              <w:rPr>
                <w:rFonts w:ascii="Times New Roman" w:hAnsi="Times New Roman"/>
                <w:noProof w:val="0"/>
                <w:sz w:val="20"/>
              </w:rPr>
            </w:pPr>
            <w:r w:rsidRPr="00200AC1">
              <w:rPr>
                <w:rFonts w:ascii="Times New Roman" w:hAnsi="Times New Roman"/>
                <w:b/>
                <w:noProof w:val="0"/>
                <w:color w:val="FF0000"/>
                <w:sz w:val="20"/>
              </w:rPr>
              <w:t>Dates des travaux</w:t>
            </w:r>
          </w:p>
        </w:tc>
      </w:tr>
      <w:tr w:rsidR="00FD5D0C" w:rsidRPr="00200AC1" w14:paraId="79F00B47" w14:textId="77777777" w:rsidTr="00873B80">
        <w:trPr>
          <w:jc w:val="center"/>
        </w:trPr>
        <w:tc>
          <w:tcPr>
            <w:tcW w:w="3119" w:type="dxa"/>
          </w:tcPr>
          <w:p w14:paraId="5F539F24" w14:textId="77777777" w:rsidR="00FD5D0C" w:rsidRPr="00200AC1" w:rsidRDefault="00FD5D0C" w:rsidP="00873B80">
            <w:pPr>
              <w:ind w:right="144"/>
              <w:rPr>
                <w:rFonts w:ascii="Times New Roman" w:hAnsi="Times New Roman"/>
                <w:b/>
                <w:caps/>
                <w:noProof w:val="0"/>
                <w:color w:val="FF00FF"/>
                <w:sz w:val="20"/>
              </w:rPr>
            </w:pPr>
            <w:r w:rsidRPr="00200AC1">
              <w:rPr>
                <w:rFonts w:ascii="Times New Roman" w:hAnsi="Times New Roman"/>
                <w:b/>
                <w:noProof w:val="0"/>
                <w:color w:val="800080"/>
                <w:sz w:val="20"/>
                <w:u w:val="single"/>
              </w:rPr>
              <w:t>Objets d’étude :</w:t>
            </w:r>
          </w:p>
          <w:p w14:paraId="260D103B" w14:textId="77777777" w:rsidR="00FD5D0C" w:rsidRPr="00200AC1" w:rsidRDefault="00FD5D0C" w:rsidP="00873B80">
            <w:pPr>
              <w:ind w:right="144"/>
              <w:rPr>
                <w:rFonts w:ascii="Times New Roman" w:hAnsi="Times New Roman"/>
                <w:b/>
                <w:caps/>
                <w:noProof w:val="0"/>
                <w:color w:val="0000FF"/>
                <w:sz w:val="20"/>
              </w:rPr>
            </w:pPr>
            <w:r w:rsidRPr="00200AC1">
              <w:rPr>
                <w:rFonts w:ascii="Times New Roman" w:hAnsi="Times New Roman"/>
                <w:b/>
                <w:caps/>
                <w:noProof w:val="0"/>
                <w:color w:val="0000FF"/>
                <w:sz w:val="20"/>
                <w:u w:val="single"/>
              </w:rPr>
              <w:t>le roman ET la nouvelle au XIX° siècle</w:t>
            </w:r>
            <w:r w:rsidRPr="00200AC1">
              <w:rPr>
                <w:rFonts w:ascii="Times New Roman" w:hAnsi="Times New Roman"/>
                <w:b/>
                <w:caps/>
                <w:noProof w:val="0"/>
                <w:color w:val="0000FF"/>
                <w:sz w:val="20"/>
              </w:rPr>
              <w:t xml:space="preserve"> </w:t>
            </w:r>
          </w:p>
          <w:p w14:paraId="5E346D57" w14:textId="77777777" w:rsidR="00FD5D0C" w:rsidRDefault="00FD5D0C" w:rsidP="00873B80">
            <w:pPr>
              <w:ind w:right="144"/>
              <w:rPr>
                <w:rFonts w:ascii="Times New Roman" w:hAnsi="Times New Roman"/>
                <w:b/>
                <w:caps/>
                <w:noProof w:val="0"/>
                <w:color w:val="0000FF"/>
                <w:sz w:val="20"/>
              </w:rPr>
            </w:pPr>
            <w:r w:rsidRPr="00200AC1">
              <w:rPr>
                <w:rFonts w:ascii="Times New Roman" w:hAnsi="Times New Roman"/>
                <w:b/>
                <w:caps/>
                <w:noProof w:val="0"/>
                <w:color w:val="0000FF"/>
                <w:sz w:val="20"/>
              </w:rPr>
              <w:t>L’argumentation</w:t>
            </w:r>
          </w:p>
          <w:p w14:paraId="1C538E81" w14:textId="77777777" w:rsidR="00FD5D0C" w:rsidRDefault="00FD5D0C" w:rsidP="00873B80">
            <w:pPr>
              <w:ind w:right="144"/>
              <w:rPr>
                <w:rFonts w:ascii="Times New Roman" w:hAnsi="Times New Roman"/>
                <w:b/>
                <w:caps/>
                <w:noProof w:val="0"/>
                <w:color w:val="0000FF"/>
                <w:sz w:val="20"/>
              </w:rPr>
            </w:pPr>
            <w:r>
              <w:rPr>
                <w:rFonts w:ascii="Times New Roman" w:hAnsi="Times New Roman"/>
                <w:b/>
                <w:caps/>
                <w:noProof w:val="0"/>
                <w:color w:val="0000FF"/>
                <w:sz w:val="20"/>
              </w:rPr>
              <w:t>LA POÉSIE</w:t>
            </w:r>
          </w:p>
          <w:p w14:paraId="4C8EB3EB" w14:textId="77777777" w:rsidR="00FD5D0C" w:rsidRPr="00200AC1" w:rsidRDefault="00FD5D0C" w:rsidP="00873B80">
            <w:pPr>
              <w:ind w:right="144"/>
              <w:rPr>
                <w:rFonts w:ascii="Times New Roman" w:hAnsi="Times New Roman"/>
                <w:b/>
                <w:i/>
                <w:noProof w:val="0"/>
                <w:color w:val="008000"/>
                <w:sz w:val="20"/>
              </w:rPr>
            </w:pPr>
          </w:p>
          <w:p w14:paraId="19991C09" w14:textId="77777777" w:rsidR="00FD5D0C" w:rsidRPr="00200AC1" w:rsidRDefault="00FD5D0C" w:rsidP="00873B80">
            <w:pPr>
              <w:ind w:right="115"/>
              <w:rPr>
                <w:rFonts w:ascii="Times New Roman" w:hAnsi="Times New Roman"/>
                <w:b/>
                <w:i/>
                <w:noProof w:val="0"/>
                <w:color w:val="008000"/>
                <w:sz w:val="20"/>
              </w:rPr>
            </w:pPr>
            <w:r w:rsidRPr="00200AC1">
              <w:rPr>
                <w:rFonts w:ascii="Times New Roman" w:hAnsi="Times New Roman"/>
                <w:b/>
                <w:i/>
                <w:noProof w:val="0"/>
                <w:color w:val="008000"/>
                <w:sz w:val="20"/>
                <w:u w:val="single"/>
              </w:rPr>
              <w:t>Problématiques</w:t>
            </w:r>
            <w:r w:rsidRPr="00200AC1">
              <w:rPr>
                <w:rFonts w:ascii="Times New Roman" w:hAnsi="Times New Roman"/>
                <w:b/>
                <w:i/>
                <w:noProof w:val="0"/>
                <w:color w:val="008000"/>
                <w:sz w:val="20"/>
              </w:rPr>
              <w:t xml:space="preserve"> : </w:t>
            </w:r>
          </w:p>
          <w:p w14:paraId="21D53AB2" w14:textId="77777777" w:rsidR="00FD5D0C" w:rsidRPr="00B119D6" w:rsidRDefault="00FD5D0C" w:rsidP="00873B80">
            <w:pPr>
              <w:ind w:right="115"/>
              <w:rPr>
                <w:rFonts w:ascii="Times New Roman" w:hAnsi="Times New Roman"/>
                <w:i/>
                <w:noProof w:val="0"/>
                <w:color w:val="008000"/>
                <w:sz w:val="20"/>
              </w:rPr>
            </w:pPr>
            <w:r w:rsidRPr="00B119D6">
              <w:rPr>
                <w:rFonts w:ascii="Times New Roman" w:hAnsi="Times New Roman"/>
                <w:i/>
                <w:noProof w:val="0"/>
                <w:color w:val="008000"/>
                <w:sz w:val="20"/>
              </w:rPr>
              <w:t>Comment réalisme et poésie peuvent-ils servir la satire ?</w:t>
            </w:r>
          </w:p>
          <w:p w14:paraId="0C3985B3" w14:textId="77777777" w:rsidR="00FD5D0C" w:rsidRPr="00B119D6" w:rsidRDefault="00FD5D0C" w:rsidP="00873B80">
            <w:pPr>
              <w:ind w:right="115"/>
              <w:rPr>
                <w:rFonts w:ascii="Times New Roman" w:hAnsi="Times New Roman"/>
                <w:noProof w:val="0"/>
                <w:color w:val="808000"/>
                <w:sz w:val="20"/>
              </w:rPr>
            </w:pPr>
            <w:r w:rsidRPr="00B119D6">
              <w:rPr>
                <w:rFonts w:ascii="Times New Roman" w:hAnsi="Times New Roman"/>
                <w:i/>
                <w:noProof w:val="0"/>
                <w:color w:val="008000"/>
                <w:sz w:val="20"/>
                <w:u w:val="single"/>
              </w:rPr>
              <w:t>Portrait</w:t>
            </w:r>
            <w:r w:rsidRPr="00B119D6">
              <w:rPr>
                <w:rFonts w:ascii="Times New Roman" w:hAnsi="Times New Roman"/>
                <w:i/>
                <w:noProof w:val="0"/>
                <w:color w:val="008000"/>
                <w:sz w:val="20"/>
              </w:rPr>
              <w:t>-charge ou encomiastique ?</w:t>
            </w:r>
          </w:p>
          <w:p w14:paraId="15CADF00" w14:textId="77777777" w:rsidR="00FD5D0C" w:rsidRPr="00B119D6" w:rsidRDefault="00FD5D0C" w:rsidP="00873B80">
            <w:pPr>
              <w:ind w:right="115"/>
              <w:rPr>
                <w:rFonts w:ascii="Times New Roman" w:hAnsi="Times New Roman"/>
                <w:i/>
                <w:noProof w:val="0"/>
                <w:color w:val="008000"/>
                <w:sz w:val="20"/>
              </w:rPr>
            </w:pPr>
            <w:r w:rsidRPr="00B119D6">
              <w:rPr>
                <w:rFonts w:ascii="Times New Roman" w:hAnsi="Times New Roman"/>
                <w:i/>
                <w:noProof w:val="0"/>
                <w:color w:val="008000"/>
                <w:sz w:val="20"/>
                <w:u w:val="single"/>
              </w:rPr>
              <w:t>Portrait</w:t>
            </w:r>
            <w:r w:rsidRPr="00B119D6">
              <w:rPr>
                <w:rFonts w:ascii="Times New Roman" w:hAnsi="Times New Roman"/>
                <w:i/>
                <w:noProof w:val="0"/>
                <w:color w:val="008000"/>
                <w:sz w:val="20"/>
              </w:rPr>
              <w:t xml:space="preserve"> individuel et satire du groupe social</w:t>
            </w:r>
          </w:p>
          <w:p w14:paraId="22D9B49B" w14:textId="77777777" w:rsidR="00FD5D0C" w:rsidRPr="00B119D6" w:rsidRDefault="00FD5D0C" w:rsidP="00873B80">
            <w:pPr>
              <w:ind w:right="115"/>
              <w:rPr>
                <w:rFonts w:ascii="Times New Roman" w:hAnsi="Times New Roman"/>
                <w:i/>
                <w:noProof w:val="0"/>
                <w:color w:val="008000"/>
                <w:sz w:val="20"/>
              </w:rPr>
            </w:pPr>
          </w:p>
          <w:p w14:paraId="14F25B3A" w14:textId="77777777" w:rsidR="00FD5D0C" w:rsidRPr="00B119D6" w:rsidRDefault="00FD5D0C" w:rsidP="00873B80">
            <w:pPr>
              <w:ind w:right="115"/>
              <w:rPr>
                <w:rFonts w:ascii="Times New Roman" w:hAnsi="Times New Roman"/>
                <w:i/>
                <w:noProof w:val="0"/>
                <w:color w:val="008000"/>
                <w:sz w:val="20"/>
              </w:rPr>
            </w:pPr>
            <w:r w:rsidRPr="00B119D6">
              <w:rPr>
                <w:rFonts w:ascii="Times New Roman" w:hAnsi="Times New Roman"/>
                <w:i/>
                <w:noProof w:val="0"/>
                <w:color w:val="008000"/>
                <w:sz w:val="20"/>
              </w:rPr>
              <w:t>L’efficacité du dessin de presse</w:t>
            </w:r>
          </w:p>
          <w:p w14:paraId="30A28D66" w14:textId="77777777" w:rsidR="00FD5D0C" w:rsidRPr="00200AC1" w:rsidRDefault="00FD5D0C" w:rsidP="00873B80">
            <w:pPr>
              <w:ind w:right="115"/>
              <w:rPr>
                <w:rFonts w:ascii="Times New Roman" w:hAnsi="Times New Roman"/>
                <w:b/>
                <w:i/>
                <w:noProof w:val="0"/>
                <w:color w:val="008000"/>
                <w:sz w:val="20"/>
              </w:rPr>
            </w:pPr>
          </w:p>
          <w:p w14:paraId="671746E9" w14:textId="77777777" w:rsidR="00FD5D0C" w:rsidRPr="00200AC1" w:rsidRDefault="00FD5D0C" w:rsidP="00873B80">
            <w:pPr>
              <w:rPr>
                <w:rFonts w:ascii="Times New Roman" w:hAnsi="Times New Roman"/>
                <w:b/>
                <w:caps/>
                <w:noProof w:val="0"/>
                <w:color w:val="FF00FF"/>
                <w:sz w:val="20"/>
              </w:rPr>
            </w:pPr>
          </w:p>
        </w:tc>
        <w:tc>
          <w:tcPr>
            <w:tcW w:w="3119" w:type="dxa"/>
          </w:tcPr>
          <w:p w14:paraId="03085614" w14:textId="77777777" w:rsidR="00FD5D0C" w:rsidRPr="00200AC1" w:rsidRDefault="00FD5D0C" w:rsidP="00873B80">
            <w:pPr>
              <w:rPr>
                <w:rFonts w:ascii="Times New Roman" w:hAnsi="Times New Roman"/>
                <w:b/>
                <w:noProof w:val="0"/>
                <w:color w:val="0000FF"/>
                <w:sz w:val="20"/>
              </w:rPr>
            </w:pPr>
            <w:r w:rsidRPr="00200AC1">
              <w:rPr>
                <w:rFonts w:ascii="Times New Roman" w:hAnsi="Times New Roman"/>
                <w:b/>
                <w:noProof w:val="0"/>
                <w:color w:val="0000FF"/>
                <w:sz w:val="20"/>
              </w:rPr>
              <w:t>Groupement de documents, l’ensemble du corpus est distribué Tableau</w:t>
            </w:r>
          </w:p>
          <w:p w14:paraId="71DAF349" w14:textId="77777777" w:rsidR="00FD5D0C" w:rsidRPr="00200AC1" w:rsidRDefault="00FD5D0C" w:rsidP="00873B80">
            <w:pPr>
              <w:ind w:firstLine="708"/>
              <w:rPr>
                <w:rFonts w:ascii="Times New Roman" w:hAnsi="Times New Roman"/>
                <w:noProof w:val="0"/>
                <w:sz w:val="20"/>
                <w:u w:val="single"/>
              </w:rPr>
            </w:pPr>
            <w:r w:rsidRPr="00200AC1">
              <w:rPr>
                <w:rFonts w:ascii="Times New Roman" w:hAnsi="Times New Roman"/>
                <w:noProof w:val="0"/>
                <w:sz w:val="20"/>
                <w:u w:val="single"/>
              </w:rPr>
              <w:t xml:space="preserve">Réalisme et satire : </w:t>
            </w:r>
          </w:p>
          <w:p w14:paraId="77B4364C" w14:textId="77777777" w:rsidR="00FD5D0C" w:rsidRPr="00200AC1" w:rsidRDefault="00FD5D0C" w:rsidP="00873B80">
            <w:pPr>
              <w:rPr>
                <w:rFonts w:ascii="Times New Roman" w:hAnsi="Times New Roman"/>
                <w:noProof w:val="0"/>
                <w:sz w:val="20"/>
              </w:rPr>
            </w:pPr>
            <w:r w:rsidRPr="00200AC1">
              <w:rPr>
                <w:rFonts w:ascii="Times New Roman" w:hAnsi="Times New Roman"/>
                <w:noProof w:val="0"/>
                <w:sz w:val="20"/>
              </w:rPr>
              <w:t xml:space="preserve">1. Balzac : </w:t>
            </w:r>
            <w:r w:rsidRPr="00200AC1">
              <w:rPr>
                <w:rFonts w:ascii="Times New Roman" w:hAnsi="Times New Roman"/>
                <w:i/>
                <w:noProof w:val="0"/>
                <w:sz w:val="20"/>
              </w:rPr>
              <w:t>Le Curé de Village</w:t>
            </w:r>
            <w:r w:rsidRPr="00200AC1">
              <w:rPr>
                <w:rFonts w:ascii="Times New Roman" w:hAnsi="Times New Roman"/>
                <w:noProof w:val="0"/>
                <w:sz w:val="20"/>
              </w:rPr>
              <w:t xml:space="preserve">  </w:t>
            </w:r>
          </w:p>
          <w:p w14:paraId="5793FF6A" w14:textId="77777777" w:rsidR="00FD5D0C" w:rsidRPr="00200AC1" w:rsidRDefault="00FD5D0C" w:rsidP="00873B80">
            <w:pPr>
              <w:rPr>
                <w:rFonts w:ascii="Times New Roman" w:hAnsi="Times New Roman"/>
                <w:i/>
                <w:noProof w:val="0"/>
                <w:sz w:val="20"/>
              </w:rPr>
            </w:pPr>
            <w:r w:rsidRPr="00200AC1">
              <w:rPr>
                <w:rFonts w:ascii="Times New Roman" w:hAnsi="Times New Roman"/>
                <w:noProof w:val="0"/>
                <w:sz w:val="20"/>
              </w:rPr>
              <w:t xml:space="preserve">2. Maupassant  </w:t>
            </w:r>
            <w:r w:rsidRPr="00200AC1">
              <w:rPr>
                <w:rFonts w:ascii="Times New Roman" w:hAnsi="Times New Roman"/>
                <w:i/>
                <w:noProof w:val="0"/>
                <w:sz w:val="20"/>
              </w:rPr>
              <w:t xml:space="preserve">Clochette </w:t>
            </w:r>
          </w:p>
          <w:p w14:paraId="63BA5E72" w14:textId="77777777" w:rsidR="00FD5D0C" w:rsidRPr="00200AC1" w:rsidRDefault="00FD5D0C" w:rsidP="00873B80">
            <w:pPr>
              <w:rPr>
                <w:rFonts w:ascii="Times New Roman" w:hAnsi="Times New Roman"/>
                <w:noProof w:val="0"/>
                <w:sz w:val="20"/>
              </w:rPr>
            </w:pPr>
            <w:r w:rsidRPr="00200AC1">
              <w:rPr>
                <w:rFonts w:ascii="Times New Roman" w:hAnsi="Times New Roman"/>
                <w:noProof w:val="0"/>
                <w:sz w:val="20"/>
              </w:rPr>
              <w:t xml:space="preserve">travail sur la </w:t>
            </w:r>
            <w:r w:rsidRPr="00200AC1">
              <w:rPr>
                <w:rFonts w:ascii="Times New Roman" w:hAnsi="Times New Roman"/>
                <w:i/>
                <w:noProof w:val="0"/>
                <w:sz w:val="20"/>
              </w:rPr>
              <w:t>nouvelle)</w:t>
            </w:r>
          </w:p>
          <w:p w14:paraId="7FC62C8D" w14:textId="77777777" w:rsidR="00FD5D0C" w:rsidRPr="00200AC1" w:rsidRDefault="00FD5D0C" w:rsidP="00873B80">
            <w:pPr>
              <w:ind w:left="708"/>
              <w:rPr>
                <w:rFonts w:ascii="Times New Roman" w:hAnsi="Times New Roman"/>
                <w:noProof w:val="0"/>
                <w:sz w:val="20"/>
                <w:u w:val="single"/>
              </w:rPr>
            </w:pPr>
            <w:r w:rsidRPr="00200AC1">
              <w:rPr>
                <w:rFonts w:ascii="Times New Roman" w:hAnsi="Times New Roman"/>
                <w:noProof w:val="0"/>
                <w:sz w:val="20"/>
                <w:u w:val="single"/>
              </w:rPr>
              <w:t xml:space="preserve">Réalisme et épopée : </w:t>
            </w:r>
          </w:p>
          <w:p w14:paraId="70A82810" w14:textId="77777777" w:rsidR="00FD5D0C" w:rsidRPr="00200AC1" w:rsidRDefault="00FD5D0C" w:rsidP="00873B80">
            <w:pPr>
              <w:rPr>
                <w:rFonts w:ascii="Times New Roman" w:hAnsi="Times New Roman"/>
                <w:i/>
                <w:noProof w:val="0"/>
                <w:sz w:val="20"/>
              </w:rPr>
            </w:pPr>
            <w:r w:rsidRPr="00200AC1">
              <w:rPr>
                <w:rFonts w:ascii="Times New Roman" w:hAnsi="Times New Roman"/>
                <w:noProof w:val="0"/>
                <w:sz w:val="20"/>
              </w:rPr>
              <w:t xml:space="preserve">3. Zola </w:t>
            </w:r>
            <w:r w:rsidRPr="00200AC1">
              <w:rPr>
                <w:rFonts w:ascii="Times New Roman" w:hAnsi="Times New Roman"/>
                <w:i/>
                <w:noProof w:val="0"/>
                <w:sz w:val="20"/>
              </w:rPr>
              <w:t>Germinal</w:t>
            </w:r>
          </w:p>
          <w:p w14:paraId="7E15DDFA" w14:textId="77777777" w:rsidR="00FD5D0C" w:rsidRPr="00200AC1" w:rsidRDefault="00FD5D0C" w:rsidP="00873B80">
            <w:pPr>
              <w:rPr>
                <w:rFonts w:ascii="Times New Roman" w:hAnsi="Times New Roman"/>
                <w:noProof w:val="0"/>
                <w:sz w:val="20"/>
              </w:rPr>
            </w:pPr>
            <w:r w:rsidRPr="00200AC1">
              <w:rPr>
                <w:rFonts w:ascii="Times New Roman" w:hAnsi="Times New Roman"/>
                <w:noProof w:val="0"/>
                <w:sz w:val="20"/>
              </w:rPr>
              <w:t>Du réalisme à l’épopée</w:t>
            </w:r>
          </w:p>
          <w:p w14:paraId="27F1BCE1" w14:textId="77777777" w:rsidR="00FD5D0C" w:rsidRPr="00200AC1" w:rsidRDefault="00FD5D0C" w:rsidP="00873B80">
            <w:pPr>
              <w:ind w:left="708"/>
              <w:rPr>
                <w:rFonts w:ascii="Times New Roman" w:hAnsi="Times New Roman"/>
                <w:noProof w:val="0"/>
                <w:color w:val="FF0000"/>
                <w:sz w:val="20"/>
                <w:u w:val="single"/>
              </w:rPr>
            </w:pPr>
            <w:r w:rsidRPr="00200AC1">
              <w:rPr>
                <w:rFonts w:ascii="Times New Roman" w:hAnsi="Times New Roman"/>
                <w:noProof w:val="0"/>
                <w:sz w:val="20"/>
                <w:u w:val="single"/>
              </w:rPr>
              <w:t>Satire et poésie </w:t>
            </w:r>
            <w:r w:rsidRPr="00200AC1">
              <w:rPr>
                <w:rFonts w:ascii="Times New Roman" w:hAnsi="Times New Roman"/>
                <w:noProof w:val="0"/>
                <w:color w:val="FF0000"/>
                <w:sz w:val="20"/>
                <w:u w:val="single"/>
              </w:rPr>
              <w:t>: en prolongement</w:t>
            </w:r>
          </w:p>
          <w:p w14:paraId="7FE7BD5B" w14:textId="77777777" w:rsidR="00FD5D0C" w:rsidRPr="00200AC1" w:rsidRDefault="00FD5D0C" w:rsidP="00873B80">
            <w:pPr>
              <w:rPr>
                <w:rFonts w:ascii="Times New Roman" w:hAnsi="Times New Roman"/>
                <w:b/>
                <w:caps/>
                <w:noProof w:val="0"/>
                <w:color w:val="0000FF"/>
                <w:sz w:val="20"/>
              </w:rPr>
            </w:pPr>
            <w:r w:rsidRPr="00200AC1">
              <w:rPr>
                <w:rFonts w:ascii="Times New Roman" w:hAnsi="Times New Roman"/>
                <w:noProof w:val="0"/>
                <w:sz w:val="20"/>
              </w:rPr>
              <w:t xml:space="preserve">4. Verlaine « Monsieur Prudhomme » </w:t>
            </w:r>
          </w:p>
        </w:tc>
        <w:tc>
          <w:tcPr>
            <w:tcW w:w="879" w:type="dxa"/>
          </w:tcPr>
          <w:p w14:paraId="7858400B" w14:textId="77777777" w:rsidR="00FD5D0C" w:rsidRPr="00200AC1" w:rsidRDefault="00FD5D0C" w:rsidP="00873B80">
            <w:pPr>
              <w:jc w:val="center"/>
              <w:rPr>
                <w:rFonts w:ascii="Times New Roman" w:hAnsi="Times New Roman"/>
                <w:noProof w:val="0"/>
                <w:sz w:val="20"/>
              </w:rPr>
            </w:pPr>
          </w:p>
        </w:tc>
        <w:tc>
          <w:tcPr>
            <w:tcW w:w="3060" w:type="dxa"/>
          </w:tcPr>
          <w:p w14:paraId="6C9DED17" w14:textId="77777777" w:rsidR="00FD5D0C" w:rsidRPr="00200AC1" w:rsidRDefault="00FD5D0C" w:rsidP="00873B80">
            <w:pPr>
              <w:rPr>
                <w:rFonts w:ascii="Times New Roman" w:hAnsi="Times New Roman"/>
                <w:b/>
                <w:noProof w:val="0"/>
                <w:sz w:val="20"/>
                <w:u w:val="single"/>
              </w:rPr>
            </w:pPr>
          </w:p>
        </w:tc>
        <w:tc>
          <w:tcPr>
            <w:tcW w:w="882" w:type="dxa"/>
          </w:tcPr>
          <w:p w14:paraId="019D7861" w14:textId="77777777" w:rsidR="00FD5D0C" w:rsidRPr="00200AC1" w:rsidRDefault="00FD5D0C" w:rsidP="00873B80">
            <w:pPr>
              <w:jc w:val="center"/>
              <w:rPr>
                <w:rFonts w:ascii="Times New Roman" w:hAnsi="Times New Roman"/>
                <w:noProof w:val="0"/>
                <w:sz w:val="20"/>
              </w:rPr>
            </w:pPr>
          </w:p>
        </w:tc>
        <w:tc>
          <w:tcPr>
            <w:tcW w:w="3078" w:type="dxa"/>
          </w:tcPr>
          <w:p w14:paraId="111FDFCE" w14:textId="77777777" w:rsidR="00FD5D0C" w:rsidRPr="00200AC1" w:rsidRDefault="00FD5D0C" w:rsidP="00873B80">
            <w:pPr>
              <w:jc w:val="both"/>
              <w:rPr>
                <w:rFonts w:ascii="Times New Roman" w:hAnsi="Times New Roman"/>
                <w:b/>
                <w:noProof w:val="0"/>
                <w:sz w:val="20"/>
              </w:rPr>
            </w:pPr>
            <w:r w:rsidRPr="00200AC1">
              <w:rPr>
                <w:rFonts w:ascii="Times New Roman" w:hAnsi="Times New Roman"/>
                <w:b/>
                <w:noProof w:val="0"/>
                <w:sz w:val="20"/>
              </w:rPr>
              <w:t>Méthodologie :</w:t>
            </w:r>
          </w:p>
          <w:p w14:paraId="0ED9AF04" w14:textId="77777777" w:rsidR="00FD5D0C" w:rsidRPr="00200AC1" w:rsidRDefault="00FD5D0C" w:rsidP="00873B80">
            <w:pPr>
              <w:jc w:val="both"/>
              <w:rPr>
                <w:rFonts w:ascii="Times New Roman" w:hAnsi="Times New Roman"/>
                <w:noProof w:val="0"/>
                <w:sz w:val="20"/>
              </w:rPr>
            </w:pPr>
            <w:r w:rsidRPr="00200AC1">
              <w:rPr>
                <w:rFonts w:ascii="Times New Roman" w:hAnsi="Times New Roman"/>
                <w:noProof w:val="0"/>
                <w:sz w:val="20"/>
              </w:rPr>
              <w:t>la versification</w:t>
            </w:r>
            <w:r w:rsidRPr="00200AC1">
              <w:rPr>
                <w:rFonts w:ascii="Times New Roman" w:hAnsi="Times New Roman"/>
                <w:b/>
                <w:noProof w:val="0"/>
                <w:color w:val="0000FF"/>
                <w:sz w:val="20"/>
              </w:rPr>
              <w:t xml:space="preserve"> </w:t>
            </w:r>
          </w:p>
          <w:p w14:paraId="501BEEE0" w14:textId="77777777" w:rsidR="00FD5D0C" w:rsidRPr="00200AC1" w:rsidRDefault="00FD5D0C" w:rsidP="00873B80">
            <w:pPr>
              <w:rPr>
                <w:rFonts w:ascii="Times New Roman" w:hAnsi="Times New Roman"/>
                <w:b/>
                <w:noProof w:val="0"/>
                <w:color w:val="0000FF"/>
                <w:sz w:val="20"/>
              </w:rPr>
            </w:pPr>
            <w:r w:rsidRPr="00200AC1">
              <w:rPr>
                <w:rFonts w:ascii="Times New Roman" w:hAnsi="Times New Roman"/>
                <w:noProof w:val="0"/>
                <w:sz w:val="20"/>
              </w:rPr>
              <w:t>la question transversale à l’écrit</w:t>
            </w:r>
          </w:p>
          <w:p w14:paraId="5AA7F555" w14:textId="77777777" w:rsidR="00FD5D0C" w:rsidRPr="00200AC1" w:rsidRDefault="00FD5D0C" w:rsidP="00873B80">
            <w:pPr>
              <w:jc w:val="both"/>
              <w:rPr>
                <w:rFonts w:ascii="Times New Roman" w:hAnsi="Times New Roman"/>
                <w:b/>
                <w:noProof w:val="0"/>
                <w:color w:val="0000FF"/>
                <w:sz w:val="20"/>
              </w:rPr>
            </w:pPr>
          </w:p>
          <w:p w14:paraId="787B99E3" w14:textId="77777777" w:rsidR="00FD5D0C" w:rsidRPr="00200AC1" w:rsidRDefault="00FD5D0C" w:rsidP="00873B80">
            <w:pPr>
              <w:jc w:val="both"/>
              <w:rPr>
                <w:rFonts w:ascii="Times New Roman" w:hAnsi="Times New Roman"/>
                <w:noProof w:val="0"/>
                <w:sz w:val="20"/>
              </w:rPr>
            </w:pPr>
            <w:r w:rsidRPr="00200AC1">
              <w:rPr>
                <w:rFonts w:ascii="Times New Roman" w:hAnsi="Times New Roman"/>
                <w:b/>
                <w:noProof w:val="0"/>
                <w:color w:val="0000FF"/>
                <w:sz w:val="20"/>
              </w:rPr>
              <w:t>Lecture d’images</w:t>
            </w:r>
          </w:p>
          <w:p w14:paraId="38CB9BC4" w14:textId="77777777" w:rsidR="00FD5D0C" w:rsidRPr="00200AC1" w:rsidRDefault="00FD5D0C" w:rsidP="00873B80">
            <w:pPr>
              <w:jc w:val="both"/>
              <w:rPr>
                <w:rFonts w:ascii="Times New Roman" w:hAnsi="Times New Roman"/>
                <w:noProof w:val="0"/>
                <w:sz w:val="20"/>
              </w:rPr>
            </w:pPr>
            <w:r w:rsidRPr="00200AC1">
              <w:rPr>
                <w:rFonts w:ascii="Times New Roman" w:hAnsi="Times New Roman"/>
                <w:noProof w:val="0"/>
                <w:sz w:val="20"/>
              </w:rPr>
              <w:t>– Différents portraits et caricatures de Victor Hugo, Napoléon, Louis-Philippe</w:t>
            </w:r>
            <w:r>
              <w:rPr>
                <w:rFonts w:ascii="Times New Roman" w:hAnsi="Times New Roman"/>
                <w:noProof w:val="0"/>
                <w:sz w:val="20"/>
              </w:rPr>
              <w:t xml:space="preserve"> en poire et en Gargantua (opposés à des portraits en majesté : « 1° Consul franchissant les Alpes » de David et Delaroche)</w:t>
            </w:r>
          </w:p>
          <w:p w14:paraId="7623833E" w14:textId="77777777" w:rsidR="00FD5D0C" w:rsidRPr="00200AC1" w:rsidRDefault="00FD5D0C" w:rsidP="00873B80">
            <w:pPr>
              <w:jc w:val="both"/>
              <w:rPr>
                <w:rFonts w:ascii="Times New Roman" w:hAnsi="Times New Roman"/>
                <w:noProof w:val="0"/>
                <w:sz w:val="20"/>
              </w:rPr>
            </w:pPr>
            <w:r w:rsidRPr="00200AC1">
              <w:rPr>
                <w:rFonts w:ascii="Times New Roman" w:hAnsi="Times New Roman"/>
                <w:noProof w:val="0"/>
                <w:sz w:val="20"/>
              </w:rPr>
              <w:t>- Monsieur Prudhomme</w:t>
            </w:r>
          </w:p>
          <w:p w14:paraId="4B6EE7F2" w14:textId="77777777" w:rsidR="00FD5D0C" w:rsidRPr="00200AC1" w:rsidRDefault="00FD5D0C" w:rsidP="00873B80">
            <w:pPr>
              <w:jc w:val="both"/>
              <w:rPr>
                <w:rFonts w:ascii="Times New Roman" w:hAnsi="Times New Roman"/>
                <w:noProof w:val="0"/>
                <w:sz w:val="20"/>
              </w:rPr>
            </w:pPr>
            <w:r w:rsidRPr="00200AC1">
              <w:rPr>
                <w:rFonts w:ascii="Times New Roman" w:hAnsi="Times New Roman"/>
                <w:noProof w:val="0"/>
                <w:sz w:val="20"/>
              </w:rPr>
              <w:t xml:space="preserve">- la mise en abyme : N. Rockwell, </w:t>
            </w:r>
            <w:r w:rsidRPr="00200AC1">
              <w:rPr>
                <w:rFonts w:ascii="Times New Roman" w:hAnsi="Times New Roman"/>
                <w:i/>
                <w:noProof w:val="0"/>
                <w:sz w:val="20"/>
              </w:rPr>
              <w:t>The triple self-portrait</w:t>
            </w:r>
            <w:r w:rsidRPr="00200AC1">
              <w:rPr>
                <w:rFonts w:ascii="Times New Roman" w:hAnsi="Times New Roman"/>
                <w:noProof w:val="0"/>
                <w:sz w:val="20"/>
              </w:rPr>
              <w:t xml:space="preserve"> et ses parodies</w:t>
            </w:r>
          </w:p>
          <w:p w14:paraId="78C503A8" w14:textId="77777777" w:rsidR="00FD5D0C" w:rsidRDefault="00FD5D0C" w:rsidP="00873B80">
            <w:pPr>
              <w:jc w:val="both"/>
              <w:rPr>
                <w:rFonts w:ascii="Times New Roman" w:hAnsi="Times New Roman"/>
                <w:noProof w:val="0"/>
                <w:sz w:val="20"/>
              </w:rPr>
            </w:pPr>
            <w:r w:rsidRPr="00200AC1">
              <w:rPr>
                <w:rFonts w:ascii="Times New Roman" w:hAnsi="Times New Roman"/>
                <w:noProof w:val="0"/>
                <w:sz w:val="20"/>
              </w:rPr>
              <w:t xml:space="preserve">- Projection Vidéo sur le dessinateur du </w:t>
            </w:r>
            <w:r w:rsidRPr="00200AC1">
              <w:rPr>
                <w:rFonts w:ascii="Times New Roman" w:hAnsi="Times New Roman"/>
                <w:i/>
                <w:noProof w:val="0"/>
                <w:sz w:val="20"/>
              </w:rPr>
              <w:t>Monde</w:t>
            </w:r>
            <w:r w:rsidRPr="00200AC1">
              <w:rPr>
                <w:rFonts w:ascii="Times New Roman" w:hAnsi="Times New Roman"/>
                <w:noProof w:val="0"/>
                <w:sz w:val="20"/>
              </w:rPr>
              <w:t xml:space="preserve"> Plantu</w:t>
            </w:r>
          </w:p>
          <w:p w14:paraId="392A2E94" w14:textId="77777777" w:rsidR="00FD5D0C" w:rsidRPr="00627BEE" w:rsidRDefault="00FD5D0C" w:rsidP="00873B80">
            <w:pPr>
              <w:widowControl w:val="0"/>
              <w:autoSpaceDE w:val="0"/>
              <w:autoSpaceDN w:val="0"/>
              <w:adjustRightInd w:val="0"/>
              <w:rPr>
                <w:rFonts w:eastAsiaTheme="minorEastAsia"/>
                <w:b/>
                <w:noProof w:val="0"/>
                <w:sz w:val="20"/>
                <w:lang w:eastAsia="ja-JP"/>
              </w:rPr>
            </w:pPr>
            <w:r w:rsidRPr="00627BEE">
              <w:rPr>
                <w:rFonts w:eastAsiaTheme="minorEastAsia"/>
                <w:b/>
                <w:noProof w:val="0"/>
                <w:sz w:val="20"/>
                <w:lang w:eastAsia="ja-JP"/>
              </w:rPr>
              <w:t>Lecture cursive du diaporama</w:t>
            </w:r>
            <w:r>
              <w:rPr>
                <w:rFonts w:eastAsiaTheme="minorEastAsia"/>
                <w:b/>
                <w:noProof w:val="0"/>
                <w:sz w:val="20"/>
                <w:lang w:eastAsia="ja-JP"/>
              </w:rPr>
              <w:t xml:space="preserve"> suite à l’attentat du 7 janvier 2015</w:t>
            </w:r>
            <w:r w:rsidRPr="00627BEE">
              <w:rPr>
                <w:rFonts w:eastAsiaTheme="minorEastAsia"/>
                <w:b/>
                <w:noProof w:val="0"/>
                <w:sz w:val="20"/>
                <w:lang w:eastAsia="ja-JP"/>
              </w:rPr>
              <w:t> </w:t>
            </w:r>
          </w:p>
          <w:p w14:paraId="2249C8FF" w14:textId="77777777" w:rsidR="00FD5D0C" w:rsidRPr="00627BEE" w:rsidRDefault="00FD5D0C" w:rsidP="00873B80">
            <w:pPr>
              <w:widowControl w:val="0"/>
              <w:autoSpaceDE w:val="0"/>
              <w:autoSpaceDN w:val="0"/>
              <w:adjustRightInd w:val="0"/>
              <w:rPr>
                <w:rFonts w:eastAsiaTheme="minorEastAsia"/>
                <w:b/>
                <w:bCs/>
                <w:noProof w:val="0"/>
                <w:color w:val="343434"/>
                <w:sz w:val="20"/>
                <w:lang w:eastAsia="ja-JP"/>
              </w:rPr>
            </w:pPr>
            <w:r w:rsidRPr="00627BEE">
              <w:rPr>
                <w:rFonts w:eastAsiaTheme="minorEastAsia"/>
                <w:noProof w:val="0"/>
                <w:color w:val="FF00FE"/>
                <w:sz w:val="20"/>
                <w:lang w:eastAsia="ja-JP"/>
              </w:rPr>
              <w:t>Dessin de presse et liberté d’expression : Exposition </w:t>
            </w:r>
            <w:r w:rsidRPr="00627BEE">
              <w:rPr>
                <w:rFonts w:eastAsiaTheme="minorEastAsia"/>
                <w:i/>
                <w:iCs/>
                <w:noProof w:val="0"/>
                <w:color w:val="FF00FE"/>
                <w:sz w:val="20"/>
                <w:lang w:eastAsia="ja-JP"/>
              </w:rPr>
              <w:t>Cartooning for peace 2014 Guerres et cyberguerres </w:t>
            </w:r>
            <w:r w:rsidRPr="00627BEE">
              <w:rPr>
                <w:rFonts w:eastAsiaTheme="minorEastAsia"/>
                <w:noProof w:val="0"/>
                <w:color w:val="FF00FE"/>
                <w:sz w:val="20"/>
                <w:lang w:eastAsia="ja-JP"/>
              </w:rPr>
              <w:t>du 3 mai au 3 juin, Quai Wilson, Genève </w:t>
            </w:r>
            <w:r w:rsidRPr="00627BEE">
              <w:rPr>
                <w:rFonts w:eastAsiaTheme="minorEastAsia"/>
                <w:noProof w:val="0"/>
                <w:color w:val="343434"/>
                <w:sz w:val="20"/>
                <w:lang w:eastAsia="ja-JP"/>
              </w:rPr>
              <w:t>http://www.cartooningforpeace.org/download/support/20140503-GENEVE-DOSSIER%20PEDAGOGIQUE.pdf</w:t>
            </w:r>
          </w:p>
          <w:p w14:paraId="03B0A154" w14:textId="77777777" w:rsidR="00FD5D0C" w:rsidRPr="00200AC1" w:rsidRDefault="00FD5D0C" w:rsidP="00873B80">
            <w:pPr>
              <w:jc w:val="both"/>
              <w:rPr>
                <w:rFonts w:ascii="Times New Roman" w:hAnsi="Times New Roman"/>
                <w:b/>
                <w:noProof w:val="0"/>
                <w:color w:val="FF0000"/>
                <w:sz w:val="20"/>
              </w:rPr>
            </w:pPr>
          </w:p>
          <w:p w14:paraId="2A29B9F5" w14:textId="77777777" w:rsidR="00FD5D0C" w:rsidRPr="00200AC1" w:rsidRDefault="00FD5D0C" w:rsidP="00873B80">
            <w:pPr>
              <w:jc w:val="both"/>
              <w:rPr>
                <w:rFonts w:ascii="Times New Roman" w:hAnsi="Times New Roman"/>
                <w:b/>
                <w:i/>
                <w:noProof w:val="0"/>
                <w:color w:val="800080"/>
                <w:sz w:val="20"/>
              </w:rPr>
            </w:pPr>
            <w:r w:rsidRPr="00200AC1">
              <w:rPr>
                <w:rFonts w:ascii="Times New Roman" w:hAnsi="Times New Roman"/>
                <w:b/>
                <w:noProof w:val="0"/>
                <w:color w:val="FF0000"/>
                <w:sz w:val="20"/>
              </w:rPr>
              <w:t>Bilan de séquence </w:t>
            </w:r>
            <w:r w:rsidRPr="00200AC1">
              <w:rPr>
                <w:rFonts w:ascii="Times New Roman" w:hAnsi="Times New Roman"/>
                <w:b/>
                <w:i/>
                <w:noProof w:val="0"/>
                <w:color w:val="800080"/>
                <w:sz w:val="20"/>
              </w:rPr>
              <w:t xml:space="preserve"> </w:t>
            </w:r>
          </w:p>
          <w:p w14:paraId="1DCFA673" w14:textId="77777777" w:rsidR="00FD5D0C" w:rsidRPr="00200AC1" w:rsidRDefault="00FD5D0C" w:rsidP="00873B80">
            <w:pPr>
              <w:jc w:val="both"/>
              <w:rPr>
                <w:rFonts w:ascii="Times New Roman" w:hAnsi="Times New Roman"/>
                <w:b/>
                <w:i/>
                <w:noProof w:val="0"/>
                <w:color w:val="800080"/>
                <w:sz w:val="20"/>
              </w:rPr>
            </w:pPr>
          </w:p>
        </w:tc>
        <w:tc>
          <w:tcPr>
            <w:tcW w:w="892" w:type="dxa"/>
          </w:tcPr>
          <w:p w14:paraId="42315754" w14:textId="77777777" w:rsidR="00FD5D0C" w:rsidRPr="00200AC1" w:rsidRDefault="00FD5D0C" w:rsidP="00873B80">
            <w:pPr>
              <w:jc w:val="center"/>
              <w:rPr>
                <w:rFonts w:ascii="Times New Roman" w:hAnsi="Times New Roman"/>
                <w:noProof w:val="0"/>
                <w:sz w:val="20"/>
              </w:rPr>
            </w:pPr>
          </w:p>
        </w:tc>
      </w:tr>
    </w:tbl>
    <w:p w14:paraId="08ED93DD" w14:textId="77777777" w:rsidR="00FD5D0C" w:rsidRDefault="00FD5D0C" w:rsidP="00FD5D0C">
      <w:pPr>
        <w:jc w:val="center"/>
      </w:pPr>
    </w:p>
    <w:p w14:paraId="1D4E3C82" w14:textId="77777777" w:rsidR="00FD5D0C" w:rsidRDefault="00FD5D0C" w:rsidP="00FD5D0C">
      <w:pPr>
        <w:jc w:val="center"/>
      </w:pPr>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3119"/>
        <w:gridCol w:w="879"/>
        <w:gridCol w:w="3060"/>
        <w:gridCol w:w="882"/>
        <w:gridCol w:w="3078"/>
        <w:gridCol w:w="892"/>
      </w:tblGrid>
      <w:tr w:rsidR="00FD5D0C" w:rsidRPr="00200AC1" w14:paraId="2BF8C6DB" w14:textId="77777777" w:rsidTr="00873B80">
        <w:trPr>
          <w:jc w:val="center"/>
        </w:trPr>
        <w:tc>
          <w:tcPr>
            <w:tcW w:w="15029" w:type="dxa"/>
            <w:gridSpan w:val="7"/>
          </w:tcPr>
          <w:p w14:paraId="5D741C0B" w14:textId="77777777" w:rsidR="00FD5D0C" w:rsidRPr="00200AC1" w:rsidRDefault="00FD5D0C" w:rsidP="00873B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noProof w:val="0"/>
                <w:color w:val="0000FF"/>
                <w:sz w:val="20"/>
              </w:rPr>
            </w:pPr>
            <w:r w:rsidRPr="00200AC1">
              <w:rPr>
                <w:rFonts w:ascii="Times New Roman" w:hAnsi="Times New Roman"/>
                <w:b/>
                <w:i/>
                <w:noProof w:val="0"/>
                <w:color w:val="FF0000"/>
                <w:sz w:val="20"/>
              </w:rPr>
              <w:t></w:t>
            </w:r>
            <w:r w:rsidRPr="00200AC1">
              <w:rPr>
                <w:rFonts w:ascii="Times New Roman" w:hAnsi="Times New Roman"/>
                <w:b/>
                <w:i/>
                <w:noProof w:val="0"/>
                <w:color w:val="FF0000"/>
                <w:sz w:val="20"/>
              </w:rPr>
              <w:t></w:t>
            </w:r>
            <w:r w:rsidRPr="00200AC1">
              <w:rPr>
                <w:rFonts w:ascii="Times New Roman" w:hAnsi="Times New Roman"/>
                <w:i/>
                <w:noProof w:val="0"/>
                <w:color w:val="0000FF"/>
                <w:sz w:val="20"/>
              </w:rPr>
              <w:tab/>
            </w:r>
            <w:r w:rsidRPr="00200AC1">
              <w:rPr>
                <w:rFonts w:ascii="Times New Roman" w:hAnsi="Times New Roman"/>
                <w:b/>
                <w:i/>
                <w:noProof w:val="0"/>
                <w:color w:val="0000FF"/>
                <w:sz w:val="20"/>
              </w:rPr>
              <w:t xml:space="preserve">La poésie du XIXe au XXe siècle : du romantisme au surréalisme </w:t>
            </w:r>
            <w:r w:rsidRPr="00200AC1">
              <w:rPr>
                <w:rFonts w:ascii="Times New Roman" w:hAnsi="Times New Roman"/>
                <w:i/>
                <w:noProof w:val="0"/>
                <w:color w:val="0000FF"/>
                <w:sz w:val="20"/>
              </w:rPr>
              <w:t>L’objectif est de faire percevoir aux élèves la liaison intime entre le travail de la langue, une vision singulière du monde et l’expression des émotions. Le professeur amène les élèves à s’interroger sur les fonctions de la poésie et le rôle du poète. Il les rend sensibles aux liens qui unissent la poésie aux autres arts, à la musique et aux arts visuels notamment. Il leur fait comprendre, en partant des grands traits du romantisme et du surréalisme, l’évolution des formes poétiques du XIXe au XXe siècle.</w:t>
            </w:r>
          </w:p>
          <w:p w14:paraId="4A64C383" w14:textId="77777777" w:rsidR="00FD5D0C" w:rsidRPr="00200AC1" w:rsidRDefault="00FD5D0C" w:rsidP="00873B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noProof w:val="0"/>
                <w:color w:val="0000FF"/>
                <w:sz w:val="20"/>
              </w:rPr>
            </w:pPr>
            <w:r w:rsidRPr="00200AC1">
              <w:rPr>
                <w:rFonts w:ascii="Times New Roman" w:hAnsi="Times New Roman"/>
                <w:i/>
                <w:noProof w:val="0"/>
                <w:color w:val="0000FF"/>
                <w:sz w:val="20"/>
              </w:rPr>
              <w:t>Corpus : - Un recueil ou une partie substantielle d’un recueil de poèmes, en vers ou en prose, au choix du professeur. - Un ou deux groupements de textes permettant d’élargir et de structurer la culture littéraire des élèves, en les incitant à problématiser leur réflexion en relation avec l’objet d’étude concerné. On peut ainsi, en fonction du projet, intégrer à ces groupements des textes et des documents appartenant à d’autres genres ou à d’autres époques, jusqu’à nos jours. Ces ouvertures permettent de mieux faire percevoir les spécificités du siècle ou de situer le genre dans une histoire plus longue.</w:t>
            </w:r>
          </w:p>
          <w:p w14:paraId="16AD598D" w14:textId="77777777" w:rsidR="00FD5D0C" w:rsidRPr="00200AC1" w:rsidRDefault="00FD5D0C" w:rsidP="00873B80">
            <w:pPr>
              <w:jc w:val="both"/>
              <w:rPr>
                <w:rFonts w:ascii="Times New Roman" w:hAnsi="Times New Roman"/>
                <w:i/>
                <w:noProof w:val="0"/>
                <w:color w:val="0000FF"/>
                <w:sz w:val="20"/>
              </w:rPr>
            </w:pPr>
            <w:r w:rsidRPr="00200AC1">
              <w:rPr>
                <w:rFonts w:ascii="Times New Roman" w:hAnsi="Times New Roman"/>
                <w:i/>
                <w:noProof w:val="0"/>
                <w:color w:val="0000FF"/>
                <w:sz w:val="20"/>
              </w:rPr>
              <w:t>En relation avec l’histoire des arts, un choix de textes et de documents permettant d’aborder, aux XIXe et XXe siècles, certains aspects de l’évolution de la peinture et des arts visuels, du romantisme au surréalisme.</w:t>
            </w:r>
          </w:p>
          <w:p w14:paraId="13512B5A" w14:textId="77777777" w:rsidR="00FD5D0C" w:rsidRPr="00200AC1" w:rsidRDefault="00FD5D0C" w:rsidP="00873B80">
            <w:pPr>
              <w:jc w:val="both"/>
              <w:rPr>
                <w:rFonts w:ascii="Times New Roman" w:hAnsi="Times New Roman"/>
                <w:b/>
                <w:i/>
                <w:noProof w:val="0"/>
                <w:color w:val="FF0000"/>
                <w:sz w:val="20"/>
              </w:rPr>
            </w:pPr>
          </w:p>
        </w:tc>
      </w:tr>
      <w:tr w:rsidR="00FD5D0C" w:rsidRPr="00200AC1" w14:paraId="53618717" w14:textId="77777777" w:rsidTr="00873B80">
        <w:trPr>
          <w:jc w:val="center"/>
        </w:trPr>
        <w:tc>
          <w:tcPr>
            <w:tcW w:w="3119" w:type="dxa"/>
          </w:tcPr>
          <w:p w14:paraId="01F18B04" w14:textId="77777777" w:rsidR="00FD5D0C" w:rsidRPr="00200AC1" w:rsidRDefault="00FD5D0C" w:rsidP="00873B80">
            <w:pPr>
              <w:ind w:right="144"/>
              <w:rPr>
                <w:rFonts w:ascii="Times New Roman" w:hAnsi="Times New Roman"/>
                <w:b/>
                <w:caps/>
                <w:noProof w:val="0"/>
                <w:color w:val="FF00FF"/>
                <w:sz w:val="20"/>
              </w:rPr>
            </w:pPr>
            <w:r>
              <w:rPr>
                <w:rFonts w:ascii="Times New Roman" w:hAnsi="Times New Roman"/>
                <w:b/>
                <w:caps/>
                <w:noProof w:val="0"/>
                <w:color w:val="800080"/>
                <w:sz w:val="20"/>
              </w:rPr>
              <w:t>4</w:t>
            </w:r>
            <w:r w:rsidRPr="00200AC1">
              <w:rPr>
                <w:rFonts w:ascii="Times New Roman" w:hAnsi="Times New Roman"/>
                <w:b/>
                <w:caps/>
                <w:noProof w:val="0"/>
                <w:color w:val="800080"/>
                <w:sz w:val="20"/>
              </w:rPr>
              <w:t xml:space="preserve">° groupe de Séquences </w:t>
            </w:r>
            <w:r w:rsidRPr="00200AC1">
              <w:rPr>
                <w:rFonts w:ascii="Times New Roman" w:hAnsi="Times New Roman"/>
                <w:b/>
                <w:caps/>
                <w:noProof w:val="0"/>
                <w:color w:val="FF00FF"/>
                <w:sz w:val="20"/>
                <w:u w:val="single"/>
              </w:rPr>
              <w:t xml:space="preserve">SéquenceS </w:t>
            </w:r>
            <w:r>
              <w:rPr>
                <w:rFonts w:ascii="Times New Roman" w:hAnsi="Times New Roman"/>
                <w:b/>
                <w:caps/>
                <w:noProof w:val="0"/>
                <w:color w:val="FF00FF"/>
                <w:sz w:val="20"/>
                <w:u w:val="single"/>
              </w:rPr>
              <w:t>7</w:t>
            </w:r>
            <w:r w:rsidRPr="00200AC1">
              <w:rPr>
                <w:rFonts w:ascii="Times New Roman" w:hAnsi="Times New Roman"/>
                <w:b/>
                <w:caps/>
                <w:noProof w:val="0"/>
                <w:color w:val="FF00FF"/>
                <w:sz w:val="20"/>
                <w:u w:val="single"/>
              </w:rPr>
              <w:t xml:space="preserve">, </w:t>
            </w:r>
            <w:r>
              <w:rPr>
                <w:rFonts w:ascii="Times New Roman" w:hAnsi="Times New Roman"/>
                <w:b/>
                <w:caps/>
                <w:noProof w:val="0"/>
                <w:color w:val="FF00FF"/>
                <w:sz w:val="20"/>
                <w:u w:val="single"/>
              </w:rPr>
              <w:t>8</w:t>
            </w:r>
          </w:p>
          <w:p w14:paraId="2A6EC88F" w14:textId="77777777" w:rsidR="00FD5D0C" w:rsidRPr="00200AC1" w:rsidRDefault="00FD5D0C" w:rsidP="00873B80">
            <w:pPr>
              <w:ind w:right="144"/>
              <w:rPr>
                <w:rFonts w:ascii="Times New Roman" w:hAnsi="Times New Roman"/>
                <w:b/>
                <w:caps/>
                <w:noProof w:val="0"/>
                <w:color w:val="800080"/>
                <w:sz w:val="20"/>
              </w:rPr>
            </w:pPr>
          </w:p>
        </w:tc>
        <w:tc>
          <w:tcPr>
            <w:tcW w:w="3119" w:type="dxa"/>
          </w:tcPr>
          <w:p w14:paraId="7710E0F4" w14:textId="77777777" w:rsidR="00FD5D0C" w:rsidRPr="00200AC1" w:rsidRDefault="00FD5D0C" w:rsidP="00873B80">
            <w:pPr>
              <w:jc w:val="center"/>
              <w:rPr>
                <w:rFonts w:ascii="Times New Roman" w:hAnsi="Times New Roman"/>
                <w:b/>
                <w:noProof w:val="0"/>
                <w:color w:val="800080"/>
                <w:sz w:val="20"/>
              </w:rPr>
            </w:pPr>
            <w:r w:rsidRPr="00200AC1">
              <w:rPr>
                <w:rFonts w:ascii="Times New Roman" w:hAnsi="Times New Roman"/>
                <w:b/>
                <w:noProof w:val="0"/>
                <w:color w:val="800080"/>
                <w:sz w:val="20"/>
              </w:rPr>
              <w:t>Lectures analytiques</w:t>
            </w:r>
          </w:p>
          <w:p w14:paraId="5D92DAAA" w14:textId="77777777" w:rsidR="00FD5D0C" w:rsidRPr="00200AC1" w:rsidRDefault="00FD5D0C" w:rsidP="00873B80">
            <w:pPr>
              <w:jc w:val="center"/>
              <w:rPr>
                <w:rFonts w:ascii="Times New Roman" w:hAnsi="Times New Roman"/>
                <w:noProof w:val="0"/>
                <w:color w:val="800080"/>
                <w:sz w:val="20"/>
              </w:rPr>
            </w:pPr>
            <w:r w:rsidRPr="00200AC1">
              <w:rPr>
                <w:rFonts w:ascii="Times New Roman" w:hAnsi="Times New Roman"/>
                <w:noProof w:val="0"/>
                <w:color w:val="800080"/>
                <w:sz w:val="20"/>
              </w:rPr>
              <w:t>(linéaires, commentaires composés et comparés)</w:t>
            </w:r>
          </w:p>
          <w:p w14:paraId="65DB867E" w14:textId="77777777" w:rsidR="00FD5D0C" w:rsidRPr="00200AC1" w:rsidRDefault="00FD5D0C" w:rsidP="00873B80">
            <w:pPr>
              <w:jc w:val="center"/>
              <w:rPr>
                <w:rFonts w:ascii="Times New Roman" w:hAnsi="Times New Roman"/>
                <w:b/>
                <w:noProof w:val="0"/>
                <w:color w:val="800080"/>
                <w:sz w:val="20"/>
              </w:rPr>
            </w:pPr>
            <w:r w:rsidRPr="00200AC1">
              <w:rPr>
                <w:rFonts w:ascii="Times New Roman" w:hAnsi="Times New Roman"/>
                <w:noProof w:val="0"/>
                <w:color w:val="800080"/>
                <w:sz w:val="20"/>
              </w:rPr>
              <w:t xml:space="preserve">et </w:t>
            </w:r>
            <w:r w:rsidRPr="00200AC1">
              <w:rPr>
                <w:rFonts w:ascii="Times New Roman" w:hAnsi="Times New Roman"/>
                <w:b/>
                <w:noProof w:val="0"/>
                <w:color w:val="800080"/>
                <w:sz w:val="20"/>
              </w:rPr>
              <w:t>sujets de réflexion</w:t>
            </w:r>
          </w:p>
        </w:tc>
        <w:tc>
          <w:tcPr>
            <w:tcW w:w="879" w:type="dxa"/>
          </w:tcPr>
          <w:p w14:paraId="31C38EB4" w14:textId="77777777" w:rsidR="00FD5D0C" w:rsidRPr="00200AC1" w:rsidRDefault="00FD5D0C" w:rsidP="00873B80">
            <w:pPr>
              <w:jc w:val="center"/>
              <w:rPr>
                <w:rFonts w:ascii="Times New Roman" w:hAnsi="Times New Roman"/>
                <w:noProof w:val="0"/>
                <w:color w:val="800080"/>
                <w:sz w:val="20"/>
              </w:rPr>
            </w:pPr>
            <w:r w:rsidRPr="00200AC1">
              <w:rPr>
                <w:rFonts w:ascii="Times New Roman" w:hAnsi="Times New Roman"/>
                <w:b/>
                <w:noProof w:val="0"/>
                <w:color w:val="FF0000"/>
                <w:sz w:val="20"/>
              </w:rPr>
              <w:t>Dates des travaux</w:t>
            </w:r>
          </w:p>
        </w:tc>
        <w:tc>
          <w:tcPr>
            <w:tcW w:w="3060" w:type="dxa"/>
          </w:tcPr>
          <w:p w14:paraId="36465DB1" w14:textId="77777777" w:rsidR="00FD5D0C" w:rsidRPr="00200AC1" w:rsidRDefault="00FD5D0C" w:rsidP="00873B80">
            <w:pPr>
              <w:jc w:val="center"/>
              <w:rPr>
                <w:rFonts w:ascii="Times New Roman" w:hAnsi="Times New Roman"/>
                <w:b/>
                <w:noProof w:val="0"/>
                <w:color w:val="800080"/>
                <w:sz w:val="20"/>
              </w:rPr>
            </w:pPr>
            <w:r w:rsidRPr="00200AC1">
              <w:rPr>
                <w:rFonts w:ascii="Times New Roman" w:hAnsi="Times New Roman"/>
                <w:b/>
                <w:noProof w:val="0"/>
                <w:color w:val="800080"/>
                <w:sz w:val="20"/>
              </w:rPr>
              <w:t>Lectures cursives</w:t>
            </w:r>
          </w:p>
          <w:p w14:paraId="44852206" w14:textId="77777777" w:rsidR="00FD5D0C" w:rsidRPr="00200AC1" w:rsidRDefault="00FD5D0C" w:rsidP="00873B80">
            <w:pPr>
              <w:jc w:val="center"/>
              <w:rPr>
                <w:rFonts w:ascii="Times New Roman" w:hAnsi="Times New Roman"/>
                <w:b/>
                <w:noProof w:val="0"/>
                <w:color w:val="800080"/>
                <w:sz w:val="20"/>
              </w:rPr>
            </w:pPr>
            <w:r w:rsidRPr="00200AC1">
              <w:rPr>
                <w:rFonts w:ascii="Times New Roman" w:hAnsi="Times New Roman"/>
                <w:b/>
                <w:noProof w:val="0"/>
                <w:color w:val="800080"/>
                <w:sz w:val="20"/>
              </w:rPr>
              <w:t>et documents complémentaires</w:t>
            </w:r>
          </w:p>
        </w:tc>
        <w:tc>
          <w:tcPr>
            <w:tcW w:w="882" w:type="dxa"/>
          </w:tcPr>
          <w:p w14:paraId="42770809" w14:textId="77777777" w:rsidR="00FD5D0C" w:rsidRPr="00200AC1" w:rsidRDefault="00FD5D0C" w:rsidP="00873B80">
            <w:pPr>
              <w:jc w:val="center"/>
              <w:rPr>
                <w:rFonts w:ascii="Times New Roman" w:hAnsi="Times New Roman"/>
                <w:noProof w:val="0"/>
                <w:color w:val="FF0000"/>
                <w:sz w:val="20"/>
              </w:rPr>
            </w:pPr>
            <w:r w:rsidRPr="00200AC1">
              <w:rPr>
                <w:rFonts w:ascii="Times New Roman" w:hAnsi="Times New Roman"/>
                <w:b/>
                <w:noProof w:val="0"/>
                <w:color w:val="FF0000"/>
                <w:sz w:val="20"/>
              </w:rPr>
              <w:t>Dates des travaux</w:t>
            </w:r>
          </w:p>
        </w:tc>
        <w:tc>
          <w:tcPr>
            <w:tcW w:w="3078" w:type="dxa"/>
          </w:tcPr>
          <w:p w14:paraId="6B7C2286" w14:textId="77777777" w:rsidR="00FD5D0C" w:rsidRPr="00200AC1" w:rsidRDefault="00FD5D0C" w:rsidP="00873B80">
            <w:pPr>
              <w:jc w:val="center"/>
              <w:rPr>
                <w:rFonts w:ascii="Times New Roman" w:hAnsi="Times New Roman"/>
                <w:b/>
                <w:noProof w:val="0"/>
                <w:color w:val="800080"/>
                <w:sz w:val="20"/>
              </w:rPr>
            </w:pPr>
            <w:r w:rsidRPr="00200AC1">
              <w:rPr>
                <w:rFonts w:ascii="Times New Roman" w:hAnsi="Times New Roman"/>
                <w:b/>
                <w:noProof w:val="0"/>
                <w:color w:val="800080"/>
                <w:sz w:val="20"/>
              </w:rPr>
              <w:t>Activités communes</w:t>
            </w:r>
          </w:p>
          <w:p w14:paraId="1445660B" w14:textId="77777777" w:rsidR="00FD5D0C" w:rsidRPr="00200AC1" w:rsidRDefault="00FD5D0C" w:rsidP="00873B80">
            <w:pPr>
              <w:jc w:val="center"/>
              <w:rPr>
                <w:rFonts w:ascii="Times New Roman" w:hAnsi="Times New Roman"/>
                <w:b/>
                <w:noProof w:val="0"/>
                <w:color w:val="800080"/>
                <w:sz w:val="20"/>
              </w:rPr>
            </w:pPr>
            <w:r w:rsidRPr="00200AC1">
              <w:rPr>
                <w:rFonts w:ascii="Times New Roman" w:hAnsi="Times New Roman"/>
                <w:b/>
                <w:noProof w:val="0"/>
                <w:color w:val="800080"/>
                <w:sz w:val="20"/>
              </w:rPr>
              <w:t xml:space="preserve">à la classe, histoire des arts </w:t>
            </w:r>
          </w:p>
        </w:tc>
        <w:tc>
          <w:tcPr>
            <w:tcW w:w="892" w:type="dxa"/>
          </w:tcPr>
          <w:p w14:paraId="4568751C" w14:textId="77777777" w:rsidR="00FD5D0C" w:rsidRPr="00200AC1" w:rsidRDefault="00FD5D0C" w:rsidP="00873B80">
            <w:pPr>
              <w:jc w:val="center"/>
              <w:rPr>
                <w:rFonts w:ascii="Times New Roman" w:hAnsi="Times New Roman"/>
                <w:b/>
                <w:noProof w:val="0"/>
                <w:color w:val="FF0000"/>
                <w:sz w:val="20"/>
              </w:rPr>
            </w:pPr>
            <w:r w:rsidRPr="00200AC1">
              <w:rPr>
                <w:rFonts w:ascii="Times New Roman" w:hAnsi="Times New Roman"/>
                <w:b/>
                <w:noProof w:val="0"/>
                <w:color w:val="FF0000"/>
                <w:sz w:val="20"/>
              </w:rPr>
              <w:t>Dates des travaux</w:t>
            </w:r>
          </w:p>
        </w:tc>
      </w:tr>
      <w:tr w:rsidR="00FD5D0C" w:rsidRPr="00200AC1" w14:paraId="2C9BB7C9" w14:textId="77777777" w:rsidTr="00873B80">
        <w:trPr>
          <w:jc w:val="center"/>
        </w:trPr>
        <w:tc>
          <w:tcPr>
            <w:tcW w:w="3119" w:type="dxa"/>
          </w:tcPr>
          <w:p w14:paraId="5F8867FA" w14:textId="77777777" w:rsidR="00FD5D0C" w:rsidRPr="00200AC1" w:rsidRDefault="00FD5D0C" w:rsidP="00873B80">
            <w:pPr>
              <w:ind w:right="144"/>
              <w:rPr>
                <w:rFonts w:ascii="Times New Roman" w:hAnsi="Times New Roman"/>
                <w:b/>
                <w:i/>
                <w:noProof w:val="0"/>
                <w:color w:val="008000"/>
                <w:sz w:val="20"/>
                <w:u w:val="single"/>
              </w:rPr>
            </w:pPr>
            <w:r w:rsidRPr="00200AC1">
              <w:rPr>
                <w:rFonts w:ascii="Times New Roman" w:hAnsi="Times New Roman"/>
                <w:b/>
                <w:i/>
                <w:noProof w:val="0"/>
                <w:color w:val="008000"/>
                <w:sz w:val="20"/>
                <w:u w:val="single"/>
              </w:rPr>
              <w:t xml:space="preserve">Problématiques : </w:t>
            </w:r>
          </w:p>
          <w:p w14:paraId="0F09CDDF" w14:textId="77777777" w:rsidR="00FD5D0C" w:rsidRPr="00200AC1" w:rsidRDefault="00FD5D0C" w:rsidP="00873B80">
            <w:pPr>
              <w:rPr>
                <w:rFonts w:ascii="Times New Roman" w:hAnsi="Times New Roman"/>
                <w:b/>
                <w:i/>
                <w:noProof w:val="0"/>
                <w:color w:val="008000"/>
                <w:sz w:val="20"/>
              </w:rPr>
            </w:pPr>
            <w:r w:rsidRPr="00200AC1">
              <w:rPr>
                <w:rFonts w:ascii="Times New Roman" w:hAnsi="Times New Roman"/>
                <w:b/>
                <w:i/>
                <w:noProof w:val="0"/>
                <w:color w:val="008000"/>
                <w:sz w:val="20"/>
              </w:rPr>
              <w:t>Comment lire pour pouvoir écrire?  Comment et pourquoi écrire de la poésie ?</w:t>
            </w:r>
          </w:p>
          <w:p w14:paraId="062B94A5" w14:textId="77777777" w:rsidR="00FD5D0C" w:rsidRPr="00200AC1" w:rsidRDefault="00FD5D0C" w:rsidP="00873B80">
            <w:pPr>
              <w:rPr>
                <w:rFonts w:ascii="Times New Roman" w:hAnsi="Times New Roman"/>
                <w:i/>
                <w:noProof w:val="0"/>
                <w:color w:val="008000"/>
                <w:sz w:val="20"/>
              </w:rPr>
            </w:pPr>
            <w:r w:rsidRPr="00200AC1">
              <w:rPr>
                <w:rFonts w:ascii="Times New Roman" w:hAnsi="Times New Roman"/>
                <w:b/>
                <w:i/>
                <w:noProof w:val="0"/>
                <w:color w:val="008000"/>
                <w:sz w:val="20"/>
              </w:rPr>
              <w:t xml:space="preserve"> Génie, inspiration ou travail de l’écriture. Contraintes et liberté</w:t>
            </w:r>
          </w:p>
          <w:p w14:paraId="50F22CFF" w14:textId="77777777" w:rsidR="00FD5D0C" w:rsidRPr="00200AC1" w:rsidRDefault="00FD5D0C" w:rsidP="00873B80">
            <w:pPr>
              <w:ind w:right="144"/>
              <w:rPr>
                <w:rFonts w:ascii="Times New Roman" w:hAnsi="Times New Roman"/>
                <w:b/>
                <w:i/>
                <w:noProof w:val="0"/>
                <w:color w:val="008000"/>
                <w:sz w:val="20"/>
              </w:rPr>
            </w:pPr>
          </w:p>
          <w:p w14:paraId="75B50F2C" w14:textId="77777777" w:rsidR="00FD5D0C" w:rsidRPr="00200AC1" w:rsidRDefault="00FD5D0C" w:rsidP="00873B80">
            <w:pPr>
              <w:ind w:right="144"/>
              <w:rPr>
                <w:rFonts w:ascii="Times New Roman" w:hAnsi="Times New Roman"/>
                <w:b/>
                <w:caps/>
                <w:noProof w:val="0"/>
                <w:sz w:val="20"/>
              </w:rPr>
            </w:pPr>
            <w:r w:rsidRPr="00200AC1">
              <w:rPr>
                <w:rFonts w:ascii="Times New Roman" w:hAnsi="Times New Roman"/>
                <w:b/>
                <w:noProof w:val="0"/>
                <w:sz w:val="20"/>
              </w:rPr>
              <w:t>Objets d’étude </w:t>
            </w:r>
            <w:r w:rsidRPr="00200AC1">
              <w:rPr>
                <w:rFonts w:ascii="Times New Roman" w:hAnsi="Times New Roman"/>
                <w:b/>
                <w:caps/>
                <w:noProof w:val="0"/>
                <w:sz w:val="20"/>
              </w:rPr>
              <w:t xml:space="preserve">: </w:t>
            </w:r>
          </w:p>
          <w:p w14:paraId="3E13F156" w14:textId="77777777" w:rsidR="00FD5D0C" w:rsidRPr="00200AC1" w:rsidRDefault="00FD5D0C" w:rsidP="00873B80">
            <w:pPr>
              <w:ind w:right="144"/>
              <w:rPr>
                <w:rFonts w:ascii="Times New Roman" w:hAnsi="Times New Roman"/>
                <w:b/>
                <w:noProof w:val="0"/>
                <w:color w:val="0000FF"/>
                <w:sz w:val="20"/>
              </w:rPr>
            </w:pPr>
            <w:r w:rsidRPr="00200AC1">
              <w:rPr>
                <w:rFonts w:ascii="Times New Roman" w:hAnsi="Times New Roman"/>
                <w:b/>
                <w:caps/>
                <w:noProof w:val="0"/>
                <w:color w:val="0000FF"/>
                <w:sz w:val="20"/>
              </w:rPr>
              <w:t>LA poesie</w:t>
            </w:r>
            <w:r w:rsidRPr="00200AC1">
              <w:rPr>
                <w:rFonts w:ascii="Times New Roman" w:hAnsi="Times New Roman"/>
                <w:b/>
                <w:caps/>
                <w:noProof w:val="0"/>
                <w:sz w:val="20"/>
              </w:rPr>
              <w:t xml:space="preserve"> </w:t>
            </w:r>
            <w:r w:rsidRPr="00200AC1">
              <w:rPr>
                <w:rFonts w:ascii="Times New Roman" w:hAnsi="Times New Roman"/>
                <w:b/>
                <w:noProof w:val="0"/>
                <w:color w:val="0000FF"/>
                <w:sz w:val="20"/>
              </w:rPr>
              <w:t>du XIX° au XX° siècles : du romantisme au surréalisme</w:t>
            </w:r>
          </w:p>
          <w:p w14:paraId="1E1E4EE1" w14:textId="77777777" w:rsidR="00FD5D0C" w:rsidRPr="00200AC1" w:rsidRDefault="00FD5D0C" w:rsidP="00873B80">
            <w:pPr>
              <w:ind w:right="144"/>
              <w:rPr>
                <w:rFonts w:ascii="Times New Roman" w:hAnsi="Times New Roman"/>
                <w:b/>
                <w:caps/>
                <w:noProof w:val="0"/>
                <w:color w:val="0000FF"/>
                <w:sz w:val="20"/>
              </w:rPr>
            </w:pPr>
            <w:r w:rsidRPr="00200AC1">
              <w:rPr>
                <w:rFonts w:ascii="Times New Roman" w:hAnsi="Times New Roman"/>
                <w:b/>
                <w:caps/>
                <w:noProof w:val="0"/>
                <w:color w:val="0000FF"/>
                <w:sz w:val="20"/>
              </w:rPr>
              <w:t>(+ L’argumentation)</w:t>
            </w:r>
          </w:p>
          <w:p w14:paraId="0BC4D107" w14:textId="77777777" w:rsidR="00FD5D0C" w:rsidRPr="00200AC1" w:rsidRDefault="00FD5D0C" w:rsidP="00873B80">
            <w:pPr>
              <w:ind w:right="144"/>
              <w:rPr>
                <w:rFonts w:ascii="Times New Roman" w:hAnsi="Times New Roman"/>
                <w:b/>
                <w:bCs/>
                <w:noProof w:val="0"/>
                <w:color w:val="FF00FF"/>
                <w:sz w:val="20"/>
              </w:rPr>
            </w:pPr>
            <w:r w:rsidRPr="00200AC1">
              <w:rPr>
                <w:rFonts w:ascii="Times New Roman" w:hAnsi="Times New Roman"/>
                <w:b/>
                <w:bCs/>
                <w:noProof w:val="0"/>
                <w:color w:val="FF00FF"/>
                <w:sz w:val="20"/>
              </w:rPr>
              <w:t xml:space="preserve">Séquence </w:t>
            </w:r>
            <w:r>
              <w:rPr>
                <w:rFonts w:ascii="Times New Roman" w:hAnsi="Times New Roman"/>
                <w:b/>
                <w:bCs/>
                <w:noProof w:val="0"/>
                <w:color w:val="FF00FF"/>
                <w:sz w:val="20"/>
              </w:rPr>
              <w:t>7</w:t>
            </w:r>
            <w:r w:rsidRPr="00200AC1">
              <w:rPr>
                <w:rFonts w:ascii="Times New Roman" w:hAnsi="Times New Roman"/>
                <w:b/>
                <w:bCs/>
                <w:noProof w:val="0"/>
                <w:color w:val="FF00FF"/>
                <w:sz w:val="20"/>
              </w:rPr>
              <w:t xml:space="preserve"> : étude du groupement des </w:t>
            </w:r>
            <w:r w:rsidRPr="00200AC1">
              <w:rPr>
                <w:rFonts w:ascii="Times New Roman" w:hAnsi="Times New Roman"/>
                <w:b/>
                <w:bCs/>
                <w:i/>
                <w:noProof w:val="0"/>
                <w:color w:val="FF00FF"/>
                <w:sz w:val="20"/>
              </w:rPr>
              <w:t>arts poétiques</w:t>
            </w:r>
          </w:p>
          <w:p w14:paraId="1893B15E" w14:textId="77777777" w:rsidR="00FD5D0C" w:rsidRPr="00200AC1" w:rsidRDefault="00FD5D0C" w:rsidP="00873B80">
            <w:pPr>
              <w:ind w:right="144"/>
              <w:rPr>
                <w:rFonts w:ascii="Times New Roman" w:hAnsi="Times New Roman"/>
                <w:b/>
                <w:caps/>
                <w:noProof w:val="0"/>
                <w:color w:val="FF00FF"/>
                <w:sz w:val="20"/>
              </w:rPr>
            </w:pPr>
            <w:r w:rsidRPr="00200AC1">
              <w:rPr>
                <w:rFonts w:ascii="Times New Roman" w:hAnsi="Times New Roman"/>
                <w:b/>
                <w:bCs/>
                <w:noProof w:val="0"/>
                <w:color w:val="FF00FF"/>
                <w:sz w:val="20"/>
              </w:rPr>
              <w:t xml:space="preserve">Séquence </w:t>
            </w:r>
            <w:r>
              <w:rPr>
                <w:rFonts w:ascii="Times New Roman" w:hAnsi="Times New Roman"/>
                <w:b/>
                <w:bCs/>
                <w:noProof w:val="0"/>
                <w:color w:val="FF00FF"/>
                <w:sz w:val="20"/>
              </w:rPr>
              <w:t>8</w:t>
            </w:r>
            <w:r w:rsidRPr="00200AC1">
              <w:rPr>
                <w:rFonts w:ascii="Times New Roman" w:hAnsi="Times New Roman"/>
                <w:b/>
                <w:bCs/>
                <w:noProof w:val="0"/>
                <w:color w:val="FF00FF"/>
                <w:sz w:val="20"/>
              </w:rPr>
              <w:t> : étude des documents complémentaires, Printemps des poètes</w:t>
            </w:r>
          </w:p>
        </w:tc>
        <w:tc>
          <w:tcPr>
            <w:tcW w:w="3119" w:type="dxa"/>
          </w:tcPr>
          <w:p w14:paraId="750822FC" w14:textId="77777777" w:rsidR="00FD5D0C" w:rsidRPr="00200AC1" w:rsidRDefault="00FD5D0C" w:rsidP="00873B80">
            <w:pPr>
              <w:rPr>
                <w:rFonts w:ascii="Times New Roman" w:hAnsi="Times New Roman"/>
                <w:b/>
                <w:noProof w:val="0"/>
                <w:color w:val="0000FF"/>
                <w:sz w:val="20"/>
              </w:rPr>
            </w:pPr>
            <w:r w:rsidRPr="00200AC1">
              <w:rPr>
                <w:rFonts w:ascii="Times New Roman" w:hAnsi="Times New Roman"/>
                <w:b/>
                <w:noProof w:val="0"/>
                <w:color w:val="0000FF"/>
                <w:sz w:val="20"/>
              </w:rPr>
              <w:t xml:space="preserve">Groupement de textes : </w:t>
            </w:r>
          </w:p>
          <w:p w14:paraId="54331475" w14:textId="77777777" w:rsidR="00FD5D0C" w:rsidRPr="00200AC1" w:rsidRDefault="00FD5D0C" w:rsidP="00873B80">
            <w:pPr>
              <w:rPr>
                <w:rFonts w:ascii="Times New Roman" w:hAnsi="Times New Roman"/>
                <w:b/>
                <w:noProof w:val="0"/>
                <w:sz w:val="20"/>
              </w:rPr>
            </w:pPr>
            <w:r w:rsidRPr="00200AC1">
              <w:rPr>
                <w:rFonts w:ascii="Times New Roman" w:hAnsi="Times New Roman"/>
                <w:b/>
                <w:noProof w:val="0"/>
                <w:color w:val="0000FF"/>
                <w:sz w:val="20"/>
              </w:rPr>
              <w:t>Une série d’Arts poétiques :</w:t>
            </w:r>
            <w:r w:rsidRPr="00200AC1">
              <w:rPr>
                <w:rFonts w:ascii="Times New Roman" w:hAnsi="Times New Roman"/>
                <w:b/>
                <w:noProof w:val="0"/>
                <w:sz w:val="20"/>
              </w:rPr>
              <w:t xml:space="preserve"> Travail tabulaire</w:t>
            </w:r>
          </w:p>
          <w:p w14:paraId="46A4B088" w14:textId="77777777" w:rsidR="00FD5D0C" w:rsidRPr="00200AC1" w:rsidRDefault="00FD5D0C" w:rsidP="00873B80">
            <w:pPr>
              <w:numPr>
                <w:ilvl w:val="0"/>
                <w:numId w:val="6"/>
              </w:numPr>
              <w:rPr>
                <w:rFonts w:ascii="Times New Roman" w:hAnsi="Times New Roman"/>
                <w:noProof w:val="0"/>
                <w:color w:val="000000"/>
                <w:sz w:val="20"/>
              </w:rPr>
            </w:pPr>
            <w:r w:rsidRPr="00200AC1">
              <w:rPr>
                <w:rFonts w:ascii="Times New Roman" w:hAnsi="Times New Roman"/>
                <w:noProof w:val="0"/>
                <w:color w:val="000000"/>
                <w:sz w:val="20"/>
              </w:rPr>
              <w:t xml:space="preserve">Hugo, </w:t>
            </w:r>
            <w:r w:rsidRPr="00200AC1">
              <w:rPr>
                <w:rFonts w:ascii="Times New Roman" w:hAnsi="Times New Roman"/>
                <w:noProof w:val="0"/>
                <w:sz w:val="20"/>
              </w:rPr>
              <w:t>«</w:t>
            </w:r>
            <w:r>
              <w:rPr>
                <w:rFonts w:ascii="Times New Roman" w:hAnsi="Times New Roman"/>
                <w:noProof w:val="0"/>
                <w:sz w:val="20"/>
              </w:rPr>
              <w:t> </w:t>
            </w:r>
            <w:r w:rsidRPr="00200AC1">
              <w:rPr>
                <w:rFonts w:ascii="Times New Roman" w:hAnsi="Times New Roman"/>
                <w:noProof w:val="0"/>
                <w:sz w:val="20"/>
              </w:rPr>
              <w:t>Réponse à un acte d'accusation</w:t>
            </w:r>
            <w:r>
              <w:rPr>
                <w:rFonts w:ascii="Times New Roman" w:hAnsi="Times New Roman"/>
                <w:noProof w:val="0"/>
                <w:sz w:val="20"/>
              </w:rPr>
              <w:t> </w:t>
            </w:r>
            <w:r w:rsidRPr="00200AC1">
              <w:rPr>
                <w:rFonts w:ascii="Times New Roman" w:hAnsi="Times New Roman"/>
                <w:noProof w:val="0"/>
                <w:sz w:val="20"/>
              </w:rPr>
              <w:t>»</w:t>
            </w:r>
          </w:p>
          <w:p w14:paraId="37153E0E" w14:textId="77777777" w:rsidR="00FD5D0C" w:rsidRPr="00200AC1" w:rsidRDefault="00FD5D0C" w:rsidP="00873B80">
            <w:pPr>
              <w:numPr>
                <w:ilvl w:val="0"/>
                <w:numId w:val="6"/>
              </w:numPr>
              <w:rPr>
                <w:rFonts w:ascii="Times New Roman" w:hAnsi="Times New Roman"/>
                <w:noProof w:val="0"/>
                <w:color w:val="000000"/>
                <w:sz w:val="20"/>
              </w:rPr>
            </w:pPr>
            <w:r w:rsidRPr="00200AC1">
              <w:rPr>
                <w:rFonts w:ascii="Times New Roman" w:hAnsi="Times New Roman"/>
                <w:noProof w:val="0"/>
                <w:color w:val="000000"/>
                <w:sz w:val="20"/>
              </w:rPr>
              <w:t>Baudelaire, « L’Albatros »</w:t>
            </w:r>
          </w:p>
          <w:p w14:paraId="44FA6119" w14:textId="77777777" w:rsidR="00FD5D0C" w:rsidRPr="00200AC1" w:rsidRDefault="00FD5D0C" w:rsidP="00873B80">
            <w:pPr>
              <w:numPr>
                <w:ilvl w:val="0"/>
                <w:numId w:val="6"/>
              </w:numPr>
              <w:rPr>
                <w:rFonts w:ascii="Times New Roman" w:hAnsi="Times New Roman"/>
                <w:noProof w:val="0"/>
                <w:color w:val="000000"/>
                <w:sz w:val="20"/>
              </w:rPr>
            </w:pPr>
            <w:r w:rsidRPr="00200AC1">
              <w:rPr>
                <w:rFonts w:ascii="Times New Roman" w:hAnsi="Times New Roman"/>
                <w:noProof w:val="0"/>
                <w:color w:val="000000"/>
                <w:sz w:val="20"/>
              </w:rPr>
              <w:t>Verlaine « Art poétique »</w:t>
            </w:r>
          </w:p>
          <w:p w14:paraId="546BD6E5" w14:textId="77777777" w:rsidR="00FD5D0C" w:rsidRPr="00200AC1" w:rsidRDefault="00FD5D0C" w:rsidP="00873B80">
            <w:pPr>
              <w:numPr>
                <w:ilvl w:val="0"/>
                <w:numId w:val="6"/>
              </w:numPr>
              <w:rPr>
                <w:rFonts w:ascii="Times New Roman" w:hAnsi="Times New Roman"/>
                <w:noProof w:val="0"/>
                <w:sz w:val="20"/>
              </w:rPr>
            </w:pPr>
            <w:r w:rsidRPr="00200AC1">
              <w:rPr>
                <w:rFonts w:ascii="Times New Roman" w:hAnsi="Times New Roman"/>
                <w:noProof w:val="0"/>
                <w:sz w:val="20"/>
              </w:rPr>
              <w:t>Tzara « Un poème complètement dada »</w:t>
            </w:r>
          </w:p>
          <w:p w14:paraId="481FEEBA" w14:textId="77777777" w:rsidR="00FD5D0C" w:rsidRPr="00200AC1" w:rsidRDefault="00FD5D0C" w:rsidP="00873B80">
            <w:pPr>
              <w:rPr>
                <w:rFonts w:ascii="Times New Roman" w:hAnsi="Times New Roman"/>
                <w:b/>
                <w:noProof w:val="0"/>
                <w:sz w:val="20"/>
              </w:rPr>
            </w:pPr>
          </w:p>
          <w:p w14:paraId="0C161FC1" w14:textId="77777777" w:rsidR="00FD5D0C" w:rsidRPr="00200AC1" w:rsidRDefault="00FD5D0C" w:rsidP="00873B80">
            <w:pPr>
              <w:rPr>
                <w:rFonts w:ascii="Times New Roman" w:hAnsi="Times New Roman"/>
                <w:b/>
                <w:noProof w:val="0"/>
                <w:sz w:val="20"/>
              </w:rPr>
            </w:pPr>
          </w:p>
          <w:p w14:paraId="47CCDBD8" w14:textId="77777777" w:rsidR="00FD5D0C" w:rsidRPr="00200AC1" w:rsidRDefault="00FD5D0C" w:rsidP="00873B80">
            <w:pPr>
              <w:rPr>
                <w:rFonts w:ascii="Times New Roman" w:hAnsi="Times New Roman"/>
                <w:b/>
                <w:noProof w:val="0"/>
                <w:color w:val="800080"/>
                <w:sz w:val="20"/>
              </w:rPr>
            </w:pPr>
          </w:p>
        </w:tc>
        <w:tc>
          <w:tcPr>
            <w:tcW w:w="879" w:type="dxa"/>
          </w:tcPr>
          <w:p w14:paraId="191AD82B" w14:textId="77777777" w:rsidR="00FD5D0C" w:rsidRPr="00200AC1" w:rsidRDefault="00FD5D0C" w:rsidP="00873B80">
            <w:pPr>
              <w:jc w:val="center"/>
              <w:rPr>
                <w:rFonts w:ascii="Times New Roman" w:hAnsi="Times New Roman"/>
                <w:noProof w:val="0"/>
                <w:sz w:val="20"/>
              </w:rPr>
            </w:pPr>
          </w:p>
          <w:p w14:paraId="35E3B646" w14:textId="77777777" w:rsidR="00FD5D0C" w:rsidRPr="00200AC1" w:rsidRDefault="00FD5D0C" w:rsidP="00873B80">
            <w:pPr>
              <w:jc w:val="center"/>
              <w:rPr>
                <w:rFonts w:ascii="Times New Roman" w:hAnsi="Times New Roman"/>
                <w:noProof w:val="0"/>
                <w:color w:val="800080"/>
                <w:sz w:val="20"/>
              </w:rPr>
            </w:pPr>
          </w:p>
        </w:tc>
        <w:tc>
          <w:tcPr>
            <w:tcW w:w="3060" w:type="dxa"/>
          </w:tcPr>
          <w:p w14:paraId="7BD46E4C" w14:textId="77777777" w:rsidR="00FD5D0C" w:rsidRPr="00200AC1" w:rsidRDefault="00FD5D0C" w:rsidP="00873B80">
            <w:pPr>
              <w:rPr>
                <w:rFonts w:ascii="Times New Roman" w:hAnsi="Times New Roman"/>
                <w:noProof w:val="0"/>
                <w:sz w:val="20"/>
              </w:rPr>
            </w:pPr>
            <w:r w:rsidRPr="00200AC1">
              <w:rPr>
                <w:rFonts w:ascii="Times New Roman" w:hAnsi="Times New Roman"/>
                <w:b/>
                <w:noProof w:val="0"/>
                <w:sz w:val="20"/>
              </w:rPr>
              <w:t>Manuel Hachette :</w:t>
            </w:r>
            <w:r w:rsidRPr="00200AC1">
              <w:rPr>
                <w:rFonts w:ascii="Times New Roman" w:hAnsi="Times New Roman"/>
                <w:noProof w:val="0"/>
                <w:sz w:val="20"/>
              </w:rPr>
              <w:t xml:space="preserve"> </w:t>
            </w:r>
            <w:r w:rsidRPr="00200AC1">
              <w:rPr>
                <w:rFonts w:ascii="Times New Roman" w:hAnsi="Times New Roman"/>
                <w:b/>
                <w:noProof w:val="0"/>
                <w:sz w:val="20"/>
              </w:rPr>
              <w:t>Connaître</w:t>
            </w:r>
            <w:r w:rsidRPr="00200AC1">
              <w:rPr>
                <w:rFonts w:ascii="Times New Roman" w:hAnsi="Times New Roman"/>
                <w:noProof w:val="0"/>
                <w:sz w:val="20"/>
              </w:rPr>
              <w:t xml:space="preserve"> les pages 327 à 388</w:t>
            </w:r>
          </w:p>
          <w:p w14:paraId="1F9855C5" w14:textId="77777777" w:rsidR="00FD5D0C" w:rsidRPr="00200AC1" w:rsidRDefault="00FD5D0C" w:rsidP="00873B80">
            <w:pPr>
              <w:rPr>
                <w:rFonts w:ascii="Times New Roman" w:hAnsi="Times New Roman"/>
                <w:noProof w:val="0"/>
                <w:sz w:val="20"/>
              </w:rPr>
            </w:pPr>
            <w:r w:rsidRPr="00200AC1">
              <w:rPr>
                <w:rFonts w:ascii="Times New Roman" w:hAnsi="Times New Roman"/>
                <w:b/>
                <w:noProof w:val="0"/>
                <w:sz w:val="20"/>
              </w:rPr>
              <w:t>apprendre</w:t>
            </w:r>
            <w:r w:rsidRPr="00200AC1">
              <w:rPr>
                <w:rFonts w:ascii="Times New Roman" w:hAnsi="Times New Roman"/>
                <w:noProof w:val="0"/>
                <w:sz w:val="20"/>
              </w:rPr>
              <w:t xml:space="preserve"> p. </w:t>
            </w:r>
            <w:r>
              <w:rPr>
                <w:rFonts w:ascii="Times New Roman" w:hAnsi="Times New Roman"/>
                <w:noProof w:val="0"/>
                <w:sz w:val="20"/>
              </w:rPr>
              <w:t xml:space="preserve">329, </w:t>
            </w:r>
            <w:r w:rsidRPr="00200AC1">
              <w:rPr>
                <w:rFonts w:ascii="Times New Roman" w:hAnsi="Times New Roman"/>
                <w:noProof w:val="0"/>
                <w:sz w:val="20"/>
              </w:rPr>
              <w:t>345, 346, 367</w:t>
            </w:r>
          </w:p>
          <w:p w14:paraId="321F194B" w14:textId="77777777" w:rsidR="00FD5D0C" w:rsidRPr="00200AC1" w:rsidRDefault="00FD5D0C" w:rsidP="00873B80">
            <w:pPr>
              <w:rPr>
                <w:rFonts w:ascii="Times New Roman" w:hAnsi="Times New Roman"/>
                <w:noProof w:val="0"/>
                <w:sz w:val="20"/>
              </w:rPr>
            </w:pPr>
          </w:p>
          <w:p w14:paraId="6E1A2AF5" w14:textId="77777777" w:rsidR="00FD5D0C" w:rsidRPr="00200AC1" w:rsidRDefault="00FD5D0C" w:rsidP="00873B80">
            <w:pPr>
              <w:rPr>
                <w:rFonts w:ascii="Times New Roman" w:hAnsi="Times New Roman"/>
                <w:b/>
                <w:noProof w:val="0"/>
                <w:color w:val="0000FF"/>
                <w:sz w:val="20"/>
              </w:rPr>
            </w:pPr>
            <w:r w:rsidRPr="00200AC1">
              <w:rPr>
                <w:rFonts w:ascii="Times New Roman" w:hAnsi="Times New Roman"/>
                <w:b/>
                <w:noProof w:val="0"/>
                <w:color w:val="0000FF"/>
                <w:sz w:val="20"/>
              </w:rPr>
              <w:t>1 œuvre intégrale</w:t>
            </w:r>
            <w:r w:rsidRPr="00200AC1">
              <w:rPr>
                <w:rFonts w:ascii="Times New Roman" w:hAnsi="Times New Roman"/>
                <w:noProof w:val="0"/>
                <w:sz w:val="20"/>
              </w:rPr>
              <w:t xml:space="preserve"> </w:t>
            </w:r>
          </w:p>
          <w:p w14:paraId="7CEEFB9A" w14:textId="77777777" w:rsidR="00FD5D0C" w:rsidRPr="00200AC1" w:rsidRDefault="00FD5D0C" w:rsidP="00873B80">
            <w:pPr>
              <w:rPr>
                <w:rFonts w:ascii="Times New Roman" w:hAnsi="Times New Roman"/>
                <w:noProof w:val="0"/>
                <w:color w:val="993366"/>
                <w:sz w:val="20"/>
              </w:rPr>
            </w:pPr>
            <w:r w:rsidRPr="00200AC1">
              <w:rPr>
                <w:rFonts w:ascii="Times New Roman" w:hAnsi="Times New Roman"/>
                <w:noProof w:val="0"/>
                <w:sz w:val="20"/>
              </w:rPr>
              <w:t xml:space="preserve">Un ou plusieurs des livres composant </w:t>
            </w:r>
            <w:r w:rsidRPr="00200AC1">
              <w:rPr>
                <w:rFonts w:ascii="Times New Roman" w:hAnsi="Times New Roman"/>
                <w:b/>
                <w:i/>
                <w:noProof w:val="0"/>
                <w:color w:val="993366"/>
                <w:sz w:val="20"/>
              </w:rPr>
              <w:t>Les</w:t>
            </w:r>
            <w:r w:rsidRPr="00200AC1">
              <w:rPr>
                <w:rFonts w:ascii="Times New Roman" w:hAnsi="Times New Roman"/>
                <w:b/>
                <w:noProof w:val="0"/>
                <w:color w:val="993366"/>
                <w:sz w:val="20"/>
              </w:rPr>
              <w:t xml:space="preserve"> </w:t>
            </w:r>
            <w:r w:rsidRPr="00200AC1">
              <w:rPr>
                <w:rFonts w:ascii="Times New Roman" w:hAnsi="Times New Roman"/>
                <w:b/>
                <w:i/>
                <w:noProof w:val="0"/>
                <w:color w:val="993366"/>
                <w:sz w:val="20"/>
              </w:rPr>
              <w:t>Fleurs du mal</w:t>
            </w:r>
            <w:r w:rsidRPr="00200AC1">
              <w:rPr>
                <w:rFonts w:ascii="Times New Roman" w:hAnsi="Times New Roman"/>
                <w:b/>
                <w:noProof w:val="0"/>
                <w:color w:val="993366"/>
                <w:sz w:val="20"/>
              </w:rPr>
              <w:t xml:space="preserve"> de Baudelaire : </w:t>
            </w:r>
            <w:r w:rsidRPr="00200AC1">
              <w:rPr>
                <w:rFonts w:ascii="Times New Roman" w:hAnsi="Times New Roman"/>
                <w:b/>
                <w:noProof w:val="0"/>
                <w:sz w:val="20"/>
              </w:rPr>
              <w:t xml:space="preserve">Manuel Hachette, </w:t>
            </w:r>
            <w:r w:rsidRPr="00200AC1">
              <w:rPr>
                <w:rFonts w:ascii="Times New Roman" w:hAnsi="Times New Roman"/>
                <w:noProof w:val="0"/>
                <w:sz w:val="20"/>
              </w:rPr>
              <w:t>p. 369 à 376</w:t>
            </w:r>
          </w:p>
          <w:p w14:paraId="773733DC" w14:textId="77777777" w:rsidR="00FD5D0C" w:rsidRPr="00200AC1" w:rsidRDefault="00FD5D0C" w:rsidP="00873B80">
            <w:pPr>
              <w:rPr>
                <w:rFonts w:ascii="Times New Roman" w:hAnsi="Times New Roman"/>
                <w:noProof w:val="0"/>
                <w:sz w:val="20"/>
              </w:rPr>
            </w:pPr>
          </w:p>
          <w:p w14:paraId="1BCD74F0" w14:textId="77777777" w:rsidR="00FD5D0C" w:rsidRPr="00200AC1" w:rsidRDefault="00FD5D0C" w:rsidP="00873B80">
            <w:pPr>
              <w:numPr>
                <w:ilvl w:val="0"/>
                <w:numId w:val="3"/>
              </w:numPr>
              <w:rPr>
                <w:rFonts w:ascii="Times New Roman" w:hAnsi="Times New Roman"/>
                <w:noProof w:val="0"/>
                <w:sz w:val="20"/>
              </w:rPr>
            </w:pPr>
            <w:r w:rsidRPr="00200AC1">
              <w:rPr>
                <w:rFonts w:ascii="Times New Roman" w:hAnsi="Times New Roman"/>
                <w:noProof w:val="0"/>
                <w:color w:val="000000"/>
                <w:sz w:val="20"/>
              </w:rPr>
              <w:t>Boileau, « l’art d’écrire » un extrait de l’</w:t>
            </w:r>
            <w:r w:rsidRPr="00200AC1">
              <w:rPr>
                <w:rFonts w:ascii="Times New Roman" w:hAnsi="Times New Roman"/>
                <w:i/>
                <w:noProof w:val="0"/>
                <w:color w:val="000000"/>
                <w:sz w:val="20"/>
              </w:rPr>
              <w:t>Art poétique</w:t>
            </w:r>
          </w:p>
          <w:p w14:paraId="340BD1F6" w14:textId="77777777" w:rsidR="00FD5D0C" w:rsidRPr="00200AC1" w:rsidRDefault="00FD5D0C" w:rsidP="00873B80">
            <w:pPr>
              <w:numPr>
                <w:ilvl w:val="0"/>
                <w:numId w:val="3"/>
              </w:numPr>
              <w:rPr>
                <w:rFonts w:ascii="Times New Roman" w:hAnsi="Times New Roman"/>
                <w:noProof w:val="0"/>
                <w:sz w:val="20"/>
              </w:rPr>
            </w:pPr>
            <w:r w:rsidRPr="00200AC1">
              <w:rPr>
                <w:rFonts w:ascii="Times New Roman" w:hAnsi="Times New Roman"/>
                <w:noProof w:val="0"/>
                <w:sz w:val="20"/>
              </w:rPr>
              <w:t xml:space="preserve">Aragon “ Art poétique ”, </w:t>
            </w:r>
            <w:r>
              <w:rPr>
                <w:rFonts w:ascii="Times New Roman" w:hAnsi="Times New Roman"/>
                <w:noProof w:val="0"/>
                <w:sz w:val="20"/>
              </w:rPr>
              <w:t>« C</w:t>
            </w:r>
            <w:r w:rsidRPr="00200AC1">
              <w:rPr>
                <w:rFonts w:ascii="Times New Roman" w:hAnsi="Times New Roman"/>
                <w:noProof w:val="0"/>
                <w:sz w:val="20"/>
              </w:rPr>
              <w:t>e que dit Elsa</w:t>
            </w:r>
            <w:r>
              <w:rPr>
                <w:rFonts w:ascii="Times New Roman" w:hAnsi="Times New Roman"/>
                <w:noProof w:val="0"/>
                <w:sz w:val="20"/>
              </w:rPr>
              <w:t> »</w:t>
            </w:r>
          </w:p>
          <w:p w14:paraId="44829BBD" w14:textId="77777777" w:rsidR="00FD5D0C" w:rsidRPr="00200AC1" w:rsidRDefault="00FD5D0C" w:rsidP="00873B80">
            <w:pPr>
              <w:numPr>
                <w:ilvl w:val="0"/>
                <w:numId w:val="3"/>
              </w:numPr>
              <w:rPr>
                <w:rFonts w:ascii="Times New Roman" w:hAnsi="Times New Roman"/>
                <w:noProof w:val="0"/>
                <w:sz w:val="20"/>
              </w:rPr>
            </w:pPr>
            <w:r w:rsidRPr="00200AC1">
              <w:rPr>
                <w:rFonts w:ascii="Times New Roman" w:hAnsi="Times New Roman"/>
                <w:noProof w:val="0"/>
                <w:sz w:val="20"/>
              </w:rPr>
              <w:t>Queneau, “ Bon dieu de bon dieu ”, « Pour un art poétique »</w:t>
            </w:r>
            <w:r w:rsidRPr="00200AC1">
              <w:rPr>
                <w:rFonts w:ascii="Times New Roman" w:hAnsi="Times New Roman"/>
                <w:noProof w:val="0"/>
                <w:color w:val="000000"/>
                <w:sz w:val="20"/>
              </w:rPr>
              <w:t xml:space="preserve"> </w:t>
            </w:r>
          </w:p>
          <w:p w14:paraId="619D858A" w14:textId="77777777" w:rsidR="00FD5D0C" w:rsidRPr="00200AC1" w:rsidRDefault="00FD5D0C" w:rsidP="00873B80">
            <w:pPr>
              <w:jc w:val="center"/>
              <w:rPr>
                <w:rFonts w:ascii="Times New Roman" w:hAnsi="Times New Roman"/>
                <w:b/>
                <w:noProof w:val="0"/>
                <w:color w:val="800080"/>
                <w:sz w:val="20"/>
              </w:rPr>
            </w:pPr>
          </w:p>
        </w:tc>
        <w:tc>
          <w:tcPr>
            <w:tcW w:w="882" w:type="dxa"/>
          </w:tcPr>
          <w:p w14:paraId="7318DDD7" w14:textId="77777777" w:rsidR="00FD5D0C" w:rsidRPr="00200AC1" w:rsidRDefault="00FD5D0C" w:rsidP="00873B80">
            <w:pPr>
              <w:jc w:val="center"/>
              <w:rPr>
                <w:rFonts w:ascii="Times New Roman" w:hAnsi="Times New Roman"/>
                <w:noProof w:val="0"/>
                <w:color w:val="FF0000"/>
                <w:sz w:val="20"/>
              </w:rPr>
            </w:pPr>
          </w:p>
        </w:tc>
        <w:tc>
          <w:tcPr>
            <w:tcW w:w="3078" w:type="dxa"/>
          </w:tcPr>
          <w:p w14:paraId="1C0371BA" w14:textId="77777777" w:rsidR="00FD5D0C" w:rsidRPr="00200AC1" w:rsidRDefault="00FD5D0C" w:rsidP="00873B80">
            <w:pPr>
              <w:rPr>
                <w:rFonts w:ascii="Times New Roman" w:hAnsi="Times New Roman"/>
                <w:noProof w:val="0"/>
                <w:sz w:val="20"/>
              </w:rPr>
            </w:pPr>
            <w:r w:rsidRPr="00200AC1">
              <w:rPr>
                <w:rFonts w:ascii="Times New Roman" w:hAnsi="Times New Roman"/>
                <w:noProof w:val="0"/>
                <w:sz w:val="20"/>
              </w:rPr>
              <w:t>Vous vous informerez sur tous les courants littéraires auxquels appartiennent les auteurs des corpus</w:t>
            </w:r>
          </w:p>
          <w:p w14:paraId="4B2EA058" w14:textId="77777777" w:rsidR="00FD5D0C" w:rsidRPr="00200AC1" w:rsidRDefault="00FD5D0C" w:rsidP="00873B80">
            <w:pPr>
              <w:jc w:val="both"/>
              <w:rPr>
                <w:rFonts w:ascii="Times New Roman" w:hAnsi="Times New Roman"/>
                <w:b/>
                <w:noProof w:val="0"/>
                <w:sz w:val="20"/>
              </w:rPr>
            </w:pPr>
          </w:p>
          <w:p w14:paraId="56CA3D83" w14:textId="77777777" w:rsidR="00FD5D0C" w:rsidRPr="00200AC1" w:rsidRDefault="00FD5D0C" w:rsidP="00873B80">
            <w:pPr>
              <w:jc w:val="both"/>
              <w:rPr>
                <w:rFonts w:ascii="Times New Roman" w:hAnsi="Times New Roman"/>
                <w:b/>
                <w:noProof w:val="0"/>
                <w:sz w:val="20"/>
              </w:rPr>
            </w:pPr>
            <w:r w:rsidRPr="00200AC1">
              <w:rPr>
                <w:rFonts w:ascii="Times New Roman" w:hAnsi="Times New Roman"/>
                <w:b/>
                <w:noProof w:val="0"/>
                <w:sz w:val="20"/>
              </w:rPr>
              <w:t>Lecture d’images :</w:t>
            </w:r>
          </w:p>
          <w:p w14:paraId="27A6B9DC" w14:textId="77777777" w:rsidR="00FD5D0C" w:rsidRPr="00200AC1" w:rsidRDefault="00FD5D0C" w:rsidP="00873B80">
            <w:pPr>
              <w:jc w:val="both"/>
              <w:rPr>
                <w:rFonts w:ascii="Times New Roman" w:hAnsi="Times New Roman"/>
                <w:noProof w:val="0"/>
                <w:sz w:val="20"/>
              </w:rPr>
            </w:pPr>
            <w:r w:rsidRPr="00200AC1">
              <w:rPr>
                <w:rFonts w:ascii="Times New Roman" w:hAnsi="Times New Roman"/>
                <w:noProof w:val="0"/>
                <w:sz w:val="20"/>
              </w:rPr>
              <w:t>La peinture du Romantisme au surréalisme, manuel p. 327 à 385</w:t>
            </w:r>
          </w:p>
          <w:p w14:paraId="4234FCA5" w14:textId="77777777" w:rsidR="00FD5D0C" w:rsidRPr="00200AC1" w:rsidRDefault="00FD5D0C" w:rsidP="00873B80">
            <w:pPr>
              <w:jc w:val="both"/>
              <w:rPr>
                <w:rFonts w:ascii="Times New Roman" w:hAnsi="Times New Roman"/>
                <w:noProof w:val="0"/>
                <w:sz w:val="20"/>
              </w:rPr>
            </w:pPr>
          </w:p>
          <w:p w14:paraId="05CD29F9" w14:textId="77777777" w:rsidR="00FD5D0C" w:rsidRPr="001E7C3A" w:rsidRDefault="00FD5D0C" w:rsidP="00873B80">
            <w:pPr>
              <w:widowControl w:val="0"/>
              <w:autoSpaceDE w:val="0"/>
              <w:autoSpaceDN w:val="0"/>
              <w:adjustRightInd w:val="0"/>
              <w:spacing w:after="200"/>
              <w:jc w:val="both"/>
              <w:rPr>
                <w:noProof w:val="0"/>
                <w:sz w:val="20"/>
              </w:rPr>
            </w:pPr>
            <w:r w:rsidRPr="0068357D">
              <w:rPr>
                <w:b/>
                <w:noProof w:val="0"/>
                <w:sz w:val="20"/>
              </w:rPr>
              <w:t>Participation au</w:t>
            </w:r>
            <w:r w:rsidRPr="001B4841">
              <w:rPr>
                <w:b/>
                <w:i/>
                <w:noProof w:val="0"/>
                <w:sz w:val="20"/>
              </w:rPr>
              <w:t xml:space="preserve"> Printemps des poètes : </w:t>
            </w:r>
            <w:r w:rsidRPr="001B4841">
              <w:rPr>
                <w:noProof w:val="0"/>
                <w:sz w:val="20"/>
              </w:rPr>
              <w:t>écriture de poèmes sur le thème « </w:t>
            </w:r>
            <w:r w:rsidRPr="005C36B4">
              <w:rPr>
                <w:b/>
                <w:bCs/>
                <w:noProof w:val="0"/>
                <w:sz w:val="20"/>
              </w:rPr>
              <w:t>L'insurrection poétique</w:t>
            </w:r>
            <w:r>
              <w:rPr>
                <w:b/>
                <w:bCs/>
                <w:noProof w:val="0"/>
                <w:sz w:val="20"/>
              </w:rPr>
              <w:t> </w:t>
            </w:r>
            <w:r w:rsidRPr="001B4841">
              <w:rPr>
                <w:noProof w:val="0"/>
                <w:sz w:val="20"/>
              </w:rPr>
              <w:t>»,</w:t>
            </w:r>
            <w:r>
              <w:rPr>
                <w:noProof w:val="0"/>
                <w:sz w:val="20"/>
              </w:rPr>
              <w:t xml:space="preserve"> </w:t>
            </w:r>
            <w:r w:rsidRPr="001B4841">
              <w:rPr>
                <w:noProof w:val="0"/>
                <w:sz w:val="20"/>
              </w:rPr>
              <w:t>mise en voix, interprétation devant des classes et dans l’amphithéâtre lors du « Temps des arts »</w:t>
            </w:r>
          </w:p>
          <w:p w14:paraId="2ACFFBBE" w14:textId="77777777" w:rsidR="00FD5D0C" w:rsidRPr="00200AC1" w:rsidRDefault="00FD5D0C" w:rsidP="00873B80">
            <w:pPr>
              <w:jc w:val="both"/>
              <w:rPr>
                <w:rFonts w:ascii="Times New Roman" w:hAnsi="Times New Roman"/>
                <w:noProof w:val="0"/>
                <w:sz w:val="20"/>
              </w:rPr>
            </w:pPr>
            <w:r w:rsidRPr="00200AC1">
              <w:rPr>
                <w:rFonts w:ascii="Times New Roman" w:hAnsi="Times New Roman"/>
                <w:b/>
                <w:noProof w:val="0"/>
                <w:sz w:val="20"/>
              </w:rPr>
              <w:t xml:space="preserve">Récitations : </w:t>
            </w:r>
            <w:r w:rsidRPr="00200AC1">
              <w:rPr>
                <w:rFonts w:ascii="Times New Roman" w:hAnsi="Times New Roman"/>
                <w:noProof w:val="0"/>
                <w:sz w:val="20"/>
              </w:rPr>
              <w:t>tous les élèves doivent apprendre au moins l’un des textes des différentes séquences. Ils seront interrogés tout au long de ces séquences</w:t>
            </w:r>
          </w:p>
          <w:p w14:paraId="07F96A0A" w14:textId="77777777" w:rsidR="00FD5D0C" w:rsidRPr="00200AC1" w:rsidRDefault="00FD5D0C" w:rsidP="00873B80">
            <w:pPr>
              <w:jc w:val="both"/>
              <w:rPr>
                <w:rFonts w:ascii="Times New Roman" w:hAnsi="Times New Roman"/>
                <w:b/>
                <w:noProof w:val="0"/>
                <w:sz w:val="20"/>
              </w:rPr>
            </w:pPr>
          </w:p>
          <w:p w14:paraId="0665B616" w14:textId="77777777" w:rsidR="00FD5D0C" w:rsidRPr="00200AC1" w:rsidRDefault="00FD5D0C" w:rsidP="00873B80">
            <w:pPr>
              <w:jc w:val="both"/>
              <w:rPr>
                <w:rFonts w:ascii="Times New Roman" w:hAnsi="Times New Roman"/>
                <w:b/>
                <w:noProof w:val="0"/>
                <w:color w:val="FF0000"/>
                <w:sz w:val="20"/>
              </w:rPr>
            </w:pPr>
            <w:r w:rsidRPr="00200AC1">
              <w:rPr>
                <w:rFonts w:ascii="Times New Roman" w:hAnsi="Times New Roman"/>
                <w:b/>
                <w:noProof w:val="0"/>
                <w:color w:val="FF0000"/>
                <w:sz w:val="20"/>
              </w:rPr>
              <w:t>Contrôles et  bilans de séquence</w:t>
            </w:r>
          </w:p>
          <w:p w14:paraId="0707232B" w14:textId="77777777" w:rsidR="00FD5D0C" w:rsidRPr="00200AC1" w:rsidRDefault="00FD5D0C" w:rsidP="00873B80">
            <w:pPr>
              <w:jc w:val="both"/>
              <w:rPr>
                <w:rFonts w:ascii="Times New Roman" w:hAnsi="Times New Roman"/>
                <w:b/>
                <w:noProof w:val="0"/>
                <w:color w:val="800080"/>
                <w:sz w:val="20"/>
              </w:rPr>
            </w:pPr>
          </w:p>
        </w:tc>
        <w:tc>
          <w:tcPr>
            <w:tcW w:w="892" w:type="dxa"/>
          </w:tcPr>
          <w:p w14:paraId="37DCCC70" w14:textId="77777777" w:rsidR="00FD5D0C" w:rsidRPr="00200AC1" w:rsidRDefault="00FD5D0C" w:rsidP="00873B80">
            <w:pPr>
              <w:jc w:val="center"/>
              <w:rPr>
                <w:rFonts w:ascii="Times New Roman" w:hAnsi="Times New Roman"/>
                <w:b/>
                <w:noProof w:val="0"/>
                <w:color w:val="FF0000"/>
                <w:sz w:val="20"/>
              </w:rPr>
            </w:pPr>
          </w:p>
        </w:tc>
      </w:tr>
    </w:tbl>
    <w:p w14:paraId="6CE65E5A" w14:textId="77777777" w:rsidR="00FD5D0C" w:rsidRDefault="00FD5D0C" w:rsidP="00FD5D0C"/>
    <w:p w14:paraId="5CBE95B5" w14:textId="77777777" w:rsidR="00FD5D0C" w:rsidRDefault="00FD5D0C" w:rsidP="00FD5D0C">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3119"/>
        <w:gridCol w:w="879"/>
        <w:gridCol w:w="3060"/>
        <w:gridCol w:w="882"/>
        <w:gridCol w:w="3078"/>
        <w:gridCol w:w="892"/>
      </w:tblGrid>
      <w:tr w:rsidR="00FD5D0C" w:rsidRPr="00200AC1" w14:paraId="182083C6" w14:textId="77777777" w:rsidTr="00873B80">
        <w:trPr>
          <w:jc w:val="center"/>
        </w:trPr>
        <w:tc>
          <w:tcPr>
            <w:tcW w:w="15029" w:type="dxa"/>
            <w:gridSpan w:val="7"/>
          </w:tcPr>
          <w:p w14:paraId="16823A11" w14:textId="77777777" w:rsidR="00FD5D0C" w:rsidRPr="00200AC1" w:rsidRDefault="00FD5D0C" w:rsidP="00873B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noProof w:val="0"/>
                <w:color w:val="0000FF"/>
                <w:sz w:val="20"/>
              </w:rPr>
            </w:pPr>
            <w:r w:rsidRPr="00200AC1">
              <w:rPr>
                <w:rFonts w:ascii="Times New Roman" w:hAnsi="Times New Roman"/>
                <w:b/>
                <w:i/>
                <w:noProof w:val="0"/>
                <w:color w:val="FF0000"/>
                <w:sz w:val="20"/>
              </w:rPr>
              <w:t></w:t>
            </w:r>
            <w:r w:rsidRPr="00200AC1">
              <w:rPr>
                <w:rFonts w:ascii="Times New Roman" w:hAnsi="Times New Roman"/>
                <w:b/>
                <w:i/>
                <w:noProof w:val="0"/>
                <w:color w:val="FF0000"/>
                <w:sz w:val="20"/>
              </w:rPr>
              <w:t></w:t>
            </w:r>
            <w:r w:rsidRPr="00200AC1">
              <w:rPr>
                <w:rFonts w:ascii="Times New Roman" w:hAnsi="Times New Roman"/>
                <w:i/>
                <w:noProof w:val="0"/>
                <w:color w:val="0000FF"/>
                <w:sz w:val="20"/>
              </w:rPr>
              <w:tab/>
            </w:r>
            <w:r w:rsidRPr="00200AC1">
              <w:rPr>
                <w:rFonts w:ascii="Times New Roman" w:hAnsi="Times New Roman"/>
                <w:b/>
                <w:i/>
                <w:noProof w:val="0"/>
                <w:color w:val="0000FF"/>
                <w:sz w:val="20"/>
              </w:rPr>
              <w:t xml:space="preserve">La tragédie et la comédie au XVIIe siècle : le classicisme </w:t>
            </w:r>
            <w:r w:rsidRPr="00200AC1">
              <w:rPr>
                <w:rFonts w:ascii="Times New Roman" w:hAnsi="Times New Roman"/>
                <w:i/>
                <w:noProof w:val="0"/>
                <w:color w:val="0000FF"/>
                <w:sz w:val="20"/>
              </w:rPr>
              <w:t>L’objectif est de faire connaître les caractéristiques du genre théâtral et les effets propres au tragique ou au comique. Il s’agit aussi de faire percevoir les grands traits de l’esthétique classique et de donner des repères dans l’histoire du genre.</w:t>
            </w:r>
          </w:p>
          <w:p w14:paraId="1CFA5494" w14:textId="77777777" w:rsidR="00FD5D0C" w:rsidRPr="00200AC1" w:rsidRDefault="00FD5D0C" w:rsidP="00873B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noProof w:val="0"/>
                <w:color w:val="0000FF"/>
                <w:sz w:val="20"/>
              </w:rPr>
            </w:pPr>
            <w:r w:rsidRPr="00200AC1">
              <w:rPr>
                <w:rFonts w:ascii="Times New Roman" w:hAnsi="Times New Roman"/>
                <w:i/>
                <w:noProof w:val="0"/>
                <w:color w:val="0000FF"/>
                <w:sz w:val="20"/>
              </w:rPr>
              <w:t>Corpus : - Une tragédie ou une comédie classique, au choix du professeur. - Un ou deux groupements de textes permettant d’élargir et de structurer la culture littéraire des élèves, en les incitant à problématiser leur réflexion en relation avec l’objet d’étude concerné. On peut ainsi, en fonction du projet, intégrer à ces groupements des textes et des documents appartenant à d’autres genres ou à d’autres époques, jusqu’à nos jours. Ces ouvertures permettent de mieux faire percevoir les spécificités et la diversité du siècle ou de situer le genre dans une histoire plus longue.</w:t>
            </w:r>
          </w:p>
          <w:p w14:paraId="4A8B604C" w14:textId="77777777" w:rsidR="00FD5D0C" w:rsidRPr="00200AC1" w:rsidRDefault="00FD5D0C" w:rsidP="00873B80">
            <w:pPr>
              <w:jc w:val="both"/>
              <w:rPr>
                <w:rFonts w:ascii="Times New Roman" w:hAnsi="Times New Roman"/>
                <w:i/>
                <w:noProof w:val="0"/>
                <w:color w:val="0000FF"/>
                <w:sz w:val="20"/>
              </w:rPr>
            </w:pPr>
            <w:r w:rsidRPr="00200AC1">
              <w:rPr>
                <w:rFonts w:ascii="Times New Roman" w:hAnsi="Times New Roman"/>
                <w:i/>
                <w:noProof w:val="0"/>
                <w:color w:val="0000FF"/>
                <w:sz w:val="20"/>
              </w:rPr>
              <w:t>- En relation avec les langues et cultures de l’Antiquité, un choix de textes et de documents permettant de découvrir les œuvres du théâtre grec et latin. On étudie quelques personnages types de la comédie, quelques figures historiques ou légendaires qui ont inspiré la tragédie. On s’interroge en particulier sur les emprunts et les réécritures.</w:t>
            </w:r>
          </w:p>
          <w:p w14:paraId="5FFA15BB" w14:textId="77777777" w:rsidR="00FD5D0C" w:rsidRPr="00200AC1" w:rsidRDefault="00FD5D0C" w:rsidP="00873B80">
            <w:pPr>
              <w:jc w:val="both"/>
              <w:rPr>
                <w:rFonts w:ascii="Times New Roman" w:hAnsi="Times New Roman"/>
                <w:i/>
                <w:noProof w:val="0"/>
                <w:color w:val="FF0000"/>
                <w:sz w:val="20"/>
              </w:rPr>
            </w:pPr>
          </w:p>
        </w:tc>
      </w:tr>
      <w:tr w:rsidR="00FD5D0C" w:rsidRPr="00200AC1" w14:paraId="633BC2B2" w14:textId="77777777" w:rsidTr="00873B80">
        <w:trPr>
          <w:jc w:val="center"/>
        </w:trPr>
        <w:tc>
          <w:tcPr>
            <w:tcW w:w="3119" w:type="dxa"/>
          </w:tcPr>
          <w:p w14:paraId="326BF86E" w14:textId="77777777" w:rsidR="00FD5D0C" w:rsidRPr="00200AC1" w:rsidRDefault="00FD5D0C" w:rsidP="00873B80">
            <w:pPr>
              <w:ind w:right="144"/>
              <w:rPr>
                <w:rFonts w:ascii="Times New Roman" w:hAnsi="Times New Roman"/>
                <w:b/>
                <w:caps/>
                <w:noProof w:val="0"/>
                <w:color w:val="FF00FF"/>
                <w:sz w:val="20"/>
                <w:u w:val="single"/>
              </w:rPr>
            </w:pPr>
            <w:r>
              <w:rPr>
                <w:rFonts w:ascii="Times New Roman" w:hAnsi="Times New Roman"/>
                <w:b/>
                <w:caps/>
                <w:noProof w:val="0"/>
                <w:color w:val="800080"/>
                <w:sz w:val="20"/>
              </w:rPr>
              <w:t>5</w:t>
            </w:r>
            <w:r w:rsidRPr="00200AC1">
              <w:rPr>
                <w:rFonts w:ascii="Times New Roman" w:hAnsi="Times New Roman"/>
                <w:b/>
                <w:caps/>
                <w:noProof w:val="0"/>
                <w:color w:val="800080"/>
                <w:sz w:val="20"/>
              </w:rPr>
              <w:t xml:space="preserve">° groupe de Séquences </w:t>
            </w:r>
            <w:r w:rsidRPr="00200AC1">
              <w:rPr>
                <w:rFonts w:ascii="Times New Roman" w:hAnsi="Times New Roman"/>
                <w:b/>
                <w:caps/>
                <w:noProof w:val="0"/>
                <w:color w:val="FF00FF"/>
                <w:sz w:val="20"/>
                <w:u w:val="single"/>
              </w:rPr>
              <w:t xml:space="preserve">SéquenceS </w:t>
            </w:r>
            <w:r>
              <w:rPr>
                <w:rFonts w:ascii="Times New Roman" w:hAnsi="Times New Roman"/>
                <w:b/>
                <w:caps/>
                <w:noProof w:val="0"/>
                <w:color w:val="FF00FF"/>
                <w:sz w:val="20"/>
                <w:u w:val="single"/>
              </w:rPr>
              <w:t>9, 10</w:t>
            </w:r>
          </w:p>
          <w:p w14:paraId="732661F5" w14:textId="77777777" w:rsidR="00FD5D0C" w:rsidRPr="00200AC1" w:rsidRDefault="00FD5D0C" w:rsidP="00873B80">
            <w:pPr>
              <w:ind w:right="144"/>
              <w:rPr>
                <w:rFonts w:ascii="Times New Roman" w:hAnsi="Times New Roman"/>
                <w:b/>
                <w:caps/>
                <w:noProof w:val="0"/>
                <w:color w:val="FF00FF"/>
                <w:sz w:val="20"/>
                <w:u w:val="single"/>
              </w:rPr>
            </w:pPr>
          </w:p>
        </w:tc>
        <w:tc>
          <w:tcPr>
            <w:tcW w:w="3119" w:type="dxa"/>
          </w:tcPr>
          <w:p w14:paraId="2288F795" w14:textId="77777777" w:rsidR="00FD5D0C" w:rsidRPr="00200AC1" w:rsidRDefault="00FD5D0C" w:rsidP="00873B80">
            <w:pPr>
              <w:jc w:val="center"/>
              <w:rPr>
                <w:rFonts w:ascii="Times New Roman" w:hAnsi="Times New Roman"/>
                <w:b/>
                <w:noProof w:val="0"/>
                <w:color w:val="800080"/>
                <w:sz w:val="20"/>
              </w:rPr>
            </w:pPr>
            <w:r w:rsidRPr="00200AC1">
              <w:rPr>
                <w:rFonts w:ascii="Times New Roman" w:hAnsi="Times New Roman"/>
                <w:b/>
                <w:noProof w:val="0"/>
                <w:color w:val="800080"/>
                <w:sz w:val="20"/>
              </w:rPr>
              <w:t>Lectures analytiques</w:t>
            </w:r>
          </w:p>
          <w:p w14:paraId="7B8EC11A" w14:textId="77777777" w:rsidR="00FD5D0C" w:rsidRPr="00200AC1" w:rsidRDefault="00FD5D0C" w:rsidP="00873B80">
            <w:pPr>
              <w:jc w:val="center"/>
              <w:rPr>
                <w:rFonts w:ascii="Times New Roman" w:hAnsi="Times New Roman"/>
                <w:noProof w:val="0"/>
                <w:color w:val="800080"/>
                <w:sz w:val="20"/>
              </w:rPr>
            </w:pPr>
            <w:r w:rsidRPr="00200AC1">
              <w:rPr>
                <w:rFonts w:ascii="Times New Roman" w:hAnsi="Times New Roman"/>
                <w:noProof w:val="0"/>
                <w:color w:val="800080"/>
                <w:sz w:val="20"/>
              </w:rPr>
              <w:t>(linéaires, commentaires composés et comparés)</w:t>
            </w:r>
          </w:p>
          <w:p w14:paraId="2E930891" w14:textId="77777777" w:rsidR="00FD5D0C" w:rsidRPr="00200AC1" w:rsidRDefault="00FD5D0C" w:rsidP="00873B80">
            <w:pPr>
              <w:jc w:val="center"/>
              <w:rPr>
                <w:rFonts w:ascii="Times New Roman" w:hAnsi="Times New Roman"/>
                <w:b/>
                <w:caps/>
                <w:noProof w:val="0"/>
                <w:color w:val="0000FF"/>
                <w:sz w:val="20"/>
              </w:rPr>
            </w:pPr>
            <w:r w:rsidRPr="00200AC1">
              <w:rPr>
                <w:rFonts w:ascii="Times New Roman" w:hAnsi="Times New Roman"/>
                <w:noProof w:val="0"/>
                <w:color w:val="800080"/>
                <w:sz w:val="20"/>
              </w:rPr>
              <w:t xml:space="preserve">et </w:t>
            </w:r>
            <w:r w:rsidRPr="00200AC1">
              <w:rPr>
                <w:rFonts w:ascii="Times New Roman" w:hAnsi="Times New Roman"/>
                <w:b/>
                <w:noProof w:val="0"/>
                <w:color w:val="800080"/>
                <w:sz w:val="20"/>
              </w:rPr>
              <w:t>sujets de réflexion</w:t>
            </w:r>
          </w:p>
        </w:tc>
        <w:tc>
          <w:tcPr>
            <w:tcW w:w="879" w:type="dxa"/>
          </w:tcPr>
          <w:p w14:paraId="59BC81E9" w14:textId="77777777" w:rsidR="00FD5D0C" w:rsidRPr="00200AC1" w:rsidRDefault="00FD5D0C" w:rsidP="00873B80">
            <w:pPr>
              <w:jc w:val="center"/>
              <w:rPr>
                <w:rFonts w:ascii="Times New Roman" w:hAnsi="Times New Roman"/>
                <w:noProof w:val="0"/>
                <w:color w:val="800080"/>
                <w:sz w:val="20"/>
              </w:rPr>
            </w:pPr>
            <w:r w:rsidRPr="00200AC1">
              <w:rPr>
                <w:rFonts w:ascii="Times New Roman" w:hAnsi="Times New Roman"/>
                <w:b/>
                <w:noProof w:val="0"/>
                <w:color w:val="FF0000"/>
                <w:sz w:val="20"/>
              </w:rPr>
              <w:t>Dates des travaux</w:t>
            </w:r>
          </w:p>
        </w:tc>
        <w:tc>
          <w:tcPr>
            <w:tcW w:w="3060" w:type="dxa"/>
          </w:tcPr>
          <w:p w14:paraId="2FD09C51" w14:textId="77777777" w:rsidR="00FD5D0C" w:rsidRPr="00200AC1" w:rsidRDefault="00FD5D0C" w:rsidP="00873B80">
            <w:pPr>
              <w:jc w:val="center"/>
              <w:rPr>
                <w:rFonts w:ascii="Times New Roman" w:hAnsi="Times New Roman"/>
                <w:b/>
                <w:noProof w:val="0"/>
                <w:color w:val="800080"/>
                <w:sz w:val="20"/>
              </w:rPr>
            </w:pPr>
            <w:r w:rsidRPr="00200AC1">
              <w:rPr>
                <w:rFonts w:ascii="Times New Roman" w:hAnsi="Times New Roman"/>
                <w:b/>
                <w:noProof w:val="0"/>
                <w:color w:val="800080"/>
                <w:sz w:val="20"/>
              </w:rPr>
              <w:t>Lectures cursives</w:t>
            </w:r>
          </w:p>
          <w:p w14:paraId="71098CA4" w14:textId="77777777" w:rsidR="00FD5D0C" w:rsidRPr="00200AC1" w:rsidRDefault="00FD5D0C" w:rsidP="00873B80">
            <w:pPr>
              <w:jc w:val="center"/>
              <w:rPr>
                <w:rFonts w:ascii="Times New Roman" w:hAnsi="Times New Roman"/>
                <w:b/>
                <w:noProof w:val="0"/>
                <w:sz w:val="20"/>
              </w:rPr>
            </w:pPr>
            <w:r w:rsidRPr="00200AC1">
              <w:rPr>
                <w:rFonts w:ascii="Times New Roman" w:hAnsi="Times New Roman"/>
                <w:b/>
                <w:noProof w:val="0"/>
                <w:color w:val="800080"/>
                <w:sz w:val="20"/>
              </w:rPr>
              <w:t>et documents complémentaires</w:t>
            </w:r>
          </w:p>
        </w:tc>
        <w:tc>
          <w:tcPr>
            <w:tcW w:w="882" w:type="dxa"/>
          </w:tcPr>
          <w:p w14:paraId="166558C8" w14:textId="77777777" w:rsidR="00FD5D0C" w:rsidRPr="00200AC1" w:rsidRDefault="00FD5D0C" w:rsidP="00873B80">
            <w:pPr>
              <w:jc w:val="center"/>
              <w:rPr>
                <w:rFonts w:ascii="Times New Roman" w:hAnsi="Times New Roman"/>
                <w:noProof w:val="0"/>
                <w:color w:val="FF0000"/>
                <w:sz w:val="20"/>
              </w:rPr>
            </w:pPr>
            <w:r w:rsidRPr="00200AC1">
              <w:rPr>
                <w:rFonts w:ascii="Times New Roman" w:hAnsi="Times New Roman"/>
                <w:b/>
                <w:noProof w:val="0"/>
                <w:color w:val="FF0000"/>
                <w:sz w:val="20"/>
              </w:rPr>
              <w:t>Dates des travaux</w:t>
            </w:r>
          </w:p>
        </w:tc>
        <w:tc>
          <w:tcPr>
            <w:tcW w:w="3078" w:type="dxa"/>
          </w:tcPr>
          <w:p w14:paraId="490BA508" w14:textId="77777777" w:rsidR="00FD5D0C" w:rsidRPr="00200AC1" w:rsidRDefault="00FD5D0C" w:rsidP="00873B80">
            <w:pPr>
              <w:jc w:val="center"/>
              <w:rPr>
                <w:rFonts w:ascii="Times New Roman" w:hAnsi="Times New Roman"/>
                <w:b/>
                <w:noProof w:val="0"/>
                <w:color w:val="800080"/>
                <w:sz w:val="20"/>
              </w:rPr>
            </w:pPr>
            <w:r w:rsidRPr="00200AC1">
              <w:rPr>
                <w:rFonts w:ascii="Times New Roman" w:hAnsi="Times New Roman"/>
                <w:b/>
                <w:noProof w:val="0"/>
                <w:color w:val="800080"/>
                <w:sz w:val="20"/>
              </w:rPr>
              <w:t>Activités communes</w:t>
            </w:r>
          </w:p>
          <w:p w14:paraId="5EC6FC78" w14:textId="77777777" w:rsidR="00FD5D0C" w:rsidRPr="00200AC1" w:rsidRDefault="00FD5D0C" w:rsidP="00873B80">
            <w:pPr>
              <w:jc w:val="center"/>
              <w:rPr>
                <w:rFonts w:ascii="Times New Roman" w:hAnsi="Times New Roman"/>
                <w:noProof w:val="0"/>
                <w:color w:val="000000"/>
                <w:sz w:val="20"/>
              </w:rPr>
            </w:pPr>
            <w:r w:rsidRPr="00200AC1">
              <w:rPr>
                <w:rFonts w:ascii="Times New Roman" w:hAnsi="Times New Roman"/>
                <w:b/>
                <w:noProof w:val="0"/>
                <w:color w:val="800080"/>
                <w:sz w:val="20"/>
              </w:rPr>
              <w:t>à la classe, histoire des arts et cultures de l’Antiquité</w:t>
            </w:r>
          </w:p>
        </w:tc>
        <w:tc>
          <w:tcPr>
            <w:tcW w:w="892" w:type="dxa"/>
          </w:tcPr>
          <w:p w14:paraId="12D07C43" w14:textId="77777777" w:rsidR="00FD5D0C" w:rsidRPr="00200AC1" w:rsidRDefault="00FD5D0C" w:rsidP="00873B80">
            <w:pPr>
              <w:jc w:val="center"/>
              <w:rPr>
                <w:rFonts w:ascii="Times New Roman" w:hAnsi="Times New Roman"/>
                <w:b/>
                <w:noProof w:val="0"/>
                <w:color w:val="FF0000"/>
                <w:sz w:val="20"/>
              </w:rPr>
            </w:pPr>
            <w:r w:rsidRPr="00200AC1">
              <w:rPr>
                <w:rFonts w:ascii="Times New Roman" w:hAnsi="Times New Roman"/>
                <w:b/>
                <w:noProof w:val="0"/>
                <w:color w:val="FF0000"/>
                <w:sz w:val="20"/>
              </w:rPr>
              <w:t>Dates des travaux</w:t>
            </w:r>
          </w:p>
        </w:tc>
      </w:tr>
      <w:tr w:rsidR="00FD5D0C" w:rsidRPr="00200AC1" w14:paraId="3A232EF0" w14:textId="77777777" w:rsidTr="00873B80">
        <w:trPr>
          <w:jc w:val="center"/>
        </w:trPr>
        <w:tc>
          <w:tcPr>
            <w:tcW w:w="3119" w:type="dxa"/>
          </w:tcPr>
          <w:p w14:paraId="06A914E3" w14:textId="77777777" w:rsidR="00FD5D0C" w:rsidRPr="00200AC1" w:rsidRDefault="00FD5D0C" w:rsidP="00873B80">
            <w:pPr>
              <w:ind w:right="144"/>
              <w:rPr>
                <w:rFonts w:ascii="Times New Roman" w:hAnsi="Times New Roman"/>
                <w:b/>
                <w:noProof w:val="0"/>
                <w:color w:val="800080"/>
                <w:sz w:val="20"/>
                <w:u w:val="single"/>
              </w:rPr>
            </w:pPr>
            <w:r w:rsidRPr="00200AC1">
              <w:rPr>
                <w:rFonts w:ascii="Times New Roman" w:hAnsi="Times New Roman"/>
                <w:b/>
                <w:noProof w:val="0"/>
                <w:color w:val="800080"/>
                <w:sz w:val="20"/>
                <w:u w:val="single"/>
              </w:rPr>
              <w:t xml:space="preserve">Objets d’étude : </w:t>
            </w:r>
          </w:p>
          <w:p w14:paraId="1F93035C" w14:textId="77777777" w:rsidR="00FD5D0C" w:rsidRPr="00200AC1" w:rsidRDefault="00FD5D0C" w:rsidP="00873B80">
            <w:pPr>
              <w:ind w:right="144"/>
              <w:rPr>
                <w:rFonts w:ascii="Times New Roman" w:hAnsi="Times New Roman"/>
                <w:b/>
                <w:caps/>
                <w:noProof w:val="0"/>
                <w:color w:val="0000FF"/>
                <w:sz w:val="20"/>
                <w:u w:val="single"/>
              </w:rPr>
            </w:pPr>
            <w:r w:rsidRPr="00200AC1">
              <w:rPr>
                <w:rFonts w:ascii="Times New Roman" w:hAnsi="Times New Roman"/>
                <w:b/>
                <w:caps/>
                <w:noProof w:val="0"/>
                <w:color w:val="0000FF"/>
                <w:sz w:val="20"/>
                <w:u w:val="single"/>
              </w:rPr>
              <w:t>Le thé</w:t>
            </w:r>
            <w:r w:rsidRPr="00200AC1">
              <w:rPr>
                <w:rFonts w:ascii="Times New Roman" w:hAnsi="Times New Roman"/>
                <w:b/>
                <w:noProof w:val="0"/>
                <w:color w:val="0000FF"/>
                <w:sz w:val="20"/>
                <w:u w:val="single"/>
              </w:rPr>
              <w:t>Â</w:t>
            </w:r>
            <w:r w:rsidRPr="00200AC1">
              <w:rPr>
                <w:rFonts w:ascii="Times New Roman" w:hAnsi="Times New Roman"/>
                <w:b/>
                <w:caps/>
                <w:noProof w:val="0"/>
                <w:color w:val="0000FF"/>
                <w:sz w:val="20"/>
                <w:u w:val="single"/>
              </w:rPr>
              <w:t>tre :</w:t>
            </w:r>
          </w:p>
          <w:p w14:paraId="65F4B16B" w14:textId="77777777" w:rsidR="00FD5D0C" w:rsidRPr="00200AC1" w:rsidRDefault="00FD5D0C" w:rsidP="00873B80">
            <w:pPr>
              <w:ind w:right="144"/>
              <w:rPr>
                <w:rFonts w:ascii="Times New Roman" w:hAnsi="Times New Roman"/>
                <w:b/>
                <w:caps/>
                <w:noProof w:val="0"/>
                <w:color w:val="0000FF"/>
                <w:sz w:val="20"/>
                <w:u w:val="single"/>
              </w:rPr>
            </w:pPr>
            <w:r w:rsidRPr="00200AC1">
              <w:rPr>
                <w:rFonts w:ascii="Times New Roman" w:hAnsi="Times New Roman"/>
                <w:b/>
                <w:caps/>
                <w:noProof w:val="0"/>
                <w:color w:val="0000FF"/>
                <w:sz w:val="20"/>
              </w:rPr>
              <w:t>La tragédie et la comédie au XVII° siècle : le classicisme</w:t>
            </w:r>
            <w:r w:rsidRPr="00200AC1">
              <w:rPr>
                <w:rFonts w:ascii="Times New Roman" w:hAnsi="Times New Roman"/>
                <w:b/>
                <w:caps/>
                <w:noProof w:val="0"/>
                <w:color w:val="0000FF"/>
                <w:sz w:val="20"/>
                <w:u w:val="single"/>
              </w:rPr>
              <w:t xml:space="preserve"> </w:t>
            </w:r>
          </w:p>
          <w:p w14:paraId="77473D45" w14:textId="77777777" w:rsidR="00FD5D0C" w:rsidRPr="00200AC1" w:rsidRDefault="00FD5D0C" w:rsidP="00873B80">
            <w:pPr>
              <w:ind w:right="144"/>
              <w:rPr>
                <w:rFonts w:ascii="Times New Roman" w:hAnsi="Times New Roman"/>
                <w:b/>
                <w:caps/>
                <w:noProof w:val="0"/>
                <w:color w:val="0000FF"/>
                <w:sz w:val="20"/>
                <w:u w:val="single"/>
              </w:rPr>
            </w:pPr>
            <w:r w:rsidRPr="00200AC1">
              <w:rPr>
                <w:rFonts w:ascii="Times New Roman" w:hAnsi="Times New Roman"/>
                <w:b/>
                <w:caps/>
                <w:noProof w:val="0"/>
                <w:color w:val="0000FF"/>
                <w:sz w:val="20"/>
                <w:u w:val="single"/>
              </w:rPr>
              <w:t>(+ Les réécritures)</w:t>
            </w:r>
          </w:p>
          <w:p w14:paraId="03067363" w14:textId="77777777" w:rsidR="00FD5D0C" w:rsidRPr="00200AC1" w:rsidRDefault="00FD5D0C" w:rsidP="00873B80">
            <w:pPr>
              <w:ind w:right="144"/>
              <w:rPr>
                <w:rFonts w:ascii="Times New Roman" w:hAnsi="Times New Roman"/>
                <w:b/>
                <w:i/>
                <w:noProof w:val="0"/>
                <w:color w:val="008000"/>
                <w:sz w:val="20"/>
              </w:rPr>
            </w:pPr>
            <w:r w:rsidRPr="00200AC1">
              <w:rPr>
                <w:rFonts w:ascii="Times New Roman" w:hAnsi="Times New Roman"/>
                <w:b/>
                <w:i/>
                <w:noProof w:val="0"/>
                <w:color w:val="008000"/>
                <w:sz w:val="20"/>
                <w:u w:val="single"/>
              </w:rPr>
              <w:t>Problématique</w:t>
            </w:r>
            <w:r w:rsidRPr="00200AC1">
              <w:rPr>
                <w:rFonts w:ascii="Times New Roman" w:hAnsi="Times New Roman"/>
                <w:b/>
                <w:i/>
                <w:noProof w:val="0"/>
                <w:color w:val="008000"/>
                <w:sz w:val="20"/>
              </w:rPr>
              <w:t xml:space="preserve"> : </w:t>
            </w:r>
            <w:r w:rsidRPr="00200AC1">
              <w:rPr>
                <w:rFonts w:ascii="Times New Roman" w:hAnsi="Times New Roman"/>
                <w:b/>
                <w:noProof w:val="0"/>
                <w:color w:val="008000"/>
                <w:sz w:val="20"/>
              </w:rPr>
              <w:t xml:space="preserve">Le Cid, </w:t>
            </w:r>
            <w:r w:rsidRPr="00200AC1">
              <w:rPr>
                <w:rFonts w:ascii="Times New Roman" w:hAnsi="Times New Roman"/>
                <w:b/>
                <w:i/>
                <w:noProof w:val="0"/>
                <w:color w:val="008000"/>
                <w:sz w:val="20"/>
              </w:rPr>
              <w:t>une tragi-comédie entre Baroque et Classicisme</w:t>
            </w:r>
          </w:p>
          <w:p w14:paraId="29853F0F" w14:textId="77777777" w:rsidR="00FD5D0C" w:rsidRPr="00200AC1" w:rsidRDefault="00FD5D0C" w:rsidP="00873B80">
            <w:pPr>
              <w:ind w:right="144"/>
              <w:rPr>
                <w:rFonts w:ascii="Times New Roman" w:hAnsi="Times New Roman"/>
                <w:b/>
                <w:bCs/>
                <w:noProof w:val="0"/>
                <w:color w:val="FF00FF"/>
                <w:sz w:val="20"/>
              </w:rPr>
            </w:pPr>
            <w:r w:rsidRPr="00200AC1">
              <w:rPr>
                <w:rFonts w:ascii="Times New Roman" w:hAnsi="Times New Roman"/>
                <w:b/>
                <w:bCs/>
                <w:noProof w:val="0"/>
                <w:color w:val="FF00FF"/>
                <w:sz w:val="20"/>
              </w:rPr>
              <w:t xml:space="preserve">Séquence </w:t>
            </w:r>
            <w:r>
              <w:rPr>
                <w:rFonts w:ascii="Times New Roman" w:hAnsi="Times New Roman"/>
                <w:b/>
                <w:bCs/>
                <w:noProof w:val="0"/>
                <w:color w:val="FF00FF"/>
                <w:sz w:val="20"/>
              </w:rPr>
              <w:t>9</w:t>
            </w:r>
            <w:r w:rsidRPr="00200AC1">
              <w:rPr>
                <w:rFonts w:ascii="Times New Roman" w:hAnsi="Times New Roman"/>
                <w:b/>
                <w:bCs/>
                <w:noProof w:val="0"/>
                <w:color w:val="FF00FF"/>
                <w:sz w:val="20"/>
              </w:rPr>
              <w:t xml:space="preserve"> : étude du </w:t>
            </w:r>
            <w:r w:rsidRPr="00200AC1">
              <w:rPr>
                <w:rFonts w:ascii="Times New Roman" w:hAnsi="Times New Roman"/>
                <w:b/>
                <w:bCs/>
                <w:i/>
                <w:noProof w:val="0"/>
                <w:color w:val="FF00FF"/>
                <w:sz w:val="20"/>
              </w:rPr>
              <w:t>Cid</w:t>
            </w:r>
          </w:p>
          <w:p w14:paraId="77D0EEBA" w14:textId="77777777" w:rsidR="00FD5D0C" w:rsidRPr="00200AC1" w:rsidRDefault="00FD5D0C" w:rsidP="00873B80">
            <w:pPr>
              <w:ind w:right="144"/>
              <w:rPr>
                <w:rFonts w:ascii="Times New Roman" w:hAnsi="Times New Roman"/>
                <w:b/>
                <w:i/>
                <w:noProof w:val="0"/>
                <w:color w:val="008000"/>
                <w:sz w:val="20"/>
              </w:rPr>
            </w:pPr>
            <w:r w:rsidRPr="00200AC1">
              <w:rPr>
                <w:rFonts w:ascii="Times New Roman" w:hAnsi="Times New Roman"/>
                <w:b/>
                <w:bCs/>
                <w:noProof w:val="0"/>
                <w:color w:val="FF00FF"/>
                <w:sz w:val="20"/>
              </w:rPr>
              <w:t xml:space="preserve">Séquence </w:t>
            </w:r>
            <w:r>
              <w:rPr>
                <w:rFonts w:ascii="Times New Roman" w:hAnsi="Times New Roman"/>
                <w:b/>
                <w:bCs/>
                <w:noProof w:val="0"/>
                <w:color w:val="FF00FF"/>
                <w:sz w:val="20"/>
              </w:rPr>
              <w:t>10</w:t>
            </w:r>
            <w:r w:rsidRPr="00200AC1">
              <w:rPr>
                <w:rFonts w:ascii="Times New Roman" w:hAnsi="Times New Roman"/>
                <w:b/>
                <w:bCs/>
                <w:noProof w:val="0"/>
                <w:color w:val="FF00FF"/>
                <w:sz w:val="20"/>
              </w:rPr>
              <w:t xml:space="preserve"> : étude des réécritures du </w:t>
            </w:r>
            <w:r w:rsidRPr="00200AC1">
              <w:rPr>
                <w:rFonts w:ascii="Times New Roman" w:hAnsi="Times New Roman"/>
                <w:b/>
                <w:bCs/>
                <w:i/>
                <w:noProof w:val="0"/>
                <w:color w:val="FF00FF"/>
                <w:sz w:val="20"/>
              </w:rPr>
              <w:t>Cid</w:t>
            </w:r>
          </w:p>
          <w:p w14:paraId="256342F8" w14:textId="77777777" w:rsidR="00FD5D0C" w:rsidRPr="00200AC1" w:rsidRDefault="00FD5D0C" w:rsidP="00873B80">
            <w:pPr>
              <w:ind w:right="144"/>
              <w:rPr>
                <w:rFonts w:ascii="Times New Roman" w:hAnsi="Times New Roman"/>
                <w:noProof w:val="0"/>
                <w:sz w:val="20"/>
              </w:rPr>
            </w:pPr>
          </w:p>
        </w:tc>
        <w:tc>
          <w:tcPr>
            <w:tcW w:w="3119" w:type="dxa"/>
          </w:tcPr>
          <w:p w14:paraId="6C0CDF0F" w14:textId="77777777" w:rsidR="00FD5D0C" w:rsidRPr="00200AC1" w:rsidRDefault="00FD5D0C" w:rsidP="00873B80">
            <w:pPr>
              <w:rPr>
                <w:rFonts w:ascii="Times New Roman" w:hAnsi="Times New Roman"/>
                <w:b/>
                <w:i/>
                <w:noProof w:val="0"/>
                <w:sz w:val="20"/>
                <w:u w:val="single"/>
              </w:rPr>
            </w:pPr>
            <w:r w:rsidRPr="00200AC1">
              <w:rPr>
                <w:rFonts w:ascii="Times New Roman" w:hAnsi="Times New Roman"/>
                <w:b/>
                <w:caps/>
                <w:noProof w:val="0"/>
                <w:color w:val="0000FF"/>
                <w:sz w:val="20"/>
                <w:u w:val="single"/>
              </w:rPr>
              <w:t>œ</w:t>
            </w:r>
            <w:r w:rsidRPr="00200AC1">
              <w:rPr>
                <w:rFonts w:ascii="Times New Roman" w:hAnsi="Times New Roman"/>
                <w:b/>
                <w:noProof w:val="0"/>
                <w:color w:val="0000FF"/>
                <w:sz w:val="20"/>
                <w:u w:val="single"/>
              </w:rPr>
              <w:t>uvre intégrale :</w:t>
            </w:r>
            <w:r w:rsidRPr="00200AC1">
              <w:rPr>
                <w:rFonts w:ascii="Times New Roman" w:hAnsi="Times New Roman"/>
                <w:b/>
                <w:i/>
                <w:noProof w:val="0"/>
                <w:sz w:val="20"/>
                <w:u w:val="single"/>
              </w:rPr>
              <w:t xml:space="preserve"> </w:t>
            </w:r>
          </w:p>
          <w:p w14:paraId="44D640C7" w14:textId="77777777" w:rsidR="00FD5D0C" w:rsidRPr="00200AC1" w:rsidRDefault="00FD5D0C" w:rsidP="00873B80">
            <w:pPr>
              <w:rPr>
                <w:rFonts w:ascii="Times New Roman" w:hAnsi="Times New Roman"/>
                <w:b/>
                <w:noProof w:val="0"/>
                <w:color w:val="800080"/>
                <w:sz w:val="20"/>
              </w:rPr>
            </w:pPr>
            <w:r w:rsidRPr="00200AC1">
              <w:rPr>
                <w:rFonts w:ascii="Times New Roman" w:hAnsi="Times New Roman"/>
                <w:b/>
                <w:i/>
                <w:noProof w:val="0"/>
                <w:color w:val="800080"/>
                <w:sz w:val="20"/>
              </w:rPr>
              <w:t>Le Cid</w:t>
            </w:r>
            <w:r w:rsidRPr="00200AC1">
              <w:rPr>
                <w:rFonts w:ascii="Times New Roman" w:hAnsi="Times New Roman"/>
                <w:b/>
                <w:noProof w:val="0"/>
                <w:color w:val="800080"/>
                <w:sz w:val="20"/>
              </w:rPr>
              <w:t xml:space="preserve"> de Corneille</w:t>
            </w:r>
          </w:p>
          <w:p w14:paraId="6A7FF5B8" w14:textId="77777777" w:rsidR="00FD5D0C" w:rsidRPr="00200AC1" w:rsidRDefault="00FD5D0C" w:rsidP="00873B80">
            <w:pPr>
              <w:rPr>
                <w:rFonts w:ascii="Times New Roman" w:hAnsi="Times New Roman"/>
                <w:b/>
                <w:noProof w:val="0"/>
                <w:color w:val="FF0000"/>
                <w:sz w:val="20"/>
              </w:rPr>
            </w:pPr>
            <w:r w:rsidRPr="00200AC1">
              <w:rPr>
                <w:rFonts w:ascii="Times New Roman" w:hAnsi="Times New Roman"/>
                <w:b/>
                <w:noProof w:val="0"/>
                <w:color w:val="FF0000"/>
                <w:sz w:val="20"/>
              </w:rPr>
              <w:t>Questionnaire de lecture</w:t>
            </w:r>
          </w:p>
          <w:p w14:paraId="4A029578" w14:textId="77777777" w:rsidR="00FD5D0C" w:rsidRPr="00200AC1" w:rsidRDefault="00FD5D0C" w:rsidP="00873B80">
            <w:pPr>
              <w:rPr>
                <w:rFonts w:ascii="Times New Roman" w:hAnsi="Times New Roman"/>
                <w:b/>
                <w:sz w:val="20"/>
              </w:rPr>
            </w:pPr>
            <w:r w:rsidRPr="00200AC1">
              <w:rPr>
                <w:rFonts w:ascii="Times New Roman" w:hAnsi="Times New Roman"/>
                <w:b/>
                <w:sz w:val="20"/>
              </w:rPr>
              <w:t>Lectures analytiques :</w:t>
            </w:r>
          </w:p>
          <w:p w14:paraId="602CFF93" w14:textId="77777777" w:rsidR="00FD5D0C" w:rsidRPr="00200AC1" w:rsidRDefault="00FD5D0C" w:rsidP="00873B80">
            <w:pPr>
              <w:rPr>
                <w:rFonts w:ascii="Times New Roman" w:hAnsi="Times New Roman"/>
                <w:sz w:val="20"/>
              </w:rPr>
            </w:pPr>
            <w:r w:rsidRPr="00200AC1">
              <w:rPr>
                <w:rFonts w:ascii="Times New Roman" w:hAnsi="Times New Roman"/>
                <w:sz w:val="20"/>
              </w:rPr>
              <w:t xml:space="preserve">- I,1 </w:t>
            </w:r>
          </w:p>
          <w:p w14:paraId="39558238" w14:textId="77777777" w:rsidR="00FD5D0C" w:rsidRPr="00200AC1" w:rsidRDefault="00FD5D0C" w:rsidP="00873B80">
            <w:pPr>
              <w:rPr>
                <w:rFonts w:ascii="Times New Roman" w:hAnsi="Times New Roman"/>
                <w:sz w:val="20"/>
              </w:rPr>
            </w:pPr>
            <w:r w:rsidRPr="00200AC1">
              <w:rPr>
                <w:rFonts w:ascii="Times New Roman" w:hAnsi="Times New Roman"/>
                <w:sz w:val="20"/>
              </w:rPr>
              <w:t>- I, 6 (ou 7)</w:t>
            </w:r>
          </w:p>
          <w:p w14:paraId="207173B0" w14:textId="77777777" w:rsidR="00FD5D0C" w:rsidRPr="00200AC1" w:rsidRDefault="00FD5D0C" w:rsidP="00873B80">
            <w:pPr>
              <w:rPr>
                <w:rFonts w:ascii="Times New Roman" w:hAnsi="Times New Roman"/>
                <w:sz w:val="20"/>
              </w:rPr>
            </w:pPr>
            <w:r w:rsidRPr="00200AC1">
              <w:rPr>
                <w:rFonts w:ascii="Times New Roman" w:hAnsi="Times New Roman"/>
                <w:sz w:val="20"/>
              </w:rPr>
              <w:t xml:space="preserve">- II, 2 (v. 399 à 444) </w:t>
            </w:r>
          </w:p>
          <w:p w14:paraId="3B6FFC82" w14:textId="77777777" w:rsidR="00FD5D0C" w:rsidRPr="00200AC1" w:rsidRDefault="00FD5D0C" w:rsidP="00873B80">
            <w:pPr>
              <w:rPr>
                <w:rFonts w:ascii="Times New Roman" w:hAnsi="Times New Roman"/>
                <w:sz w:val="20"/>
              </w:rPr>
            </w:pPr>
            <w:r w:rsidRPr="00200AC1">
              <w:rPr>
                <w:rFonts w:ascii="Times New Roman" w:hAnsi="Times New Roman"/>
                <w:sz w:val="20"/>
              </w:rPr>
              <w:t>- III, 4 (v. 879-973)</w:t>
            </w:r>
          </w:p>
          <w:p w14:paraId="5236CB56" w14:textId="77777777" w:rsidR="00FD5D0C" w:rsidRPr="00200AC1" w:rsidRDefault="00FD5D0C" w:rsidP="00873B80">
            <w:pPr>
              <w:rPr>
                <w:rFonts w:ascii="Times New Roman" w:hAnsi="Times New Roman"/>
                <w:noProof w:val="0"/>
                <w:sz w:val="20"/>
              </w:rPr>
            </w:pPr>
            <w:r w:rsidRPr="00200AC1">
              <w:rPr>
                <w:rFonts w:ascii="Times New Roman" w:hAnsi="Times New Roman"/>
                <w:sz w:val="20"/>
              </w:rPr>
              <w:t>- V, 7 : comparaison des 2 versions du dénouement</w:t>
            </w:r>
          </w:p>
        </w:tc>
        <w:tc>
          <w:tcPr>
            <w:tcW w:w="879" w:type="dxa"/>
          </w:tcPr>
          <w:p w14:paraId="1B23805B" w14:textId="77777777" w:rsidR="00FD5D0C" w:rsidRPr="00200AC1" w:rsidRDefault="00FD5D0C" w:rsidP="00873B80">
            <w:pPr>
              <w:jc w:val="center"/>
              <w:rPr>
                <w:rFonts w:ascii="Times New Roman" w:hAnsi="Times New Roman"/>
                <w:noProof w:val="0"/>
                <w:color w:val="800080"/>
                <w:sz w:val="20"/>
              </w:rPr>
            </w:pPr>
          </w:p>
        </w:tc>
        <w:tc>
          <w:tcPr>
            <w:tcW w:w="3060" w:type="dxa"/>
          </w:tcPr>
          <w:p w14:paraId="3BFFDBEE" w14:textId="77777777" w:rsidR="00FD5D0C" w:rsidRPr="00200AC1" w:rsidRDefault="00FD5D0C" w:rsidP="00873B80">
            <w:pPr>
              <w:rPr>
                <w:rFonts w:ascii="Times New Roman" w:hAnsi="Times New Roman"/>
                <w:noProof w:val="0"/>
                <w:sz w:val="20"/>
              </w:rPr>
            </w:pPr>
            <w:r w:rsidRPr="00200AC1">
              <w:rPr>
                <w:rFonts w:ascii="Times New Roman" w:hAnsi="Times New Roman"/>
                <w:b/>
                <w:noProof w:val="0"/>
                <w:sz w:val="20"/>
              </w:rPr>
              <w:t>Manuel Hachette :</w:t>
            </w:r>
            <w:r w:rsidRPr="00200AC1">
              <w:rPr>
                <w:rFonts w:ascii="Times New Roman" w:hAnsi="Times New Roman"/>
                <w:noProof w:val="0"/>
                <w:sz w:val="20"/>
              </w:rPr>
              <w:t xml:space="preserve"> </w:t>
            </w:r>
            <w:r w:rsidRPr="00200AC1">
              <w:rPr>
                <w:rFonts w:ascii="Times New Roman" w:hAnsi="Times New Roman"/>
                <w:b/>
                <w:noProof w:val="0"/>
                <w:sz w:val="20"/>
              </w:rPr>
              <w:t>Connaître</w:t>
            </w:r>
            <w:r w:rsidRPr="00200AC1">
              <w:rPr>
                <w:rFonts w:ascii="Times New Roman" w:hAnsi="Times New Roman"/>
                <w:noProof w:val="0"/>
                <w:sz w:val="20"/>
              </w:rPr>
              <w:t xml:space="preserve"> les pages 139 à 227 </w:t>
            </w:r>
          </w:p>
          <w:p w14:paraId="61A50E21" w14:textId="77777777" w:rsidR="00FD5D0C" w:rsidRPr="00200AC1" w:rsidRDefault="00FD5D0C" w:rsidP="00873B80">
            <w:pPr>
              <w:rPr>
                <w:rFonts w:ascii="Times New Roman" w:hAnsi="Times New Roman"/>
                <w:noProof w:val="0"/>
                <w:sz w:val="20"/>
              </w:rPr>
            </w:pPr>
            <w:r w:rsidRPr="00200AC1">
              <w:rPr>
                <w:rFonts w:ascii="Times New Roman" w:hAnsi="Times New Roman"/>
                <w:b/>
                <w:noProof w:val="0"/>
                <w:sz w:val="20"/>
              </w:rPr>
              <w:t>apprendre</w:t>
            </w:r>
            <w:r w:rsidRPr="00200AC1">
              <w:rPr>
                <w:rFonts w:ascii="Times New Roman" w:hAnsi="Times New Roman"/>
                <w:noProof w:val="0"/>
                <w:sz w:val="20"/>
              </w:rPr>
              <w:t xml:space="preserve"> p. 157, 178, 194, 211, 213</w:t>
            </w:r>
          </w:p>
          <w:p w14:paraId="141BEB92" w14:textId="77777777" w:rsidR="00FD5D0C" w:rsidRPr="00200AC1" w:rsidRDefault="00FD5D0C" w:rsidP="00873B80">
            <w:pPr>
              <w:rPr>
                <w:rFonts w:ascii="Times New Roman" w:hAnsi="Times New Roman"/>
                <w:noProof w:val="0"/>
                <w:sz w:val="20"/>
              </w:rPr>
            </w:pPr>
          </w:p>
          <w:p w14:paraId="0E2902E1" w14:textId="77777777" w:rsidR="00FD5D0C" w:rsidRPr="00200AC1" w:rsidRDefault="00FD5D0C" w:rsidP="00873B80">
            <w:pPr>
              <w:rPr>
                <w:rFonts w:ascii="Times New Roman" w:hAnsi="Times New Roman"/>
                <w:b/>
                <w:noProof w:val="0"/>
                <w:sz w:val="20"/>
                <w:u w:val="single"/>
              </w:rPr>
            </w:pPr>
            <w:r w:rsidRPr="00200AC1">
              <w:rPr>
                <w:rFonts w:ascii="Times New Roman" w:hAnsi="Times New Roman"/>
                <w:b/>
                <w:noProof w:val="0"/>
                <w:color w:val="0000FF"/>
                <w:sz w:val="20"/>
              </w:rPr>
              <w:t xml:space="preserve">Le </w:t>
            </w:r>
            <w:r w:rsidRPr="00200AC1">
              <w:rPr>
                <w:rFonts w:ascii="Times New Roman" w:hAnsi="Times New Roman"/>
                <w:b/>
                <w:i/>
                <w:noProof w:val="0"/>
                <w:color w:val="0000FF"/>
                <w:sz w:val="20"/>
              </w:rPr>
              <w:t>Cid</w:t>
            </w:r>
            <w:r w:rsidRPr="00200AC1">
              <w:rPr>
                <w:rFonts w:ascii="Times New Roman" w:hAnsi="Times New Roman"/>
                <w:b/>
                <w:noProof w:val="0"/>
                <w:color w:val="0000FF"/>
                <w:sz w:val="20"/>
              </w:rPr>
              <w:t xml:space="preserve"> et ses réécritures </w:t>
            </w:r>
          </w:p>
          <w:p w14:paraId="5660261D" w14:textId="77777777" w:rsidR="00FD5D0C" w:rsidRPr="00200AC1" w:rsidRDefault="00FD5D0C" w:rsidP="00873B80">
            <w:pPr>
              <w:rPr>
                <w:rFonts w:ascii="Times New Roman" w:hAnsi="Times New Roman"/>
                <w:b/>
                <w:noProof w:val="0"/>
                <w:sz w:val="20"/>
              </w:rPr>
            </w:pPr>
            <w:r w:rsidRPr="00200AC1">
              <w:rPr>
                <w:rFonts w:ascii="Times New Roman" w:hAnsi="Times New Roman"/>
                <w:b/>
                <w:noProof w:val="0"/>
                <w:sz w:val="20"/>
              </w:rPr>
              <w:t>Présentation tabulaire</w:t>
            </w:r>
          </w:p>
          <w:p w14:paraId="41A2FF1A" w14:textId="77777777" w:rsidR="00FD5D0C" w:rsidRPr="00200AC1" w:rsidRDefault="00FD5D0C" w:rsidP="00873B80">
            <w:pPr>
              <w:rPr>
                <w:rFonts w:ascii="Times New Roman" w:hAnsi="Times New Roman"/>
                <w:noProof w:val="0"/>
                <w:sz w:val="20"/>
              </w:rPr>
            </w:pPr>
            <w:r w:rsidRPr="00200AC1">
              <w:rPr>
                <w:rFonts w:ascii="Times New Roman" w:hAnsi="Times New Roman"/>
                <w:b/>
                <w:noProof w:val="0"/>
                <w:sz w:val="20"/>
              </w:rPr>
              <w:t>Question transversale</w:t>
            </w:r>
          </w:p>
          <w:p w14:paraId="252156BF" w14:textId="77777777" w:rsidR="00FD5D0C" w:rsidRPr="00200AC1" w:rsidRDefault="00FD5D0C" w:rsidP="00873B80">
            <w:pPr>
              <w:jc w:val="both"/>
              <w:rPr>
                <w:rFonts w:ascii="Times New Roman" w:hAnsi="Times New Roman"/>
                <w:noProof w:val="0"/>
                <w:sz w:val="20"/>
              </w:rPr>
            </w:pPr>
            <w:r w:rsidRPr="00200AC1">
              <w:rPr>
                <w:rFonts w:ascii="Times New Roman" w:hAnsi="Times New Roman"/>
                <w:noProof w:val="0"/>
                <w:sz w:val="20"/>
              </w:rPr>
              <w:t>- « Chapelain décoiffé » de Boileau, Racine et Furetière</w:t>
            </w:r>
          </w:p>
          <w:p w14:paraId="0B09B01C" w14:textId="77777777" w:rsidR="00FD5D0C" w:rsidRPr="00200AC1" w:rsidRDefault="00FD5D0C" w:rsidP="00873B80">
            <w:pPr>
              <w:jc w:val="both"/>
              <w:rPr>
                <w:rFonts w:ascii="Times New Roman" w:hAnsi="Times New Roman"/>
                <w:noProof w:val="0"/>
                <w:sz w:val="20"/>
              </w:rPr>
            </w:pPr>
            <w:r w:rsidRPr="00200AC1">
              <w:rPr>
                <w:rFonts w:ascii="Times New Roman" w:hAnsi="Times New Roman"/>
                <w:noProof w:val="0"/>
                <w:sz w:val="20"/>
              </w:rPr>
              <w:t xml:space="preserve">- Fourest « Le Cid », </w:t>
            </w:r>
            <w:r w:rsidRPr="00200AC1">
              <w:rPr>
                <w:rFonts w:ascii="Times New Roman" w:hAnsi="Times New Roman"/>
                <w:i/>
                <w:noProof w:val="0"/>
                <w:sz w:val="20"/>
              </w:rPr>
              <w:t>La Négresse blonde</w:t>
            </w:r>
          </w:p>
          <w:p w14:paraId="0DB5EA08" w14:textId="77777777" w:rsidR="00FD5D0C" w:rsidRPr="00200AC1" w:rsidRDefault="00FD5D0C" w:rsidP="00873B80">
            <w:pPr>
              <w:rPr>
                <w:rFonts w:ascii="Times New Roman" w:hAnsi="Times New Roman"/>
                <w:noProof w:val="0"/>
                <w:sz w:val="20"/>
              </w:rPr>
            </w:pPr>
            <w:r w:rsidRPr="00200AC1">
              <w:rPr>
                <w:rFonts w:ascii="Times New Roman" w:hAnsi="Times New Roman"/>
                <w:noProof w:val="0"/>
                <w:sz w:val="20"/>
              </w:rPr>
              <w:t>- Francis Blanche « Faut jamais tuer leur père »</w:t>
            </w:r>
          </w:p>
          <w:p w14:paraId="16DFEFCD" w14:textId="77777777" w:rsidR="00FD5D0C" w:rsidRPr="00200AC1" w:rsidRDefault="00FD5D0C" w:rsidP="00873B80">
            <w:pPr>
              <w:rPr>
                <w:rFonts w:ascii="Times New Roman" w:hAnsi="Times New Roman"/>
                <w:b/>
                <w:bCs/>
                <w:i/>
                <w:iCs/>
                <w:noProof w:val="0"/>
                <w:sz w:val="20"/>
                <w:u w:val="single"/>
              </w:rPr>
            </w:pPr>
            <w:r w:rsidRPr="00200AC1">
              <w:rPr>
                <w:rFonts w:ascii="Times New Roman" w:hAnsi="Times New Roman"/>
                <w:noProof w:val="0"/>
                <w:sz w:val="20"/>
              </w:rPr>
              <w:t xml:space="preserve">- Pierre Veber, </w:t>
            </w:r>
            <w:r w:rsidRPr="00200AC1">
              <w:rPr>
                <w:rFonts w:ascii="Times New Roman" w:hAnsi="Times New Roman"/>
                <w:i/>
                <w:iCs/>
                <w:noProof w:val="0"/>
                <w:sz w:val="20"/>
              </w:rPr>
              <w:t>Le ménage de Rodrigue ou le déshonneur castillan</w:t>
            </w:r>
            <w:r w:rsidRPr="00200AC1">
              <w:rPr>
                <w:rFonts w:ascii="Times New Roman" w:hAnsi="Times New Roman"/>
                <w:noProof w:val="0"/>
                <w:sz w:val="20"/>
              </w:rPr>
              <w:t> (1938)</w:t>
            </w:r>
          </w:p>
          <w:p w14:paraId="27FF5C79" w14:textId="77777777" w:rsidR="00FD5D0C" w:rsidRPr="00200AC1" w:rsidRDefault="00FD5D0C" w:rsidP="00873B80">
            <w:pPr>
              <w:rPr>
                <w:rFonts w:ascii="Times New Roman" w:hAnsi="Times New Roman"/>
                <w:noProof w:val="0"/>
                <w:sz w:val="20"/>
              </w:rPr>
            </w:pPr>
            <w:r w:rsidRPr="00200AC1">
              <w:rPr>
                <w:rFonts w:ascii="Times New Roman" w:hAnsi="Times New Roman"/>
                <w:noProof w:val="0"/>
                <w:sz w:val="20"/>
              </w:rPr>
              <w:t xml:space="preserve">- J. L. Chiflet </w:t>
            </w:r>
            <w:r w:rsidRPr="00200AC1">
              <w:rPr>
                <w:rFonts w:ascii="Times New Roman" w:hAnsi="Times New Roman"/>
                <w:i/>
                <w:noProof w:val="0"/>
                <w:sz w:val="20"/>
              </w:rPr>
              <w:t>Suites et fins</w:t>
            </w:r>
          </w:p>
        </w:tc>
        <w:tc>
          <w:tcPr>
            <w:tcW w:w="882" w:type="dxa"/>
          </w:tcPr>
          <w:p w14:paraId="0A8B4F00" w14:textId="77777777" w:rsidR="00FD5D0C" w:rsidRPr="00200AC1" w:rsidRDefault="00FD5D0C" w:rsidP="00873B80">
            <w:pPr>
              <w:jc w:val="center"/>
              <w:rPr>
                <w:rFonts w:ascii="Times New Roman" w:hAnsi="Times New Roman"/>
                <w:noProof w:val="0"/>
                <w:color w:val="FF0000"/>
                <w:sz w:val="20"/>
              </w:rPr>
            </w:pPr>
          </w:p>
          <w:p w14:paraId="1D625997" w14:textId="77777777" w:rsidR="00FD5D0C" w:rsidRPr="00200AC1" w:rsidRDefault="00FD5D0C" w:rsidP="00873B80">
            <w:pPr>
              <w:jc w:val="center"/>
              <w:rPr>
                <w:rFonts w:ascii="Times New Roman" w:hAnsi="Times New Roman"/>
                <w:noProof w:val="0"/>
                <w:color w:val="FF0000"/>
                <w:sz w:val="20"/>
              </w:rPr>
            </w:pPr>
          </w:p>
          <w:p w14:paraId="6113BE3C" w14:textId="77777777" w:rsidR="00FD5D0C" w:rsidRPr="00200AC1" w:rsidRDefault="00FD5D0C" w:rsidP="00873B80">
            <w:pPr>
              <w:jc w:val="center"/>
              <w:rPr>
                <w:rFonts w:ascii="Times New Roman" w:hAnsi="Times New Roman"/>
                <w:noProof w:val="0"/>
                <w:color w:val="FF0000"/>
                <w:sz w:val="20"/>
              </w:rPr>
            </w:pPr>
          </w:p>
        </w:tc>
        <w:tc>
          <w:tcPr>
            <w:tcW w:w="3078" w:type="dxa"/>
          </w:tcPr>
          <w:p w14:paraId="4D75EF78" w14:textId="77777777" w:rsidR="00FD5D0C" w:rsidRPr="00200AC1" w:rsidRDefault="00FD5D0C" w:rsidP="00873B80">
            <w:pPr>
              <w:rPr>
                <w:rFonts w:ascii="Times New Roman" w:hAnsi="Times New Roman"/>
                <w:noProof w:val="0"/>
                <w:color w:val="000000"/>
                <w:sz w:val="20"/>
              </w:rPr>
            </w:pPr>
            <w:r w:rsidRPr="00200AC1">
              <w:rPr>
                <w:rFonts w:ascii="Times New Roman" w:hAnsi="Times New Roman"/>
                <w:noProof w:val="0"/>
                <w:color w:val="000000"/>
                <w:sz w:val="20"/>
              </w:rPr>
              <w:t xml:space="preserve">- Projection d’extraits de la pièce </w:t>
            </w:r>
          </w:p>
          <w:p w14:paraId="4070A91C" w14:textId="77777777" w:rsidR="00FD5D0C" w:rsidRPr="00200AC1" w:rsidRDefault="00FD5D0C" w:rsidP="00873B80">
            <w:pPr>
              <w:rPr>
                <w:rFonts w:ascii="Times New Roman" w:hAnsi="Times New Roman"/>
                <w:b/>
                <w:noProof w:val="0"/>
                <w:color w:val="000000"/>
                <w:sz w:val="20"/>
              </w:rPr>
            </w:pPr>
            <w:r w:rsidRPr="00200AC1">
              <w:rPr>
                <w:rFonts w:ascii="Times New Roman" w:hAnsi="Times New Roman"/>
                <w:noProof w:val="0"/>
                <w:color w:val="000000"/>
                <w:sz w:val="20"/>
              </w:rPr>
              <w:t>- Interprétation filmée à l’amphithéâtre d’une scène : les élèves travaillent la scène de leur choix. Projection et critique</w:t>
            </w:r>
            <w:r w:rsidRPr="00200AC1">
              <w:rPr>
                <w:rFonts w:ascii="Times New Roman" w:hAnsi="Times New Roman"/>
                <w:b/>
                <w:noProof w:val="0"/>
                <w:color w:val="000000"/>
                <w:sz w:val="20"/>
              </w:rPr>
              <w:t xml:space="preserve"> </w:t>
            </w:r>
          </w:p>
          <w:p w14:paraId="3D145AD5" w14:textId="77777777" w:rsidR="00FD5D0C" w:rsidRPr="00200AC1" w:rsidRDefault="00FD5D0C" w:rsidP="00873B80">
            <w:pPr>
              <w:rPr>
                <w:rFonts w:ascii="Times New Roman" w:hAnsi="Times New Roman"/>
                <w:b/>
                <w:noProof w:val="0"/>
                <w:sz w:val="20"/>
              </w:rPr>
            </w:pPr>
            <w:r w:rsidRPr="00200AC1">
              <w:rPr>
                <w:rFonts w:ascii="Times New Roman" w:hAnsi="Times New Roman"/>
                <w:b/>
                <w:noProof w:val="0"/>
                <w:color w:val="FF00FF"/>
                <w:sz w:val="20"/>
              </w:rPr>
              <w:t xml:space="preserve">Autour du </w:t>
            </w:r>
            <w:r w:rsidRPr="00200AC1">
              <w:rPr>
                <w:rFonts w:ascii="Times New Roman" w:hAnsi="Times New Roman"/>
                <w:b/>
                <w:i/>
                <w:noProof w:val="0"/>
                <w:color w:val="FF00FF"/>
                <w:sz w:val="20"/>
              </w:rPr>
              <w:t>Cid</w:t>
            </w:r>
          </w:p>
          <w:p w14:paraId="50ED780B" w14:textId="77777777" w:rsidR="00FD5D0C" w:rsidRPr="00200AC1" w:rsidRDefault="00FD5D0C" w:rsidP="00873B80">
            <w:pPr>
              <w:rPr>
                <w:rFonts w:ascii="Times New Roman" w:hAnsi="Times New Roman"/>
                <w:noProof w:val="0"/>
                <w:sz w:val="20"/>
              </w:rPr>
            </w:pPr>
            <w:r w:rsidRPr="00200AC1">
              <w:rPr>
                <w:rFonts w:ascii="Times New Roman" w:hAnsi="Times New Roman"/>
                <w:noProof w:val="0"/>
                <w:sz w:val="20"/>
              </w:rPr>
              <w:t xml:space="preserve">Pièces de théâtre filmées et commentées : </w:t>
            </w:r>
          </w:p>
          <w:p w14:paraId="41230F98" w14:textId="77777777" w:rsidR="00FD5D0C" w:rsidRPr="00200AC1" w:rsidRDefault="00FD5D0C" w:rsidP="00873B80">
            <w:pPr>
              <w:rPr>
                <w:rFonts w:ascii="Times New Roman" w:hAnsi="Times New Roman"/>
                <w:noProof w:val="0"/>
                <w:sz w:val="20"/>
              </w:rPr>
            </w:pPr>
            <w:r w:rsidRPr="00200AC1">
              <w:rPr>
                <w:rFonts w:ascii="Times New Roman" w:hAnsi="Times New Roman"/>
                <w:i/>
                <w:noProof w:val="0"/>
                <w:sz w:val="20"/>
              </w:rPr>
              <w:t>Le Cid</w:t>
            </w:r>
            <w:r w:rsidRPr="00200AC1">
              <w:rPr>
                <w:rFonts w:ascii="Times New Roman" w:hAnsi="Times New Roman"/>
                <w:noProof w:val="0"/>
                <w:sz w:val="20"/>
              </w:rPr>
              <w:t xml:space="preserve"> flamenco de Thomas Le Douarec + interview de Thomas Le Douarec</w:t>
            </w:r>
          </w:p>
          <w:p w14:paraId="791A0CA3" w14:textId="77777777" w:rsidR="00FD5D0C" w:rsidRDefault="00FD5D0C" w:rsidP="00873B80">
            <w:pPr>
              <w:rPr>
                <w:rFonts w:ascii="Times New Roman" w:hAnsi="Times New Roman"/>
                <w:b/>
                <w:noProof w:val="0"/>
                <w:color w:val="000000"/>
                <w:sz w:val="20"/>
              </w:rPr>
            </w:pPr>
            <w:r w:rsidRPr="00200AC1">
              <w:rPr>
                <w:rFonts w:ascii="Times New Roman" w:hAnsi="Times New Roman"/>
                <w:i/>
                <w:noProof w:val="0"/>
                <w:sz w:val="20"/>
              </w:rPr>
              <w:t>Le Cid</w:t>
            </w:r>
            <w:r w:rsidRPr="00200AC1">
              <w:rPr>
                <w:rFonts w:ascii="Times New Roman" w:hAnsi="Times New Roman"/>
                <w:noProof w:val="0"/>
                <w:sz w:val="20"/>
              </w:rPr>
              <w:t>, film d’animation d’E. Gorgiard (extraits) + interview</w:t>
            </w:r>
            <w:r w:rsidRPr="00200AC1">
              <w:rPr>
                <w:rFonts w:ascii="Times New Roman" w:hAnsi="Times New Roman"/>
                <w:b/>
                <w:noProof w:val="0"/>
                <w:color w:val="000000"/>
                <w:sz w:val="20"/>
              </w:rPr>
              <w:t xml:space="preserve"> </w:t>
            </w:r>
          </w:p>
          <w:p w14:paraId="7763C1EC" w14:textId="77777777" w:rsidR="00FD5D0C" w:rsidRPr="008651AC" w:rsidRDefault="00FD5D0C" w:rsidP="00873B80">
            <w:pPr>
              <w:rPr>
                <w:rFonts w:ascii="Times New Roman" w:hAnsi="Times New Roman"/>
                <w:bCs/>
                <w:noProof w:val="0"/>
                <w:color w:val="000000"/>
                <w:sz w:val="20"/>
              </w:rPr>
            </w:pPr>
            <w:r w:rsidRPr="008651AC">
              <w:rPr>
                <w:rFonts w:ascii="Times New Roman" w:hAnsi="Times New Roman"/>
                <w:bCs/>
                <w:i/>
                <w:noProof w:val="0"/>
                <w:color w:val="000000"/>
                <w:sz w:val="20"/>
              </w:rPr>
              <w:t>Le Cid</w:t>
            </w:r>
            <w:r w:rsidRPr="008651AC">
              <w:rPr>
                <w:rFonts w:ascii="Times New Roman" w:hAnsi="Times New Roman"/>
                <w:bCs/>
                <w:noProof w:val="0"/>
                <w:color w:val="000000"/>
                <w:sz w:val="20"/>
              </w:rPr>
              <w:t xml:space="preserve"> - Playmobil</w:t>
            </w:r>
          </w:p>
          <w:p w14:paraId="49136C8D" w14:textId="77777777" w:rsidR="00FD5D0C" w:rsidRPr="008651AC" w:rsidRDefault="00FD5D0C" w:rsidP="00873B80">
            <w:pPr>
              <w:rPr>
                <w:rFonts w:ascii="Times New Roman" w:hAnsi="Times New Roman"/>
                <w:noProof w:val="0"/>
                <w:color w:val="000000"/>
                <w:sz w:val="20"/>
              </w:rPr>
            </w:pPr>
            <w:r w:rsidRPr="008651AC">
              <w:rPr>
                <w:rFonts w:ascii="Times New Roman" w:hAnsi="Times New Roman"/>
                <w:noProof w:val="0"/>
                <w:color w:val="000000"/>
                <w:sz w:val="20"/>
              </w:rPr>
              <w:t>https://www.youtube.com/watch?v=jV8TcwK2-V8</w:t>
            </w:r>
          </w:p>
          <w:p w14:paraId="093833C5" w14:textId="77777777" w:rsidR="00FD5D0C" w:rsidRDefault="00FD5D0C" w:rsidP="00873B80">
            <w:pPr>
              <w:rPr>
                <w:rFonts w:ascii="Times New Roman" w:hAnsi="Times New Roman"/>
                <w:bCs/>
                <w:noProof w:val="0"/>
                <w:sz w:val="20"/>
              </w:rPr>
            </w:pPr>
            <w:r>
              <w:rPr>
                <w:rFonts w:ascii="Times New Roman" w:hAnsi="Times New Roman"/>
                <w:noProof w:val="0"/>
                <w:color w:val="000000"/>
                <w:sz w:val="20"/>
              </w:rPr>
              <w:t>P</w:t>
            </w:r>
            <w:r w:rsidRPr="00F61201">
              <w:rPr>
                <w:rFonts w:ascii="Times New Roman" w:hAnsi="Times New Roman"/>
                <w:noProof w:val="0"/>
                <w:color w:val="000000"/>
                <w:sz w:val="20"/>
              </w:rPr>
              <w:t>rojection d’</w:t>
            </w:r>
            <w:r w:rsidRPr="00200AC1">
              <w:rPr>
                <w:rFonts w:ascii="Times New Roman" w:hAnsi="Times New Roman"/>
                <w:noProof w:val="0"/>
                <w:sz w:val="20"/>
              </w:rPr>
              <w:t>extraits</w:t>
            </w:r>
            <w:r w:rsidRPr="00224ACA">
              <w:rPr>
                <w:rFonts w:ascii="Times New Roman" w:hAnsi="Times New Roman"/>
                <w:bCs/>
                <w:noProof w:val="0"/>
                <w:color w:val="000000"/>
                <w:sz w:val="20"/>
              </w:rPr>
              <w:t xml:space="preserve"> d’</w:t>
            </w:r>
            <w:r w:rsidRPr="00C93A5E">
              <w:rPr>
                <w:rFonts w:ascii="Times New Roman" w:hAnsi="Times New Roman"/>
                <w:bCs/>
                <w:i/>
                <w:noProof w:val="0"/>
                <w:color w:val="000000"/>
                <w:sz w:val="20"/>
              </w:rPr>
              <w:t xml:space="preserve">Alceste à bicyclette </w:t>
            </w:r>
            <w:r>
              <w:rPr>
                <w:rFonts w:ascii="Times New Roman" w:hAnsi="Times New Roman"/>
                <w:bCs/>
                <w:noProof w:val="0"/>
                <w:color w:val="000000"/>
                <w:sz w:val="20"/>
              </w:rPr>
              <w:t>de</w:t>
            </w:r>
            <w:r w:rsidRPr="00F61201">
              <w:rPr>
                <w:rFonts w:ascii="Tahoma" w:hAnsi="Tahoma" w:cs="Tahoma"/>
                <w:noProof w:val="0"/>
                <w:szCs w:val="24"/>
              </w:rPr>
              <w:t xml:space="preserve"> </w:t>
            </w:r>
            <w:hyperlink r:id="rId13" w:history="1">
              <w:r w:rsidRPr="00F61201">
                <w:rPr>
                  <w:rStyle w:val="Lienhypertexte"/>
                  <w:rFonts w:ascii="Times New Roman" w:hAnsi="Times New Roman"/>
                  <w:bCs/>
                  <w:noProof w:val="0"/>
                  <w:color w:val="auto"/>
                  <w:sz w:val="20"/>
                  <w:u w:val="none"/>
                </w:rPr>
                <w:t>Philippe Le Guay</w:t>
              </w:r>
            </w:hyperlink>
            <w:r>
              <w:rPr>
                <w:rFonts w:ascii="Times New Roman" w:hAnsi="Times New Roman"/>
                <w:bCs/>
                <w:noProof w:val="0"/>
                <w:sz w:val="20"/>
              </w:rPr>
              <w:t> ?</w:t>
            </w:r>
          </w:p>
          <w:p w14:paraId="4C26B82D" w14:textId="77777777" w:rsidR="00FD5D0C" w:rsidRPr="00F61201" w:rsidRDefault="00FD5D0C" w:rsidP="00873B80">
            <w:pPr>
              <w:rPr>
                <w:rFonts w:ascii="Times New Roman" w:hAnsi="Times New Roman"/>
                <w:noProof w:val="0"/>
                <w:sz w:val="20"/>
              </w:rPr>
            </w:pPr>
          </w:p>
          <w:p w14:paraId="04746540" w14:textId="77777777" w:rsidR="00FD5D0C" w:rsidRPr="00200AC1" w:rsidRDefault="00FD5D0C" w:rsidP="00873B80">
            <w:pPr>
              <w:rPr>
                <w:rFonts w:ascii="Times New Roman" w:hAnsi="Times New Roman"/>
                <w:b/>
                <w:noProof w:val="0"/>
                <w:color w:val="000000"/>
                <w:sz w:val="20"/>
              </w:rPr>
            </w:pPr>
            <w:r w:rsidRPr="00200AC1">
              <w:rPr>
                <w:rFonts w:ascii="Times New Roman" w:hAnsi="Times New Roman"/>
                <w:b/>
                <w:noProof w:val="0"/>
                <w:sz w:val="20"/>
              </w:rPr>
              <w:t>La dissertation</w:t>
            </w:r>
          </w:p>
        </w:tc>
        <w:tc>
          <w:tcPr>
            <w:tcW w:w="892" w:type="dxa"/>
          </w:tcPr>
          <w:p w14:paraId="005D05FF" w14:textId="77777777" w:rsidR="00FD5D0C" w:rsidRPr="00200AC1" w:rsidRDefault="00FD5D0C" w:rsidP="00873B80">
            <w:pPr>
              <w:jc w:val="center"/>
              <w:rPr>
                <w:rFonts w:ascii="Times New Roman" w:hAnsi="Times New Roman"/>
                <w:b/>
                <w:noProof w:val="0"/>
                <w:sz w:val="20"/>
              </w:rPr>
            </w:pPr>
          </w:p>
          <w:p w14:paraId="0BBBAE87" w14:textId="77777777" w:rsidR="00FD5D0C" w:rsidRPr="00200AC1" w:rsidRDefault="00FD5D0C" w:rsidP="00873B80">
            <w:pPr>
              <w:jc w:val="center"/>
              <w:rPr>
                <w:rFonts w:ascii="Times New Roman" w:hAnsi="Times New Roman"/>
                <w:b/>
                <w:noProof w:val="0"/>
                <w:color w:val="FF0000"/>
                <w:sz w:val="20"/>
              </w:rPr>
            </w:pPr>
          </w:p>
        </w:tc>
      </w:tr>
      <w:tr w:rsidR="00FD5D0C" w:rsidRPr="00200AC1" w14:paraId="739F915F" w14:textId="77777777" w:rsidTr="00873B80">
        <w:trPr>
          <w:jc w:val="center"/>
        </w:trPr>
        <w:tc>
          <w:tcPr>
            <w:tcW w:w="3119" w:type="dxa"/>
          </w:tcPr>
          <w:p w14:paraId="72CC7063" w14:textId="77777777" w:rsidR="00FD5D0C" w:rsidRPr="00200AC1" w:rsidRDefault="00FD5D0C" w:rsidP="00873B80">
            <w:pPr>
              <w:ind w:right="144"/>
              <w:rPr>
                <w:rFonts w:ascii="Times New Roman" w:hAnsi="Times New Roman"/>
                <w:b/>
                <w:i/>
                <w:noProof w:val="0"/>
                <w:color w:val="800080"/>
                <w:sz w:val="20"/>
                <w:u w:val="single"/>
              </w:rPr>
            </w:pPr>
            <w:r w:rsidRPr="00200AC1">
              <w:rPr>
                <w:rFonts w:ascii="Times New Roman" w:hAnsi="Times New Roman"/>
                <w:b/>
                <w:caps/>
                <w:noProof w:val="0"/>
                <w:color w:val="FF00FF"/>
                <w:sz w:val="20"/>
                <w:u w:val="single"/>
              </w:rPr>
              <w:t xml:space="preserve">Séquence </w:t>
            </w:r>
            <w:r>
              <w:rPr>
                <w:rFonts w:ascii="Times New Roman" w:hAnsi="Times New Roman"/>
                <w:b/>
                <w:caps/>
                <w:noProof w:val="0"/>
                <w:color w:val="FF00FF"/>
                <w:sz w:val="20"/>
                <w:u w:val="single"/>
              </w:rPr>
              <w:t>11</w:t>
            </w:r>
          </w:p>
          <w:p w14:paraId="28007443" w14:textId="77777777" w:rsidR="00FD5D0C" w:rsidRPr="00200AC1" w:rsidRDefault="00FD5D0C" w:rsidP="00873B80">
            <w:pPr>
              <w:ind w:right="144"/>
              <w:rPr>
                <w:rFonts w:ascii="Times New Roman" w:hAnsi="Times New Roman"/>
                <w:b/>
                <w:noProof w:val="0"/>
                <w:color w:val="0000FF"/>
                <w:sz w:val="20"/>
              </w:rPr>
            </w:pPr>
            <w:r w:rsidRPr="00200AC1">
              <w:rPr>
                <w:rFonts w:ascii="Times New Roman" w:hAnsi="Times New Roman"/>
                <w:b/>
                <w:i/>
                <w:noProof w:val="0"/>
                <w:color w:val="008000"/>
                <w:sz w:val="20"/>
                <w:u w:val="single"/>
              </w:rPr>
              <w:t>Problématique</w:t>
            </w:r>
            <w:r w:rsidRPr="00200AC1">
              <w:rPr>
                <w:rFonts w:ascii="Times New Roman" w:hAnsi="Times New Roman"/>
                <w:b/>
                <w:i/>
                <w:noProof w:val="0"/>
                <w:color w:val="008000"/>
                <w:sz w:val="20"/>
              </w:rPr>
              <w:t xml:space="preserve"> : Pourquoi la permanence de la figure d’Œdipe, de Sophocle à Cocteau, Ba</w:t>
            </w:r>
            <w:r>
              <w:rPr>
                <w:rFonts w:ascii="Times New Roman" w:hAnsi="Times New Roman"/>
                <w:b/>
                <w:i/>
                <w:noProof w:val="0"/>
                <w:color w:val="008000"/>
                <w:sz w:val="20"/>
              </w:rPr>
              <w:t>u</w:t>
            </w:r>
            <w:r w:rsidRPr="00200AC1">
              <w:rPr>
                <w:rFonts w:ascii="Times New Roman" w:hAnsi="Times New Roman"/>
                <w:b/>
                <w:i/>
                <w:noProof w:val="0"/>
                <w:color w:val="008000"/>
                <w:sz w:val="20"/>
              </w:rPr>
              <w:t>chau et Freud</w:t>
            </w:r>
          </w:p>
          <w:p w14:paraId="3478F034" w14:textId="77777777" w:rsidR="00FD5D0C" w:rsidRPr="00200AC1" w:rsidRDefault="00FD5D0C" w:rsidP="00873B80">
            <w:pPr>
              <w:ind w:right="144"/>
              <w:rPr>
                <w:rFonts w:ascii="Times New Roman" w:hAnsi="Times New Roman"/>
                <w:b/>
                <w:caps/>
                <w:noProof w:val="0"/>
                <w:color w:val="FF00FF"/>
                <w:sz w:val="20"/>
              </w:rPr>
            </w:pPr>
          </w:p>
        </w:tc>
        <w:tc>
          <w:tcPr>
            <w:tcW w:w="3119" w:type="dxa"/>
          </w:tcPr>
          <w:p w14:paraId="1EA3C7C5" w14:textId="77777777" w:rsidR="00FD5D0C" w:rsidRPr="00200AC1" w:rsidRDefault="00FD5D0C" w:rsidP="00873B80">
            <w:pPr>
              <w:rPr>
                <w:rFonts w:ascii="Times New Roman" w:hAnsi="Times New Roman"/>
                <w:b/>
                <w:caps/>
                <w:noProof w:val="0"/>
                <w:color w:val="0000FF"/>
                <w:sz w:val="20"/>
              </w:rPr>
            </w:pPr>
          </w:p>
        </w:tc>
        <w:tc>
          <w:tcPr>
            <w:tcW w:w="879" w:type="dxa"/>
          </w:tcPr>
          <w:p w14:paraId="0C3391FB" w14:textId="77777777" w:rsidR="00FD5D0C" w:rsidRPr="00200AC1" w:rsidRDefault="00FD5D0C" w:rsidP="00873B80">
            <w:pPr>
              <w:jc w:val="center"/>
              <w:rPr>
                <w:rFonts w:ascii="Times New Roman" w:hAnsi="Times New Roman"/>
                <w:noProof w:val="0"/>
                <w:color w:val="800080"/>
                <w:sz w:val="20"/>
              </w:rPr>
            </w:pPr>
          </w:p>
        </w:tc>
        <w:tc>
          <w:tcPr>
            <w:tcW w:w="3060" w:type="dxa"/>
          </w:tcPr>
          <w:p w14:paraId="3174139D" w14:textId="77777777" w:rsidR="00FD5D0C" w:rsidRPr="00200AC1" w:rsidRDefault="00FD5D0C" w:rsidP="00873B80">
            <w:pPr>
              <w:rPr>
                <w:rFonts w:ascii="Times New Roman" w:hAnsi="Times New Roman"/>
                <w:b/>
                <w:noProof w:val="0"/>
                <w:color w:val="0000FF"/>
                <w:sz w:val="20"/>
              </w:rPr>
            </w:pPr>
            <w:r w:rsidRPr="00200AC1">
              <w:rPr>
                <w:rFonts w:ascii="Times New Roman" w:hAnsi="Times New Roman"/>
                <w:b/>
                <w:noProof w:val="0"/>
                <w:color w:val="0000FF"/>
                <w:sz w:val="20"/>
              </w:rPr>
              <w:t xml:space="preserve">La figure d’Œdipe </w:t>
            </w:r>
          </w:p>
          <w:p w14:paraId="4D21482C" w14:textId="77777777" w:rsidR="00FD5D0C" w:rsidRPr="00200AC1" w:rsidRDefault="00FD5D0C" w:rsidP="00873B80">
            <w:pPr>
              <w:rPr>
                <w:rFonts w:ascii="Times New Roman" w:hAnsi="Times New Roman"/>
                <w:i/>
                <w:noProof w:val="0"/>
                <w:sz w:val="20"/>
              </w:rPr>
            </w:pPr>
            <w:r w:rsidRPr="00200AC1">
              <w:rPr>
                <w:rFonts w:ascii="Times New Roman" w:hAnsi="Times New Roman"/>
                <w:noProof w:val="0"/>
                <w:sz w:val="20"/>
              </w:rPr>
              <w:t xml:space="preserve">- Sophocle </w:t>
            </w:r>
            <w:r w:rsidRPr="00200AC1">
              <w:rPr>
                <w:rFonts w:ascii="Times New Roman" w:hAnsi="Times New Roman"/>
                <w:i/>
                <w:noProof w:val="0"/>
                <w:sz w:val="20"/>
              </w:rPr>
              <w:t xml:space="preserve">Œdipe-Roi, Œdipe à Colonne </w:t>
            </w:r>
          </w:p>
          <w:p w14:paraId="10DAAD88" w14:textId="77777777" w:rsidR="00FD5D0C" w:rsidRPr="00200AC1" w:rsidRDefault="00FD5D0C" w:rsidP="00873B80">
            <w:pPr>
              <w:rPr>
                <w:rFonts w:ascii="Times New Roman" w:hAnsi="Times New Roman"/>
                <w:noProof w:val="0"/>
                <w:sz w:val="20"/>
              </w:rPr>
            </w:pPr>
            <w:r w:rsidRPr="00200AC1">
              <w:rPr>
                <w:rFonts w:ascii="Times New Roman" w:hAnsi="Times New Roman"/>
                <w:noProof w:val="0"/>
                <w:sz w:val="20"/>
              </w:rPr>
              <w:t xml:space="preserve">- Cocteau, </w:t>
            </w:r>
            <w:r w:rsidRPr="00200AC1">
              <w:rPr>
                <w:rFonts w:ascii="Times New Roman" w:hAnsi="Times New Roman"/>
                <w:i/>
                <w:noProof w:val="0"/>
                <w:sz w:val="20"/>
              </w:rPr>
              <w:t>La Machine infernale</w:t>
            </w:r>
          </w:p>
          <w:p w14:paraId="30400350" w14:textId="77777777" w:rsidR="00FD5D0C" w:rsidRPr="00200AC1" w:rsidRDefault="00FD5D0C" w:rsidP="00873B80">
            <w:pPr>
              <w:rPr>
                <w:rFonts w:ascii="Times New Roman" w:hAnsi="Times New Roman"/>
                <w:noProof w:val="0"/>
                <w:sz w:val="20"/>
              </w:rPr>
            </w:pPr>
            <w:r w:rsidRPr="00200AC1">
              <w:rPr>
                <w:rFonts w:ascii="Times New Roman" w:hAnsi="Times New Roman"/>
                <w:noProof w:val="0"/>
                <w:sz w:val="20"/>
              </w:rPr>
              <w:t xml:space="preserve">- Bauchau </w:t>
            </w:r>
            <w:r w:rsidRPr="00200AC1">
              <w:rPr>
                <w:rFonts w:ascii="Times New Roman" w:hAnsi="Times New Roman"/>
                <w:i/>
                <w:noProof w:val="0"/>
                <w:sz w:val="20"/>
              </w:rPr>
              <w:t>Œdipe sur la route</w:t>
            </w:r>
          </w:p>
          <w:p w14:paraId="22CBE3CA" w14:textId="77777777" w:rsidR="00FD5D0C" w:rsidRPr="00A41921" w:rsidRDefault="00FD5D0C" w:rsidP="00873B80">
            <w:pPr>
              <w:rPr>
                <w:rFonts w:ascii="Times New Roman" w:hAnsi="Times New Roman"/>
                <w:noProof w:val="0"/>
                <w:sz w:val="20"/>
              </w:rPr>
            </w:pPr>
            <w:r w:rsidRPr="00200AC1">
              <w:rPr>
                <w:rFonts w:ascii="Times New Roman" w:hAnsi="Times New Roman"/>
                <w:noProof w:val="0"/>
                <w:sz w:val="20"/>
              </w:rPr>
              <w:t xml:space="preserve">- Œdipe chez Freud </w:t>
            </w:r>
          </w:p>
        </w:tc>
        <w:tc>
          <w:tcPr>
            <w:tcW w:w="882" w:type="dxa"/>
          </w:tcPr>
          <w:p w14:paraId="02EE7A0E" w14:textId="77777777" w:rsidR="00FD5D0C" w:rsidRPr="00200AC1" w:rsidRDefault="00FD5D0C" w:rsidP="00873B80">
            <w:pPr>
              <w:jc w:val="center"/>
              <w:rPr>
                <w:rFonts w:ascii="Times New Roman" w:hAnsi="Times New Roman"/>
                <w:noProof w:val="0"/>
                <w:color w:val="FF0000"/>
                <w:sz w:val="20"/>
              </w:rPr>
            </w:pPr>
          </w:p>
          <w:p w14:paraId="11CD0B02" w14:textId="77777777" w:rsidR="00FD5D0C" w:rsidRPr="00200AC1" w:rsidRDefault="00FD5D0C" w:rsidP="00873B80">
            <w:pPr>
              <w:jc w:val="center"/>
              <w:rPr>
                <w:rFonts w:ascii="Times New Roman" w:hAnsi="Times New Roman"/>
                <w:b/>
                <w:noProof w:val="0"/>
                <w:color w:val="FF0000"/>
                <w:sz w:val="20"/>
              </w:rPr>
            </w:pPr>
          </w:p>
        </w:tc>
        <w:tc>
          <w:tcPr>
            <w:tcW w:w="3078" w:type="dxa"/>
          </w:tcPr>
          <w:p w14:paraId="022C0DBF" w14:textId="77777777" w:rsidR="00FD5D0C" w:rsidRPr="00CD30DA" w:rsidRDefault="00FD5D0C" w:rsidP="00873B80">
            <w:pPr>
              <w:rPr>
                <w:rFonts w:ascii="Times New Roman" w:hAnsi="Times New Roman"/>
                <w:b/>
                <w:noProof w:val="0"/>
                <w:sz w:val="20"/>
              </w:rPr>
            </w:pPr>
            <w:r w:rsidRPr="00CD30DA">
              <w:rPr>
                <w:rFonts w:ascii="Times New Roman" w:hAnsi="Times New Roman"/>
                <w:b/>
                <w:noProof w:val="0"/>
                <w:sz w:val="20"/>
              </w:rPr>
              <w:t>Lecture d’images fixes :</w:t>
            </w:r>
          </w:p>
          <w:p w14:paraId="6F17FD79" w14:textId="77777777" w:rsidR="00FD5D0C" w:rsidRPr="00200AC1" w:rsidRDefault="00FD5D0C" w:rsidP="00873B80">
            <w:pPr>
              <w:rPr>
                <w:rFonts w:ascii="Times New Roman" w:hAnsi="Times New Roman"/>
                <w:b/>
                <w:noProof w:val="0"/>
                <w:sz w:val="20"/>
              </w:rPr>
            </w:pPr>
            <w:r w:rsidRPr="00200AC1">
              <w:rPr>
                <w:rFonts w:ascii="Times New Roman" w:hAnsi="Times New Roman"/>
                <w:b/>
                <w:noProof w:val="0"/>
                <w:sz w:val="20"/>
              </w:rPr>
              <w:t>Œdipe et le Sphinx</w:t>
            </w:r>
          </w:p>
          <w:p w14:paraId="066407CB" w14:textId="77777777" w:rsidR="00FD5D0C" w:rsidRDefault="00FD5D0C" w:rsidP="00873B80">
            <w:pPr>
              <w:rPr>
                <w:rFonts w:ascii="Times New Roman" w:hAnsi="Times New Roman"/>
                <w:noProof w:val="0"/>
                <w:sz w:val="20"/>
              </w:rPr>
            </w:pPr>
            <w:r w:rsidRPr="00200AC1">
              <w:rPr>
                <w:rFonts w:ascii="Times New Roman" w:hAnsi="Times New Roman"/>
                <w:noProof w:val="0"/>
                <w:sz w:val="20"/>
              </w:rPr>
              <w:t>Dans les tableaux d’Ingres, Moreau</w:t>
            </w:r>
          </w:p>
          <w:p w14:paraId="468BB277" w14:textId="77777777" w:rsidR="00FD5D0C" w:rsidRDefault="00FD5D0C" w:rsidP="00873B80">
            <w:pPr>
              <w:rPr>
                <w:rFonts w:ascii="Times New Roman" w:hAnsi="Times New Roman"/>
                <w:noProof w:val="0"/>
                <w:sz w:val="20"/>
              </w:rPr>
            </w:pPr>
          </w:p>
          <w:p w14:paraId="784A5026" w14:textId="77777777" w:rsidR="00FD5D0C" w:rsidRDefault="00FD5D0C" w:rsidP="00873B80">
            <w:pPr>
              <w:rPr>
                <w:rFonts w:ascii="Times New Roman" w:hAnsi="Times New Roman"/>
                <w:noProof w:val="0"/>
                <w:sz w:val="20"/>
              </w:rPr>
            </w:pPr>
          </w:p>
          <w:p w14:paraId="55F1C89A" w14:textId="77777777" w:rsidR="00FD5D0C" w:rsidRPr="00200AC1" w:rsidRDefault="00FD5D0C" w:rsidP="00873B80">
            <w:pPr>
              <w:rPr>
                <w:rFonts w:ascii="Times New Roman" w:hAnsi="Times New Roman"/>
                <w:b/>
                <w:noProof w:val="0"/>
                <w:color w:val="FF0000"/>
                <w:sz w:val="20"/>
              </w:rPr>
            </w:pPr>
            <w:r w:rsidRPr="00200AC1">
              <w:rPr>
                <w:rFonts w:ascii="Times New Roman" w:hAnsi="Times New Roman"/>
                <w:b/>
                <w:noProof w:val="0"/>
                <w:color w:val="FF0000"/>
                <w:sz w:val="20"/>
              </w:rPr>
              <w:t>Devoir commun ?</w:t>
            </w:r>
          </w:p>
        </w:tc>
        <w:tc>
          <w:tcPr>
            <w:tcW w:w="892" w:type="dxa"/>
          </w:tcPr>
          <w:p w14:paraId="37A98D18" w14:textId="77777777" w:rsidR="00FD5D0C" w:rsidRPr="00200AC1" w:rsidRDefault="00FD5D0C" w:rsidP="00873B80">
            <w:pPr>
              <w:jc w:val="center"/>
              <w:rPr>
                <w:rFonts w:ascii="Times New Roman" w:hAnsi="Times New Roman"/>
                <w:b/>
                <w:noProof w:val="0"/>
                <w:color w:val="FF0000"/>
                <w:sz w:val="20"/>
              </w:rPr>
            </w:pPr>
          </w:p>
          <w:p w14:paraId="7E96A0B1" w14:textId="77777777" w:rsidR="00FD5D0C" w:rsidRPr="00200AC1" w:rsidRDefault="00FD5D0C" w:rsidP="00873B80">
            <w:pPr>
              <w:jc w:val="center"/>
              <w:rPr>
                <w:rFonts w:ascii="Times New Roman" w:hAnsi="Times New Roman"/>
                <w:noProof w:val="0"/>
                <w:sz w:val="20"/>
              </w:rPr>
            </w:pPr>
          </w:p>
        </w:tc>
      </w:tr>
      <w:tr w:rsidR="00FD5D0C" w:rsidRPr="00200AC1" w14:paraId="66EC34B3" w14:textId="77777777" w:rsidTr="00873B80">
        <w:trPr>
          <w:jc w:val="center"/>
        </w:trPr>
        <w:tc>
          <w:tcPr>
            <w:tcW w:w="15029" w:type="dxa"/>
            <w:gridSpan w:val="7"/>
          </w:tcPr>
          <w:p w14:paraId="4B98D914" w14:textId="77777777" w:rsidR="00FD5D0C" w:rsidRPr="00200AC1" w:rsidRDefault="00FD5D0C" w:rsidP="00873B80">
            <w:pPr>
              <w:jc w:val="center"/>
              <w:rPr>
                <w:rFonts w:ascii="Times New Roman" w:hAnsi="Times New Roman"/>
                <w:b/>
                <w:noProof w:val="0"/>
                <w:color w:val="FF0000"/>
                <w:sz w:val="20"/>
              </w:rPr>
            </w:pPr>
            <w:bookmarkStart w:id="0" w:name="_GoBack"/>
            <w:bookmarkEnd w:id="0"/>
            <w:r w:rsidRPr="00200AC1">
              <w:rPr>
                <w:rFonts w:ascii="Times New Roman" w:hAnsi="Times New Roman"/>
                <w:b/>
                <w:noProof w:val="0"/>
                <w:color w:val="FF0000"/>
                <w:sz w:val="20"/>
              </w:rPr>
              <w:t xml:space="preserve">Séquences décrochées : dans le cadre du projet, intercycles/interdisciplinarité (activités en rapport avec des classes de </w:t>
            </w:r>
            <w:r>
              <w:rPr>
                <w:rFonts w:ascii="Times New Roman" w:hAnsi="Times New Roman"/>
                <w:b/>
                <w:noProof w:val="0"/>
                <w:color w:val="FF0000"/>
                <w:sz w:val="20"/>
              </w:rPr>
              <w:t xml:space="preserve">maternelle, </w:t>
            </w:r>
            <w:r w:rsidRPr="00200AC1">
              <w:rPr>
                <w:rFonts w:ascii="Times New Roman" w:hAnsi="Times New Roman"/>
                <w:b/>
                <w:noProof w:val="0"/>
                <w:color w:val="FF0000"/>
                <w:sz w:val="20"/>
              </w:rPr>
              <w:t>primaire et collège)</w:t>
            </w:r>
          </w:p>
          <w:p w14:paraId="41CCBFF0" w14:textId="77777777" w:rsidR="00FD5D0C" w:rsidRPr="00200AC1" w:rsidRDefault="00FD5D0C" w:rsidP="00873B80">
            <w:pPr>
              <w:jc w:val="center"/>
              <w:rPr>
                <w:rFonts w:ascii="Times New Roman" w:hAnsi="Times New Roman"/>
                <w:b/>
                <w:noProof w:val="0"/>
                <w:color w:val="FF0000"/>
                <w:sz w:val="20"/>
              </w:rPr>
            </w:pPr>
          </w:p>
        </w:tc>
      </w:tr>
    </w:tbl>
    <w:p w14:paraId="0EAEA10E" w14:textId="77777777" w:rsidR="00FD5D0C" w:rsidRDefault="00FD5D0C" w:rsidP="00FD5D0C"/>
    <w:p w14:paraId="5C654A62" w14:textId="77777777" w:rsidR="00F45014" w:rsidRDefault="00F45014"/>
    <w:sectPr w:rsidR="00F45014" w:rsidSect="00CF4DDF">
      <w:headerReference w:type="default" r:id="rId14"/>
      <w:pgSz w:w="16840" w:h="11900" w:orient="landscape"/>
      <w:pgMar w:top="567" w:right="567" w:bottom="567" w:left="567"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6BAF49" w14:textId="77777777" w:rsidR="00000000" w:rsidRDefault="00184A7A">
      <w:r>
        <w:separator/>
      </w:r>
    </w:p>
  </w:endnote>
  <w:endnote w:type="continuationSeparator" w:id="0">
    <w:p w14:paraId="419F145F" w14:textId="77777777" w:rsidR="00000000" w:rsidRDefault="00184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E38990" w14:textId="77777777" w:rsidR="00000000" w:rsidRDefault="00184A7A">
      <w:r>
        <w:separator/>
      </w:r>
    </w:p>
  </w:footnote>
  <w:footnote w:type="continuationSeparator" w:id="0">
    <w:p w14:paraId="4B979DA5" w14:textId="77777777" w:rsidR="00000000" w:rsidRDefault="00184A7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E28937" w14:textId="77777777" w:rsidR="00170BB3" w:rsidRDefault="00FD5D0C">
    <w:pPr>
      <w:pStyle w:val="En-tte"/>
      <w:framePr w:wrap="auto" w:vAnchor="text" w:hAnchor="margin" w:xAlign="right" w:y="1"/>
      <w:rPr>
        <w:rStyle w:val="Numrodepage"/>
        <w:sz w:val="16"/>
      </w:rPr>
    </w:pPr>
    <w:r>
      <w:rPr>
        <w:rStyle w:val="Numrodepage"/>
        <w:sz w:val="16"/>
      </w:rPr>
      <w:fldChar w:fldCharType="begin"/>
    </w:r>
    <w:r>
      <w:rPr>
        <w:rStyle w:val="Numrodepage"/>
        <w:sz w:val="16"/>
      </w:rPr>
      <w:instrText xml:space="preserve">PAGE  </w:instrText>
    </w:r>
    <w:r>
      <w:rPr>
        <w:rStyle w:val="Numrodepage"/>
        <w:sz w:val="16"/>
      </w:rPr>
      <w:fldChar w:fldCharType="separate"/>
    </w:r>
    <w:r w:rsidR="00184A7A">
      <w:rPr>
        <w:rStyle w:val="Numrodepage"/>
        <w:sz w:val="16"/>
      </w:rPr>
      <w:t>1</w:t>
    </w:r>
    <w:r>
      <w:rPr>
        <w:rStyle w:val="Numrodepage"/>
        <w:sz w:val="16"/>
      </w:rPr>
      <w:fldChar w:fldCharType="end"/>
    </w:r>
  </w:p>
  <w:p w14:paraId="33B6F9F8" w14:textId="77777777" w:rsidR="00170BB3" w:rsidRDefault="00184A7A">
    <w:pPr>
      <w:pStyle w:val="En-tte"/>
      <w:ind w:right="360"/>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1040C"/>
    <w:lvl w:ilvl="0">
      <w:start w:val="1"/>
      <w:numFmt w:val="bullet"/>
      <w:lvlText w:val=""/>
      <w:lvlJc w:val="left"/>
      <w:pPr>
        <w:tabs>
          <w:tab w:val="num" w:pos="720"/>
        </w:tabs>
        <w:ind w:left="720" w:hanging="360"/>
      </w:pPr>
      <w:rPr>
        <w:rFonts w:ascii="Symbol" w:eastAsia="Times New Roman" w:hAnsi="Symbol" w:hint="default"/>
      </w:rPr>
    </w:lvl>
  </w:abstractNum>
  <w:abstractNum w:abstractNumId="1">
    <w:nsid w:val="00000006"/>
    <w:multiLevelType w:val="singleLevel"/>
    <w:tmpl w:val="0001040C"/>
    <w:lvl w:ilvl="0">
      <w:start w:val="1"/>
      <w:numFmt w:val="bullet"/>
      <w:lvlText w:val=""/>
      <w:lvlJc w:val="left"/>
      <w:pPr>
        <w:tabs>
          <w:tab w:val="num" w:pos="360"/>
        </w:tabs>
        <w:ind w:left="360" w:hanging="360"/>
      </w:pPr>
      <w:rPr>
        <w:rFonts w:ascii="Symbol" w:eastAsia="Times New Roman" w:hAnsi="Symbol" w:hint="default"/>
      </w:rPr>
    </w:lvl>
  </w:abstractNum>
  <w:abstractNum w:abstractNumId="2">
    <w:nsid w:val="0AA63AE9"/>
    <w:multiLevelType w:val="multilevel"/>
    <w:tmpl w:val="6A08144A"/>
    <w:lvl w:ilvl="0">
      <w:start w:val="1"/>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eastAsia="Times New Roman"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eastAsia="Times New Roman"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
    <w:nsid w:val="14386E7F"/>
    <w:multiLevelType w:val="multilevel"/>
    <w:tmpl w:val="C098293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nsid w:val="1A72485B"/>
    <w:multiLevelType w:val="multilevel"/>
    <w:tmpl w:val="305C7F4A"/>
    <w:lvl w:ilvl="0">
      <w:start w:val="1"/>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eastAsia="Times New Roman"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eastAsia="Times New Roman"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nsid w:val="20064977"/>
    <w:multiLevelType w:val="multilevel"/>
    <w:tmpl w:val="567C5A56"/>
    <w:lvl w:ilvl="0">
      <w:start w:val="1"/>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48ED022A"/>
    <w:multiLevelType w:val="multilevel"/>
    <w:tmpl w:val="42949F92"/>
    <w:lvl w:ilvl="0">
      <w:start w:val="1"/>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eastAsia="Times New Roman"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eastAsia="Times New Roman"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nsid w:val="59B7035E"/>
    <w:multiLevelType w:val="hybridMultilevel"/>
    <w:tmpl w:val="B38EF5F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6FD475A7"/>
    <w:multiLevelType w:val="multilevel"/>
    <w:tmpl w:val="A73066C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abstractNumId w:val="0"/>
  </w:num>
  <w:num w:numId="2">
    <w:abstractNumId w:val="1"/>
  </w:num>
  <w:num w:numId="3">
    <w:abstractNumId w:val="2"/>
  </w:num>
  <w:num w:numId="4">
    <w:abstractNumId w:val="5"/>
  </w:num>
  <w:num w:numId="5">
    <w:abstractNumId w:val="4"/>
  </w:num>
  <w:num w:numId="6">
    <w:abstractNumId w:val="3"/>
  </w:num>
  <w:num w:numId="7">
    <w:abstractNumId w:val="8"/>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embedSystemFonts/>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D0C"/>
    <w:rsid w:val="00184A7A"/>
    <w:rsid w:val="00F45014"/>
    <w:rsid w:val="00FD5D0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11E56A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D0C"/>
    <w:rPr>
      <w:rFonts w:ascii="Times" w:eastAsia="ＭＳ 明朝" w:hAnsi="Times"/>
      <w:noProof/>
      <w:sz w:val="24"/>
      <w:lang w:eastAsia="fr-FR"/>
    </w:rPr>
  </w:style>
  <w:style w:type="paragraph" w:styleId="Titre3">
    <w:name w:val="heading 3"/>
    <w:basedOn w:val="Normal"/>
    <w:next w:val="Normal"/>
    <w:link w:val="Titre3Car"/>
    <w:uiPriority w:val="9"/>
    <w:qFormat/>
    <w:rsid w:val="00FD5D0C"/>
    <w:pPr>
      <w:keepNext/>
      <w:autoSpaceDE w:val="0"/>
      <w:autoSpaceDN w:val="0"/>
      <w:jc w:val="center"/>
      <w:outlineLvl w:val="2"/>
    </w:pPr>
    <w:rPr>
      <w:b/>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FD5D0C"/>
    <w:rPr>
      <w:rFonts w:ascii="Times" w:eastAsia="ＭＳ 明朝" w:hAnsi="Times"/>
      <w:b/>
      <w:noProof/>
      <w:sz w:val="22"/>
      <w:lang w:eastAsia="fr-FR"/>
    </w:rPr>
  </w:style>
  <w:style w:type="character" w:styleId="Lienhypertexte">
    <w:name w:val="Hyperlink"/>
    <w:uiPriority w:val="99"/>
    <w:rsid w:val="00FD5D0C"/>
    <w:rPr>
      <w:rFonts w:cs="Times New Roman"/>
      <w:color w:val="0000FF"/>
      <w:u w:val="single"/>
    </w:rPr>
  </w:style>
  <w:style w:type="paragraph" w:styleId="Corpsdetexte">
    <w:name w:val="Body Text"/>
    <w:basedOn w:val="Normal"/>
    <w:link w:val="CorpsdetexteCar"/>
    <w:uiPriority w:val="99"/>
    <w:rsid w:val="00FD5D0C"/>
    <w:pPr>
      <w:autoSpaceDE w:val="0"/>
      <w:autoSpaceDN w:val="0"/>
      <w:jc w:val="both"/>
    </w:pPr>
  </w:style>
  <w:style w:type="character" w:customStyle="1" w:styleId="CorpsdetexteCar">
    <w:name w:val="Corps de texte Car"/>
    <w:basedOn w:val="Policepardfaut"/>
    <w:link w:val="Corpsdetexte"/>
    <w:uiPriority w:val="99"/>
    <w:rsid w:val="00FD5D0C"/>
    <w:rPr>
      <w:rFonts w:ascii="Times" w:eastAsia="ＭＳ 明朝" w:hAnsi="Times"/>
      <w:noProof/>
      <w:sz w:val="24"/>
      <w:lang w:eastAsia="fr-FR"/>
    </w:rPr>
  </w:style>
  <w:style w:type="character" w:styleId="Numrodepage">
    <w:name w:val="page number"/>
    <w:uiPriority w:val="99"/>
    <w:rsid w:val="00FD5D0C"/>
    <w:rPr>
      <w:rFonts w:cs="Times New Roman"/>
    </w:rPr>
  </w:style>
  <w:style w:type="paragraph" w:styleId="En-tte">
    <w:name w:val="header"/>
    <w:basedOn w:val="Normal"/>
    <w:link w:val="En-tteCar"/>
    <w:uiPriority w:val="99"/>
    <w:rsid w:val="00FD5D0C"/>
    <w:pPr>
      <w:tabs>
        <w:tab w:val="center" w:pos="4536"/>
        <w:tab w:val="right" w:pos="9072"/>
      </w:tabs>
      <w:autoSpaceDE w:val="0"/>
      <w:autoSpaceDN w:val="0"/>
    </w:pPr>
  </w:style>
  <w:style w:type="character" w:customStyle="1" w:styleId="En-tteCar">
    <w:name w:val="En-tête Car"/>
    <w:basedOn w:val="Policepardfaut"/>
    <w:link w:val="En-tte"/>
    <w:uiPriority w:val="99"/>
    <w:rsid w:val="00FD5D0C"/>
    <w:rPr>
      <w:rFonts w:ascii="Times" w:eastAsia="ＭＳ 明朝" w:hAnsi="Times"/>
      <w:noProof/>
      <w:sz w:val="24"/>
      <w:lang w:eastAsia="fr-FR"/>
    </w:rPr>
  </w:style>
  <w:style w:type="paragraph" w:styleId="Paragraphedeliste">
    <w:name w:val="List Paragraph"/>
    <w:basedOn w:val="Normal"/>
    <w:uiPriority w:val="34"/>
    <w:qFormat/>
    <w:rsid w:val="00FD5D0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D0C"/>
    <w:rPr>
      <w:rFonts w:ascii="Times" w:eastAsia="ＭＳ 明朝" w:hAnsi="Times"/>
      <w:noProof/>
      <w:sz w:val="24"/>
      <w:lang w:eastAsia="fr-FR"/>
    </w:rPr>
  </w:style>
  <w:style w:type="paragraph" w:styleId="Titre3">
    <w:name w:val="heading 3"/>
    <w:basedOn w:val="Normal"/>
    <w:next w:val="Normal"/>
    <w:link w:val="Titre3Car"/>
    <w:uiPriority w:val="9"/>
    <w:qFormat/>
    <w:rsid w:val="00FD5D0C"/>
    <w:pPr>
      <w:keepNext/>
      <w:autoSpaceDE w:val="0"/>
      <w:autoSpaceDN w:val="0"/>
      <w:jc w:val="center"/>
      <w:outlineLvl w:val="2"/>
    </w:pPr>
    <w:rPr>
      <w:b/>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FD5D0C"/>
    <w:rPr>
      <w:rFonts w:ascii="Times" w:eastAsia="ＭＳ 明朝" w:hAnsi="Times"/>
      <w:b/>
      <w:noProof/>
      <w:sz w:val="22"/>
      <w:lang w:eastAsia="fr-FR"/>
    </w:rPr>
  </w:style>
  <w:style w:type="character" w:styleId="Lienhypertexte">
    <w:name w:val="Hyperlink"/>
    <w:uiPriority w:val="99"/>
    <w:rsid w:val="00FD5D0C"/>
    <w:rPr>
      <w:rFonts w:cs="Times New Roman"/>
      <w:color w:val="0000FF"/>
      <w:u w:val="single"/>
    </w:rPr>
  </w:style>
  <w:style w:type="paragraph" w:styleId="Corpsdetexte">
    <w:name w:val="Body Text"/>
    <w:basedOn w:val="Normal"/>
    <w:link w:val="CorpsdetexteCar"/>
    <w:uiPriority w:val="99"/>
    <w:rsid w:val="00FD5D0C"/>
    <w:pPr>
      <w:autoSpaceDE w:val="0"/>
      <w:autoSpaceDN w:val="0"/>
      <w:jc w:val="both"/>
    </w:pPr>
  </w:style>
  <w:style w:type="character" w:customStyle="1" w:styleId="CorpsdetexteCar">
    <w:name w:val="Corps de texte Car"/>
    <w:basedOn w:val="Policepardfaut"/>
    <w:link w:val="Corpsdetexte"/>
    <w:uiPriority w:val="99"/>
    <w:rsid w:val="00FD5D0C"/>
    <w:rPr>
      <w:rFonts w:ascii="Times" w:eastAsia="ＭＳ 明朝" w:hAnsi="Times"/>
      <w:noProof/>
      <w:sz w:val="24"/>
      <w:lang w:eastAsia="fr-FR"/>
    </w:rPr>
  </w:style>
  <w:style w:type="character" w:styleId="Numrodepage">
    <w:name w:val="page number"/>
    <w:uiPriority w:val="99"/>
    <w:rsid w:val="00FD5D0C"/>
    <w:rPr>
      <w:rFonts w:cs="Times New Roman"/>
    </w:rPr>
  </w:style>
  <w:style w:type="paragraph" w:styleId="En-tte">
    <w:name w:val="header"/>
    <w:basedOn w:val="Normal"/>
    <w:link w:val="En-tteCar"/>
    <w:uiPriority w:val="99"/>
    <w:rsid w:val="00FD5D0C"/>
    <w:pPr>
      <w:tabs>
        <w:tab w:val="center" w:pos="4536"/>
        <w:tab w:val="right" w:pos="9072"/>
      </w:tabs>
      <w:autoSpaceDE w:val="0"/>
      <w:autoSpaceDN w:val="0"/>
    </w:pPr>
  </w:style>
  <w:style w:type="character" w:customStyle="1" w:styleId="En-tteCar">
    <w:name w:val="En-tête Car"/>
    <w:basedOn w:val="Policepardfaut"/>
    <w:link w:val="En-tte"/>
    <w:uiPriority w:val="99"/>
    <w:rsid w:val="00FD5D0C"/>
    <w:rPr>
      <w:rFonts w:ascii="Times" w:eastAsia="ＭＳ 明朝" w:hAnsi="Times"/>
      <w:noProof/>
      <w:sz w:val="24"/>
      <w:lang w:eastAsia="fr-FR"/>
    </w:rPr>
  </w:style>
  <w:style w:type="paragraph" w:styleId="Paragraphedeliste">
    <w:name w:val="List Paragraph"/>
    <w:basedOn w:val="Normal"/>
    <w:uiPriority w:val="34"/>
    <w:qFormat/>
    <w:rsid w:val="00FD5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youtube.com/watch?NR=1&amp;v=_-NdcTLedQI" TargetMode="External"/><Relationship Id="rId12" Type="http://schemas.openxmlformats.org/officeDocument/2006/relationships/hyperlink" Target="http://www.youtube.com/watch?v=Lh-_9VokaBg&amp;feature=related" TargetMode="External"/><Relationship Id="rId13" Type="http://schemas.openxmlformats.org/officeDocument/2006/relationships/hyperlink" Target="http://www.allocine.fr/personne/fichepersonne_gen_cpersonne=20815.html" TargetMode="External"/><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ghislaine.zaneboni@wanadoo.fr" TargetMode="External"/><Relationship Id="rId9" Type="http://schemas.openxmlformats.org/officeDocument/2006/relationships/hyperlink" Target="http://www.youtube.com/embed/G_gmtO6JnRs" TargetMode="External"/><Relationship Id="rId10" Type="http://schemas.openxmlformats.org/officeDocument/2006/relationships/hyperlink" Target="http://www.wat.tv/video/riccardo-muti-va-pensiero-3vxat_2eyrb_.html"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3485</Words>
  <Characters>19168</Characters>
  <Application>Microsoft Macintosh Word</Application>
  <DocSecurity>0</DocSecurity>
  <Lines>159</Lines>
  <Paragraphs>45</Paragraphs>
  <ScaleCrop>false</ScaleCrop>
  <Company/>
  <LinksUpToDate>false</LinksUpToDate>
  <CharactersWithSpaces>22608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2</cp:revision>
  <dcterms:created xsi:type="dcterms:W3CDTF">2015-06-12T07:51:00Z</dcterms:created>
  <dcterms:modified xsi:type="dcterms:W3CDTF">2015-08-17T07:01:00Z</dcterms:modified>
</cp:coreProperties>
</file>