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F05FF" w14:textId="77777777" w:rsidR="00F45014" w:rsidRPr="001A0865" w:rsidRDefault="003E2646" w:rsidP="003E2646">
      <w:pPr>
        <w:jc w:val="center"/>
        <w:rPr>
          <w:b/>
          <w:sz w:val="28"/>
          <w:szCs w:val="28"/>
        </w:rPr>
      </w:pPr>
      <w:bookmarkStart w:id="0" w:name="_GoBack"/>
      <w:r w:rsidRPr="001A0865">
        <w:rPr>
          <w:b/>
          <w:sz w:val="28"/>
          <w:szCs w:val="28"/>
        </w:rPr>
        <w:t>Tableau vierge pour une question transversale ou de corpus</w:t>
      </w:r>
    </w:p>
    <w:bookmarkEnd w:id="0"/>
    <w:p w14:paraId="7036037E" w14:textId="77777777" w:rsidR="003E2646" w:rsidRPr="003E2646" w:rsidRDefault="003E2646" w:rsidP="003E2646">
      <w:pPr>
        <w:jc w:val="center"/>
        <w:rPr>
          <w:b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4111"/>
        <w:gridCol w:w="4254"/>
        <w:gridCol w:w="3730"/>
      </w:tblGrid>
      <w:tr w:rsidR="00F66414" w14:paraId="5A81ED81" w14:textId="77777777" w:rsidTr="00F664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6330DC5A" w14:textId="77777777" w:rsidR="003E2646" w:rsidRDefault="003E2646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Eléments de </w:t>
            </w:r>
          </w:p>
          <w:p w14:paraId="648251F8" w14:textId="77777777" w:rsidR="003E2646" w:rsidRDefault="003E2646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confrontation</w:t>
            </w:r>
          </w:p>
        </w:tc>
        <w:tc>
          <w:tcPr>
            <w:tcW w:w="4111" w:type="dxa"/>
          </w:tcPr>
          <w:p w14:paraId="768F78CC" w14:textId="77777777" w:rsidR="003E2646" w:rsidRDefault="003E2646" w:rsidP="003E26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Texte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4" w:type="dxa"/>
          </w:tcPr>
          <w:p w14:paraId="791A24EA" w14:textId="77777777" w:rsidR="003E2646" w:rsidRDefault="003E2646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Texte ou document 2</w:t>
            </w:r>
          </w:p>
        </w:tc>
        <w:tc>
          <w:tcPr>
            <w:tcW w:w="3730" w:type="dxa"/>
          </w:tcPr>
          <w:p w14:paraId="7B071A1E" w14:textId="77777777" w:rsidR="003E2646" w:rsidRDefault="003E2646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Texte ou document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F66414" w14:paraId="62EF85B8" w14:textId="77777777" w:rsidTr="00F664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45814A66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Situation</w:t>
            </w:r>
          </w:p>
          <w:p w14:paraId="0C101169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Auteur</w:t>
            </w:r>
          </w:p>
          <w:p w14:paraId="5F78A144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Œuvre</w:t>
            </w:r>
          </w:p>
          <w:p w14:paraId="31CF896B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Contexte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1D78DF0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56CEF47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</w:tcPr>
          <w:p w14:paraId="7F244E62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</w:tcPr>
          <w:p w14:paraId="2EE00368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414" w14:paraId="15DE2BE2" w14:textId="77777777" w:rsidTr="00F664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19E9D4FD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Nature </w:t>
            </w:r>
          </w:p>
          <w:p w14:paraId="3A9CAC07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Genre</w:t>
            </w:r>
          </w:p>
          <w:p w14:paraId="27805246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Type(s)</w:t>
            </w:r>
          </w:p>
          <w:p w14:paraId="00E11715" w14:textId="77777777" w:rsidR="003E2646" w:rsidRDefault="003E2646" w:rsidP="003E26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Tons, tonalités, registres</w:t>
            </w:r>
          </w:p>
          <w:p w14:paraId="563F3753" w14:textId="77777777" w:rsidR="004877EF" w:rsidRDefault="004877EF" w:rsidP="003E26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23A5BEB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</w:tcPr>
          <w:p w14:paraId="23E539D6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</w:tcPr>
          <w:p w14:paraId="2BE89D10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414" w14:paraId="1D32953F" w14:textId="77777777" w:rsidTr="00F664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07463201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Idée générale, thèmes</w:t>
            </w:r>
          </w:p>
          <w:p w14:paraId="2AF90CFB" w14:textId="77777777" w:rsidR="004877EF" w:rsidRDefault="004877EF" w:rsidP="00511D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73D100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</w:tcPr>
          <w:p w14:paraId="0925C259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</w:tcPr>
          <w:p w14:paraId="089D7F8A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414" w14:paraId="097F11A8" w14:textId="77777777" w:rsidTr="00F664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389449A2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Composition</w:t>
            </w:r>
          </w:p>
          <w:p w14:paraId="2BD9AB16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Formelle</w:t>
            </w:r>
          </w:p>
          <w:p w14:paraId="58853FA9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Plan du texte</w:t>
            </w:r>
          </w:p>
          <w:p w14:paraId="0AE819FA" w14:textId="77777777" w:rsidR="004877EF" w:rsidRDefault="004877EF" w:rsidP="00511D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394EA9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</w:tcPr>
          <w:p w14:paraId="028B5DC6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</w:tcPr>
          <w:p w14:paraId="37992722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414" w14:paraId="662EB6AB" w14:textId="77777777" w:rsidTr="00F664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4" w:type="dxa"/>
          </w:tcPr>
          <w:p w14:paraId="6AD51D64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Problématique</w:t>
            </w:r>
          </w:p>
          <w:p w14:paraId="0CD56A7C" w14:textId="77777777" w:rsidR="004877EF" w:rsidRDefault="004877EF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262D2E9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</w:tcPr>
          <w:p w14:paraId="544239DE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0" w:type="dxa"/>
          </w:tcPr>
          <w:p w14:paraId="0BB2D1FE" w14:textId="77777777" w:rsidR="003E2646" w:rsidRDefault="003E2646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414" w14:paraId="53C5BAD8" w14:textId="77777777" w:rsidTr="00F66414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3214" w:type="dxa"/>
          </w:tcPr>
          <w:p w14:paraId="13EAA0CD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ETC.</w:t>
            </w:r>
          </w:p>
          <w:p w14:paraId="2B278FFF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Dont </w:t>
            </w:r>
          </w:p>
          <w:p w14:paraId="27CBF3F8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(pour une réécriture, par exemple)</w:t>
            </w:r>
          </w:p>
          <w:p w14:paraId="141903E6" w14:textId="25B697C8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651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(utiliser des surligneurs de couleurs différentes)</w:t>
            </w:r>
          </w:p>
        </w:tc>
        <w:tc>
          <w:tcPr>
            <w:tcW w:w="4111" w:type="dxa"/>
          </w:tcPr>
          <w:p w14:paraId="6AB9C302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37B15EB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F6549D" w14:textId="7BDF75E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</w:tcPr>
          <w:p w14:paraId="559F97A2" w14:textId="7BFAB4C8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890581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2D82AB" w14:textId="325BD0A1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30" w:type="dxa"/>
          </w:tcPr>
          <w:p w14:paraId="254B0786" w14:textId="2AFD86EA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6C789F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FC5E98" w14:textId="37ED4D2D" w:rsidR="0074651B" w:rsidRDefault="0074651B" w:rsidP="00511D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414" w14:paraId="235DEEDB" w14:textId="77777777" w:rsidTr="00F66414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3214" w:type="dxa"/>
          </w:tcPr>
          <w:p w14:paraId="382D0457" w14:textId="77777777" w:rsidR="0074651B" w:rsidRDefault="0074651B" w:rsidP="0074651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Eléments repris</w:t>
            </w:r>
          </w:p>
          <w:p w14:paraId="231602F4" w14:textId="77777777" w:rsidR="001A59FA" w:rsidRDefault="001A59FA" w:rsidP="0074651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4FAF8D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0E7C9B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</w:tcPr>
          <w:p w14:paraId="1DCF0B9F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30" w:type="dxa"/>
          </w:tcPr>
          <w:p w14:paraId="4646C0C4" w14:textId="6919F16C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66414" w14:paraId="6C46F461" w14:textId="77777777" w:rsidTr="00F66414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3214" w:type="dxa"/>
          </w:tcPr>
          <w:p w14:paraId="1E7C0011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Eléments modifiés</w:t>
            </w:r>
          </w:p>
          <w:p w14:paraId="161B5336" w14:textId="77777777" w:rsidR="001A59FA" w:rsidRDefault="001A59FA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08107A" w14:textId="46BB1CF3" w:rsidR="001A59FA" w:rsidRDefault="001A59FA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6D02DF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</w:tcPr>
          <w:p w14:paraId="6F13E3E0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30" w:type="dxa"/>
          </w:tcPr>
          <w:p w14:paraId="65A0FE41" w14:textId="113D76ED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66414" w14:paraId="78ADA37E" w14:textId="77777777" w:rsidTr="00F66414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3214" w:type="dxa"/>
          </w:tcPr>
          <w:p w14:paraId="3153F996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Eléments ajoutés</w:t>
            </w:r>
          </w:p>
          <w:p w14:paraId="7D9AC774" w14:textId="77777777" w:rsidR="001A59FA" w:rsidRDefault="001A59FA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8DBB2CA" w14:textId="075F90A0" w:rsidR="001A59FA" w:rsidRDefault="001A59FA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2F66C2DB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</w:tcPr>
          <w:p w14:paraId="144E0C60" w14:textId="7777777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30" w:type="dxa"/>
          </w:tcPr>
          <w:p w14:paraId="791A153C" w14:textId="2AC0FDF7" w:rsidR="0074651B" w:rsidRDefault="0074651B" w:rsidP="00511D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39DD133" w14:textId="77777777" w:rsidR="003E2646" w:rsidRDefault="003E2646"/>
    <w:sectPr w:rsidR="003E2646" w:rsidSect="003E2646">
      <w:pgSz w:w="16820" w:h="11900" w:orient="landscape"/>
      <w:pgMar w:top="567" w:right="567" w:bottom="567" w:left="567" w:header="709" w:footer="709" w:gutter="0"/>
      <w:cols w:space="708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MapleP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1A0865"/>
    <w:rsid w:val="001A59FA"/>
    <w:rsid w:val="003E2646"/>
    <w:rsid w:val="004877EF"/>
    <w:rsid w:val="0074651B"/>
    <w:rsid w:val="00F45014"/>
    <w:rsid w:val="00F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53C5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46"/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46"/>
    <w:rPr>
      <w:rFonts w:ascii="Times" w:eastAsia="Times New Roman" w:hAnsi="Times" w:cs="Time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436</Characters>
  <Application>Microsoft Macintosh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6</cp:revision>
  <dcterms:created xsi:type="dcterms:W3CDTF">2014-11-21T06:02:00Z</dcterms:created>
  <dcterms:modified xsi:type="dcterms:W3CDTF">2014-11-21T06:11:00Z</dcterms:modified>
</cp:coreProperties>
</file>