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74" w:rsidRPr="00EB6EED" w:rsidRDefault="00FC1C74" w:rsidP="00FC1C74">
      <w:pPr>
        <w:jc w:val="both"/>
        <w:rPr>
          <w:rFonts w:ascii="Verdana" w:hAnsi="Verdana"/>
          <w:sz w:val="22"/>
        </w:rPr>
      </w:pPr>
      <w:r w:rsidRPr="00EB6EED">
        <w:rPr>
          <w:rFonts w:ascii="Verdana" w:hAnsi="Verdana"/>
          <w:b/>
          <w:sz w:val="22"/>
        </w:rPr>
        <w:t>Reportage</w:t>
      </w:r>
    </w:p>
    <w:p w:rsidR="00FC1C74" w:rsidRPr="00EB6EED" w:rsidRDefault="00FC1C74" w:rsidP="00FC1C74">
      <w:pPr>
        <w:jc w:val="both"/>
        <w:rPr>
          <w:rFonts w:ascii="Verdana" w:hAnsi="Verdana"/>
          <w:sz w:val="22"/>
        </w:rPr>
      </w:pPr>
      <w:r w:rsidRPr="00EB6EED">
        <w:rPr>
          <w:rFonts w:ascii="Georgia" w:hAnsi="Georgia"/>
          <w:b/>
          <w:sz w:val="22"/>
        </w:rPr>
        <w:t>Deux Papous à Paris</w:t>
      </w:r>
    </w:p>
    <w:p w:rsidR="00FC1C74" w:rsidRPr="00EB6EED" w:rsidRDefault="00FC1C74" w:rsidP="00FC1C74">
      <w:pPr>
        <w:jc w:val="both"/>
        <w:rPr>
          <w:rFonts w:ascii="Verdana" w:hAnsi="Verdana"/>
          <w:sz w:val="22"/>
        </w:rPr>
      </w:pPr>
      <w:r w:rsidRPr="00EB6EED">
        <w:rPr>
          <w:rFonts w:ascii="Verdana" w:hAnsi="Verdana"/>
          <w:sz w:val="22"/>
        </w:rPr>
        <w:t xml:space="preserve"> </w:t>
      </w:r>
    </w:p>
    <w:p w:rsidR="00FC1C74" w:rsidRPr="00EB6EED" w:rsidRDefault="00FC1C74" w:rsidP="00FC1C74">
      <w:pPr>
        <w:jc w:val="both"/>
        <w:rPr>
          <w:rFonts w:ascii="Verdana" w:hAnsi="Verdana"/>
          <w:sz w:val="22"/>
        </w:rPr>
      </w:pPr>
      <w:r w:rsidRPr="00EB6EED">
        <w:rPr>
          <w:rFonts w:ascii="Verdana" w:hAnsi="Verdana"/>
          <w:sz w:val="22"/>
        </w:rPr>
        <w:t xml:space="preserve">LE MONDE | 14.03.07 | 16h43  •  Mis à jour le 14.03.07 | 16h44 </w:t>
      </w:r>
    </w:p>
    <w:p w:rsidR="00FC1C74" w:rsidRPr="00EB6EED" w:rsidRDefault="00FC1C74" w:rsidP="00FC1C74">
      <w:pPr>
        <w:jc w:val="both"/>
        <w:rPr>
          <w:rFonts w:ascii="Comic Sans MS" w:hAnsi="Comic Sans MS"/>
          <w:sz w:val="22"/>
        </w:rPr>
      </w:pPr>
      <w:hyperlink r:id="rId5" w:history="1">
        <w:r w:rsidRPr="00EB6EED">
          <w:rPr>
            <w:rStyle w:val="Lienhypertexte"/>
            <w:rFonts w:ascii="Comic Sans MS" w:hAnsi="Comic Sans MS"/>
            <w:color w:val="auto"/>
            <w:sz w:val="22"/>
          </w:rPr>
          <w:t>http://www.lemonde.fr/web/article/0,1-0@2-3238,36-882964@45-1,0.html</w:t>
        </w:r>
      </w:hyperlink>
    </w:p>
    <w:p w:rsidR="00FC1C74" w:rsidRPr="00EB6EED" w:rsidRDefault="00FC1C74" w:rsidP="00FC1C74">
      <w:pPr>
        <w:jc w:val="both"/>
        <w:rPr>
          <w:rFonts w:ascii="Comic Sans MS" w:hAnsi="Comic Sans MS"/>
          <w:sz w:val="22"/>
        </w:rPr>
      </w:pPr>
    </w:p>
    <w:p w:rsidR="00FC1C74" w:rsidRPr="00EB6EED" w:rsidRDefault="00FC1C74" w:rsidP="00FC1C74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drawing>
          <wp:inline distT="0" distB="0" distL="0" distR="0">
            <wp:extent cx="5758180" cy="3843020"/>
            <wp:effectExtent l="0" t="0" r="7620" b="0"/>
            <wp:docPr id="1" name="Image 1" descr=":h_3_ill_882892_07031524_papo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h_3_ill_882892_07031524_papo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74" w:rsidRPr="00EB6EED" w:rsidRDefault="00FC1C74" w:rsidP="00FC1C74">
      <w:pPr>
        <w:jc w:val="both"/>
        <w:rPr>
          <w:rFonts w:ascii="Verdana" w:hAnsi="Verdana"/>
          <w:sz w:val="22"/>
        </w:rPr>
      </w:pPr>
      <w:r w:rsidRPr="00EB6EED">
        <w:rPr>
          <w:rFonts w:ascii="Verdana" w:hAnsi="Verdana"/>
          <w:sz w:val="22"/>
        </w:rPr>
        <w:t xml:space="preserve"> </w:t>
      </w:r>
    </w:p>
    <w:p w:rsidR="00FC1C74" w:rsidRPr="00EB6EED" w:rsidRDefault="00FC1C74" w:rsidP="00FC1C74">
      <w:pPr>
        <w:jc w:val="both"/>
        <w:rPr>
          <w:rFonts w:ascii="Verdana" w:hAnsi="Verdana"/>
          <w:sz w:val="22"/>
        </w:rPr>
      </w:pPr>
      <w:r w:rsidRPr="00EB6EED">
        <w:rPr>
          <w:rFonts w:ascii="Verdana" w:hAnsi="Verdana"/>
          <w:sz w:val="22"/>
        </w:rPr>
        <w:tab/>
        <w:t>Touristes singuliers dans la capitale et amateurs de métro - "le train qui fonce sous terre" -, Mudeya et Polobi préfèrent, au grand dam de leur accompagnateur, garder leur tenue traditionnelle.</w:t>
      </w:r>
    </w:p>
    <w:p w:rsidR="00FC1C74" w:rsidRPr="00EB6EED" w:rsidRDefault="00FC1C74" w:rsidP="00FC1C74">
      <w:pPr>
        <w:jc w:val="right"/>
        <w:rPr>
          <w:rFonts w:ascii="Verdana" w:hAnsi="Verdana"/>
          <w:sz w:val="22"/>
        </w:rPr>
      </w:pPr>
      <w:r w:rsidRPr="00EB6EED">
        <w:rPr>
          <w:rFonts w:ascii="Verdana" w:hAnsi="Verdana"/>
          <w:sz w:val="22"/>
        </w:rPr>
        <w:t>MARC DOZIER</w:t>
      </w:r>
    </w:p>
    <w:p w:rsidR="00F45014" w:rsidRDefault="00F45014">
      <w:bookmarkStart w:id="0" w:name="_GoBack"/>
      <w:bookmarkEnd w:id="0"/>
    </w:p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74"/>
    <w:rsid w:val="00F45014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74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C1C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C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C74"/>
    <w:rPr>
      <w:rFonts w:ascii="Lucida Grande" w:eastAsia="Times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74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C1C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C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C74"/>
    <w:rPr>
      <w:rFonts w:ascii="Lucida Grande" w:eastAsia="Times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monde.fr/web/article/0,1-0@2-3238,36-882964@45-1,0.html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2017-05-08T15:41:00Z</dcterms:created>
  <dcterms:modified xsi:type="dcterms:W3CDTF">2017-05-08T15:42:00Z</dcterms:modified>
</cp:coreProperties>
</file>