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9"/>
      </w:tblGrid>
      <w:tr w:rsidR="00280DE2" w:rsidRPr="00F527EE" w:rsidTr="008A2C33">
        <w:trPr>
          <w:jc w:val="center"/>
        </w:trPr>
        <w:tc>
          <w:tcPr>
            <w:tcW w:w="10359" w:type="dxa"/>
          </w:tcPr>
          <w:p w:rsidR="00280DE2" w:rsidRDefault="00280DE2" w:rsidP="008A2C33">
            <w:pPr>
              <w:jc w:val="center"/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</w:pPr>
            <w:r w:rsidRPr="00F527EE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2° partie de l’oral - Lectures cursives : Textes et images</w:t>
            </w:r>
          </w:p>
          <w:p w:rsidR="00280DE2" w:rsidRPr="00F527EE" w:rsidRDefault="00280DE2" w:rsidP="008A2C33">
            <w:pPr>
              <w:rPr>
                <w:sz w:val="28"/>
                <w:szCs w:val="28"/>
              </w:rPr>
            </w:pPr>
          </w:p>
        </w:tc>
      </w:tr>
      <w:tr w:rsidR="00280DE2" w:rsidRPr="00F527EE" w:rsidTr="008A2C33">
        <w:trPr>
          <w:jc w:val="center"/>
        </w:trPr>
        <w:tc>
          <w:tcPr>
            <w:tcW w:w="10359" w:type="dxa"/>
            <w:vAlign w:val="bottom"/>
          </w:tcPr>
          <w:p w:rsidR="00280DE2" w:rsidRPr="00F527EE" w:rsidRDefault="00280DE2" w:rsidP="008A2C33">
            <w:pPr>
              <w:jc w:val="center"/>
              <w:rPr>
                <w:rFonts w:ascii="Arial Narrow" w:hAnsi="Arial Narrow"/>
                <w:noProof w:val="0"/>
                <w:sz w:val="28"/>
                <w:szCs w:val="28"/>
              </w:rPr>
            </w:pPr>
            <w:r w:rsidRPr="00F527EE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 xml:space="preserve">Argumentation – </w:t>
            </w:r>
            <w:r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Fables</w:t>
            </w:r>
            <w:r w:rsidRPr="00F527EE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 xml:space="preserve"> </w:t>
            </w:r>
          </w:p>
        </w:tc>
      </w:tr>
    </w:tbl>
    <w:p w:rsidR="00280DE2" w:rsidRDefault="00280DE2" w:rsidP="00280DE2"/>
    <w:p w:rsidR="00280DE2" w:rsidRDefault="00280DE2" w:rsidP="00280DE2"/>
    <w:p w:rsidR="00280DE2" w:rsidRPr="00DD1EF3" w:rsidRDefault="00280DE2" w:rsidP="00280DE2">
      <w:pPr>
        <w:jc w:val="both"/>
        <w:rPr>
          <w:rFonts w:ascii="Arial Narrow" w:hAnsi="Arial Narrow"/>
          <w:b/>
          <w:noProof w:val="0"/>
          <w:sz w:val="28"/>
          <w:szCs w:val="28"/>
        </w:rPr>
      </w:pPr>
      <w:r w:rsidRPr="00DD1EF3">
        <w:rPr>
          <w:rFonts w:ascii="Arial Narrow" w:hAnsi="Arial Narrow"/>
          <w:noProof w:val="0"/>
          <w:sz w:val="28"/>
          <w:szCs w:val="28"/>
        </w:rPr>
        <w:t xml:space="preserve">- </w:t>
      </w:r>
      <w:r w:rsidRPr="00DD1EF3">
        <w:rPr>
          <w:rFonts w:ascii="Arial Narrow" w:hAnsi="Arial Narrow"/>
          <w:b/>
          <w:noProof w:val="0"/>
          <w:sz w:val="28"/>
          <w:szCs w:val="28"/>
        </w:rPr>
        <w:t xml:space="preserve">21 autres versions de « La Cigale et la Fourmi » </w:t>
      </w:r>
    </w:p>
    <w:p w:rsidR="00280DE2" w:rsidRDefault="00280DE2" w:rsidP="00280DE2">
      <w:pPr>
        <w:jc w:val="both"/>
        <w:rPr>
          <w:rFonts w:ascii="Arial Narrow" w:hAnsi="Arial Narrow"/>
          <w:noProof w:val="0"/>
          <w:sz w:val="28"/>
          <w:szCs w:val="28"/>
        </w:rPr>
      </w:pP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« La </w:t>
      </w:r>
      <w:r w:rsidRPr="00DD1EF3">
        <w:rPr>
          <w:rFonts w:ascii="Arial Narrow" w:hAnsi="Arial Narrow"/>
          <w:noProof w:val="0"/>
          <w:sz w:val="28"/>
          <w:szCs w:val="28"/>
        </w:rPr>
        <w:t>Fourmi et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les cigales » d’Esope,</w:t>
      </w:r>
      <w:r w:rsidRPr="00DD1EF3">
        <w:rPr>
          <w:rFonts w:ascii="Arial Narrow" w:hAnsi="Arial Narrow"/>
          <w:noProof w:val="0"/>
          <w:sz w:val="28"/>
          <w:szCs w:val="28"/>
        </w:rPr>
        <w:t xml:space="preserve"> « Le Poète et la Cigale », « La Cigale et le Poète »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de</w:t>
      </w:r>
      <w:r w:rsidRPr="00DD1EF3">
        <w:rPr>
          <w:rFonts w:ascii="Arial Narrow" w:hAnsi="Arial Narrow"/>
          <w:noProof w:val="0"/>
          <w:sz w:val="28"/>
          <w:szCs w:val="28"/>
        </w:rPr>
        <w:t xml:space="preserve"> Tristan Corbière, 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« La </w:t>
      </w:r>
      <w:r w:rsidRPr="00DD1EF3">
        <w:rPr>
          <w:rFonts w:ascii="Arial Narrow" w:hAnsi="Arial Narrow"/>
          <w:noProof w:val="0"/>
          <w:sz w:val="28"/>
          <w:szCs w:val="28"/>
        </w:rPr>
        <w:t>Fourmi et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l</w:t>
      </w:r>
      <w:r w:rsidRPr="00DD1EF3">
        <w:rPr>
          <w:rFonts w:ascii="Arial Narrow" w:hAnsi="Arial Narrow"/>
          <w:noProof w:val="0"/>
          <w:sz w:val="28"/>
          <w:szCs w:val="28"/>
        </w:rPr>
        <w:t>a Cigale »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d’Anouilh, « La </w:t>
      </w:r>
      <w:r w:rsidRPr="00DD1EF3">
        <w:rPr>
          <w:rFonts w:ascii="Arial Narrow" w:hAnsi="Arial Narrow"/>
          <w:noProof w:val="0"/>
          <w:sz w:val="28"/>
          <w:szCs w:val="28"/>
        </w:rPr>
        <w:t>Fourmi et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l</w:t>
      </w:r>
      <w:r w:rsidRPr="00DD1EF3">
        <w:rPr>
          <w:rFonts w:ascii="Arial Narrow" w:hAnsi="Arial Narrow"/>
          <w:noProof w:val="0"/>
          <w:sz w:val="28"/>
          <w:szCs w:val="28"/>
        </w:rPr>
        <w:t>a Cigale »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de Françoise Sagan,</w:t>
      </w:r>
      <w:r w:rsidRPr="00DD1EF3">
        <w:rPr>
          <w:rFonts w:ascii="Arial Narrow" w:hAnsi="Arial Narrow"/>
          <w:noProof w:val="0"/>
          <w:sz w:val="28"/>
          <w:szCs w:val="28"/>
        </w:rPr>
        <w:t xml:space="preserve"> « La cimaise et la fraction » 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>de</w:t>
      </w:r>
      <w:r w:rsidRPr="00DD1EF3">
        <w:rPr>
          <w:rFonts w:ascii="Arial Narrow" w:hAnsi="Arial Narrow"/>
          <w:noProof w:val="0"/>
          <w:sz w:val="28"/>
          <w:szCs w:val="28"/>
        </w:rPr>
        <w:t xml:space="preserve"> Queneau,</w:t>
      </w:r>
      <w:r w:rsidRPr="00DD1EF3">
        <w:rPr>
          <w:rFonts w:ascii="Arial Narrow" w:hAnsi="Arial Narrow"/>
          <w:i/>
          <w:noProof w:val="0"/>
          <w:sz w:val="28"/>
          <w:szCs w:val="28"/>
        </w:rPr>
        <w:t xml:space="preserve"> </w:t>
      </w:r>
      <w:r w:rsidRPr="00DD1EF3">
        <w:rPr>
          <w:rFonts w:ascii="Arial Narrow" w:hAnsi="Arial Narrow"/>
          <w:noProof w:val="0"/>
          <w:sz w:val="28"/>
          <w:szCs w:val="28"/>
        </w:rPr>
        <w:t>« La Cigale et la Fourmi »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de Pierre Perret, « </w:t>
      </w:r>
      <w:r w:rsidRPr="00DD1EF3">
        <w:rPr>
          <w:rFonts w:ascii="Arial Narrow" w:hAnsi="Arial Narrow"/>
          <w:noProof w:val="0"/>
          <w:sz w:val="28"/>
          <w:szCs w:val="28"/>
        </w:rPr>
        <w:t xml:space="preserve">La </w:t>
      </w:r>
      <w:proofErr w:type="spellStart"/>
      <w:r w:rsidRPr="00DD1EF3">
        <w:rPr>
          <w:rFonts w:ascii="Arial Narrow" w:hAnsi="Arial Narrow"/>
          <w:noProof w:val="0"/>
          <w:sz w:val="28"/>
          <w:szCs w:val="28"/>
        </w:rPr>
        <w:t>Cicrane</w:t>
      </w:r>
      <w:proofErr w:type="spellEnd"/>
      <w:r w:rsidRPr="00DD1EF3">
        <w:rPr>
          <w:rFonts w:ascii="Arial Narrow" w:hAnsi="Arial Narrow"/>
          <w:noProof w:val="0"/>
          <w:sz w:val="28"/>
          <w:szCs w:val="28"/>
        </w:rPr>
        <w:t xml:space="preserve"> et la </w:t>
      </w:r>
      <w:proofErr w:type="spellStart"/>
      <w:r w:rsidRPr="00DD1EF3">
        <w:rPr>
          <w:rFonts w:ascii="Arial Narrow" w:hAnsi="Arial Narrow"/>
          <w:noProof w:val="0"/>
          <w:sz w:val="28"/>
          <w:szCs w:val="28"/>
        </w:rPr>
        <w:t>Froumi</w:t>
      </w:r>
      <w:proofErr w:type="spellEnd"/>
      <w:r w:rsidRPr="00DD1EF3">
        <w:rPr>
          <w:rFonts w:ascii="Arial Narrow" w:hAnsi="Arial Narrow"/>
          <w:noProof w:val="0"/>
          <w:sz w:val="28"/>
          <w:szCs w:val="28"/>
        </w:rPr>
        <w:t xml:space="preserve"> », par </w:t>
      </w:r>
      <w:proofErr w:type="spellStart"/>
      <w:r w:rsidRPr="00DD1EF3">
        <w:rPr>
          <w:rFonts w:ascii="Arial Narrow" w:hAnsi="Arial Narrow"/>
          <w:noProof w:val="0"/>
          <w:sz w:val="28"/>
          <w:szCs w:val="28"/>
        </w:rPr>
        <w:t>Pit</w:t>
      </w:r>
      <w:proofErr w:type="spellEnd"/>
      <w:r w:rsidRPr="00DD1EF3">
        <w:rPr>
          <w:rFonts w:ascii="Arial Narrow" w:hAnsi="Arial Narrow"/>
          <w:noProof w:val="0"/>
          <w:sz w:val="28"/>
          <w:szCs w:val="28"/>
        </w:rPr>
        <w:t xml:space="preserve"> et Rik,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« La </w:t>
      </w:r>
      <w:r w:rsidRPr="00DD1EF3">
        <w:rPr>
          <w:rFonts w:ascii="Arial Narrow" w:hAnsi="Arial Narrow"/>
          <w:noProof w:val="0"/>
          <w:sz w:val="28"/>
          <w:szCs w:val="28"/>
        </w:rPr>
        <w:t>Fourmi et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l</w:t>
      </w:r>
      <w:r w:rsidRPr="00DD1EF3">
        <w:rPr>
          <w:rFonts w:ascii="Arial Narrow" w:hAnsi="Arial Narrow"/>
          <w:noProof w:val="0"/>
          <w:sz w:val="28"/>
          <w:szCs w:val="28"/>
        </w:rPr>
        <w:t>a Cigale »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d’Andrée Chédid,</w:t>
      </w:r>
      <w:r w:rsidRPr="00DD1EF3">
        <w:rPr>
          <w:rFonts w:ascii="Arial Narrow" w:hAnsi="Arial Narrow"/>
          <w:noProof w:val="0"/>
          <w:sz w:val="28"/>
          <w:szCs w:val="28"/>
        </w:rPr>
        <w:t xml:space="preserve"> « 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La </w:t>
      </w:r>
      <w:proofErr w:type="spellStart"/>
      <w:r w:rsidRPr="00DD1EF3">
        <w:rPr>
          <w:rFonts w:ascii="Arial Narrow" w:hAnsi="Arial Narrow"/>
          <w:noProof w:val="0"/>
          <w:color w:val="000000"/>
          <w:sz w:val="28"/>
          <w:szCs w:val="28"/>
        </w:rPr>
        <w:t>Legaci</w:t>
      </w:r>
      <w:proofErr w:type="spellEnd"/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et la </w:t>
      </w:r>
      <w:proofErr w:type="spellStart"/>
      <w:r w:rsidRPr="00DD1EF3">
        <w:rPr>
          <w:rFonts w:ascii="Arial Narrow" w:hAnsi="Arial Narrow"/>
          <w:noProof w:val="0"/>
          <w:color w:val="000000"/>
          <w:sz w:val="28"/>
          <w:szCs w:val="28"/>
        </w:rPr>
        <w:t>Mifour</w:t>
      </w:r>
      <w:proofErr w:type="spellEnd"/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 » </w:t>
      </w:r>
      <w:r w:rsidRPr="00DD1EF3">
        <w:rPr>
          <w:rFonts w:ascii="Arial Narrow" w:hAnsi="Arial Narrow"/>
          <w:noProof w:val="0"/>
          <w:sz w:val="28"/>
          <w:szCs w:val="28"/>
        </w:rPr>
        <w:t>en verlan, « 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La </w:t>
      </w:r>
      <w:proofErr w:type="spellStart"/>
      <w:r w:rsidRPr="00DD1EF3">
        <w:rPr>
          <w:rFonts w:ascii="Arial Narrow" w:hAnsi="Arial Narrow"/>
          <w:noProof w:val="0"/>
          <w:color w:val="000000"/>
          <w:sz w:val="28"/>
          <w:szCs w:val="28"/>
        </w:rPr>
        <w:t>Céggal</w:t>
      </w:r>
      <w:proofErr w:type="spellEnd"/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é la </w:t>
      </w:r>
      <w:proofErr w:type="spellStart"/>
      <w:r w:rsidRPr="00DD1EF3">
        <w:rPr>
          <w:rFonts w:ascii="Arial Narrow" w:hAnsi="Arial Narrow"/>
          <w:noProof w:val="0"/>
          <w:color w:val="000000"/>
          <w:sz w:val="28"/>
          <w:szCs w:val="28"/>
        </w:rPr>
        <w:t>Foormi</w:t>
      </w:r>
      <w:proofErr w:type="spellEnd"/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 » de Pierre </w:t>
      </w:r>
      <w:proofErr w:type="spellStart"/>
      <w:r w:rsidRPr="00DD1EF3">
        <w:rPr>
          <w:rFonts w:ascii="Arial Narrow" w:hAnsi="Arial Narrow"/>
          <w:noProof w:val="0"/>
          <w:color w:val="000000"/>
          <w:sz w:val="28"/>
          <w:szCs w:val="28"/>
        </w:rPr>
        <w:t>Péchin</w:t>
      </w:r>
      <w:proofErr w:type="spellEnd"/>
      <w:r w:rsidRPr="00DD1EF3">
        <w:rPr>
          <w:rFonts w:ascii="Arial Narrow" w:hAnsi="Arial Narrow"/>
          <w:noProof w:val="0"/>
          <w:color w:val="000000"/>
          <w:sz w:val="28"/>
          <w:szCs w:val="28"/>
        </w:rPr>
        <w:t>, « </w:t>
      </w:r>
      <w:r w:rsidRPr="00DD1EF3">
        <w:rPr>
          <w:rFonts w:ascii="Arial Narrow" w:hAnsi="Arial Narrow"/>
          <w:noProof w:val="0"/>
          <w:sz w:val="28"/>
          <w:szCs w:val="28"/>
        </w:rPr>
        <w:t xml:space="preserve">La Cigale et la Fourmi » en sabir par </w:t>
      </w:r>
      <w:proofErr w:type="spellStart"/>
      <w:r w:rsidRPr="00DD1EF3">
        <w:rPr>
          <w:rFonts w:ascii="Arial Narrow" w:hAnsi="Arial Narrow"/>
          <w:noProof w:val="0"/>
          <w:sz w:val="28"/>
          <w:szCs w:val="28"/>
        </w:rPr>
        <w:t>Kaddour</w:t>
      </w:r>
      <w:proofErr w:type="spellEnd"/>
      <w:r w:rsidRPr="00DD1EF3">
        <w:rPr>
          <w:rFonts w:ascii="Arial Narrow" w:hAnsi="Arial Narrow"/>
          <w:noProof w:val="0"/>
          <w:sz w:val="28"/>
          <w:szCs w:val="28"/>
        </w:rPr>
        <w:t>, « 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Fable électorale » de Roland </w:t>
      </w:r>
      <w:proofErr w:type="spellStart"/>
      <w:r w:rsidRPr="00DD1EF3">
        <w:rPr>
          <w:rFonts w:ascii="Arial Narrow" w:hAnsi="Arial Narrow"/>
          <w:noProof w:val="0"/>
          <w:color w:val="000000"/>
          <w:sz w:val="28"/>
          <w:szCs w:val="28"/>
        </w:rPr>
        <w:t>Bacri</w:t>
      </w:r>
      <w:proofErr w:type="spellEnd"/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</w:t>
      </w:r>
      <w:r w:rsidRPr="00DD1EF3">
        <w:rPr>
          <w:rFonts w:ascii="Arial Narrow" w:hAnsi="Arial Narrow"/>
          <w:noProof w:val="0"/>
          <w:sz w:val="28"/>
          <w:szCs w:val="28"/>
        </w:rPr>
        <w:t>dans</w:t>
      </w:r>
      <w:r w:rsidRPr="00DD1EF3">
        <w:rPr>
          <w:rFonts w:ascii="Arial Narrow" w:hAnsi="Arial Narrow"/>
          <w:i/>
          <w:noProof w:val="0"/>
          <w:sz w:val="28"/>
          <w:szCs w:val="28"/>
        </w:rPr>
        <w:t xml:space="preserve"> Le Canard enchaîné</w:t>
      </w:r>
      <w:r w:rsidRPr="00DD1EF3">
        <w:rPr>
          <w:rFonts w:ascii="Arial Narrow" w:hAnsi="Arial Narrow"/>
          <w:noProof w:val="0"/>
          <w:sz w:val="28"/>
          <w:szCs w:val="28"/>
        </w:rPr>
        <w:t xml:space="preserve">, « La Cigale » de Jean </w:t>
      </w:r>
      <w:proofErr w:type="spellStart"/>
      <w:r w:rsidRPr="00DD1EF3">
        <w:rPr>
          <w:rFonts w:ascii="Arial Narrow" w:hAnsi="Arial Narrow"/>
          <w:noProof w:val="0"/>
          <w:sz w:val="28"/>
          <w:szCs w:val="28"/>
        </w:rPr>
        <w:t>Aicart</w:t>
      </w:r>
      <w:proofErr w:type="spellEnd"/>
      <w:r w:rsidRPr="00DD1EF3">
        <w:rPr>
          <w:rFonts w:ascii="Arial Narrow" w:hAnsi="Arial Narrow"/>
          <w:noProof w:val="0"/>
          <w:sz w:val="28"/>
          <w:szCs w:val="28"/>
        </w:rPr>
        <w:t>, « La Cigale » de Gainsbourg, « La Cigale et la Fourmi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 » de Francis Blanche, « La </w:t>
      </w:r>
      <w:r w:rsidRPr="00DD1EF3">
        <w:rPr>
          <w:rFonts w:ascii="Arial Narrow" w:hAnsi="Arial Narrow"/>
          <w:noProof w:val="0"/>
          <w:sz w:val="28"/>
          <w:szCs w:val="28"/>
        </w:rPr>
        <w:t>fourmi et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 l</w:t>
      </w:r>
      <w:r w:rsidRPr="00DD1EF3">
        <w:rPr>
          <w:rFonts w:ascii="Arial Narrow" w:hAnsi="Arial Narrow"/>
          <w:noProof w:val="0"/>
          <w:sz w:val="28"/>
          <w:szCs w:val="28"/>
        </w:rPr>
        <w:t>a Cigale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 » de Maxime </w:t>
      </w:r>
      <w:proofErr w:type="spellStart"/>
      <w:r w:rsidRPr="00DD1EF3">
        <w:rPr>
          <w:rFonts w:ascii="Arial Narrow" w:hAnsi="Arial Narrow"/>
          <w:noProof w:val="0"/>
          <w:color w:val="000000"/>
          <w:sz w:val="28"/>
          <w:szCs w:val="28"/>
        </w:rPr>
        <w:t>Léry</w:t>
      </w:r>
      <w:proofErr w:type="spellEnd"/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, </w:t>
      </w:r>
      <w:r w:rsidRPr="00DD1EF3">
        <w:rPr>
          <w:rFonts w:ascii="Arial Narrow" w:hAnsi="Arial Narrow"/>
          <w:noProof w:val="0"/>
          <w:sz w:val="28"/>
          <w:szCs w:val="28"/>
        </w:rPr>
        <w:t>« La Cigale et la Fourmi</w:t>
      </w:r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 » de </w:t>
      </w:r>
      <w:proofErr w:type="spellStart"/>
      <w:r w:rsidRPr="00DD1EF3">
        <w:rPr>
          <w:rFonts w:ascii="Arial Narrow" w:hAnsi="Arial Narrow"/>
          <w:noProof w:val="0"/>
          <w:sz w:val="28"/>
          <w:szCs w:val="28"/>
        </w:rPr>
        <w:t>Ferran</w:t>
      </w:r>
      <w:proofErr w:type="spellEnd"/>
      <w:r w:rsidRPr="00DD1EF3">
        <w:rPr>
          <w:rFonts w:ascii="Arial Narrow" w:hAnsi="Arial Narrow"/>
          <w:noProof w:val="0"/>
          <w:color w:val="000000"/>
          <w:sz w:val="28"/>
          <w:szCs w:val="28"/>
        </w:rPr>
        <w:t xml:space="preserve">, 4 </w:t>
      </w:r>
      <w:r w:rsidRPr="00DD1EF3">
        <w:rPr>
          <w:rFonts w:ascii="Arial Narrow" w:hAnsi="Arial Narrow"/>
          <w:noProof w:val="0"/>
          <w:sz w:val="28"/>
          <w:szCs w:val="28"/>
        </w:rPr>
        <w:t xml:space="preserve">versions dessin dont 2 par </w:t>
      </w:r>
      <w:proofErr w:type="spellStart"/>
      <w:r w:rsidRPr="00DD1EF3">
        <w:rPr>
          <w:rFonts w:ascii="Arial Narrow" w:hAnsi="Arial Narrow"/>
          <w:noProof w:val="0"/>
          <w:sz w:val="28"/>
          <w:szCs w:val="28"/>
        </w:rPr>
        <w:t>Cabu</w:t>
      </w:r>
      <w:proofErr w:type="spellEnd"/>
      <w:r w:rsidRPr="00DD1EF3">
        <w:rPr>
          <w:rFonts w:ascii="Arial Narrow" w:hAnsi="Arial Narrow"/>
          <w:noProof w:val="0"/>
          <w:sz w:val="28"/>
          <w:szCs w:val="28"/>
        </w:rPr>
        <w:t xml:space="preserve"> dans </w:t>
      </w:r>
      <w:r w:rsidRPr="00DD1EF3">
        <w:rPr>
          <w:rFonts w:ascii="Arial Narrow" w:hAnsi="Arial Narrow"/>
          <w:i/>
          <w:noProof w:val="0"/>
          <w:sz w:val="28"/>
          <w:szCs w:val="28"/>
        </w:rPr>
        <w:t>Le Canard enchaîné</w:t>
      </w:r>
      <w:r w:rsidRPr="00DD1EF3">
        <w:rPr>
          <w:rFonts w:ascii="Arial Narrow" w:hAnsi="Arial Narrow"/>
          <w:noProof w:val="0"/>
          <w:sz w:val="28"/>
          <w:szCs w:val="28"/>
        </w:rPr>
        <w:t>.</w:t>
      </w:r>
    </w:p>
    <w:p w:rsidR="00280DE2" w:rsidRPr="00DD1EF3" w:rsidRDefault="00280DE2" w:rsidP="00280DE2">
      <w:pPr>
        <w:jc w:val="both"/>
        <w:rPr>
          <w:rFonts w:ascii="Arial Narrow" w:hAnsi="Arial Narrow"/>
          <w:noProof w:val="0"/>
          <w:sz w:val="28"/>
          <w:szCs w:val="28"/>
        </w:rPr>
      </w:pPr>
    </w:p>
    <w:p w:rsidR="00280DE2" w:rsidRDefault="00280DE2" w:rsidP="00280DE2">
      <w:pPr>
        <w:jc w:val="both"/>
        <w:rPr>
          <w:rFonts w:ascii="Arial Narrow" w:eastAsia="Arial Unicode MS" w:hAnsi="Arial Narrow"/>
          <w:noProof w:val="0"/>
          <w:sz w:val="28"/>
          <w:szCs w:val="28"/>
        </w:rPr>
      </w:pPr>
      <w:r w:rsidRPr="00DD1EF3">
        <w:rPr>
          <w:rFonts w:ascii="Arial Narrow" w:eastAsia="Arial Unicode MS" w:hAnsi="Arial Narrow"/>
          <w:noProof w:val="0"/>
          <w:sz w:val="28"/>
          <w:szCs w:val="28"/>
        </w:rPr>
        <w:t xml:space="preserve">- </w:t>
      </w:r>
      <w:proofErr w:type="spellStart"/>
      <w:r w:rsidRPr="00DD1EF3">
        <w:rPr>
          <w:rFonts w:ascii="Arial Narrow" w:eastAsia="Arial Unicode MS" w:hAnsi="Arial Narrow"/>
          <w:noProof w:val="0"/>
          <w:sz w:val="28"/>
          <w:szCs w:val="28"/>
        </w:rPr>
        <w:t>Limpalaer</w:t>
      </w:r>
      <w:proofErr w:type="spellEnd"/>
      <w:r w:rsidRPr="00DD1EF3">
        <w:rPr>
          <w:rFonts w:ascii="Arial Narrow" w:eastAsia="Arial Unicode MS" w:hAnsi="Arial Narrow"/>
          <w:noProof w:val="0"/>
          <w:sz w:val="28"/>
          <w:szCs w:val="28"/>
        </w:rPr>
        <w:t xml:space="preserve"> « Le Chêne et le Réseau »</w:t>
      </w:r>
    </w:p>
    <w:p w:rsidR="00280DE2" w:rsidRPr="00DD1EF3" w:rsidRDefault="00280DE2" w:rsidP="00280DE2">
      <w:pPr>
        <w:jc w:val="both"/>
        <w:rPr>
          <w:rFonts w:ascii="Arial Narrow" w:eastAsia="Arial Unicode MS" w:hAnsi="Arial Narrow"/>
          <w:noProof w:val="0"/>
          <w:sz w:val="28"/>
          <w:szCs w:val="28"/>
        </w:rPr>
      </w:pPr>
    </w:p>
    <w:p w:rsidR="00280DE2" w:rsidRDefault="00280DE2" w:rsidP="00280DE2">
      <w:pPr>
        <w:jc w:val="both"/>
        <w:rPr>
          <w:rFonts w:ascii="Arial Narrow" w:hAnsi="Arial Narrow"/>
          <w:noProof w:val="0"/>
          <w:sz w:val="28"/>
          <w:szCs w:val="28"/>
        </w:rPr>
      </w:pPr>
      <w:bookmarkStart w:id="0" w:name="_GoBack"/>
      <w:bookmarkEnd w:id="0"/>
      <w:r w:rsidRPr="00DD1EF3">
        <w:rPr>
          <w:rFonts w:ascii="Arial Narrow" w:hAnsi="Arial Narrow"/>
          <w:noProof w:val="0"/>
          <w:sz w:val="28"/>
          <w:szCs w:val="28"/>
        </w:rPr>
        <w:t xml:space="preserve">- Rousseau </w:t>
      </w:r>
      <w:r w:rsidRPr="00DD1EF3">
        <w:rPr>
          <w:rFonts w:ascii="Arial Narrow" w:hAnsi="Arial Narrow"/>
          <w:i/>
          <w:noProof w:val="0"/>
          <w:sz w:val="28"/>
          <w:szCs w:val="28"/>
        </w:rPr>
        <w:t>L’Emile</w:t>
      </w:r>
      <w:r w:rsidRPr="00DD1EF3">
        <w:rPr>
          <w:rFonts w:ascii="Arial Narrow" w:hAnsi="Arial Narrow"/>
          <w:noProof w:val="0"/>
          <w:sz w:val="28"/>
          <w:szCs w:val="28"/>
        </w:rPr>
        <w:t>, 2 : La Fontaine est-il immoral ?</w:t>
      </w:r>
    </w:p>
    <w:p w:rsidR="00280DE2" w:rsidRPr="00DD1EF3" w:rsidRDefault="00280DE2" w:rsidP="00280DE2">
      <w:pPr>
        <w:jc w:val="both"/>
        <w:rPr>
          <w:rFonts w:ascii="Arial Narrow" w:eastAsia="Arial Unicode MS" w:hAnsi="Arial Narrow"/>
          <w:iCs/>
          <w:noProof w:val="0"/>
          <w:sz w:val="28"/>
          <w:szCs w:val="28"/>
        </w:rPr>
      </w:pPr>
    </w:p>
    <w:p w:rsidR="00280DE2" w:rsidRPr="00DD1EF3" w:rsidRDefault="00280DE2" w:rsidP="00280DE2">
      <w:pPr>
        <w:jc w:val="both"/>
        <w:rPr>
          <w:rFonts w:ascii="Arial Narrow" w:hAnsi="Arial Narrow"/>
          <w:b/>
          <w:noProof w:val="0"/>
          <w:sz w:val="28"/>
          <w:szCs w:val="28"/>
          <w:u w:val="single"/>
        </w:rPr>
      </w:pPr>
      <w:r w:rsidRPr="00DD1EF3">
        <w:rPr>
          <w:rFonts w:ascii="Arial Narrow" w:hAnsi="Arial Narrow"/>
          <w:b/>
          <w:noProof w:val="0"/>
          <w:sz w:val="28"/>
          <w:szCs w:val="28"/>
          <w:u w:val="single"/>
        </w:rPr>
        <w:t xml:space="preserve">Iconographie </w:t>
      </w:r>
    </w:p>
    <w:p w:rsidR="00280DE2" w:rsidRPr="00DD1EF3" w:rsidRDefault="00280DE2" w:rsidP="00280DE2">
      <w:pPr>
        <w:jc w:val="both"/>
        <w:rPr>
          <w:sz w:val="28"/>
          <w:szCs w:val="28"/>
        </w:rPr>
      </w:pPr>
      <w:r w:rsidRPr="00DD1EF3">
        <w:rPr>
          <w:rFonts w:ascii="Arial Narrow" w:hAnsi="Arial Narrow"/>
          <w:noProof w:val="0"/>
          <w:sz w:val="28"/>
          <w:szCs w:val="28"/>
        </w:rPr>
        <w:t>- « La mort et le bûcheron » par Doré et Grandville</w:t>
      </w:r>
    </w:p>
    <w:p w:rsidR="00F45014" w:rsidRDefault="00F45014"/>
    <w:sectPr w:rsidR="00F4501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58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DE2"/>
    <w:rsid w:val="00280DE2"/>
    <w:rsid w:val="00F4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753977F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DE2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80DE2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171</Words>
  <Characters>942</Characters>
  <Application>Microsoft Macintosh Word</Application>
  <DocSecurity>0</DocSecurity>
  <Lines>7</Lines>
  <Paragraphs>2</Paragraphs>
  <ScaleCrop>false</ScaleCrop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1</cp:revision>
  <dcterms:created xsi:type="dcterms:W3CDTF">2015-04-26T09:49:00Z</dcterms:created>
  <dcterms:modified xsi:type="dcterms:W3CDTF">2015-04-26T09:50:00Z</dcterms:modified>
</cp:coreProperties>
</file>