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8C7B7" w14:textId="77777777" w:rsidR="007B241F" w:rsidRPr="00CE4D1B" w:rsidRDefault="007B241F" w:rsidP="006E618E">
      <w:pPr>
        <w:rPr>
          <w:sz w:val="16"/>
          <w:szCs w:val="16"/>
        </w:rPr>
      </w:pPr>
    </w:p>
    <w:p w14:paraId="64AF8DF0" w14:textId="77777777" w:rsidR="00F95AA6" w:rsidRPr="00D61838" w:rsidRDefault="007B241F" w:rsidP="006E618E">
      <w:pPr>
        <w:pBdr>
          <w:top w:val="single" w:sz="6" w:space="1" w:color="auto" w:shadow="1"/>
          <w:left w:val="single" w:sz="6" w:space="1" w:color="auto" w:shadow="1"/>
          <w:bottom w:val="single" w:sz="6" w:space="1" w:color="auto" w:shadow="1"/>
          <w:right w:val="single" w:sz="6" w:space="1" w:color="auto" w:shadow="1"/>
        </w:pBdr>
        <w:ind w:right="141"/>
        <w:rPr>
          <w:b/>
          <w:bCs/>
          <w:i/>
          <w:iCs/>
          <w:sz w:val="32"/>
          <w:szCs w:val="32"/>
        </w:rPr>
      </w:pPr>
      <w:r w:rsidRPr="00D61838">
        <w:rPr>
          <w:b/>
          <w:bCs/>
          <w:i/>
          <w:iCs/>
          <w:sz w:val="32"/>
          <w:szCs w:val="32"/>
        </w:rPr>
        <w:t>Lycéens et apprentis au cinéma</w:t>
      </w:r>
      <w:r w:rsidR="00F95AA6" w:rsidRPr="00D61838">
        <w:rPr>
          <w:b/>
          <w:bCs/>
          <w:i/>
          <w:iCs/>
          <w:sz w:val="32"/>
          <w:szCs w:val="32"/>
        </w:rPr>
        <w:t>,</w:t>
      </w:r>
    </w:p>
    <w:p w14:paraId="046B87BE" w14:textId="4D6F0560" w:rsidR="00854A01" w:rsidRPr="00F95AA6" w:rsidRDefault="00F95AA6" w:rsidP="00DC4197">
      <w:pPr>
        <w:pBdr>
          <w:top w:val="single" w:sz="6" w:space="1" w:color="auto" w:shadow="1"/>
          <w:left w:val="single" w:sz="6" w:space="1" w:color="auto" w:shadow="1"/>
          <w:bottom w:val="single" w:sz="6" w:space="1" w:color="auto" w:shadow="1"/>
          <w:right w:val="single" w:sz="6" w:space="1" w:color="auto" w:shadow="1"/>
        </w:pBdr>
        <w:ind w:right="141" w:firstLine="708"/>
        <w:rPr>
          <w:b/>
          <w:bCs/>
          <w:i/>
          <w:iCs/>
          <w:sz w:val="28"/>
          <w:szCs w:val="28"/>
        </w:rPr>
      </w:pPr>
      <w:r w:rsidRPr="00F95AA6">
        <w:rPr>
          <w:b/>
          <w:bCs/>
          <w:i/>
          <w:iCs/>
          <w:sz w:val="28"/>
          <w:szCs w:val="28"/>
        </w:rPr>
        <w:t xml:space="preserve"> 3 projections</w:t>
      </w:r>
      <w:r>
        <w:rPr>
          <w:b/>
          <w:bCs/>
          <w:i/>
          <w:iCs/>
          <w:sz w:val="28"/>
          <w:szCs w:val="28"/>
        </w:rPr>
        <w:t>, débats, critiques, stages</w:t>
      </w:r>
    </w:p>
    <w:p w14:paraId="4C6D651E" w14:textId="75C2CE3E" w:rsidR="007B241F" w:rsidRPr="00DC4197" w:rsidRDefault="00F95AA6" w:rsidP="006E618E">
      <w:pPr>
        <w:pBdr>
          <w:top w:val="single" w:sz="6" w:space="1" w:color="auto" w:shadow="1"/>
          <w:left w:val="single" w:sz="6" w:space="1" w:color="auto" w:shadow="1"/>
          <w:bottom w:val="single" w:sz="6" w:space="1" w:color="auto" w:shadow="1"/>
          <w:right w:val="single" w:sz="6" w:space="1" w:color="auto" w:shadow="1"/>
        </w:pBdr>
        <w:ind w:right="141"/>
        <w:rPr>
          <w:b/>
          <w:bCs/>
          <w:i/>
          <w:iCs/>
          <w:sz w:val="28"/>
          <w:szCs w:val="28"/>
        </w:rPr>
      </w:pPr>
      <w:r w:rsidRPr="00F95AA6">
        <w:rPr>
          <w:b/>
          <w:bCs/>
          <w:i/>
          <w:iCs/>
          <w:sz w:val="28"/>
          <w:szCs w:val="28"/>
        </w:rPr>
        <w:t>Invitation des élèves de 1°S1 et 1°L à une journée au Festival de Cannes</w:t>
      </w:r>
    </w:p>
    <w:p w14:paraId="1BCD0D69" w14:textId="77777777" w:rsidR="007B241F" w:rsidRPr="00CE4D1B" w:rsidRDefault="007B241F" w:rsidP="006E618E">
      <w:pPr>
        <w:rPr>
          <w:sz w:val="16"/>
          <w:szCs w:val="16"/>
        </w:rPr>
      </w:pPr>
    </w:p>
    <w:p w14:paraId="248842FF" w14:textId="77777777" w:rsidR="007B241F" w:rsidRPr="00CE4D1B" w:rsidRDefault="007B241F" w:rsidP="006E618E">
      <w:pPr>
        <w:rPr>
          <w:sz w:val="24"/>
        </w:rPr>
      </w:pPr>
      <w:r w:rsidRPr="00CE4D1B">
        <w:rPr>
          <w:b/>
          <w:sz w:val="24"/>
        </w:rPr>
        <w:t>Elèves concernés</w:t>
      </w:r>
      <w:r w:rsidRPr="00CE4D1B">
        <w:rPr>
          <w:sz w:val="24"/>
        </w:rPr>
        <w:t xml:space="preserve"> :</w:t>
      </w:r>
    </w:p>
    <w:p w14:paraId="1A7EFFEA" w14:textId="77777777" w:rsidR="007B241F" w:rsidRPr="00CE4D1B" w:rsidRDefault="007B241F" w:rsidP="006E618E">
      <w:pPr>
        <w:rPr>
          <w:sz w:val="10"/>
          <w:szCs w:val="10"/>
        </w:rPr>
      </w:pPr>
    </w:p>
    <w:tbl>
      <w:tblPr>
        <w:tblW w:w="9638" w:type="dxa"/>
        <w:tblLayout w:type="fixed"/>
        <w:tblCellMar>
          <w:left w:w="70" w:type="dxa"/>
          <w:right w:w="70" w:type="dxa"/>
        </w:tblCellMar>
        <w:tblLook w:val="0000" w:firstRow="0" w:lastRow="0" w:firstColumn="0" w:lastColumn="0" w:noHBand="0" w:noVBand="0"/>
      </w:tblPr>
      <w:tblGrid>
        <w:gridCol w:w="4819"/>
        <w:gridCol w:w="4819"/>
      </w:tblGrid>
      <w:tr w:rsidR="007B241F" w:rsidRPr="00CE4D1B" w14:paraId="450D4337" w14:textId="77777777" w:rsidTr="00143C5B">
        <w:trPr>
          <w:cantSplit/>
        </w:trPr>
        <w:tc>
          <w:tcPr>
            <w:tcW w:w="4819" w:type="dxa"/>
            <w:tcBorders>
              <w:top w:val="single" w:sz="6" w:space="0" w:color="auto"/>
              <w:left w:val="single" w:sz="12" w:space="0" w:color="auto"/>
              <w:bottom w:val="single" w:sz="6" w:space="0" w:color="auto"/>
              <w:right w:val="single" w:sz="6" w:space="0" w:color="auto"/>
            </w:tcBorders>
          </w:tcPr>
          <w:p w14:paraId="29F57142" w14:textId="77777777" w:rsidR="007B241F" w:rsidRPr="00CE4D1B" w:rsidRDefault="007B241F" w:rsidP="006E618E">
            <w:pPr>
              <w:rPr>
                <w:sz w:val="24"/>
                <w:szCs w:val="24"/>
              </w:rPr>
            </w:pPr>
            <w:r w:rsidRPr="00CE4D1B">
              <w:rPr>
                <w:sz w:val="24"/>
                <w:szCs w:val="24"/>
              </w:rPr>
              <w:t xml:space="preserve">Toute la classe de Géraldine </w:t>
            </w:r>
            <w:proofErr w:type="spellStart"/>
            <w:r w:rsidRPr="00CE4D1B">
              <w:rPr>
                <w:sz w:val="24"/>
                <w:szCs w:val="24"/>
              </w:rPr>
              <w:t>Vernus</w:t>
            </w:r>
            <w:proofErr w:type="spellEnd"/>
          </w:p>
        </w:tc>
        <w:tc>
          <w:tcPr>
            <w:tcW w:w="4819" w:type="dxa"/>
            <w:tcBorders>
              <w:top w:val="single" w:sz="6" w:space="0" w:color="auto"/>
              <w:left w:val="single" w:sz="6" w:space="0" w:color="auto"/>
              <w:bottom w:val="single" w:sz="6" w:space="0" w:color="auto"/>
              <w:right w:val="single" w:sz="12" w:space="0" w:color="auto"/>
            </w:tcBorders>
          </w:tcPr>
          <w:p w14:paraId="4806B9A8" w14:textId="77777777" w:rsidR="007B241F" w:rsidRPr="00CE4D1B" w:rsidRDefault="007B241F" w:rsidP="006E618E">
            <w:pPr>
              <w:rPr>
                <w:sz w:val="24"/>
                <w:szCs w:val="24"/>
              </w:rPr>
            </w:pPr>
            <w:r w:rsidRPr="00CE4D1B">
              <w:rPr>
                <w:sz w:val="24"/>
                <w:szCs w:val="24"/>
              </w:rPr>
              <w:t>1°STD2A</w:t>
            </w:r>
          </w:p>
        </w:tc>
      </w:tr>
      <w:tr w:rsidR="007B241F" w:rsidRPr="00CE4D1B" w14:paraId="163952D4" w14:textId="77777777" w:rsidTr="00143C5B">
        <w:trPr>
          <w:cantSplit/>
        </w:trPr>
        <w:tc>
          <w:tcPr>
            <w:tcW w:w="4819" w:type="dxa"/>
            <w:tcBorders>
              <w:top w:val="single" w:sz="6" w:space="0" w:color="auto"/>
              <w:left w:val="single" w:sz="12" w:space="0" w:color="auto"/>
              <w:bottom w:val="single" w:sz="6" w:space="0" w:color="auto"/>
              <w:right w:val="single" w:sz="6" w:space="0" w:color="auto"/>
            </w:tcBorders>
          </w:tcPr>
          <w:p w14:paraId="28D85F03" w14:textId="77777777" w:rsidR="007B241F" w:rsidRPr="00CE4D1B" w:rsidRDefault="007B241F" w:rsidP="006E618E">
            <w:pPr>
              <w:rPr>
                <w:sz w:val="24"/>
                <w:szCs w:val="24"/>
              </w:rPr>
            </w:pPr>
            <w:r w:rsidRPr="00CE4D1B">
              <w:rPr>
                <w:sz w:val="24"/>
                <w:szCs w:val="24"/>
              </w:rPr>
              <w:t>Toute la classe de Claudie Alba</w:t>
            </w:r>
          </w:p>
        </w:tc>
        <w:tc>
          <w:tcPr>
            <w:tcW w:w="4819" w:type="dxa"/>
            <w:tcBorders>
              <w:top w:val="single" w:sz="6" w:space="0" w:color="auto"/>
              <w:left w:val="single" w:sz="6" w:space="0" w:color="auto"/>
              <w:bottom w:val="single" w:sz="6" w:space="0" w:color="auto"/>
              <w:right w:val="single" w:sz="12" w:space="0" w:color="auto"/>
            </w:tcBorders>
          </w:tcPr>
          <w:p w14:paraId="0FC1BB40" w14:textId="77777777" w:rsidR="007B241F" w:rsidRPr="00CE4D1B" w:rsidRDefault="007B241F" w:rsidP="006E618E">
            <w:pPr>
              <w:rPr>
                <w:sz w:val="24"/>
                <w:szCs w:val="24"/>
              </w:rPr>
            </w:pPr>
            <w:r w:rsidRPr="00CE4D1B">
              <w:rPr>
                <w:sz w:val="24"/>
                <w:szCs w:val="24"/>
              </w:rPr>
              <w:t>2°4</w:t>
            </w:r>
          </w:p>
        </w:tc>
      </w:tr>
      <w:tr w:rsidR="007B241F" w:rsidRPr="00CE4D1B" w14:paraId="178FA02A" w14:textId="77777777" w:rsidTr="00143C5B">
        <w:trPr>
          <w:cantSplit/>
        </w:trPr>
        <w:tc>
          <w:tcPr>
            <w:tcW w:w="4819" w:type="dxa"/>
            <w:tcBorders>
              <w:top w:val="single" w:sz="6" w:space="0" w:color="auto"/>
              <w:left w:val="single" w:sz="12" w:space="0" w:color="auto"/>
              <w:bottom w:val="single" w:sz="6" w:space="0" w:color="auto"/>
              <w:right w:val="single" w:sz="6" w:space="0" w:color="auto"/>
            </w:tcBorders>
          </w:tcPr>
          <w:p w14:paraId="302B5AEB" w14:textId="77777777" w:rsidR="007B241F" w:rsidRPr="00CE4D1B" w:rsidRDefault="007B241F" w:rsidP="006E618E">
            <w:pPr>
              <w:rPr>
                <w:sz w:val="24"/>
                <w:szCs w:val="24"/>
              </w:rPr>
            </w:pPr>
            <w:r w:rsidRPr="00CE4D1B">
              <w:rPr>
                <w:sz w:val="24"/>
                <w:szCs w:val="24"/>
              </w:rPr>
              <w:t xml:space="preserve">Toute la classe de Sophie </w:t>
            </w:r>
            <w:proofErr w:type="spellStart"/>
            <w:r w:rsidRPr="00CE4D1B">
              <w:rPr>
                <w:sz w:val="24"/>
                <w:szCs w:val="24"/>
              </w:rPr>
              <w:t>Dehorter</w:t>
            </w:r>
            <w:proofErr w:type="spellEnd"/>
          </w:p>
        </w:tc>
        <w:tc>
          <w:tcPr>
            <w:tcW w:w="4819" w:type="dxa"/>
            <w:tcBorders>
              <w:top w:val="single" w:sz="6" w:space="0" w:color="auto"/>
              <w:left w:val="single" w:sz="6" w:space="0" w:color="auto"/>
              <w:bottom w:val="single" w:sz="6" w:space="0" w:color="auto"/>
              <w:right w:val="single" w:sz="12" w:space="0" w:color="auto"/>
            </w:tcBorders>
          </w:tcPr>
          <w:p w14:paraId="0A4BC34A" w14:textId="77777777" w:rsidR="007B241F" w:rsidRPr="00CE4D1B" w:rsidRDefault="00926C1F" w:rsidP="006E618E">
            <w:pPr>
              <w:rPr>
                <w:sz w:val="24"/>
                <w:szCs w:val="24"/>
              </w:rPr>
            </w:pPr>
            <w:r w:rsidRPr="00CE4D1B">
              <w:rPr>
                <w:sz w:val="24"/>
                <w:szCs w:val="24"/>
              </w:rPr>
              <w:t>T</w:t>
            </w:r>
            <w:r w:rsidR="007B241F" w:rsidRPr="00CE4D1B">
              <w:rPr>
                <w:sz w:val="24"/>
                <w:szCs w:val="24"/>
              </w:rPr>
              <w:t>°L</w:t>
            </w:r>
            <w:r w:rsidRPr="00CE4D1B">
              <w:rPr>
                <w:sz w:val="24"/>
                <w:szCs w:val="24"/>
              </w:rPr>
              <w:t xml:space="preserve"> arts</w:t>
            </w:r>
          </w:p>
        </w:tc>
      </w:tr>
      <w:tr w:rsidR="007B241F" w:rsidRPr="00CE4D1B" w14:paraId="1C1A3F3B" w14:textId="77777777" w:rsidTr="00143C5B">
        <w:trPr>
          <w:cantSplit/>
        </w:trPr>
        <w:tc>
          <w:tcPr>
            <w:tcW w:w="4819" w:type="dxa"/>
            <w:tcBorders>
              <w:top w:val="single" w:sz="6" w:space="0" w:color="auto"/>
              <w:left w:val="single" w:sz="12" w:space="0" w:color="auto"/>
              <w:bottom w:val="single" w:sz="6" w:space="0" w:color="auto"/>
              <w:right w:val="single" w:sz="6" w:space="0" w:color="auto"/>
            </w:tcBorders>
          </w:tcPr>
          <w:p w14:paraId="7C001A29" w14:textId="77777777" w:rsidR="007B241F" w:rsidRPr="00CE4D1B" w:rsidRDefault="007B241F" w:rsidP="006E618E">
            <w:pPr>
              <w:rPr>
                <w:sz w:val="24"/>
                <w:szCs w:val="24"/>
              </w:rPr>
            </w:pPr>
            <w:r w:rsidRPr="00CE4D1B">
              <w:rPr>
                <w:sz w:val="24"/>
                <w:szCs w:val="24"/>
              </w:rPr>
              <w:t xml:space="preserve">Toute la classe de Gaétan </w:t>
            </w:r>
            <w:proofErr w:type="spellStart"/>
            <w:r w:rsidRPr="00CE4D1B">
              <w:rPr>
                <w:sz w:val="24"/>
                <w:szCs w:val="24"/>
              </w:rPr>
              <w:t>Blein</w:t>
            </w:r>
            <w:proofErr w:type="spellEnd"/>
          </w:p>
        </w:tc>
        <w:tc>
          <w:tcPr>
            <w:tcW w:w="4819" w:type="dxa"/>
            <w:tcBorders>
              <w:top w:val="single" w:sz="6" w:space="0" w:color="auto"/>
              <w:left w:val="single" w:sz="6" w:space="0" w:color="auto"/>
              <w:bottom w:val="single" w:sz="6" w:space="0" w:color="auto"/>
              <w:right w:val="single" w:sz="12" w:space="0" w:color="auto"/>
            </w:tcBorders>
          </w:tcPr>
          <w:p w14:paraId="2AF88BDC" w14:textId="77777777" w:rsidR="007B241F" w:rsidRPr="00CE4D1B" w:rsidRDefault="007B241F" w:rsidP="006E618E">
            <w:pPr>
              <w:rPr>
                <w:sz w:val="24"/>
                <w:szCs w:val="24"/>
              </w:rPr>
            </w:pPr>
            <w:r w:rsidRPr="00CE4D1B">
              <w:rPr>
                <w:sz w:val="24"/>
                <w:szCs w:val="24"/>
              </w:rPr>
              <w:t>TL</w:t>
            </w:r>
          </w:p>
        </w:tc>
      </w:tr>
      <w:tr w:rsidR="007B241F" w:rsidRPr="00CE4D1B" w14:paraId="245AB726" w14:textId="77777777" w:rsidTr="00143C5B">
        <w:trPr>
          <w:cantSplit/>
        </w:trPr>
        <w:tc>
          <w:tcPr>
            <w:tcW w:w="4819" w:type="dxa"/>
            <w:tcBorders>
              <w:top w:val="single" w:sz="6" w:space="0" w:color="auto"/>
              <w:left w:val="single" w:sz="12" w:space="0" w:color="auto"/>
              <w:bottom w:val="single" w:sz="4" w:space="0" w:color="auto"/>
              <w:right w:val="single" w:sz="6" w:space="0" w:color="auto"/>
            </w:tcBorders>
          </w:tcPr>
          <w:p w14:paraId="5B29D68D" w14:textId="77777777" w:rsidR="007B241F" w:rsidRPr="00CE4D1B" w:rsidRDefault="007B241F" w:rsidP="006E618E">
            <w:pPr>
              <w:rPr>
                <w:sz w:val="24"/>
                <w:szCs w:val="24"/>
              </w:rPr>
            </w:pPr>
            <w:r w:rsidRPr="00CE4D1B">
              <w:rPr>
                <w:sz w:val="24"/>
                <w:szCs w:val="24"/>
              </w:rPr>
              <w:t xml:space="preserve">Toute la classe de </w:t>
            </w:r>
            <w:r w:rsidR="00926C1F" w:rsidRPr="00CE4D1B">
              <w:rPr>
                <w:sz w:val="24"/>
                <w:szCs w:val="24"/>
              </w:rPr>
              <w:t>Cécile Gonin</w:t>
            </w:r>
          </w:p>
        </w:tc>
        <w:tc>
          <w:tcPr>
            <w:tcW w:w="4819" w:type="dxa"/>
            <w:tcBorders>
              <w:top w:val="single" w:sz="6" w:space="0" w:color="auto"/>
              <w:left w:val="single" w:sz="6" w:space="0" w:color="auto"/>
              <w:bottom w:val="single" w:sz="4" w:space="0" w:color="auto"/>
              <w:right w:val="single" w:sz="12" w:space="0" w:color="auto"/>
            </w:tcBorders>
          </w:tcPr>
          <w:p w14:paraId="6F18C56C" w14:textId="77777777" w:rsidR="007B241F" w:rsidRPr="00CE4D1B" w:rsidRDefault="007B241F" w:rsidP="006E618E">
            <w:pPr>
              <w:rPr>
                <w:sz w:val="24"/>
                <w:szCs w:val="24"/>
              </w:rPr>
            </w:pPr>
            <w:r w:rsidRPr="00CE4D1B">
              <w:rPr>
                <w:sz w:val="24"/>
                <w:szCs w:val="24"/>
              </w:rPr>
              <w:t>1°S</w:t>
            </w:r>
            <w:r w:rsidR="00926C1F" w:rsidRPr="00CE4D1B">
              <w:rPr>
                <w:sz w:val="24"/>
                <w:szCs w:val="24"/>
              </w:rPr>
              <w:t>1</w:t>
            </w:r>
          </w:p>
        </w:tc>
      </w:tr>
      <w:tr w:rsidR="00143C5B" w:rsidRPr="00CE4D1B" w14:paraId="59998F70" w14:textId="77777777" w:rsidTr="00143C5B">
        <w:trPr>
          <w:cantSplit/>
        </w:trPr>
        <w:tc>
          <w:tcPr>
            <w:tcW w:w="4819" w:type="dxa"/>
            <w:tcBorders>
              <w:top w:val="single" w:sz="4" w:space="0" w:color="auto"/>
              <w:left w:val="single" w:sz="4" w:space="0" w:color="auto"/>
              <w:bottom w:val="single" w:sz="4" w:space="0" w:color="auto"/>
              <w:right w:val="single" w:sz="4" w:space="0" w:color="auto"/>
            </w:tcBorders>
          </w:tcPr>
          <w:p w14:paraId="35E83EA4" w14:textId="77777777" w:rsidR="001846CF" w:rsidRDefault="00143C5B" w:rsidP="006E618E">
            <w:pPr>
              <w:rPr>
                <w:sz w:val="24"/>
                <w:szCs w:val="24"/>
              </w:rPr>
            </w:pPr>
            <w:r w:rsidRPr="00CE4D1B">
              <w:rPr>
                <w:sz w:val="24"/>
                <w:szCs w:val="24"/>
              </w:rPr>
              <w:t xml:space="preserve">Toute la classe de Ghislaine Zaneboni </w:t>
            </w:r>
          </w:p>
          <w:p w14:paraId="5A27A5D8" w14:textId="29B7E2DC" w:rsidR="00143C5B" w:rsidRPr="00CE4D1B" w:rsidRDefault="00143C5B" w:rsidP="006E618E">
            <w:pPr>
              <w:rPr>
                <w:sz w:val="24"/>
                <w:szCs w:val="24"/>
              </w:rPr>
            </w:pPr>
            <w:r w:rsidRPr="00CE4D1B">
              <w:rPr>
                <w:sz w:val="24"/>
                <w:szCs w:val="24"/>
              </w:rPr>
              <w:t xml:space="preserve">(avec Frédérique </w:t>
            </w:r>
            <w:proofErr w:type="spellStart"/>
            <w:r w:rsidRPr="00CE4D1B">
              <w:rPr>
                <w:sz w:val="24"/>
                <w:szCs w:val="24"/>
              </w:rPr>
              <w:t>Devie</w:t>
            </w:r>
            <w:proofErr w:type="spellEnd"/>
            <w:r w:rsidRPr="00CE4D1B">
              <w:rPr>
                <w:sz w:val="24"/>
                <w:szCs w:val="24"/>
              </w:rPr>
              <w:t>, AVS)</w:t>
            </w:r>
          </w:p>
        </w:tc>
        <w:tc>
          <w:tcPr>
            <w:tcW w:w="4819" w:type="dxa"/>
            <w:tcBorders>
              <w:top w:val="single" w:sz="4" w:space="0" w:color="auto"/>
              <w:left w:val="single" w:sz="4" w:space="0" w:color="auto"/>
              <w:bottom w:val="single" w:sz="4" w:space="0" w:color="auto"/>
              <w:right w:val="single" w:sz="4" w:space="0" w:color="auto"/>
            </w:tcBorders>
          </w:tcPr>
          <w:p w14:paraId="3E12281C" w14:textId="77777777" w:rsidR="00143C5B" w:rsidRPr="00CE4D1B" w:rsidRDefault="00143C5B" w:rsidP="006E618E">
            <w:pPr>
              <w:rPr>
                <w:sz w:val="24"/>
                <w:szCs w:val="24"/>
              </w:rPr>
            </w:pPr>
            <w:r w:rsidRPr="00CE4D1B">
              <w:rPr>
                <w:sz w:val="24"/>
                <w:szCs w:val="24"/>
              </w:rPr>
              <w:t>2°12</w:t>
            </w:r>
          </w:p>
        </w:tc>
      </w:tr>
      <w:tr w:rsidR="00F95AA6" w:rsidRPr="00CE4D1B" w14:paraId="0272ED2E" w14:textId="77777777" w:rsidTr="00F95AA6">
        <w:trPr>
          <w:cantSplit/>
        </w:trPr>
        <w:tc>
          <w:tcPr>
            <w:tcW w:w="4819" w:type="dxa"/>
            <w:tcBorders>
              <w:top w:val="single" w:sz="4" w:space="0" w:color="auto"/>
              <w:left w:val="single" w:sz="4" w:space="0" w:color="auto"/>
              <w:bottom w:val="single" w:sz="4" w:space="0" w:color="auto"/>
              <w:right w:val="single" w:sz="4" w:space="0" w:color="auto"/>
            </w:tcBorders>
          </w:tcPr>
          <w:p w14:paraId="64D8293A" w14:textId="77777777" w:rsidR="00F95AA6" w:rsidRPr="00CE4D1B" w:rsidRDefault="00F95AA6" w:rsidP="006E618E">
            <w:pPr>
              <w:rPr>
                <w:sz w:val="24"/>
                <w:szCs w:val="24"/>
              </w:rPr>
            </w:pPr>
            <w:r w:rsidRPr="00CE4D1B">
              <w:rPr>
                <w:sz w:val="24"/>
                <w:szCs w:val="24"/>
              </w:rPr>
              <w:t>Toute la classe de Ghislaine Zaneboni</w:t>
            </w:r>
          </w:p>
        </w:tc>
        <w:tc>
          <w:tcPr>
            <w:tcW w:w="4819" w:type="dxa"/>
            <w:tcBorders>
              <w:top w:val="single" w:sz="4" w:space="0" w:color="auto"/>
              <w:left w:val="single" w:sz="4" w:space="0" w:color="auto"/>
              <w:bottom w:val="single" w:sz="4" w:space="0" w:color="auto"/>
              <w:right w:val="single" w:sz="4" w:space="0" w:color="auto"/>
            </w:tcBorders>
          </w:tcPr>
          <w:p w14:paraId="53B283B1" w14:textId="77777777" w:rsidR="00F95AA6" w:rsidRPr="00CE4D1B" w:rsidRDefault="00F95AA6" w:rsidP="006E618E">
            <w:pPr>
              <w:rPr>
                <w:sz w:val="24"/>
                <w:szCs w:val="24"/>
              </w:rPr>
            </w:pPr>
            <w:r w:rsidRPr="00CE4D1B">
              <w:rPr>
                <w:sz w:val="24"/>
                <w:szCs w:val="24"/>
              </w:rPr>
              <w:t>1°L</w:t>
            </w:r>
          </w:p>
        </w:tc>
      </w:tr>
    </w:tbl>
    <w:p w14:paraId="4730EA78" w14:textId="77777777" w:rsidR="007B241F" w:rsidRPr="00CE4D1B" w:rsidRDefault="007B241F" w:rsidP="006E618E">
      <w:pPr>
        <w:rPr>
          <w:b/>
          <w:sz w:val="16"/>
          <w:szCs w:val="16"/>
        </w:rPr>
      </w:pPr>
    </w:p>
    <w:p w14:paraId="3A9FEA3E" w14:textId="77777777" w:rsidR="007B241F" w:rsidRPr="00CE4D1B" w:rsidRDefault="007B241F" w:rsidP="006E618E">
      <w:pPr>
        <w:jc w:val="both"/>
        <w:rPr>
          <w:b/>
          <w:sz w:val="24"/>
        </w:rPr>
      </w:pPr>
      <w:r w:rsidRPr="00CE4D1B">
        <w:rPr>
          <w:b/>
          <w:sz w:val="24"/>
        </w:rPr>
        <w:t xml:space="preserve">Composition de l'équipe éducative : </w:t>
      </w:r>
    </w:p>
    <w:p w14:paraId="6CC07F29" w14:textId="32E9C268" w:rsidR="00242919" w:rsidRPr="00854A01" w:rsidRDefault="007B241F" w:rsidP="006E618E">
      <w:pPr>
        <w:jc w:val="both"/>
        <w:rPr>
          <w:sz w:val="24"/>
        </w:rPr>
      </w:pPr>
      <w:r w:rsidRPr="00854A01">
        <w:rPr>
          <w:sz w:val="24"/>
        </w:rPr>
        <w:t>Ghislaine Zaneboni professeure-relai, organisatrice du dispositif au lycée</w:t>
      </w:r>
      <w:r w:rsidR="00242919" w:rsidRPr="00854A01">
        <w:rPr>
          <w:sz w:val="24"/>
        </w:rPr>
        <w:t xml:space="preserve">, des projections, </w:t>
      </w:r>
      <w:r w:rsidR="00F80266" w:rsidRPr="00854A01">
        <w:rPr>
          <w:sz w:val="24"/>
        </w:rPr>
        <w:t>des formations</w:t>
      </w:r>
      <w:r w:rsidR="00242919" w:rsidRPr="00854A01">
        <w:rPr>
          <w:sz w:val="24"/>
        </w:rPr>
        <w:t xml:space="preserve"> et des sorties au festival de Cannes</w:t>
      </w:r>
      <w:r w:rsidRPr="00854A01">
        <w:rPr>
          <w:sz w:val="24"/>
        </w:rPr>
        <w:t xml:space="preserve"> </w:t>
      </w:r>
    </w:p>
    <w:p w14:paraId="653C7895" w14:textId="372E2099" w:rsidR="007B241F" w:rsidRPr="00DC4197" w:rsidRDefault="00242919" w:rsidP="00DC4197">
      <w:pPr>
        <w:jc w:val="both"/>
        <w:rPr>
          <w:b/>
          <w:sz w:val="24"/>
        </w:rPr>
      </w:pPr>
      <w:r w:rsidRPr="00CE4D1B">
        <w:rPr>
          <w:b/>
          <w:sz w:val="24"/>
        </w:rPr>
        <w:t>E</w:t>
      </w:r>
      <w:r w:rsidR="007B241F" w:rsidRPr="00CE4D1B">
        <w:rPr>
          <w:b/>
          <w:sz w:val="24"/>
        </w:rPr>
        <w:t xml:space="preserve">t ses collègues  </w:t>
      </w:r>
    </w:p>
    <w:tbl>
      <w:tblPr>
        <w:tblW w:w="7227" w:type="dxa"/>
        <w:tblInd w:w="708" w:type="dxa"/>
        <w:tblLayout w:type="fixed"/>
        <w:tblCellMar>
          <w:left w:w="70" w:type="dxa"/>
          <w:right w:w="70" w:type="dxa"/>
        </w:tblCellMar>
        <w:tblLook w:val="0000" w:firstRow="0" w:lastRow="0" w:firstColumn="0" w:lastColumn="0" w:noHBand="0" w:noVBand="0"/>
      </w:tblPr>
      <w:tblGrid>
        <w:gridCol w:w="2409"/>
        <w:gridCol w:w="2409"/>
        <w:gridCol w:w="2409"/>
      </w:tblGrid>
      <w:tr w:rsidR="00DC4197" w:rsidRPr="00CE4D1B" w14:paraId="494F8097" w14:textId="77777777" w:rsidTr="00DC4197">
        <w:trPr>
          <w:cantSplit/>
        </w:trPr>
        <w:tc>
          <w:tcPr>
            <w:tcW w:w="2409" w:type="dxa"/>
            <w:tcBorders>
              <w:top w:val="single" w:sz="6" w:space="0" w:color="auto"/>
              <w:left w:val="single" w:sz="12" w:space="0" w:color="auto"/>
              <w:bottom w:val="single" w:sz="6" w:space="0" w:color="auto"/>
              <w:right w:val="single" w:sz="6" w:space="0" w:color="auto"/>
            </w:tcBorders>
          </w:tcPr>
          <w:p w14:paraId="779240EC" w14:textId="0F2DF1F7" w:rsidR="00DC4197" w:rsidRPr="00CE4D1B" w:rsidRDefault="00DC4197" w:rsidP="006E618E">
            <w:pPr>
              <w:rPr>
                <w:sz w:val="24"/>
                <w:szCs w:val="24"/>
              </w:rPr>
            </w:pPr>
            <w:r w:rsidRPr="00CE4D1B">
              <w:rPr>
                <w:sz w:val="24"/>
                <w:szCs w:val="24"/>
              </w:rPr>
              <w:t>Claudie</w:t>
            </w:r>
          </w:p>
        </w:tc>
        <w:tc>
          <w:tcPr>
            <w:tcW w:w="2409" w:type="dxa"/>
            <w:tcBorders>
              <w:top w:val="single" w:sz="6" w:space="0" w:color="auto"/>
              <w:left w:val="single" w:sz="12" w:space="0" w:color="auto"/>
              <w:bottom w:val="single" w:sz="6" w:space="0" w:color="auto"/>
              <w:right w:val="single" w:sz="6" w:space="0" w:color="auto"/>
            </w:tcBorders>
          </w:tcPr>
          <w:p w14:paraId="60575205" w14:textId="11013D1D" w:rsidR="00DC4197" w:rsidRPr="00CE4D1B" w:rsidRDefault="00DC4197" w:rsidP="006E618E">
            <w:pPr>
              <w:rPr>
                <w:sz w:val="24"/>
                <w:szCs w:val="24"/>
              </w:rPr>
            </w:pPr>
            <w:r w:rsidRPr="00CE4D1B">
              <w:rPr>
                <w:sz w:val="24"/>
                <w:szCs w:val="24"/>
              </w:rPr>
              <w:t xml:space="preserve">Alba </w:t>
            </w:r>
          </w:p>
        </w:tc>
        <w:tc>
          <w:tcPr>
            <w:tcW w:w="2409" w:type="dxa"/>
            <w:tcBorders>
              <w:top w:val="single" w:sz="6" w:space="0" w:color="auto"/>
              <w:left w:val="single" w:sz="6" w:space="0" w:color="auto"/>
              <w:bottom w:val="single" w:sz="6" w:space="0" w:color="auto"/>
              <w:right w:val="single" w:sz="12" w:space="0" w:color="auto"/>
            </w:tcBorders>
          </w:tcPr>
          <w:p w14:paraId="728DE9CE" w14:textId="77777777" w:rsidR="00DC4197" w:rsidRPr="00CE4D1B" w:rsidRDefault="00DC4197" w:rsidP="006E618E">
            <w:pPr>
              <w:rPr>
                <w:sz w:val="24"/>
                <w:szCs w:val="24"/>
              </w:rPr>
            </w:pPr>
            <w:r w:rsidRPr="00CE4D1B">
              <w:rPr>
                <w:sz w:val="24"/>
                <w:szCs w:val="24"/>
              </w:rPr>
              <w:t>Lettres classiques</w:t>
            </w:r>
          </w:p>
        </w:tc>
      </w:tr>
      <w:tr w:rsidR="00DC4197" w:rsidRPr="00CE4D1B" w14:paraId="6E003BCE" w14:textId="77777777" w:rsidTr="00DC4197">
        <w:trPr>
          <w:cantSplit/>
        </w:trPr>
        <w:tc>
          <w:tcPr>
            <w:tcW w:w="2409" w:type="dxa"/>
            <w:tcBorders>
              <w:top w:val="single" w:sz="6" w:space="0" w:color="auto"/>
              <w:left w:val="single" w:sz="12" w:space="0" w:color="auto"/>
              <w:bottom w:val="single" w:sz="6" w:space="0" w:color="auto"/>
              <w:right w:val="single" w:sz="6" w:space="0" w:color="auto"/>
            </w:tcBorders>
          </w:tcPr>
          <w:p w14:paraId="42BC27EB" w14:textId="70A83D9C" w:rsidR="00DC4197" w:rsidRPr="00CE4D1B" w:rsidRDefault="00DC4197" w:rsidP="006E618E">
            <w:pPr>
              <w:rPr>
                <w:sz w:val="24"/>
                <w:szCs w:val="24"/>
              </w:rPr>
            </w:pPr>
            <w:r w:rsidRPr="00CE4D1B">
              <w:rPr>
                <w:sz w:val="24"/>
                <w:szCs w:val="24"/>
              </w:rPr>
              <w:t>Sophie</w:t>
            </w:r>
          </w:p>
        </w:tc>
        <w:tc>
          <w:tcPr>
            <w:tcW w:w="2409" w:type="dxa"/>
            <w:tcBorders>
              <w:top w:val="single" w:sz="6" w:space="0" w:color="auto"/>
              <w:left w:val="single" w:sz="12" w:space="0" w:color="auto"/>
              <w:bottom w:val="single" w:sz="6" w:space="0" w:color="auto"/>
              <w:right w:val="single" w:sz="6" w:space="0" w:color="auto"/>
            </w:tcBorders>
          </w:tcPr>
          <w:p w14:paraId="0A050B55" w14:textId="40D19133" w:rsidR="00DC4197" w:rsidRPr="00CE4D1B" w:rsidRDefault="00DC4197" w:rsidP="006E618E">
            <w:pPr>
              <w:rPr>
                <w:sz w:val="24"/>
                <w:szCs w:val="24"/>
              </w:rPr>
            </w:pPr>
            <w:proofErr w:type="spellStart"/>
            <w:r w:rsidRPr="00CE4D1B">
              <w:rPr>
                <w:sz w:val="24"/>
                <w:szCs w:val="24"/>
              </w:rPr>
              <w:t>Dehorter</w:t>
            </w:r>
            <w:proofErr w:type="spellEnd"/>
            <w:r w:rsidRPr="00CE4D1B">
              <w:rPr>
                <w:sz w:val="24"/>
                <w:szCs w:val="24"/>
              </w:rPr>
              <w:t xml:space="preserve"> </w:t>
            </w:r>
          </w:p>
        </w:tc>
        <w:tc>
          <w:tcPr>
            <w:tcW w:w="2409" w:type="dxa"/>
            <w:tcBorders>
              <w:top w:val="single" w:sz="6" w:space="0" w:color="auto"/>
              <w:left w:val="single" w:sz="6" w:space="0" w:color="auto"/>
              <w:bottom w:val="single" w:sz="6" w:space="0" w:color="auto"/>
              <w:right w:val="single" w:sz="12" w:space="0" w:color="auto"/>
            </w:tcBorders>
          </w:tcPr>
          <w:p w14:paraId="4104BE2B" w14:textId="77777777" w:rsidR="00DC4197" w:rsidRPr="00CE4D1B" w:rsidRDefault="00DC4197" w:rsidP="006E618E">
            <w:pPr>
              <w:rPr>
                <w:sz w:val="24"/>
                <w:szCs w:val="24"/>
              </w:rPr>
            </w:pPr>
            <w:r w:rsidRPr="00CE4D1B">
              <w:rPr>
                <w:sz w:val="24"/>
                <w:szCs w:val="24"/>
              </w:rPr>
              <w:t>Arts  plastiques</w:t>
            </w:r>
          </w:p>
        </w:tc>
      </w:tr>
      <w:tr w:rsidR="00DC4197" w:rsidRPr="00CE4D1B" w14:paraId="0B88CF7E" w14:textId="77777777" w:rsidTr="00DC4197">
        <w:trPr>
          <w:cantSplit/>
        </w:trPr>
        <w:tc>
          <w:tcPr>
            <w:tcW w:w="2409" w:type="dxa"/>
            <w:tcBorders>
              <w:top w:val="single" w:sz="6" w:space="0" w:color="auto"/>
              <w:left w:val="single" w:sz="12" w:space="0" w:color="auto"/>
              <w:bottom w:val="single" w:sz="6" w:space="0" w:color="auto"/>
              <w:right w:val="single" w:sz="6" w:space="0" w:color="auto"/>
            </w:tcBorders>
          </w:tcPr>
          <w:p w14:paraId="0811F8B6" w14:textId="01508250" w:rsidR="00DC4197" w:rsidRPr="00CE4D1B" w:rsidRDefault="00DC4197" w:rsidP="006E618E">
            <w:pPr>
              <w:rPr>
                <w:sz w:val="24"/>
                <w:szCs w:val="24"/>
              </w:rPr>
            </w:pPr>
            <w:r w:rsidRPr="00CE4D1B">
              <w:rPr>
                <w:sz w:val="24"/>
                <w:szCs w:val="24"/>
              </w:rPr>
              <w:t>Gaétan</w:t>
            </w:r>
          </w:p>
        </w:tc>
        <w:tc>
          <w:tcPr>
            <w:tcW w:w="2409" w:type="dxa"/>
            <w:tcBorders>
              <w:top w:val="single" w:sz="6" w:space="0" w:color="auto"/>
              <w:left w:val="single" w:sz="12" w:space="0" w:color="auto"/>
              <w:bottom w:val="single" w:sz="6" w:space="0" w:color="auto"/>
              <w:right w:val="single" w:sz="6" w:space="0" w:color="auto"/>
            </w:tcBorders>
          </w:tcPr>
          <w:p w14:paraId="1A0332EB" w14:textId="47544CC5" w:rsidR="00DC4197" w:rsidRPr="00CE4D1B" w:rsidRDefault="00DC4197" w:rsidP="006E618E">
            <w:pPr>
              <w:rPr>
                <w:sz w:val="24"/>
                <w:szCs w:val="24"/>
              </w:rPr>
            </w:pPr>
            <w:proofErr w:type="spellStart"/>
            <w:r w:rsidRPr="00CE4D1B">
              <w:rPr>
                <w:sz w:val="24"/>
                <w:szCs w:val="24"/>
              </w:rPr>
              <w:t>Blein</w:t>
            </w:r>
            <w:proofErr w:type="spellEnd"/>
          </w:p>
        </w:tc>
        <w:tc>
          <w:tcPr>
            <w:tcW w:w="2409" w:type="dxa"/>
            <w:tcBorders>
              <w:top w:val="single" w:sz="6" w:space="0" w:color="auto"/>
              <w:left w:val="single" w:sz="6" w:space="0" w:color="auto"/>
              <w:bottom w:val="single" w:sz="6" w:space="0" w:color="auto"/>
              <w:right w:val="single" w:sz="12" w:space="0" w:color="auto"/>
            </w:tcBorders>
          </w:tcPr>
          <w:p w14:paraId="7BD09248" w14:textId="77777777" w:rsidR="00DC4197" w:rsidRPr="00CE4D1B" w:rsidRDefault="00DC4197" w:rsidP="006E618E">
            <w:pPr>
              <w:rPr>
                <w:sz w:val="24"/>
                <w:szCs w:val="24"/>
              </w:rPr>
            </w:pPr>
            <w:r w:rsidRPr="00CE4D1B">
              <w:rPr>
                <w:sz w:val="24"/>
                <w:szCs w:val="24"/>
              </w:rPr>
              <w:t>Lettres modernes</w:t>
            </w:r>
          </w:p>
        </w:tc>
      </w:tr>
      <w:tr w:rsidR="00DC4197" w:rsidRPr="00CE4D1B" w14:paraId="64CECFFE" w14:textId="77777777" w:rsidTr="00DC4197">
        <w:trPr>
          <w:cantSplit/>
        </w:trPr>
        <w:tc>
          <w:tcPr>
            <w:tcW w:w="2409" w:type="dxa"/>
            <w:tcBorders>
              <w:top w:val="single" w:sz="6" w:space="0" w:color="auto"/>
              <w:left w:val="single" w:sz="12" w:space="0" w:color="auto"/>
              <w:bottom w:val="single" w:sz="6" w:space="0" w:color="auto"/>
              <w:right w:val="single" w:sz="6" w:space="0" w:color="auto"/>
            </w:tcBorders>
          </w:tcPr>
          <w:p w14:paraId="0B3FD578" w14:textId="08A3D543" w:rsidR="00DC4197" w:rsidRPr="00CE4D1B" w:rsidRDefault="00DC4197" w:rsidP="006E618E">
            <w:pPr>
              <w:rPr>
                <w:sz w:val="24"/>
                <w:szCs w:val="24"/>
              </w:rPr>
            </w:pPr>
            <w:r w:rsidRPr="00CE4D1B">
              <w:rPr>
                <w:sz w:val="24"/>
                <w:szCs w:val="24"/>
              </w:rPr>
              <w:t>Géraldine</w:t>
            </w:r>
          </w:p>
        </w:tc>
        <w:tc>
          <w:tcPr>
            <w:tcW w:w="2409" w:type="dxa"/>
            <w:tcBorders>
              <w:top w:val="single" w:sz="6" w:space="0" w:color="auto"/>
              <w:left w:val="single" w:sz="12" w:space="0" w:color="auto"/>
              <w:bottom w:val="single" w:sz="6" w:space="0" w:color="auto"/>
              <w:right w:val="single" w:sz="6" w:space="0" w:color="auto"/>
            </w:tcBorders>
          </w:tcPr>
          <w:p w14:paraId="1A8CC7A7" w14:textId="347F1B1C" w:rsidR="00DC4197" w:rsidRPr="00CE4D1B" w:rsidRDefault="00DC4197" w:rsidP="006E618E">
            <w:pPr>
              <w:rPr>
                <w:sz w:val="24"/>
                <w:szCs w:val="24"/>
              </w:rPr>
            </w:pPr>
            <w:proofErr w:type="spellStart"/>
            <w:r w:rsidRPr="00CE4D1B">
              <w:rPr>
                <w:sz w:val="24"/>
                <w:szCs w:val="24"/>
              </w:rPr>
              <w:t>Vernus</w:t>
            </w:r>
            <w:proofErr w:type="spellEnd"/>
          </w:p>
        </w:tc>
        <w:tc>
          <w:tcPr>
            <w:tcW w:w="2409" w:type="dxa"/>
            <w:tcBorders>
              <w:top w:val="single" w:sz="6" w:space="0" w:color="auto"/>
              <w:left w:val="single" w:sz="6" w:space="0" w:color="auto"/>
              <w:bottom w:val="single" w:sz="6" w:space="0" w:color="auto"/>
              <w:right w:val="single" w:sz="12" w:space="0" w:color="auto"/>
            </w:tcBorders>
          </w:tcPr>
          <w:p w14:paraId="49BCA33A" w14:textId="77777777" w:rsidR="00DC4197" w:rsidRPr="00CE4D1B" w:rsidRDefault="00DC4197" w:rsidP="006E618E">
            <w:pPr>
              <w:rPr>
                <w:sz w:val="24"/>
                <w:szCs w:val="24"/>
              </w:rPr>
            </w:pPr>
            <w:r w:rsidRPr="00CE4D1B">
              <w:rPr>
                <w:sz w:val="24"/>
                <w:szCs w:val="24"/>
              </w:rPr>
              <w:t>Lettres modernes</w:t>
            </w:r>
          </w:p>
        </w:tc>
      </w:tr>
      <w:tr w:rsidR="00DC4197" w:rsidRPr="00CE4D1B" w14:paraId="15EA2204" w14:textId="77777777" w:rsidTr="00DC4197">
        <w:trPr>
          <w:cantSplit/>
        </w:trPr>
        <w:tc>
          <w:tcPr>
            <w:tcW w:w="2409" w:type="dxa"/>
            <w:tcBorders>
              <w:top w:val="single" w:sz="6" w:space="0" w:color="auto"/>
              <w:left w:val="single" w:sz="12" w:space="0" w:color="auto"/>
              <w:bottom w:val="single" w:sz="6" w:space="0" w:color="auto"/>
              <w:right w:val="single" w:sz="6" w:space="0" w:color="auto"/>
            </w:tcBorders>
          </w:tcPr>
          <w:p w14:paraId="658B1D51" w14:textId="1039268A" w:rsidR="00DC4197" w:rsidRPr="00CE4D1B" w:rsidRDefault="00DC4197" w:rsidP="006E618E">
            <w:pPr>
              <w:rPr>
                <w:sz w:val="24"/>
                <w:szCs w:val="24"/>
              </w:rPr>
            </w:pPr>
            <w:r w:rsidRPr="00CE4D1B">
              <w:rPr>
                <w:sz w:val="24"/>
                <w:szCs w:val="24"/>
              </w:rPr>
              <w:t>Cécile</w:t>
            </w:r>
          </w:p>
        </w:tc>
        <w:tc>
          <w:tcPr>
            <w:tcW w:w="2409" w:type="dxa"/>
            <w:tcBorders>
              <w:top w:val="single" w:sz="6" w:space="0" w:color="auto"/>
              <w:left w:val="single" w:sz="12" w:space="0" w:color="auto"/>
              <w:bottom w:val="single" w:sz="6" w:space="0" w:color="auto"/>
              <w:right w:val="single" w:sz="6" w:space="0" w:color="auto"/>
            </w:tcBorders>
          </w:tcPr>
          <w:p w14:paraId="6D0E4100" w14:textId="2AED1D55" w:rsidR="00DC4197" w:rsidRPr="00CE4D1B" w:rsidRDefault="00DC4197" w:rsidP="006E618E">
            <w:pPr>
              <w:rPr>
                <w:sz w:val="24"/>
                <w:szCs w:val="24"/>
              </w:rPr>
            </w:pPr>
            <w:r w:rsidRPr="00CE4D1B">
              <w:rPr>
                <w:sz w:val="24"/>
                <w:szCs w:val="24"/>
              </w:rPr>
              <w:t>Gonin</w:t>
            </w:r>
          </w:p>
        </w:tc>
        <w:tc>
          <w:tcPr>
            <w:tcW w:w="2409" w:type="dxa"/>
            <w:tcBorders>
              <w:top w:val="single" w:sz="6" w:space="0" w:color="auto"/>
              <w:left w:val="single" w:sz="6" w:space="0" w:color="auto"/>
              <w:bottom w:val="single" w:sz="6" w:space="0" w:color="auto"/>
              <w:right w:val="single" w:sz="12" w:space="0" w:color="auto"/>
            </w:tcBorders>
          </w:tcPr>
          <w:p w14:paraId="04E6662B" w14:textId="77777777" w:rsidR="00DC4197" w:rsidRPr="00CE4D1B" w:rsidRDefault="00DC4197" w:rsidP="006E618E">
            <w:pPr>
              <w:rPr>
                <w:sz w:val="24"/>
                <w:szCs w:val="24"/>
              </w:rPr>
            </w:pPr>
            <w:r w:rsidRPr="00CE4D1B">
              <w:rPr>
                <w:sz w:val="24"/>
                <w:szCs w:val="24"/>
              </w:rPr>
              <w:t>Histoire-géographie</w:t>
            </w:r>
          </w:p>
        </w:tc>
      </w:tr>
      <w:tr w:rsidR="00DC4197" w:rsidRPr="00CE4D1B" w14:paraId="0A6B7DA6" w14:textId="77777777" w:rsidTr="00DC4197">
        <w:trPr>
          <w:cantSplit/>
        </w:trPr>
        <w:tc>
          <w:tcPr>
            <w:tcW w:w="2409" w:type="dxa"/>
            <w:tcBorders>
              <w:top w:val="single" w:sz="6" w:space="0" w:color="auto"/>
              <w:left w:val="single" w:sz="12" w:space="0" w:color="auto"/>
              <w:bottom w:val="single" w:sz="6" w:space="0" w:color="auto"/>
              <w:right w:val="single" w:sz="6" w:space="0" w:color="auto"/>
            </w:tcBorders>
          </w:tcPr>
          <w:p w14:paraId="3FF60FD7" w14:textId="7B8827C6" w:rsidR="00DC4197" w:rsidRPr="00CE4D1B" w:rsidRDefault="00DC4197" w:rsidP="006E618E">
            <w:pPr>
              <w:rPr>
                <w:sz w:val="24"/>
                <w:szCs w:val="24"/>
              </w:rPr>
            </w:pPr>
            <w:r w:rsidRPr="00CE4D1B">
              <w:rPr>
                <w:sz w:val="24"/>
                <w:szCs w:val="24"/>
              </w:rPr>
              <w:t>Frédérique</w:t>
            </w:r>
          </w:p>
        </w:tc>
        <w:tc>
          <w:tcPr>
            <w:tcW w:w="2409" w:type="dxa"/>
            <w:tcBorders>
              <w:top w:val="single" w:sz="6" w:space="0" w:color="auto"/>
              <w:left w:val="single" w:sz="12" w:space="0" w:color="auto"/>
              <w:bottom w:val="single" w:sz="6" w:space="0" w:color="auto"/>
              <w:right w:val="single" w:sz="6" w:space="0" w:color="auto"/>
            </w:tcBorders>
          </w:tcPr>
          <w:p w14:paraId="5227C0BC" w14:textId="24F0ABA8" w:rsidR="00DC4197" w:rsidRPr="00CE4D1B" w:rsidRDefault="00DC4197" w:rsidP="006E618E">
            <w:pPr>
              <w:rPr>
                <w:sz w:val="24"/>
                <w:szCs w:val="24"/>
              </w:rPr>
            </w:pPr>
            <w:proofErr w:type="spellStart"/>
            <w:r w:rsidRPr="00CE4D1B">
              <w:rPr>
                <w:sz w:val="24"/>
                <w:szCs w:val="24"/>
              </w:rPr>
              <w:t>Devie</w:t>
            </w:r>
            <w:proofErr w:type="spellEnd"/>
          </w:p>
        </w:tc>
        <w:tc>
          <w:tcPr>
            <w:tcW w:w="2409" w:type="dxa"/>
            <w:tcBorders>
              <w:top w:val="single" w:sz="6" w:space="0" w:color="auto"/>
              <w:left w:val="single" w:sz="6" w:space="0" w:color="auto"/>
              <w:bottom w:val="single" w:sz="6" w:space="0" w:color="auto"/>
              <w:right w:val="single" w:sz="12" w:space="0" w:color="auto"/>
            </w:tcBorders>
          </w:tcPr>
          <w:p w14:paraId="7869B5AC" w14:textId="4F172AF3" w:rsidR="00DC4197" w:rsidRPr="00CE4D1B" w:rsidRDefault="00DC4197" w:rsidP="006E618E">
            <w:pPr>
              <w:rPr>
                <w:sz w:val="24"/>
                <w:szCs w:val="24"/>
              </w:rPr>
            </w:pPr>
            <w:r>
              <w:rPr>
                <w:sz w:val="24"/>
                <w:szCs w:val="24"/>
              </w:rPr>
              <w:t>AVS</w:t>
            </w:r>
          </w:p>
        </w:tc>
      </w:tr>
    </w:tbl>
    <w:p w14:paraId="58C00E03" w14:textId="77777777" w:rsidR="007B241F" w:rsidRPr="00CE4D1B" w:rsidRDefault="007B241F" w:rsidP="006E618E"/>
    <w:p w14:paraId="56ACD0C2" w14:textId="77777777" w:rsidR="007B241F" w:rsidRPr="00CE4D1B" w:rsidRDefault="007B241F" w:rsidP="006E618E">
      <w:pPr>
        <w:rPr>
          <w:b/>
          <w:sz w:val="24"/>
        </w:rPr>
      </w:pPr>
      <w:r w:rsidRPr="00CE4D1B">
        <w:rPr>
          <w:b/>
          <w:sz w:val="24"/>
        </w:rPr>
        <w:t>Nom et qualité des intervenants extérieurs éventuels :</w:t>
      </w:r>
    </w:p>
    <w:p w14:paraId="288BF6A5" w14:textId="54B1E4AE" w:rsidR="007B241F" w:rsidRPr="00CE4D1B" w:rsidRDefault="007B241F" w:rsidP="006E618E">
      <w:pPr>
        <w:jc w:val="both"/>
        <w:rPr>
          <w:i/>
          <w:sz w:val="24"/>
          <w:szCs w:val="24"/>
        </w:rPr>
      </w:pPr>
      <w:r w:rsidRPr="00CE4D1B">
        <w:rPr>
          <w:sz w:val="24"/>
          <w:szCs w:val="24"/>
        </w:rPr>
        <w:t>Un</w:t>
      </w:r>
      <w:r w:rsidR="00926C1F" w:rsidRPr="00CE4D1B">
        <w:rPr>
          <w:sz w:val="24"/>
          <w:szCs w:val="24"/>
        </w:rPr>
        <w:t>e</w:t>
      </w:r>
      <w:r w:rsidRPr="00CE4D1B">
        <w:rPr>
          <w:sz w:val="24"/>
          <w:szCs w:val="24"/>
        </w:rPr>
        <w:t xml:space="preserve"> </w:t>
      </w:r>
      <w:r w:rsidR="00242919" w:rsidRPr="00CE4D1B">
        <w:rPr>
          <w:sz w:val="24"/>
          <w:szCs w:val="24"/>
        </w:rPr>
        <w:t>conférencière</w:t>
      </w:r>
      <w:r w:rsidRPr="00CE4D1B">
        <w:rPr>
          <w:sz w:val="24"/>
          <w:szCs w:val="24"/>
        </w:rPr>
        <w:t xml:space="preserve"> de Cinéma du Sud, </w:t>
      </w:r>
      <w:r w:rsidR="00926C1F" w:rsidRPr="00CE4D1B">
        <w:rPr>
          <w:sz w:val="24"/>
          <w:szCs w:val="24"/>
        </w:rPr>
        <w:t xml:space="preserve">Aurélie </w:t>
      </w:r>
      <w:proofErr w:type="spellStart"/>
      <w:r w:rsidR="00926C1F" w:rsidRPr="00CE4D1B">
        <w:rPr>
          <w:sz w:val="24"/>
          <w:szCs w:val="24"/>
        </w:rPr>
        <w:t>Bardet</w:t>
      </w:r>
      <w:proofErr w:type="spellEnd"/>
      <w:r w:rsidRPr="00CE4D1B">
        <w:rPr>
          <w:sz w:val="24"/>
          <w:szCs w:val="24"/>
        </w:rPr>
        <w:t xml:space="preserve">, est </w:t>
      </w:r>
      <w:r w:rsidR="00CE4D1B" w:rsidRPr="00CE4D1B">
        <w:rPr>
          <w:sz w:val="24"/>
          <w:szCs w:val="24"/>
        </w:rPr>
        <w:t>intervenue</w:t>
      </w:r>
      <w:r w:rsidRPr="00CE4D1B">
        <w:rPr>
          <w:sz w:val="24"/>
          <w:szCs w:val="24"/>
        </w:rPr>
        <w:t xml:space="preserve"> </w:t>
      </w:r>
      <w:r w:rsidR="00926C1F" w:rsidRPr="00CE4D1B">
        <w:rPr>
          <w:sz w:val="24"/>
          <w:szCs w:val="24"/>
        </w:rPr>
        <w:t>3</w:t>
      </w:r>
      <w:r w:rsidRPr="00CE4D1B">
        <w:rPr>
          <w:sz w:val="24"/>
          <w:szCs w:val="24"/>
        </w:rPr>
        <w:t xml:space="preserve"> fois </w:t>
      </w:r>
      <w:r w:rsidR="00926C1F" w:rsidRPr="00CE4D1B">
        <w:rPr>
          <w:sz w:val="24"/>
          <w:szCs w:val="24"/>
        </w:rPr>
        <w:t>2</w:t>
      </w:r>
      <w:r w:rsidRPr="00CE4D1B">
        <w:rPr>
          <w:sz w:val="24"/>
          <w:szCs w:val="24"/>
        </w:rPr>
        <w:t>h</w:t>
      </w:r>
      <w:r w:rsidR="00926C1F" w:rsidRPr="00CE4D1B">
        <w:rPr>
          <w:sz w:val="24"/>
          <w:szCs w:val="24"/>
        </w:rPr>
        <w:t>0</w:t>
      </w:r>
      <w:r w:rsidRPr="00CE4D1B">
        <w:rPr>
          <w:sz w:val="24"/>
          <w:szCs w:val="24"/>
        </w:rPr>
        <w:t xml:space="preserve">0 dans l’amphithéâtre du lycée en présence des classes impliquées dans le dispositif </w:t>
      </w:r>
      <w:r w:rsidR="00242919" w:rsidRPr="00CE4D1B">
        <w:rPr>
          <w:sz w:val="24"/>
          <w:szCs w:val="24"/>
        </w:rPr>
        <w:t>pour un atelier SON au cinéma</w:t>
      </w:r>
    </w:p>
    <w:p w14:paraId="1C81DB4E" w14:textId="77777777" w:rsidR="007B241F" w:rsidRPr="00CE4D1B" w:rsidRDefault="007B241F" w:rsidP="006E618E">
      <w:pPr>
        <w:jc w:val="both"/>
        <w:rPr>
          <w:sz w:val="24"/>
          <w:szCs w:val="24"/>
        </w:rPr>
      </w:pPr>
    </w:p>
    <w:p w14:paraId="3FD715F5" w14:textId="77777777" w:rsidR="007B241F" w:rsidRPr="00CE4D1B" w:rsidRDefault="007B241F" w:rsidP="006E618E">
      <w:pPr>
        <w:rPr>
          <w:b/>
          <w:sz w:val="24"/>
        </w:rPr>
      </w:pPr>
      <w:r w:rsidRPr="00CE4D1B">
        <w:rPr>
          <w:b/>
          <w:sz w:val="24"/>
        </w:rPr>
        <w:t xml:space="preserve">1- Les objectifs </w:t>
      </w:r>
    </w:p>
    <w:p w14:paraId="397227BA" w14:textId="77777777" w:rsidR="007B241F" w:rsidRPr="00CE4D1B" w:rsidRDefault="007B241F" w:rsidP="006E618E">
      <w:pPr>
        <w:jc w:val="both"/>
        <w:rPr>
          <w:sz w:val="24"/>
        </w:rPr>
      </w:pPr>
      <w:r w:rsidRPr="00CE4D1B">
        <w:rPr>
          <w:sz w:val="24"/>
        </w:rPr>
        <w:t xml:space="preserve">Projet culturel qui s’inclut dans le projet d’établissement en utilisant des dispositifs comme ceux du Printemps des poètes ou le PASIE. Ici c’est le dispositif national </w:t>
      </w:r>
      <w:r w:rsidRPr="00CE4D1B">
        <w:rPr>
          <w:b/>
          <w:bCs/>
          <w:i/>
          <w:iCs/>
          <w:sz w:val="24"/>
        </w:rPr>
        <w:t>Lycéens et apprentis au cinéma</w:t>
      </w:r>
      <w:r w:rsidRPr="00CE4D1B">
        <w:rPr>
          <w:bCs/>
          <w:iCs/>
          <w:sz w:val="24"/>
        </w:rPr>
        <w:t xml:space="preserve"> qui a permis l’action.</w:t>
      </w:r>
    </w:p>
    <w:p w14:paraId="6D8E4DB6" w14:textId="4258DC71" w:rsidR="00242919" w:rsidRPr="00CE4D1B" w:rsidRDefault="007B241F" w:rsidP="006E618E">
      <w:pPr>
        <w:jc w:val="both"/>
        <w:rPr>
          <w:sz w:val="24"/>
        </w:rPr>
      </w:pPr>
      <w:r w:rsidRPr="00CE4D1B">
        <w:rPr>
          <w:sz w:val="24"/>
        </w:rPr>
        <w:t xml:space="preserve">Travail sur l’histoire de l’art </w:t>
      </w:r>
      <w:proofErr w:type="gramStart"/>
      <w:r w:rsidRPr="00CE4D1B">
        <w:rPr>
          <w:sz w:val="24"/>
        </w:rPr>
        <w:t>associée aux Lettres, lecture de l’image mobile, analyse filmique,  contextualisation historique et culturelle, débats et écrit</w:t>
      </w:r>
      <w:r w:rsidR="00624493">
        <w:rPr>
          <w:sz w:val="24"/>
        </w:rPr>
        <w:t>s</w:t>
      </w:r>
      <w:proofErr w:type="gramEnd"/>
      <w:r w:rsidRPr="00CE4D1B">
        <w:rPr>
          <w:sz w:val="24"/>
        </w:rPr>
        <w:t xml:space="preserve"> de critiques</w:t>
      </w:r>
      <w:r w:rsidR="00624493">
        <w:rPr>
          <w:sz w:val="24"/>
        </w:rPr>
        <w:t>, rencontres et formation</w:t>
      </w:r>
      <w:r w:rsidRPr="00CE4D1B">
        <w:rPr>
          <w:sz w:val="24"/>
        </w:rPr>
        <w:t>.</w:t>
      </w:r>
    </w:p>
    <w:p w14:paraId="10B86FAB" w14:textId="299132DC" w:rsidR="00242919" w:rsidRPr="00CE4D1B" w:rsidRDefault="00242919" w:rsidP="006E618E">
      <w:pPr>
        <w:jc w:val="both"/>
        <w:rPr>
          <w:sz w:val="24"/>
        </w:rPr>
      </w:pPr>
      <w:r w:rsidRPr="00CE4D1B">
        <w:rPr>
          <w:sz w:val="24"/>
        </w:rPr>
        <w:t xml:space="preserve">Participation au festival de Cannes, et suites pédagogiques </w:t>
      </w:r>
      <w:r w:rsidR="00866703">
        <w:rPr>
          <w:sz w:val="24"/>
        </w:rPr>
        <w:t>(écriture-tournage, mise en voix, expositions)</w:t>
      </w:r>
    </w:p>
    <w:p w14:paraId="0050503B" w14:textId="30DD20BE" w:rsidR="007B241F" w:rsidRPr="00CE4D1B" w:rsidRDefault="007B241F" w:rsidP="006E618E">
      <w:pPr>
        <w:jc w:val="both"/>
        <w:rPr>
          <w:sz w:val="24"/>
        </w:rPr>
      </w:pPr>
      <w:r w:rsidRPr="00CE4D1B">
        <w:rPr>
          <w:sz w:val="24"/>
        </w:rPr>
        <w:t xml:space="preserve">Le projet </w:t>
      </w:r>
      <w:r w:rsidR="00866703">
        <w:rPr>
          <w:sz w:val="24"/>
        </w:rPr>
        <w:t>dans son ensemble est</w:t>
      </w:r>
      <w:r w:rsidRPr="00CE4D1B">
        <w:rPr>
          <w:sz w:val="24"/>
        </w:rPr>
        <w:t xml:space="preserve"> inscrit sur le descriptif des lectures et activités des 1°</w:t>
      </w:r>
      <w:r w:rsidR="00242919" w:rsidRPr="00CE4D1B">
        <w:rPr>
          <w:sz w:val="24"/>
        </w:rPr>
        <w:t xml:space="preserve"> </w:t>
      </w:r>
      <w:r w:rsidRPr="00CE4D1B">
        <w:rPr>
          <w:sz w:val="24"/>
        </w:rPr>
        <w:t>L et des 1°S</w:t>
      </w:r>
      <w:r w:rsidR="00242919" w:rsidRPr="00CE4D1B">
        <w:rPr>
          <w:sz w:val="24"/>
        </w:rPr>
        <w:t>1</w:t>
      </w:r>
      <w:r w:rsidRPr="00CE4D1B">
        <w:rPr>
          <w:sz w:val="24"/>
        </w:rPr>
        <w:t xml:space="preserve"> qui le présenteront à l’EAF.</w:t>
      </w:r>
    </w:p>
    <w:p w14:paraId="2422A999" w14:textId="77777777" w:rsidR="007B241F" w:rsidRPr="00CE4D1B" w:rsidRDefault="007B241F" w:rsidP="006E618E">
      <w:pPr>
        <w:rPr>
          <w:sz w:val="24"/>
        </w:rPr>
      </w:pPr>
    </w:p>
    <w:p w14:paraId="60D114F8" w14:textId="77777777" w:rsidR="007B241F" w:rsidRPr="00CE4D1B" w:rsidRDefault="007B241F" w:rsidP="006E618E">
      <w:pPr>
        <w:rPr>
          <w:b/>
          <w:sz w:val="24"/>
        </w:rPr>
      </w:pPr>
      <w:r w:rsidRPr="00CE4D1B">
        <w:rPr>
          <w:b/>
          <w:sz w:val="24"/>
        </w:rPr>
        <w:t>2- Les modalités de mise en œuvre</w:t>
      </w:r>
    </w:p>
    <w:p w14:paraId="501E53C5" w14:textId="77777777" w:rsidR="007B241F" w:rsidRPr="00CE4D1B" w:rsidRDefault="007B241F" w:rsidP="006E618E">
      <w:pPr>
        <w:jc w:val="both"/>
        <w:rPr>
          <w:sz w:val="24"/>
        </w:rPr>
      </w:pPr>
      <w:r w:rsidRPr="00CE4D1B">
        <w:rPr>
          <w:bCs/>
          <w:i/>
          <w:iCs/>
          <w:sz w:val="24"/>
        </w:rPr>
        <w:t>Les Lycéens au cinéma</w:t>
      </w:r>
      <w:r w:rsidRPr="00CE4D1B">
        <w:rPr>
          <w:bCs/>
          <w:sz w:val="24"/>
        </w:rPr>
        <w:t xml:space="preserve"> ont vu trois films </w:t>
      </w:r>
      <w:r w:rsidRPr="00CE4D1B">
        <w:rPr>
          <w:sz w:val="24"/>
        </w:rPr>
        <w:t>qui ont été abordés à travers les axes : récit, personnages, argumentation et réécritures.</w:t>
      </w:r>
    </w:p>
    <w:p w14:paraId="69D082F9" w14:textId="77777777" w:rsidR="00242919" w:rsidRPr="00CE4D1B" w:rsidRDefault="00D61838" w:rsidP="006E618E">
      <w:pPr>
        <w:numPr>
          <w:ilvl w:val="0"/>
          <w:numId w:val="1"/>
        </w:numPr>
        <w:jc w:val="both"/>
        <w:rPr>
          <w:bCs/>
          <w:i/>
          <w:iCs/>
          <w:sz w:val="24"/>
        </w:rPr>
      </w:pPr>
      <w:hyperlink r:id="rId6" w:history="1">
        <w:r w:rsidR="00242919" w:rsidRPr="00CE4D1B">
          <w:rPr>
            <w:rStyle w:val="Lienhypertexte"/>
            <w:bCs/>
            <w:i/>
            <w:iCs/>
            <w:sz w:val="24"/>
          </w:rPr>
          <w:t>Certains l’aiment chaud</w:t>
        </w:r>
      </w:hyperlink>
      <w:r w:rsidR="00242919" w:rsidRPr="00CE4D1B">
        <w:rPr>
          <w:bCs/>
          <w:i/>
          <w:iCs/>
          <w:sz w:val="24"/>
        </w:rPr>
        <w:t xml:space="preserve">  Billy Wilder  États-Unis, 1959, 2h, VOSTF, NB</w:t>
      </w:r>
    </w:p>
    <w:p w14:paraId="4B02FFC1" w14:textId="77777777" w:rsidR="00242919" w:rsidRPr="00CE4D1B" w:rsidRDefault="00D61838" w:rsidP="006E618E">
      <w:pPr>
        <w:pStyle w:val="Paragraphedeliste"/>
        <w:numPr>
          <w:ilvl w:val="0"/>
          <w:numId w:val="1"/>
        </w:numPr>
        <w:jc w:val="both"/>
        <w:rPr>
          <w:bCs/>
          <w:i/>
          <w:iCs/>
          <w:sz w:val="24"/>
        </w:rPr>
      </w:pPr>
      <w:hyperlink r:id="rId7" w:history="1">
        <w:r w:rsidR="00242919" w:rsidRPr="00CE4D1B">
          <w:rPr>
            <w:rStyle w:val="Lienhypertexte"/>
            <w:bCs/>
            <w:i/>
            <w:iCs/>
            <w:sz w:val="24"/>
          </w:rPr>
          <w:t>Tel père, tel fils</w:t>
        </w:r>
      </w:hyperlink>
      <w:r w:rsidR="00242919" w:rsidRPr="00CE4D1B">
        <w:rPr>
          <w:bCs/>
          <w:i/>
          <w:iCs/>
          <w:sz w:val="24"/>
        </w:rPr>
        <w:t xml:space="preserve">  </w:t>
      </w:r>
      <w:proofErr w:type="spellStart"/>
      <w:r w:rsidR="00242919" w:rsidRPr="00CE4D1B">
        <w:rPr>
          <w:bCs/>
          <w:i/>
          <w:iCs/>
          <w:sz w:val="24"/>
        </w:rPr>
        <w:t>Hirokazu</w:t>
      </w:r>
      <w:proofErr w:type="spellEnd"/>
      <w:r w:rsidR="00242919" w:rsidRPr="00CE4D1B">
        <w:rPr>
          <w:bCs/>
          <w:i/>
          <w:iCs/>
          <w:sz w:val="24"/>
        </w:rPr>
        <w:t xml:space="preserve"> </w:t>
      </w:r>
      <w:proofErr w:type="spellStart"/>
      <w:r w:rsidR="00242919" w:rsidRPr="00CE4D1B">
        <w:rPr>
          <w:bCs/>
          <w:i/>
          <w:iCs/>
          <w:sz w:val="24"/>
        </w:rPr>
        <w:t>Kore-Eda</w:t>
      </w:r>
      <w:proofErr w:type="spellEnd"/>
      <w:r w:rsidR="00242919" w:rsidRPr="00CE4D1B">
        <w:rPr>
          <w:bCs/>
          <w:i/>
          <w:iCs/>
          <w:sz w:val="24"/>
        </w:rPr>
        <w:t xml:space="preserve">  Japon, 2013, 2H01</w:t>
      </w:r>
    </w:p>
    <w:p w14:paraId="7F3D8BB4" w14:textId="3C292119" w:rsidR="00242919" w:rsidRPr="00CE4D1B" w:rsidRDefault="00D61838" w:rsidP="006E618E">
      <w:pPr>
        <w:numPr>
          <w:ilvl w:val="0"/>
          <w:numId w:val="1"/>
        </w:numPr>
        <w:jc w:val="both"/>
        <w:rPr>
          <w:bCs/>
          <w:i/>
          <w:iCs/>
          <w:sz w:val="24"/>
        </w:rPr>
      </w:pPr>
      <w:hyperlink r:id="rId8" w:history="1">
        <w:r w:rsidR="00242919" w:rsidRPr="00CE4D1B">
          <w:rPr>
            <w:rStyle w:val="Lienhypertexte"/>
            <w:bCs/>
            <w:i/>
            <w:iCs/>
            <w:sz w:val="24"/>
          </w:rPr>
          <w:t>M le Maudit</w:t>
        </w:r>
      </w:hyperlink>
      <w:r w:rsidR="00242919" w:rsidRPr="00CE4D1B">
        <w:rPr>
          <w:bCs/>
          <w:i/>
          <w:iCs/>
          <w:sz w:val="24"/>
        </w:rPr>
        <w:t xml:space="preserve">  Fritz </w:t>
      </w:r>
      <w:r w:rsidR="00CE7D84" w:rsidRPr="00CE4D1B">
        <w:rPr>
          <w:bCs/>
          <w:i/>
          <w:iCs/>
          <w:sz w:val="24"/>
        </w:rPr>
        <w:t>Lang</w:t>
      </w:r>
      <w:r w:rsidR="00242919" w:rsidRPr="00CE4D1B">
        <w:rPr>
          <w:bCs/>
          <w:i/>
          <w:iCs/>
          <w:sz w:val="24"/>
        </w:rPr>
        <w:t xml:space="preserve">  Allemagne, 1931, 1h57, NB</w:t>
      </w:r>
    </w:p>
    <w:p w14:paraId="1EDAB9EC" w14:textId="77777777" w:rsidR="00242919" w:rsidRPr="00CE4D1B" w:rsidRDefault="00242919" w:rsidP="006E618E">
      <w:pPr>
        <w:numPr>
          <w:ilvl w:val="0"/>
          <w:numId w:val="1"/>
        </w:numPr>
        <w:jc w:val="both"/>
        <w:rPr>
          <w:bCs/>
          <w:i/>
          <w:iCs/>
          <w:sz w:val="24"/>
        </w:rPr>
      </w:pPr>
    </w:p>
    <w:p w14:paraId="2CA31E46" w14:textId="3D5A0DF1" w:rsidR="007B241F" w:rsidRPr="00CE4D1B" w:rsidRDefault="007B241F" w:rsidP="006E618E">
      <w:pPr>
        <w:jc w:val="both"/>
        <w:rPr>
          <w:sz w:val="24"/>
        </w:rPr>
      </w:pPr>
      <w:r w:rsidRPr="00CE4D1B">
        <w:rPr>
          <w:sz w:val="24"/>
        </w:rPr>
        <w:t>- u</w:t>
      </w:r>
      <w:r w:rsidR="00242919" w:rsidRPr="00CE4D1B">
        <w:rPr>
          <w:sz w:val="24"/>
        </w:rPr>
        <w:t>n atelier-son a été suivi par 3 classes</w:t>
      </w:r>
      <w:r w:rsidR="00CA4670" w:rsidRPr="00CE4D1B">
        <w:rPr>
          <w:sz w:val="24"/>
        </w:rPr>
        <w:t xml:space="preserve"> : </w:t>
      </w:r>
      <w:r w:rsidR="00242919" w:rsidRPr="00CE4D1B">
        <w:rPr>
          <w:sz w:val="24"/>
        </w:rPr>
        <w:t>1°L, 1°S1, TL</w:t>
      </w:r>
      <w:r w:rsidR="00CA4670" w:rsidRPr="00CE4D1B">
        <w:rPr>
          <w:sz w:val="24"/>
        </w:rPr>
        <w:t xml:space="preserve"> </w:t>
      </w:r>
      <w:r w:rsidR="00242919" w:rsidRPr="00CE4D1B">
        <w:rPr>
          <w:sz w:val="24"/>
        </w:rPr>
        <w:t>arts</w:t>
      </w:r>
    </w:p>
    <w:p w14:paraId="481B46A9" w14:textId="77777777" w:rsidR="00242919" w:rsidRPr="00CE7D84" w:rsidRDefault="00242919" w:rsidP="006E618E">
      <w:pPr>
        <w:jc w:val="both"/>
        <w:rPr>
          <w:sz w:val="16"/>
          <w:szCs w:val="16"/>
        </w:rPr>
      </w:pPr>
    </w:p>
    <w:p w14:paraId="59729683" w14:textId="5B4A0BCC" w:rsidR="00242919" w:rsidRPr="00CE4D1B" w:rsidRDefault="00242919" w:rsidP="006E618E">
      <w:pPr>
        <w:jc w:val="both"/>
        <w:rPr>
          <w:sz w:val="24"/>
        </w:rPr>
      </w:pPr>
      <w:r w:rsidRPr="00CE4D1B">
        <w:rPr>
          <w:sz w:val="24"/>
        </w:rPr>
        <w:t xml:space="preserve">- </w:t>
      </w:r>
      <w:r w:rsidRPr="00624493">
        <w:rPr>
          <w:b/>
          <w:sz w:val="24"/>
        </w:rPr>
        <w:t xml:space="preserve">La </w:t>
      </w:r>
      <w:r w:rsidR="00624493" w:rsidRPr="00624493">
        <w:rPr>
          <w:b/>
          <w:sz w:val="24"/>
        </w:rPr>
        <w:t>journé</w:t>
      </w:r>
      <w:r w:rsidRPr="00624493">
        <w:rPr>
          <w:b/>
          <w:sz w:val="24"/>
        </w:rPr>
        <w:t>e au festival de Cannes</w:t>
      </w:r>
      <w:r w:rsidRPr="00CE4D1B">
        <w:rPr>
          <w:sz w:val="24"/>
        </w:rPr>
        <w:t xml:space="preserve">, et suites pédagogiques pour les classes de 1°L-S1 accompagnées de Mesdames Zaneboni, Baille, </w:t>
      </w:r>
      <w:proofErr w:type="spellStart"/>
      <w:r w:rsidRPr="00CE4D1B">
        <w:rPr>
          <w:sz w:val="24"/>
        </w:rPr>
        <w:t>Dehorter</w:t>
      </w:r>
      <w:proofErr w:type="spellEnd"/>
      <w:r w:rsidRPr="00CE4D1B">
        <w:rPr>
          <w:sz w:val="24"/>
        </w:rPr>
        <w:t xml:space="preserve"> et Gonin. Elle a été précédée d’une séance de formation avec G. Zaneboni  sous la houlette de cinéma du Sud</w:t>
      </w:r>
    </w:p>
    <w:p w14:paraId="08CD1C3B" w14:textId="77777777" w:rsidR="007B241F" w:rsidRPr="00CE7D84" w:rsidRDefault="007B241F" w:rsidP="006E618E">
      <w:pPr>
        <w:jc w:val="both"/>
        <w:rPr>
          <w:b/>
          <w:sz w:val="16"/>
          <w:szCs w:val="16"/>
        </w:rPr>
      </w:pPr>
    </w:p>
    <w:p w14:paraId="3FC0AAC5" w14:textId="77777777" w:rsidR="007B241F" w:rsidRPr="00CE4D1B" w:rsidRDefault="007B241F" w:rsidP="006E618E">
      <w:pPr>
        <w:jc w:val="both"/>
        <w:rPr>
          <w:sz w:val="24"/>
        </w:rPr>
      </w:pPr>
      <w:r w:rsidRPr="00CE4D1B">
        <w:rPr>
          <w:sz w:val="24"/>
        </w:rPr>
        <w:lastRenderedPageBreak/>
        <w:t>En dehors des projections, les heures de cours et l’accompagnement personnalisé ont été exploités pour l’analyse filmique, la contextualisation historique et culturelle, les débats et la production des écrits de critiques</w:t>
      </w:r>
    </w:p>
    <w:p w14:paraId="5D642F44" w14:textId="77777777" w:rsidR="007B241F" w:rsidRPr="00CE7D84" w:rsidRDefault="007B241F" w:rsidP="006E618E">
      <w:pPr>
        <w:jc w:val="both"/>
        <w:rPr>
          <w:sz w:val="16"/>
          <w:szCs w:val="16"/>
        </w:rPr>
      </w:pPr>
    </w:p>
    <w:p w14:paraId="67762C87" w14:textId="77777777" w:rsidR="007B241F" w:rsidRPr="00CE4D1B" w:rsidRDefault="007B241F" w:rsidP="006E618E">
      <w:pPr>
        <w:jc w:val="both"/>
        <w:rPr>
          <w:b/>
          <w:sz w:val="24"/>
        </w:rPr>
      </w:pPr>
      <w:r w:rsidRPr="00CE4D1B">
        <w:rPr>
          <w:b/>
          <w:sz w:val="24"/>
        </w:rPr>
        <w:t xml:space="preserve">3- Le </w:t>
      </w:r>
      <w:r w:rsidRPr="00CE4D1B">
        <w:rPr>
          <w:b/>
          <w:sz w:val="24"/>
          <w:u w:val="single"/>
        </w:rPr>
        <w:t>calendrier</w:t>
      </w:r>
      <w:r w:rsidRPr="00CE4D1B">
        <w:rPr>
          <w:b/>
          <w:sz w:val="24"/>
        </w:rPr>
        <w:t xml:space="preserve"> et les </w:t>
      </w:r>
      <w:r w:rsidRPr="00CE4D1B">
        <w:rPr>
          <w:b/>
          <w:sz w:val="24"/>
          <w:u w:val="single"/>
        </w:rPr>
        <w:t>horaires précis</w:t>
      </w:r>
      <w:r w:rsidRPr="00CE4D1B">
        <w:rPr>
          <w:b/>
          <w:sz w:val="24"/>
        </w:rPr>
        <w:t xml:space="preserve"> de l’activité</w:t>
      </w:r>
    </w:p>
    <w:p w14:paraId="4D22DB27" w14:textId="77FE5700" w:rsidR="00242919" w:rsidRPr="00CE4D1B" w:rsidRDefault="00242919" w:rsidP="006E618E">
      <w:pPr>
        <w:jc w:val="both"/>
        <w:rPr>
          <w:sz w:val="24"/>
        </w:rPr>
      </w:pPr>
      <w:r w:rsidRPr="00CE4D1B">
        <w:rPr>
          <w:b/>
          <w:sz w:val="24"/>
        </w:rPr>
        <w:t xml:space="preserve">Journée de formation </w:t>
      </w:r>
      <w:r w:rsidR="00AA558C">
        <w:rPr>
          <w:sz w:val="24"/>
        </w:rPr>
        <w:t>en mai 2015</w:t>
      </w:r>
      <w:r w:rsidRPr="00CE4D1B">
        <w:rPr>
          <w:sz w:val="24"/>
        </w:rPr>
        <w:t xml:space="preserve"> suivie par G. Zaneboni pour </w:t>
      </w:r>
      <w:r w:rsidR="001B3FCB" w:rsidRPr="00CE4D1B">
        <w:rPr>
          <w:sz w:val="24"/>
        </w:rPr>
        <w:t>travailler sur</w:t>
      </w:r>
      <w:r w:rsidRPr="00CE4D1B">
        <w:rPr>
          <w:sz w:val="24"/>
        </w:rPr>
        <w:t xml:space="preserve"> la sélection</w:t>
      </w:r>
      <w:r w:rsidR="001B3FCB" w:rsidRPr="00CE4D1B">
        <w:rPr>
          <w:sz w:val="24"/>
        </w:rPr>
        <w:t xml:space="preserve"> 2015-2016</w:t>
      </w:r>
    </w:p>
    <w:p w14:paraId="662E93F8" w14:textId="319A1ED4" w:rsidR="00242919" w:rsidRPr="00CE4D1B" w:rsidRDefault="00242919" w:rsidP="006E618E">
      <w:pPr>
        <w:jc w:val="both"/>
        <w:rPr>
          <w:sz w:val="24"/>
        </w:rPr>
      </w:pPr>
      <w:r w:rsidRPr="00CE4D1B">
        <w:rPr>
          <w:b/>
          <w:sz w:val="24"/>
        </w:rPr>
        <w:t xml:space="preserve">Séance de formation </w:t>
      </w:r>
      <w:r w:rsidRPr="00CE4D1B">
        <w:rPr>
          <w:sz w:val="24"/>
        </w:rPr>
        <w:t xml:space="preserve">sur </w:t>
      </w:r>
      <w:r w:rsidRPr="00CE4D1B">
        <w:rPr>
          <w:i/>
          <w:sz w:val="24"/>
        </w:rPr>
        <w:t>M. Le Maudit</w:t>
      </w:r>
      <w:r w:rsidRPr="00CE4D1B">
        <w:rPr>
          <w:sz w:val="24"/>
        </w:rPr>
        <w:t xml:space="preserve"> suivie par Cécile Gonin</w:t>
      </w:r>
      <w:r w:rsidR="00663B6E" w:rsidRPr="00CE4D1B">
        <w:rPr>
          <w:sz w:val="24"/>
        </w:rPr>
        <w:t xml:space="preserve"> le 26 novembre</w:t>
      </w:r>
    </w:p>
    <w:p w14:paraId="2C66415E" w14:textId="5CD7C21D" w:rsidR="001B3FCB" w:rsidRPr="00CE4D1B" w:rsidRDefault="001B3FCB" w:rsidP="006E618E">
      <w:pPr>
        <w:jc w:val="both"/>
        <w:rPr>
          <w:sz w:val="24"/>
        </w:rPr>
      </w:pPr>
      <w:r w:rsidRPr="00CE4D1B">
        <w:rPr>
          <w:b/>
          <w:sz w:val="24"/>
        </w:rPr>
        <w:t>Séance de formation</w:t>
      </w:r>
      <w:r w:rsidRPr="00CE4D1B">
        <w:rPr>
          <w:sz w:val="24"/>
        </w:rPr>
        <w:t xml:space="preserve"> </w:t>
      </w:r>
      <w:r w:rsidR="00F80266" w:rsidRPr="00CE4D1B">
        <w:rPr>
          <w:b/>
          <w:sz w:val="24"/>
        </w:rPr>
        <w:t xml:space="preserve">des élèves </w:t>
      </w:r>
      <w:r w:rsidRPr="00CE4D1B">
        <w:rPr>
          <w:sz w:val="24"/>
        </w:rPr>
        <w:t>pour préparer la sortie au festival de Cannes le 19 avril</w:t>
      </w:r>
      <w:r w:rsidR="00F80266" w:rsidRPr="00CE4D1B">
        <w:rPr>
          <w:sz w:val="24"/>
        </w:rPr>
        <w:t xml:space="preserve"> avec G. Zaneboni</w:t>
      </w:r>
    </w:p>
    <w:p w14:paraId="1CC57630" w14:textId="6548D93F" w:rsidR="00F80266" w:rsidRPr="00CE4D1B" w:rsidRDefault="00F80266" w:rsidP="006E618E">
      <w:pPr>
        <w:jc w:val="both"/>
        <w:rPr>
          <w:sz w:val="24"/>
        </w:rPr>
      </w:pPr>
      <w:r w:rsidRPr="00CE4D1B">
        <w:rPr>
          <w:b/>
          <w:sz w:val="24"/>
        </w:rPr>
        <w:t>Séance de formation</w:t>
      </w:r>
      <w:r w:rsidRPr="00CE4D1B">
        <w:rPr>
          <w:sz w:val="24"/>
        </w:rPr>
        <w:t xml:space="preserve"> </w:t>
      </w:r>
      <w:r w:rsidRPr="00CE4D1B">
        <w:rPr>
          <w:b/>
          <w:sz w:val="24"/>
        </w:rPr>
        <w:t xml:space="preserve">des élèves : </w:t>
      </w:r>
      <w:r w:rsidRPr="00CE4D1B">
        <w:rPr>
          <w:sz w:val="24"/>
        </w:rPr>
        <w:t xml:space="preserve">atelier-son le </w:t>
      </w:r>
      <w:r w:rsidR="003917CB">
        <w:rPr>
          <w:sz w:val="24"/>
        </w:rPr>
        <w:t xml:space="preserve">4 mai : </w:t>
      </w:r>
      <w:r w:rsidRPr="00CE4D1B">
        <w:rPr>
          <w:sz w:val="24"/>
        </w:rPr>
        <w:t xml:space="preserve">C. Gonin, S. </w:t>
      </w:r>
      <w:proofErr w:type="spellStart"/>
      <w:r w:rsidRPr="00CE4D1B">
        <w:rPr>
          <w:sz w:val="24"/>
        </w:rPr>
        <w:t>Dehorter</w:t>
      </w:r>
      <w:proofErr w:type="spellEnd"/>
      <w:r w:rsidR="003917CB">
        <w:rPr>
          <w:sz w:val="24"/>
        </w:rPr>
        <w:t>,</w:t>
      </w:r>
      <w:r w:rsidR="003917CB" w:rsidRPr="003917CB">
        <w:rPr>
          <w:sz w:val="24"/>
        </w:rPr>
        <w:t xml:space="preserve"> </w:t>
      </w:r>
      <w:r w:rsidR="003917CB" w:rsidRPr="00CE4D1B">
        <w:rPr>
          <w:sz w:val="24"/>
        </w:rPr>
        <w:t>G. Zaneboni</w:t>
      </w:r>
    </w:p>
    <w:p w14:paraId="1F7C7846" w14:textId="77777777" w:rsidR="001B3FCB" w:rsidRPr="00CE7D84" w:rsidRDefault="001B3FCB" w:rsidP="006E618E">
      <w:pPr>
        <w:jc w:val="both"/>
        <w:rPr>
          <w:sz w:val="16"/>
          <w:szCs w:val="16"/>
        </w:rPr>
      </w:pPr>
    </w:p>
    <w:p w14:paraId="2B99CB57" w14:textId="05EDEB91" w:rsidR="00663B6E" w:rsidRPr="00CE4D1B" w:rsidRDefault="00242919" w:rsidP="006E618E">
      <w:pPr>
        <w:jc w:val="both"/>
        <w:rPr>
          <w:sz w:val="24"/>
        </w:rPr>
      </w:pPr>
      <w:r w:rsidRPr="00CE4D1B">
        <w:rPr>
          <w:b/>
          <w:sz w:val="24"/>
        </w:rPr>
        <w:t xml:space="preserve">Journée de formation pour la sélection </w:t>
      </w:r>
      <w:r w:rsidR="001B3FCB" w:rsidRPr="00CE4D1B">
        <w:rPr>
          <w:b/>
          <w:sz w:val="24"/>
        </w:rPr>
        <w:t xml:space="preserve">2016-2017 </w:t>
      </w:r>
      <w:r w:rsidRPr="00CE4D1B">
        <w:rPr>
          <w:sz w:val="24"/>
        </w:rPr>
        <w:t xml:space="preserve">le </w:t>
      </w:r>
      <w:r w:rsidR="00663B6E" w:rsidRPr="00CE4D1B">
        <w:rPr>
          <w:sz w:val="24"/>
        </w:rPr>
        <w:t xml:space="preserve">28 avril : G. Zaneboni, S. </w:t>
      </w:r>
      <w:proofErr w:type="spellStart"/>
      <w:r w:rsidR="00663B6E" w:rsidRPr="00CE4D1B">
        <w:rPr>
          <w:sz w:val="24"/>
        </w:rPr>
        <w:t>Dehorter</w:t>
      </w:r>
      <w:proofErr w:type="spellEnd"/>
    </w:p>
    <w:p w14:paraId="59C61C64" w14:textId="009D7726" w:rsidR="00242919" w:rsidRPr="00CE7D84" w:rsidRDefault="00242919" w:rsidP="006E618E">
      <w:pPr>
        <w:jc w:val="both"/>
        <w:rPr>
          <w:b/>
          <w:sz w:val="16"/>
          <w:szCs w:val="16"/>
        </w:rPr>
      </w:pPr>
    </w:p>
    <w:p w14:paraId="3B97154E" w14:textId="10186893" w:rsidR="007B241F" w:rsidRPr="00CE4D1B" w:rsidRDefault="007B241F" w:rsidP="006E618E">
      <w:pPr>
        <w:jc w:val="both"/>
        <w:rPr>
          <w:b/>
          <w:sz w:val="24"/>
        </w:rPr>
      </w:pPr>
      <w:r w:rsidRPr="00CE4D1B">
        <w:rPr>
          <w:b/>
          <w:sz w:val="24"/>
        </w:rPr>
        <w:t>Les projections</w:t>
      </w:r>
      <w:r w:rsidR="00CA4670" w:rsidRPr="00CE4D1B">
        <w:rPr>
          <w:b/>
          <w:sz w:val="24"/>
        </w:rPr>
        <w:t xml:space="preserve">, </w:t>
      </w:r>
      <w:r w:rsidR="00CA4670" w:rsidRPr="00CE4D1B">
        <w:rPr>
          <w:sz w:val="24"/>
        </w:rPr>
        <w:t>organisées par G. Zaneboni</w:t>
      </w:r>
      <w:r w:rsidRPr="00CE4D1B">
        <w:rPr>
          <w:sz w:val="24"/>
        </w:rPr>
        <w:t> :</w:t>
      </w:r>
    </w:p>
    <w:p w14:paraId="2E191825" w14:textId="77777777" w:rsidR="007B241F" w:rsidRPr="00CE4D1B" w:rsidRDefault="007B241F" w:rsidP="006E618E">
      <w:pPr>
        <w:jc w:val="both"/>
        <w:rPr>
          <w:sz w:val="24"/>
        </w:rPr>
      </w:pPr>
      <w:r w:rsidRPr="00CE4D1B">
        <w:rPr>
          <w:sz w:val="24"/>
        </w:rPr>
        <w:t xml:space="preserve">Le premier film a été vu selon les classes entre le 29/11 et le 05/12 </w:t>
      </w:r>
    </w:p>
    <w:p w14:paraId="13C00FDF" w14:textId="77777777" w:rsidR="007B241F" w:rsidRPr="00CE4D1B" w:rsidRDefault="007B241F" w:rsidP="006E618E">
      <w:pPr>
        <w:jc w:val="both"/>
        <w:rPr>
          <w:sz w:val="24"/>
        </w:rPr>
      </w:pPr>
      <w:r w:rsidRPr="00CE4D1B">
        <w:rPr>
          <w:sz w:val="24"/>
        </w:rPr>
        <w:t>Le deuxième film a été vu selon les classes entre le 6/02 et le 11/02</w:t>
      </w:r>
    </w:p>
    <w:p w14:paraId="4A2D9BFA" w14:textId="4008E054" w:rsidR="007B241F" w:rsidRPr="00CE4D1B" w:rsidRDefault="007B241F" w:rsidP="006E618E">
      <w:pPr>
        <w:jc w:val="both"/>
        <w:rPr>
          <w:sz w:val="24"/>
        </w:rPr>
      </w:pPr>
      <w:r w:rsidRPr="00CE4D1B">
        <w:rPr>
          <w:sz w:val="24"/>
        </w:rPr>
        <w:t xml:space="preserve">Le troisième film a été </w:t>
      </w:r>
      <w:r w:rsidR="00624493">
        <w:rPr>
          <w:sz w:val="24"/>
        </w:rPr>
        <w:t>vu selon les classes entre le 23/03 et le 25/03</w:t>
      </w:r>
    </w:p>
    <w:p w14:paraId="22227089" w14:textId="77777777" w:rsidR="00CA4670" w:rsidRPr="00CE4D1B" w:rsidRDefault="00CA4670" w:rsidP="006E618E">
      <w:pPr>
        <w:jc w:val="both"/>
        <w:rPr>
          <w:b/>
          <w:sz w:val="24"/>
        </w:rPr>
      </w:pPr>
      <w:r w:rsidRPr="00CE4D1B">
        <w:rPr>
          <w:b/>
          <w:sz w:val="24"/>
        </w:rPr>
        <w:t xml:space="preserve">Des séances de cours ont précédé et suivi chaque projection pour préparer et accomplir le travail présenté dans </w:t>
      </w:r>
      <w:r w:rsidRPr="00CE4D1B">
        <w:rPr>
          <w:b/>
          <w:i/>
          <w:sz w:val="24"/>
        </w:rPr>
        <w:t>Objectifs</w:t>
      </w:r>
      <w:r w:rsidRPr="00CE4D1B">
        <w:rPr>
          <w:b/>
          <w:sz w:val="24"/>
        </w:rPr>
        <w:t xml:space="preserve"> et </w:t>
      </w:r>
      <w:r w:rsidRPr="00CE4D1B">
        <w:rPr>
          <w:b/>
          <w:i/>
          <w:sz w:val="24"/>
        </w:rPr>
        <w:t>modalités de mise en œuvre</w:t>
      </w:r>
      <w:r w:rsidRPr="00CE4D1B">
        <w:rPr>
          <w:b/>
          <w:sz w:val="24"/>
        </w:rPr>
        <w:t xml:space="preserve"> </w:t>
      </w:r>
    </w:p>
    <w:p w14:paraId="5CDCC9F0" w14:textId="707625E0" w:rsidR="00F95AA6" w:rsidRDefault="00854A01" w:rsidP="006E618E">
      <w:pPr>
        <w:jc w:val="both"/>
        <w:rPr>
          <w:sz w:val="24"/>
        </w:rPr>
      </w:pPr>
      <w:r w:rsidRPr="00CE4D1B">
        <w:rPr>
          <w:sz w:val="24"/>
        </w:rPr>
        <w:t>Organisation</w:t>
      </w:r>
      <w:r w:rsidR="00624493">
        <w:rPr>
          <w:sz w:val="24"/>
        </w:rPr>
        <w:t xml:space="preserve"> et suites pédagogiques</w:t>
      </w:r>
      <w:r w:rsidR="00F95AA6">
        <w:rPr>
          <w:sz w:val="24"/>
        </w:rPr>
        <w:t xml:space="preserve"> - </w:t>
      </w:r>
      <w:r w:rsidR="00CE7D84">
        <w:rPr>
          <w:sz w:val="24"/>
        </w:rPr>
        <w:t>écriture-tournage, mise en voix, expositions</w:t>
      </w:r>
      <w:r w:rsidR="005B42B1">
        <w:rPr>
          <w:sz w:val="24"/>
        </w:rPr>
        <w:t>, coordination</w:t>
      </w:r>
      <w:r w:rsidR="00F95AA6">
        <w:rPr>
          <w:sz w:val="24"/>
        </w:rPr>
        <w:t xml:space="preserve"> - </w:t>
      </w:r>
      <w:r w:rsidR="00624493">
        <w:rPr>
          <w:sz w:val="24"/>
        </w:rPr>
        <w:t>mené</w:t>
      </w:r>
      <w:r w:rsidR="00CA4670" w:rsidRPr="00CE4D1B">
        <w:rPr>
          <w:sz w:val="24"/>
        </w:rPr>
        <w:t>es par G. Zaneboni</w:t>
      </w:r>
      <w:r w:rsidR="00F95AA6">
        <w:rPr>
          <w:sz w:val="24"/>
        </w:rPr>
        <w:t xml:space="preserve">. </w:t>
      </w:r>
    </w:p>
    <w:p w14:paraId="767D976D" w14:textId="0C7C5856" w:rsidR="007B241F" w:rsidRDefault="00F95AA6" w:rsidP="006E618E">
      <w:pPr>
        <w:jc w:val="both"/>
        <w:rPr>
          <w:sz w:val="24"/>
        </w:rPr>
      </w:pPr>
      <w:r>
        <w:rPr>
          <w:sz w:val="24"/>
        </w:rPr>
        <w:t>Les élèves ont rivalisé de richesse dans leurs réalisations : écriture de critiques, diaporamas, livres-objets, vidéos, parodie de journal télévisé et ont été vivement félicité</w:t>
      </w:r>
      <w:r w:rsidR="00871306">
        <w:rPr>
          <w:sz w:val="24"/>
        </w:rPr>
        <w:t>s</w:t>
      </w:r>
      <w:r>
        <w:rPr>
          <w:sz w:val="24"/>
        </w:rPr>
        <w:t xml:space="preserve"> par l’équipe de Cinémas du Sud</w:t>
      </w:r>
      <w:r w:rsidR="00854A01">
        <w:rPr>
          <w:sz w:val="24"/>
        </w:rPr>
        <w:t>.</w:t>
      </w:r>
    </w:p>
    <w:p w14:paraId="56C411FC" w14:textId="357892B3" w:rsidR="006E618E" w:rsidRDefault="006E618E" w:rsidP="006E618E">
      <w:pPr>
        <w:jc w:val="both"/>
        <w:rPr>
          <w:sz w:val="24"/>
        </w:rPr>
      </w:pPr>
      <w:r>
        <w:rPr>
          <w:sz w:val="24"/>
        </w:rPr>
        <w:t>Cf. la lettre envoyée aux organisatrices et sa réponse :</w:t>
      </w:r>
    </w:p>
    <w:p w14:paraId="0D5633E6" w14:textId="77777777" w:rsidR="006E618E" w:rsidRDefault="006E618E" w:rsidP="006E618E">
      <w:pPr>
        <w:jc w:val="both"/>
        <w:rPr>
          <w:sz w:val="24"/>
        </w:rPr>
      </w:pPr>
    </w:p>
    <w:p w14:paraId="6DA0C502"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Ghislaine Zaneboni</w:t>
      </w:r>
    </w:p>
    <w:p w14:paraId="4BB2D11E"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Et la classe de 1°L/S1</w:t>
      </w:r>
    </w:p>
    <w:p w14:paraId="260D3B40"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Lycée Henri Matisse de Vence</w:t>
      </w:r>
    </w:p>
    <w:p w14:paraId="64A6C770"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jc w:val="right"/>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 xml:space="preserve">A l’attention de Nadia Crespin et Eva </w:t>
      </w:r>
      <w:proofErr w:type="spellStart"/>
      <w:r w:rsidRPr="006E618E">
        <w:rPr>
          <w:rFonts w:ascii="Calibri" w:eastAsiaTheme="minorEastAsia" w:hAnsi="Calibri" w:cs="Calibri"/>
          <w:sz w:val="24"/>
          <w:szCs w:val="24"/>
          <w:lang w:eastAsia="ja-JP"/>
        </w:rPr>
        <w:t>Brucato</w:t>
      </w:r>
      <w:proofErr w:type="spellEnd"/>
    </w:p>
    <w:p w14:paraId="6D3DEE93"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jc w:val="right"/>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Cinéma du Sud, </w:t>
      </w:r>
    </w:p>
    <w:p w14:paraId="2265BA27" w14:textId="43B6E7BD" w:rsidR="006E618E" w:rsidRPr="006E618E" w:rsidRDefault="006E618E" w:rsidP="00F629A5">
      <w:pPr>
        <w:widowControl w:val="0"/>
        <w:pBdr>
          <w:top w:val="single" w:sz="4" w:space="1" w:color="auto"/>
          <w:left w:val="single" w:sz="4" w:space="4" w:color="auto"/>
          <w:bottom w:val="single" w:sz="4" w:space="1" w:color="auto"/>
          <w:right w:val="single" w:sz="4" w:space="4" w:color="auto"/>
        </w:pBdr>
        <w:autoSpaceDE w:val="0"/>
        <w:autoSpaceDN w:val="0"/>
        <w:adjustRightInd w:val="0"/>
        <w:jc w:val="right"/>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Le 3 juin 2016</w:t>
      </w:r>
    </w:p>
    <w:p w14:paraId="33A331F3"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944"/>
        <w:jc w:val="both"/>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Bonjour,</w:t>
      </w:r>
    </w:p>
    <w:p w14:paraId="16C01192"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944"/>
        <w:jc w:val="both"/>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 xml:space="preserve">J’ai enfin récupéré les productions de nos élèves qui ont eu le privilège d’être </w:t>
      </w:r>
      <w:proofErr w:type="gramStart"/>
      <w:r w:rsidRPr="006E618E">
        <w:rPr>
          <w:rFonts w:ascii="Calibri" w:eastAsiaTheme="minorEastAsia" w:hAnsi="Calibri" w:cs="Calibri"/>
          <w:sz w:val="24"/>
          <w:szCs w:val="24"/>
          <w:lang w:eastAsia="ja-JP"/>
        </w:rPr>
        <w:t>invités</w:t>
      </w:r>
      <w:proofErr w:type="gramEnd"/>
      <w:r w:rsidRPr="006E618E">
        <w:rPr>
          <w:rFonts w:ascii="Calibri" w:eastAsiaTheme="minorEastAsia" w:hAnsi="Calibri" w:cs="Calibri"/>
          <w:sz w:val="24"/>
          <w:szCs w:val="24"/>
          <w:lang w:eastAsia="ja-JP"/>
        </w:rPr>
        <w:t xml:space="preserve"> au festival de Cannes le 12 mai 2016.</w:t>
      </w:r>
    </w:p>
    <w:p w14:paraId="616EBCCB"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944"/>
        <w:jc w:val="both"/>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Ce ne sont manifestement pas des écrivains, et j’ai préféré parfois exclure quelques « critiques » assez critiquables…</w:t>
      </w:r>
    </w:p>
    <w:p w14:paraId="704D9EC5"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944"/>
        <w:jc w:val="both"/>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Certains d’entre eux ont proposé de petits documents graphiques que je suis obligée de vous expédier par courrier postal. Du coup, j’ai glissé d’autres types de textes dans la même enveloppe plutôt que de les envoyer par mèl.</w:t>
      </w:r>
    </w:p>
    <w:p w14:paraId="6CD0E266"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944"/>
        <w:jc w:val="both"/>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 xml:space="preserve">D’autres ont déposé leurs brèves </w:t>
      </w:r>
      <w:proofErr w:type="gramStart"/>
      <w:r w:rsidRPr="006E618E">
        <w:rPr>
          <w:rFonts w:ascii="Calibri" w:eastAsiaTheme="minorEastAsia" w:hAnsi="Calibri" w:cs="Calibri"/>
          <w:sz w:val="24"/>
          <w:szCs w:val="24"/>
          <w:lang w:eastAsia="ja-JP"/>
        </w:rPr>
        <w:t>vidéos sur des sites</w:t>
      </w:r>
      <w:proofErr w:type="gramEnd"/>
      <w:r w:rsidRPr="006E618E">
        <w:rPr>
          <w:rFonts w:ascii="Calibri" w:eastAsiaTheme="minorEastAsia" w:hAnsi="Calibri" w:cs="Calibri"/>
          <w:sz w:val="24"/>
          <w:szCs w:val="24"/>
          <w:lang w:eastAsia="ja-JP"/>
        </w:rPr>
        <w:t xml:space="preserve"> dont vous avez les liens ci-dessous. Je ne pourrai hélas ! </w:t>
      </w:r>
      <w:proofErr w:type="gramStart"/>
      <w:r w:rsidRPr="006E618E">
        <w:rPr>
          <w:rFonts w:ascii="Calibri" w:eastAsiaTheme="minorEastAsia" w:hAnsi="Calibri" w:cs="Calibri"/>
          <w:sz w:val="24"/>
          <w:szCs w:val="24"/>
          <w:lang w:eastAsia="ja-JP"/>
        </w:rPr>
        <w:t>vous</w:t>
      </w:r>
      <w:proofErr w:type="gramEnd"/>
      <w:r w:rsidRPr="006E618E">
        <w:rPr>
          <w:rFonts w:ascii="Calibri" w:eastAsiaTheme="minorEastAsia" w:hAnsi="Calibri" w:cs="Calibri"/>
          <w:sz w:val="24"/>
          <w:szCs w:val="24"/>
          <w:lang w:eastAsia="ja-JP"/>
        </w:rPr>
        <w:t xml:space="preserve"> adresser une parodie de journal télévisé qui pèse 1,95 GO et que leurs auteurs ne sont pas parvenus à déposer sur </w:t>
      </w:r>
      <w:proofErr w:type="spellStart"/>
      <w:r w:rsidRPr="006E618E">
        <w:rPr>
          <w:rFonts w:ascii="Calibri" w:eastAsiaTheme="minorEastAsia" w:hAnsi="Calibri" w:cs="Calibri"/>
          <w:sz w:val="24"/>
          <w:szCs w:val="24"/>
          <w:lang w:eastAsia="ja-JP"/>
        </w:rPr>
        <w:t>Youtube</w:t>
      </w:r>
      <w:proofErr w:type="spellEnd"/>
      <w:r w:rsidRPr="006E618E">
        <w:rPr>
          <w:rFonts w:ascii="Calibri" w:eastAsiaTheme="minorEastAsia" w:hAnsi="Calibri" w:cs="Calibri"/>
          <w:sz w:val="24"/>
          <w:szCs w:val="24"/>
          <w:lang w:eastAsia="ja-JP"/>
        </w:rPr>
        <w:t>. </w:t>
      </w:r>
    </w:p>
    <w:p w14:paraId="248A668E" w14:textId="3EB9C5EA"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944"/>
        <w:jc w:val="both"/>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Merci encore pour cette belle journée que les élèves et leurs accompagnatrices</w:t>
      </w:r>
      <w:r w:rsidR="003917CB">
        <w:rPr>
          <w:rFonts w:ascii="Calibri" w:eastAsiaTheme="minorEastAsia" w:hAnsi="Calibri" w:cs="Calibri"/>
          <w:sz w:val="24"/>
          <w:szCs w:val="24"/>
          <w:lang w:eastAsia="ja-JP"/>
        </w:rPr>
        <w:t xml:space="preserve">, </w:t>
      </w:r>
      <w:r w:rsidR="003917CB" w:rsidRPr="00CE4D1B">
        <w:rPr>
          <w:sz w:val="24"/>
        </w:rPr>
        <w:t xml:space="preserve">Mesdames, Baille, </w:t>
      </w:r>
      <w:proofErr w:type="spellStart"/>
      <w:r w:rsidR="003917CB" w:rsidRPr="00CE4D1B">
        <w:rPr>
          <w:sz w:val="24"/>
        </w:rPr>
        <w:t>Dehorter</w:t>
      </w:r>
      <w:proofErr w:type="spellEnd"/>
      <w:r w:rsidR="003917CB" w:rsidRPr="00CE4D1B">
        <w:rPr>
          <w:sz w:val="24"/>
        </w:rPr>
        <w:t xml:space="preserve"> et Gonin</w:t>
      </w:r>
      <w:r w:rsidR="003917CB">
        <w:rPr>
          <w:sz w:val="24"/>
        </w:rPr>
        <w:t>,</w:t>
      </w:r>
      <w:r w:rsidRPr="006E618E">
        <w:rPr>
          <w:rFonts w:ascii="Calibri" w:eastAsiaTheme="minorEastAsia" w:hAnsi="Calibri" w:cs="Calibri"/>
          <w:sz w:val="24"/>
          <w:szCs w:val="24"/>
          <w:lang w:eastAsia="ja-JP"/>
        </w:rPr>
        <w:t xml:space="preserve"> ont particulièrement appréciée.</w:t>
      </w:r>
    </w:p>
    <w:p w14:paraId="7E1F48C0" w14:textId="34326A06" w:rsidR="006E618E" w:rsidRPr="006E618E" w:rsidRDefault="006E618E" w:rsidP="00F629A5">
      <w:pPr>
        <w:widowControl w:val="0"/>
        <w:pBdr>
          <w:top w:val="single" w:sz="4" w:space="1" w:color="auto"/>
          <w:left w:val="single" w:sz="4" w:space="4" w:color="auto"/>
          <w:bottom w:val="single" w:sz="4" w:space="1" w:color="auto"/>
          <w:right w:val="single" w:sz="4" w:space="4" w:color="auto"/>
        </w:pBdr>
        <w:autoSpaceDE w:val="0"/>
        <w:autoSpaceDN w:val="0"/>
        <w:adjustRightInd w:val="0"/>
        <w:ind w:firstLine="944"/>
        <w:jc w:val="both"/>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Bien cordialement,</w:t>
      </w:r>
    </w:p>
    <w:p w14:paraId="1136EEDB"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jc w:val="right"/>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Ghislaine Zaneboni </w:t>
      </w:r>
    </w:p>
    <w:p w14:paraId="0375F9D7" w14:textId="77777777" w:rsidR="006E618E" w:rsidRPr="006E618E" w:rsidRDefault="006E618E"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Book Antiqua" w:eastAsiaTheme="minorEastAsia" w:hAnsi="Book Antiqua" w:cs="Book Antiqua"/>
          <w:sz w:val="24"/>
          <w:szCs w:val="24"/>
          <w:lang w:eastAsia="ja-JP"/>
        </w:rPr>
      </w:pPr>
      <w:r w:rsidRPr="006E618E">
        <w:rPr>
          <w:rFonts w:ascii="Calibri" w:eastAsiaTheme="minorEastAsia" w:hAnsi="Calibri" w:cs="Calibri"/>
          <w:sz w:val="24"/>
          <w:szCs w:val="24"/>
          <w:lang w:eastAsia="ja-JP"/>
        </w:rPr>
        <w:t>Liens festival</w:t>
      </w:r>
    </w:p>
    <w:p w14:paraId="5FFE5C02" w14:textId="77777777" w:rsidR="006E618E" w:rsidRPr="006E618E" w:rsidRDefault="00D61838"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Book Antiqua" w:eastAsiaTheme="minorEastAsia" w:hAnsi="Book Antiqua" w:cs="Book Antiqua"/>
          <w:sz w:val="24"/>
          <w:szCs w:val="24"/>
          <w:lang w:eastAsia="ja-JP"/>
        </w:rPr>
      </w:pPr>
      <w:hyperlink r:id="rId9" w:history="1">
        <w:r w:rsidR="006E618E" w:rsidRPr="006E618E">
          <w:rPr>
            <w:rFonts w:ascii="Calibri" w:eastAsiaTheme="minorEastAsia" w:hAnsi="Calibri" w:cs="Calibri"/>
            <w:color w:val="2B52FF"/>
            <w:sz w:val="24"/>
            <w:szCs w:val="24"/>
            <w:lang w:eastAsia="ja-JP"/>
          </w:rPr>
          <w:t>https://prezi.com/fu9twpv-8ktb/lucie-et-noemie-festival-de-cannes/</w:t>
        </w:r>
      </w:hyperlink>
    </w:p>
    <w:p w14:paraId="3C1CADB1" w14:textId="77777777" w:rsidR="006E618E" w:rsidRPr="006E618E" w:rsidRDefault="00D61838" w:rsidP="00DC419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Book Antiqua" w:eastAsiaTheme="minorEastAsia" w:hAnsi="Book Antiqua" w:cs="Book Antiqua"/>
          <w:sz w:val="24"/>
          <w:szCs w:val="24"/>
          <w:lang w:eastAsia="ja-JP"/>
        </w:rPr>
      </w:pPr>
      <w:hyperlink r:id="rId10" w:history="1">
        <w:r w:rsidR="006E618E" w:rsidRPr="006E618E">
          <w:rPr>
            <w:rFonts w:ascii="Calibri" w:eastAsiaTheme="minorEastAsia" w:hAnsi="Calibri" w:cs="Calibri"/>
            <w:color w:val="386EFF"/>
            <w:sz w:val="24"/>
            <w:szCs w:val="24"/>
            <w:u w:val="single" w:color="386EFF"/>
            <w:lang w:eastAsia="ja-JP"/>
          </w:rPr>
          <w:t>https://youtu.be/qRDHWFpZMQ4</w:t>
        </w:r>
      </w:hyperlink>
    </w:p>
    <w:p w14:paraId="3AC0FEB9" w14:textId="0E630331" w:rsidR="006E618E" w:rsidRPr="006E618E" w:rsidRDefault="00D61838" w:rsidP="00853200">
      <w:pPr>
        <w:pBdr>
          <w:top w:val="single" w:sz="4" w:space="1" w:color="auto"/>
          <w:left w:val="single" w:sz="4" w:space="4" w:color="auto"/>
          <w:bottom w:val="single" w:sz="4" w:space="1" w:color="auto"/>
          <w:right w:val="single" w:sz="4" w:space="4" w:color="auto"/>
        </w:pBdr>
        <w:jc w:val="both"/>
        <w:rPr>
          <w:rFonts w:ascii="Book Antiqua" w:eastAsiaTheme="minorEastAsia" w:hAnsi="Book Antiqua" w:cs="Book Antiqua"/>
          <w:sz w:val="24"/>
          <w:szCs w:val="24"/>
          <w:lang w:eastAsia="ja-JP"/>
        </w:rPr>
      </w:pPr>
      <w:hyperlink r:id="rId11" w:history="1">
        <w:r w:rsidR="006E618E" w:rsidRPr="006E618E">
          <w:rPr>
            <w:rFonts w:ascii="Calibri" w:eastAsiaTheme="minorEastAsia" w:hAnsi="Calibri" w:cs="Calibri"/>
            <w:color w:val="386EFF"/>
            <w:sz w:val="24"/>
            <w:szCs w:val="24"/>
            <w:u w:val="single" w:color="386EFF"/>
            <w:lang w:eastAsia="ja-JP"/>
          </w:rPr>
          <w:t>https://www.youtube.com/watch?v=BYo5uyK97CM&amp;feature=youtu.be</w:t>
        </w:r>
      </w:hyperlink>
    </w:p>
    <w:p w14:paraId="6DDD80F1" w14:textId="77777777" w:rsidR="00D61838" w:rsidRDefault="00D61838">
      <w:pPr>
        <w:rPr>
          <w:rFonts w:ascii="Helvetica" w:eastAsiaTheme="minorEastAsia" w:hAnsi="Helvetica" w:cs="Helvetica"/>
          <w:b/>
          <w:bCs/>
          <w:sz w:val="24"/>
          <w:szCs w:val="24"/>
          <w:lang w:eastAsia="ja-JP"/>
        </w:rPr>
      </w:pPr>
      <w:r>
        <w:rPr>
          <w:rFonts w:ascii="Helvetica" w:eastAsiaTheme="minorEastAsia" w:hAnsi="Helvetica" w:cs="Helvetica"/>
          <w:b/>
          <w:bCs/>
          <w:sz w:val="24"/>
          <w:szCs w:val="24"/>
          <w:lang w:eastAsia="ja-JP"/>
        </w:rPr>
        <w:br w:type="page"/>
      </w:r>
    </w:p>
    <w:p w14:paraId="073EFE1C" w14:textId="18180DFE" w:rsidR="006E618E" w:rsidRPr="006E618E" w:rsidRDefault="006E618E" w:rsidP="0085320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eastAsiaTheme="minorEastAsia" w:hAnsi="Helvetica" w:cs="Helvetica"/>
          <w:sz w:val="24"/>
          <w:szCs w:val="24"/>
          <w:lang w:eastAsia="ja-JP"/>
        </w:rPr>
      </w:pPr>
      <w:bookmarkStart w:id="0" w:name="_GoBack"/>
      <w:bookmarkEnd w:id="0"/>
      <w:proofErr w:type="spellStart"/>
      <w:proofErr w:type="gramStart"/>
      <w:r w:rsidRPr="006E618E">
        <w:rPr>
          <w:rFonts w:ascii="Helvetica" w:eastAsiaTheme="minorEastAsia" w:hAnsi="Helvetica" w:cs="Helvetica"/>
          <w:b/>
          <w:bCs/>
          <w:sz w:val="24"/>
          <w:szCs w:val="24"/>
          <w:lang w:eastAsia="ja-JP"/>
        </w:rPr>
        <w:t>nadia</w:t>
      </w:r>
      <w:proofErr w:type="spellEnd"/>
      <w:proofErr w:type="gramEnd"/>
      <w:r w:rsidRPr="006E618E">
        <w:rPr>
          <w:rFonts w:ascii="Helvetica" w:eastAsiaTheme="minorEastAsia" w:hAnsi="Helvetica" w:cs="Helvetica"/>
          <w:b/>
          <w:bCs/>
          <w:sz w:val="24"/>
          <w:szCs w:val="24"/>
          <w:lang w:eastAsia="ja-JP"/>
        </w:rPr>
        <w:t xml:space="preserve"> assistante </w:t>
      </w:r>
      <w:proofErr w:type="spellStart"/>
      <w:r w:rsidRPr="006E618E">
        <w:rPr>
          <w:rFonts w:ascii="Helvetica" w:eastAsiaTheme="minorEastAsia" w:hAnsi="Helvetica" w:cs="Helvetica"/>
          <w:b/>
          <w:bCs/>
          <w:sz w:val="24"/>
          <w:szCs w:val="24"/>
          <w:lang w:eastAsia="ja-JP"/>
        </w:rPr>
        <w:t>cinemas</w:t>
      </w:r>
      <w:proofErr w:type="spellEnd"/>
      <w:r w:rsidRPr="006E618E">
        <w:rPr>
          <w:rFonts w:ascii="Helvetica" w:eastAsiaTheme="minorEastAsia" w:hAnsi="Helvetica" w:cs="Helvetica"/>
          <w:b/>
          <w:bCs/>
          <w:sz w:val="24"/>
          <w:szCs w:val="24"/>
          <w:lang w:eastAsia="ja-JP"/>
        </w:rPr>
        <w:t xml:space="preserve"> du sud &lt;nadia@cinemasdusud.com&gt;</w:t>
      </w:r>
    </w:p>
    <w:p w14:paraId="16A73517" w14:textId="77777777" w:rsidR="006E618E" w:rsidRPr="006E618E" w:rsidRDefault="006E618E" w:rsidP="00853200">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80"/>
        <w:jc w:val="both"/>
        <w:rPr>
          <w:rFonts w:ascii="Helvetica" w:eastAsiaTheme="minorEastAsia" w:hAnsi="Helvetica" w:cs="Helvetica"/>
          <w:sz w:val="24"/>
          <w:szCs w:val="24"/>
          <w:lang w:eastAsia="ja-JP"/>
        </w:rPr>
      </w:pPr>
      <w:r w:rsidRPr="006E618E">
        <w:rPr>
          <w:rFonts w:ascii="Helvetica" w:eastAsiaTheme="minorEastAsia" w:hAnsi="Helvetica" w:cs="Helvetica"/>
          <w:sz w:val="24"/>
          <w:szCs w:val="24"/>
          <w:lang w:eastAsia="ja-JP"/>
        </w:rPr>
        <w:t>À : Zaneboni Ghislaine &lt;ghislaine.zaneboni@wanadoo.fr&gt;</w:t>
      </w:r>
    </w:p>
    <w:p w14:paraId="1FD17E70" w14:textId="77777777" w:rsidR="006E618E" w:rsidRPr="006E618E" w:rsidRDefault="006E618E" w:rsidP="0085320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eastAsiaTheme="minorEastAsia" w:hAnsi="Helvetica" w:cs="Helvetica"/>
          <w:sz w:val="24"/>
          <w:szCs w:val="24"/>
          <w:lang w:eastAsia="ja-JP"/>
        </w:rPr>
      </w:pPr>
      <w:r w:rsidRPr="006E618E">
        <w:rPr>
          <w:rFonts w:ascii="Helvetica" w:eastAsiaTheme="minorEastAsia" w:hAnsi="Helvetica" w:cs="Helvetica"/>
          <w:sz w:val="24"/>
          <w:szCs w:val="24"/>
          <w:lang w:eastAsia="ja-JP"/>
        </w:rPr>
        <w:t xml:space="preserve">RE: Lycéens et apprentis au cinéma en PACA </w:t>
      </w:r>
    </w:p>
    <w:p w14:paraId="7C48BBB6" w14:textId="77777777" w:rsidR="006E618E" w:rsidRPr="006E618E" w:rsidRDefault="006E618E" w:rsidP="0085320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eastAsiaTheme="minorEastAsia" w:hAnsi="Helvetica" w:cs="Helvetica"/>
          <w:sz w:val="24"/>
          <w:szCs w:val="24"/>
          <w:lang w:eastAsia="ja-JP"/>
        </w:rPr>
      </w:pPr>
    </w:p>
    <w:p w14:paraId="35E7E151" w14:textId="42EC3F64" w:rsidR="006E618E" w:rsidRPr="006E618E" w:rsidRDefault="006E618E" w:rsidP="0085320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eastAsiaTheme="minorEastAsia"/>
          <w:sz w:val="24"/>
          <w:szCs w:val="24"/>
          <w:lang w:eastAsia="ja-JP"/>
        </w:rPr>
      </w:pPr>
      <w:r w:rsidRPr="006E618E">
        <w:rPr>
          <w:rFonts w:ascii="Calibri" w:eastAsiaTheme="minorEastAsia" w:hAnsi="Calibri" w:cs="Calibri"/>
          <w:color w:val="18376A"/>
          <w:sz w:val="24"/>
          <w:szCs w:val="24"/>
          <w:lang w:eastAsia="ja-JP"/>
        </w:rPr>
        <w:t>Bonjour Madame Zaneboni,</w:t>
      </w:r>
    </w:p>
    <w:p w14:paraId="1BBBBB51" w14:textId="77777777" w:rsidR="006E618E" w:rsidRPr="006E618E" w:rsidRDefault="006E618E" w:rsidP="0085320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eastAsiaTheme="minorEastAsia"/>
          <w:sz w:val="24"/>
          <w:szCs w:val="24"/>
          <w:lang w:eastAsia="ja-JP"/>
        </w:rPr>
      </w:pPr>
      <w:r w:rsidRPr="006E618E">
        <w:rPr>
          <w:rFonts w:ascii="Calibri" w:eastAsiaTheme="minorEastAsia" w:hAnsi="Calibri" w:cs="Calibri"/>
          <w:color w:val="18376A"/>
          <w:sz w:val="24"/>
          <w:szCs w:val="24"/>
          <w:lang w:eastAsia="ja-JP"/>
        </w:rPr>
        <w:t xml:space="preserve">En effet nous avons bien reçu les productions des élèves, nous allons essayer </w:t>
      </w:r>
      <w:proofErr w:type="gramStart"/>
      <w:r w:rsidRPr="006E618E">
        <w:rPr>
          <w:rFonts w:ascii="Calibri" w:eastAsiaTheme="minorEastAsia" w:hAnsi="Calibri" w:cs="Calibri"/>
          <w:color w:val="18376A"/>
          <w:sz w:val="24"/>
          <w:szCs w:val="24"/>
          <w:lang w:eastAsia="ja-JP"/>
        </w:rPr>
        <w:t>de les scanner</w:t>
      </w:r>
      <w:proofErr w:type="gramEnd"/>
      <w:r w:rsidRPr="006E618E">
        <w:rPr>
          <w:rFonts w:ascii="Calibri" w:eastAsiaTheme="minorEastAsia" w:hAnsi="Calibri" w:cs="Calibri"/>
          <w:color w:val="18376A"/>
          <w:sz w:val="24"/>
          <w:szCs w:val="24"/>
          <w:lang w:eastAsia="ja-JP"/>
        </w:rPr>
        <w:t xml:space="preserve"> pour en garder la trace bien sûr, mais je pense que nous allons vous renvoyer certains documents qui seront de beaux souvenirs pour les élèves.</w:t>
      </w:r>
    </w:p>
    <w:p w14:paraId="0C0DD291" w14:textId="77777777" w:rsidR="006E618E" w:rsidRPr="006E618E" w:rsidRDefault="006E618E" w:rsidP="0085320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eastAsiaTheme="minorEastAsia"/>
          <w:sz w:val="24"/>
          <w:szCs w:val="24"/>
          <w:lang w:eastAsia="ja-JP"/>
        </w:rPr>
      </w:pPr>
      <w:r w:rsidRPr="006E618E">
        <w:rPr>
          <w:rFonts w:ascii="Calibri" w:eastAsiaTheme="minorEastAsia" w:hAnsi="Calibri" w:cs="Calibri"/>
          <w:color w:val="18376A"/>
          <w:sz w:val="24"/>
          <w:szCs w:val="24"/>
          <w:lang w:eastAsia="ja-JP"/>
        </w:rPr>
        <w:t>En tout cas merci beaucoup aux élèves pour ces beaux documents, je pense que c’est une des premières fois que nous recevons autant de productions aussi bien présentées !</w:t>
      </w:r>
    </w:p>
    <w:p w14:paraId="0953CABD" w14:textId="77777777" w:rsidR="006E618E" w:rsidRPr="006E618E" w:rsidRDefault="006E618E" w:rsidP="00853200">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eastAsiaTheme="minorEastAsia"/>
          <w:sz w:val="24"/>
          <w:szCs w:val="24"/>
          <w:lang w:eastAsia="ja-JP"/>
        </w:rPr>
      </w:pPr>
      <w:r w:rsidRPr="006E618E">
        <w:rPr>
          <w:rFonts w:ascii="Calibri" w:eastAsiaTheme="minorEastAsia" w:hAnsi="Calibri" w:cs="Calibri"/>
          <w:color w:val="18376A"/>
          <w:sz w:val="24"/>
          <w:szCs w:val="24"/>
          <w:lang w:eastAsia="ja-JP"/>
        </w:rPr>
        <w:t>Bien à vous,</w:t>
      </w:r>
    </w:p>
    <w:p w14:paraId="18A9C9D6" w14:textId="73D48360" w:rsidR="006E618E" w:rsidRDefault="006E618E" w:rsidP="00853200">
      <w:pPr>
        <w:pBdr>
          <w:top w:val="single" w:sz="4" w:space="1" w:color="auto"/>
          <w:left w:val="single" w:sz="4" w:space="4" w:color="auto"/>
          <w:bottom w:val="single" w:sz="4" w:space="1" w:color="auto"/>
          <w:right w:val="single" w:sz="4" w:space="4" w:color="auto"/>
        </w:pBdr>
        <w:jc w:val="right"/>
        <w:rPr>
          <w:rFonts w:ascii="Calibri" w:eastAsiaTheme="minorEastAsia" w:hAnsi="Calibri" w:cs="Calibri"/>
          <w:color w:val="18376A"/>
          <w:sz w:val="24"/>
          <w:szCs w:val="24"/>
          <w:lang w:eastAsia="ja-JP"/>
        </w:rPr>
      </w:pPr>
      <w:r w:rsidRPr="006E618E">
        <w:rPr>
          <w:rFonts w:ascii="Calibri" w:eastAsiaTheme="minorEastAsia" w:hAnsi="Calibri" w:cs="Calibri"/>
          <w:color w:val="18376A"/>
          <w:sz w:val="24"/>
          <w:szCs w:val="24"/>
          <w:lang w:eastAsia="ja-JP"/>
        </w:rPr>
        <w:t>Nadia Crespin</w:t>
      </w:r>
    </w:p>
    <w:p w14:paraId="634EAB5C" w14:textId="77777777" w:rsidR="00853200" w:rsidRDefault="00853200" w:rsidP="00853200">
      <w:pPr>
        <w:jc w:val="right"/>
        <w:rPr>
          <w:rFonts w:ascii="Calibri" w:eastAsiaTheme="minorEastAsia" w:hAnsi="Calibri" w:cs="Calibri"/>
          <w:color w:val="18376A"/>
          <w:sz w:val="24"/>
          <w:szCs w:val="24"/>
          <w:lang w:eastAsia="ja-JP"/>
        </w:rPr>
      </w:pPr>
    </w:p>
    <w:p w14:paraId="5C10DFB5" w14:textId="1876F90C" w:rsidR="00853200" w:rsidRDefault="00F5190F" w:rsidP="00F5190F">
      <w:pPr>
        <w:jc w:val="both"/>
        <w:rPr>
          <w:sz w:val="24"/>
          <w:szCs w:val="24"/>
        </w:rPr>
      </w:pPr>
      <w:r>
        <w:rPr>
          <w:noProof/>
          <w:sz w:val="24"/>
          <w:szCs w:val="24"/>
        </w:rPr>
        <w:drawing>
          <wp:inline distT="0" distB="0" distL="0" distR="0" wp14:anchorId="273D0938" wp14:editId="0F1C6B03">
            <wp:extent cx="5759450" cy="4319905"/>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es-Couv-Boutillon.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6890F2A2" w14:textId="26BC0461" w:rsidR="003B59C6" w:rsidRDefault="003B59C6" w:rsidP="003B59C6">
      <w:pPr>
        <w:jc w:val="center"/>
        <w:rPr>
          <w:sz w:val="24"/>
          <w:szCs w:val="24"/>
        </w:rPr>
      </w:pPr>
      <w:r>
        <w:rPr>
          <w:noProof/>
          <w:sz w:val="24"/>
          <w:szCs w:val="24"/>
        </w:rPr>
        <w:drawing>
          <wp:inline distT="0" distB="0" distL="0" distR="0" wp14:anchorId="1600B297" wp14:editId="0992BDFB">
            <wp:extent cx="3607435" cy="2705775"/>
            <wp:effectExtent l="0" t="0" r="0" b="120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0.JPG"/>
                    <pic:cNvPicPr/>
                  </pic:nvPicPr>
                  <pic:blipFill>
                    <a:blip r:embed="rId13">
                      <a:extLst>
                        <a:ext uri="{28A0092B-C50C-407E-A947-70E740481C1C}">
                          <a14:useLocalDpi xmlns:a14="http://schemas.microsoft.com/office/drawing/2010/main" val="0"/>
                        </a:ext>
                      </a:extLst>
                    </a:blip>
                    <a:stretch>
                      <a:fillRect/>
                    </a:stretch>
                  </pic:blipFill>
                  <pic:spPr>
                    <a:xfrm>
                      <a:off x="0" y="0"/>
                      <a:ext cx="3607435" cy="2705775"/>
                    </a:xfrm>
                    <a:prstGeom prst="rect">
                      <a:avLst/>
                    </a:prstGeom>
                  </pic:spPr>
                </pic:pic>
              </a:graphicData>
            </a:graphic>
          </wp:inline>
        </w:drawing>
      </w:r>
    </w:p>
    <w:p w14:paraId="3D75BAED" w14:textId="77777777" w:rsidR="003B59C6" w:rsidRPr="006E618E" w:rsidRDefault="003B59C6" w:rsidP="00F5190F">
      <w:pPr>
        <w:jc w:val="both"/>
        <w:rPr>
          <w:sz w:val="24"/>
          <w:szCs w:val="24"/>
        </w:rPr>
      </w:pPr>
    </w:p>
    <w:sectPr w:rsidR="003B59C6" w:rsidRPr="006E618E" w:rsidSect="00242919">
      <w:pgSz w:w="11906" w:h="16838"/>
      <w:pgMar w:top="567" w:right="1418" w:bottom="567"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Bookman Old Style">
    <w:panose1 w:val="02050604050505020204"/>
    <w:charset w:val="00"/>
    <w:family w:val="auto"/>
    <w:pitch w:val="variable"/>
    <w:sig w:usb0="00000003" w:usb1="00000000" w:usb2="00000000" w:usb3="00000000" w:csb0="00000001" w:csb1="00000000"/>
  </w:font>
  <w:font w:name="Technical">
    <w:altName w:val="Times New Roman"/>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444A4"/>
    <w:multiLevelType w:val="hybridMultilevel"/>
    <w:tmpl w:val="21C862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41F"/>
    <w:rsid w:val="0006461F"/>
    <w:rsid w:val="00143C5B"/>
    <w:rsid w:val="001846CF"/>
    <w:rsid w:val="001B3FCB"/>
    <w:rsid w:val="001D6157"/>
    <w:rsid w:val="00242919"/>
    <w:rsid w:val="002B1202"/>
    <w:rsid w:val="00331216"/>
    <w:rsid w:val="00350A94"/>
    <w:rsid w:val="003917CB"/>
    <w:rsid w:val="003B59C6"/>
    <w:rsid w:val="005B42B1"/>
    <w:rsid w:val="00624493"/>
    <w:rsid w:val="00663B6E"/>
    <w:rsid w:val="006E618E"/>
    <w:rsid w:val="007B241F"/>
    <w:rsid w:val="00853200"/>
    <w:rsid w:val="00854A01"/>
    <w:rsid w:val="00866703"/>
    <w:rsid w:val="00871306"/>
    <w:rsid w:val="00926C1F"/>
    <w:rsid w:val="00AA558C"/>
    <w:rsid w:val="00AB1F22"/>
    <w:rsid w:val="00B71D06"/>
    <w:rsid w:val="00B817BA"/>
    <w:rsid w:val="00CA4670"/>
    <w:rsid w:val="00CE4D1B"/>
    <w:rsid w:val="00CE7D84"/>
    <w:rsid w:val="00D61838"/>
    <w:rsid w:val="00DC4197"/>
    <w:rsid w:val="00F41C54"/>
    <w:rsid w:val="00F45014"/>
    <w:rsid w:val="00F5190F"/>
    <w:rsid w:val="00F629A5"/>
    <w:rsid w:val="00F80266"/>
    <w:rsid w:val="00F95AA6"/>
    <w:rsid w:val="00FB4AB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CCA35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41F"/>
    <w:rPr>
      <w:rFonts w:eastAsia="Times New Roman"/>
      <w:lang w:eastAsia="fr-FR"/>
    </w:rPr>
  </w:style>
  <w:style w:type="paragraph" w:styleId="Titre1">
    <w:name w:val="heading 1"/>
    <w:basedOn w:val="Normal"/>
    <w:next w:val="Normal"/>
    <w:link w:val="Titre1Car"/>
    <w:qFormat/>
    <w:rsid w:val="007B241F"/>
    <w:pPr>
      <w:keepNext/>
      <w:jc w:val="center"/>
      <w:outlineLvl w:val="0"/>
    </w:pPr>
    <w:rPr>
      <w:rFonts w:ascii="Bookman Old Style" w:hAnsi="Bookman Old Style"/>
      <w:b/>
      <w:sz w:val="28"/>
    </w:rPr>
  </w:style>
  <w:style w:type="paragraph" w:styleId="Titre2">
    <w:name w:val="heading 2"/>
    <w:basedOn w:val="Normal"/>
    <w:next w:val="Normal"/>
    <w:link w:val="Titre2Car"/>
    <w:qFormat/>
    <w:rsid w:val="007B241F"/>
    <w:pPr>
      <w:keepNext/>
      <w:jc w:val="center"/>
      <w:outlineLvl w:val="1"/>
    </w:pPr>
    <w:rPr>
      <w:rFonts w:ascii="Technical" w:hAnsi="Technical"/>
      <w:b/>
      <w:sz w:val="24"/>
    </w:rPr>
  </w:style>
  <w:style w:type="paragraph" w:styleId="Titre3">
    <w:name w:val="heading 3"/>
    <w:basedOn w:val="Normal"/>
    <w:next w:val="Normal"/>
    <w:link w:val="Titre3Car"/>
    <w:qFormat/>
    <w:rsid w:val="007B241F"/>
    <w:pPr>
      <w:keepNext/>
      <w:jc w:val="center"/>
      <w:outlineLvl w:val="2"/>
    </w:pPr>
    <w:rPr>
      <w:b/>
      <w:i/>
      <w:sz w:val="16"/>
    </w:rPr>
  </w:style>
  <w:style w:type="paragraph" w:styleId="Titre4">
    <w:name w:val="heading 4"/>
    <w:basedOn w:val="Normal"/>
    <w:next w:val="Normal"/>
    <w:link w:val="Titre4Car"/>
    <w:qFormat/>
    <w:rsid w:val="007B241F"/>
    <w:pPr>
      <w:keepNext/>
      <w:outlineLvl w:val="3"/>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B241F"/>
    <w:rPr>
      <w:rFonts w:ascii="Bookman Old Style" w:eastAsia="Times New Roman" w:hAnsi="Bookman Old Style"/>
      <w:b/>
      <w:sz w:val="28"/>
      <w:lang w:eastAsia="fr-FR"/>
    </w:rPr>
  </w:style>
  <w:style w:type="character" w:customStyle="1" w:styleId="Titre2Car">
    <w:name w:val="Titre 2 Car"/>
    <w:basedOn w:val="Policepardfaut"/>
    <w:link w:val="Titre2"/>
    <w:rsid w:val="007B241F"/>
    <w:rPr>
      <w:rFonts w:ascii="Technical" w:eastAsia="Times New Roman" w:hAnsi="Technical"/>
      <w:b/>
      <w:sz w:val="24"/>
      <w:lang w:eastAsia="fr-FR"/>
    </w:rPr>
  </w:style>
  <w:style w:type="character" w:customStyle="1" w:styleId="Titre3Car">
    <w:name w:val="Titre 3 Car"/>
    <w:basedOn w:val="Policepardfaut"/>
    <w:link w:val="Titre3"/>
    <w:rsid w:val="007B241F"/>
    <w:rPr>
      <w:rFonts w:eastAsia="Times New Roman"/>
      <w:b/>
      <w:i/>
      <w:sz w:val="16"/>
      <w:lang w:eastAsia="fr-FR"/>
    </w:rPr>
  </w:style>
  <w:style w:type="character" w:customStyle="1" w:styleId="Titre4Car">
    <w:name w:val="Titre 4 Car"/>
    <w:basedOn w:val="Policepardfaut"/>
    <w:link w:val="Titre4"/>
    <w:rsid w:val="007B241F"/>
    <w:rPr>
      <w:rFonts w:eastAsia="Times New Roman"/>
      <w:sz w:val="24"/>
      <w:lang w:eastAsia="fr-FR"/>
    </w:rPr>
  </w:style>
  <w:style w:type="character" w:styleId="Lienhypertexte">
    <w:name w:val="Hyperlink"/>
    <w:basedOn w:val="Policepardfaut"/>
    <w:uiPriority w:val="99"/>
    <w:unhideWhenUsed/>
    <w:rsid w:val="00242919"/>
    <w:rPr>
      <w:color w:val="0000FF" w:themeColor="hyperlink"/>
      <w:u w:val="single"/>
    </w:rPr>
  </w:style>
  <w:style w:type="paragraph" w:styleId="Paragraphedeliste">
    <w:name w:val="List Paragraph"/>
    <w:basedOn w:val="Normal"/>
    <w:uiPriority w:val="34"/>
    <w:qFormat/>
    <w:rsid w:val="00242919"/>
    <w:pPr>
      <w:ind w:left="720"/>
      <w:contextualSpacing/>
    </w:pPr>
  </w:style>
  <w:style w:type="paragraph" w:styleId="Textedebulles">
    <w:name w:val="Balloon Text"/>
    <w:basedOn w:val="Normal"/>
    <w:link w:val="TextedebullesCar"/>
    <w:uiPriority w:val="99"/>
    <w:semiHidden/>
    <w:unhideWhenUsed/>
    <w:rsid w:val="00F5190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5190F"/>
    <w:rPr>
      <w:rFonts w:ascii="Lucida Grande" w:eastAsia="Times New Roman"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41F"/>
    <w:rPr>
      <w:rFonts w:eastAsia="Times New Roman"/>
      <w:lang w:eastAsia="fr-FR"/>
    </w:rPr>
  </w:style>
  <w:style w:type="paragraph" w:styleId="Titre1">
    <w:name w:val="heading 1"/>
    <w:basedOn w:val="Normal"/>
    <w:next w:val="Normal"/>
    <w:link w:val="Titre1Car"/>
    <w:qFormat/>
    <w:rsid w:val="007B241F"/>
    <w:pPr>
      <w:keepNext/>
      <w:jc w:val="center"/>
      <w:outlineLvl w:val="0"/>
    </w:pPr>
    <w:rPr>
      <w:rFonts w:ascii="Bookman Old Style" w:hAnsi="Bookman Old Style"/>
      <w:b/>
      <w:sz w:val="28"/>
    </w:rPr>
  </w:style>
  <w:style w:type="paragraph" w:styleId="Titre2">
    <w:name w:val="heading 2"/>
    <w:basedOn w:val="Normal"/>
    <w:next w:val="Normal"/>
    <w:link w:val="Titre2Car"/>
    <w:qFormat/>
    <w:rsid w:val="007B241F"/>
    <w:pPr>
      <w:keepNext/>
      <w:jc w:val="center"/>
      <w:outlineLvl w:val="1"/>
    </w:pPr>
    <w:rPr>
      <w:rFonts w:ascii="Technical" w:hAnsi="Technical"/>
      <w:b/>
      <w:sz w:val="24"/>
    </w:rPr>
  </w:style>
  <w:style w:type="paragraph" w:styleId="Titre3">
    <w:name w:val="heading 3"/>
    <w:basedOn w:val="Normal"/>
    <w:next w:val="Normal"/>
    <w:link w:val="Titre3Car"/>
    <w:qFormat/>
    <w:rsid w:val="007B241F"/>
    <w:pPr>
      <w:keepNext/>
      <w:jc w:val="center"/>
      <w:outlineLvl w:val="2"/>
    </w:pPr>
    <w:rPr>
      <w:b/>
      <w:i/>
      <w:sz w:val="16"/>
    </w:rPr>
  </w:style>
  <w:style w:type="paragraph" w:styleId="Titre4">
    <w:name w:val="heading 4"/>
    <w:basedOn w:val="Normal"/>
    <w:next w:val="Normal"/>
    <w:link w:val="Titre4Car"/>
    <w:qFormat/>
    <w:rsid w:val="007B241F"/>
    <w:pPr>
      <w:keepNext/>
      <w:outlineLvl w:val="3"/>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B241F"/>
    <w:rPr>
      <w:rFonts w:ascii="Bookman Old Style" w:eastAsia="Times New Roman" w:hAnsi="Bookman Old Style"/>
      <w:b/>
      <w:sz w:val="28"/>
      <w:lang w:eastAsia="fr-FR"/>
    </w:rPr>
  </w:style>
  <w:style w:type="character" w:customStyle="1" w:styleId="Titre2Car">
    <w:name w:val="Titre 2 Car"/>
    <w:basedOn w:val="Policepardfaut"/>
    <w:link w:val="Titre2"/>
    <w:rsid w:val="007B241F"/>
    <w:rPr>
      <w:rFonts w:ascii="Technical" w:eastAsia="Times New Roman" w:hAnsi="Technical"/>
      <w:b/>
      <w:sz w:val="24"/>
      <w:lang w:eastAsia="fr-FR"/>
    </w:rPr>
  </w:style>
  <w:style w:type="character" w:customStyle="1" w:styleId="Titre3Car">
    <w:name w:val="Titre 3 Car"/>
    <w:basedOn w:val="Policepardfaut"/>
    <w:link w:val="Titre3"/>
    <w:rsid w:val="007B241F"/>
    <w:rPr>
      <w:rFonts w:eastAsia="Times New Roman"/>
      <w:b/>
      <w:i/>
      <w:sz w:val="16"/>
      <w:lang w:eastAsia="fr-FR"/>
    </w:rPr>
  </w:style>
  <w:style w:type="character" w:customStyle="1" w:styleId="Titre4Car">
    <w:name w:val="Titre 4 Car"/>
    <w:basedOn w:val="Policepardfaut"/>
    <w:link w:val="Titre4"/>
    <w:rsid w:val="007B241F"/>
    <w:rPr>
      <w:rFonts w:eastAsia="Times New Roman"/>
      <w:sz w:val="24"/>
      <w:lang w:eastAsia="fr-FR"/>
    </w:rPr>
  </w:style>
  <w:style w:type="character" w:styleId="Lienhypertexte">
    <w:name w:val="Hyperlink"/>
    <w:basedOn w:val="Policepardfaut"/>
    <w:uiPriority w:val="99"/>
    <w:unhideWhenUsed/>
    <w:rsid w:val="00242919"/>
    <w:rPr>
      <w:color w:val="0000FF" w:themeColor="hyperlink"/>
      <w:u w:val="single"/>
    </w:rPr>
  </w:style>
  <w:style w:type="paragraph" w:styleId="Paragraphedeliste">
    <w:name w:val="List Paragraph"/>
    <w:basedOn w:val="Normal"/>
    <w:uiPriority w:val="34"/>
    <w:qFormat/>
    <w:rsid w:val="00242919"/>
    <w:pPr>
      <w:ind w:left="720"/>
      <w:contextualSpacing/>
    </w:pPr>
  </w:style>
  <w:style w:type="paragraph" w:styleId="Textedebulles">
    <w:name w:val="Balloon Text"/>
    <w:basedOn w:val="Normal"/>
    <w:link w:val="TextedebullesCar"/>
    <w:uiPriority w:val="99"/>
    <w:semiHidden/>
    <w:unhideWhenUsed/>
    <w:rsid w:val="00F5190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5190F"/>
    <w:rPr>
      <w:rFonts w:ascii="Lucida Grande" w:eastAsia="Times New Roman"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BYo5uyK97CM&amp;feature=youtu.be" TargetMode="External"/><Relationship Id="rId12" Type="http://schemas.openxmlformats.org/officeDocument/2006/relationships/image" Target="media/image1.JPG"/><Relationship Id="rId13" Type="http://schemas.openxmlformats.org/officeDocument/2006/relationships/image" Target="media/image2.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transmettrelecinema.com/film/certains-laiment-chaud/" TargetMode="External"/><Relationship Id="rId7" Type="http://schemas.openxmlformats.org/officeDocument/2006/relationships/hyperlink" Target="http://http//www.transmettrelecinema.com/film/tel-pere-tel-fils/" TargetMode="External"/><Relationship Id="rId8" Type="http://schemas.openxmlformats.org/officeDocument/2006/relationships/hyperlink" Target="http://www.transmettrelecinema.com/film/m-le-maudit/" TargetMode="External"/><Relationship Id="rId9" Type="http://schemas.openxmlformats.org/officeDocument/2006/relationships/hyperlink" Target="https://prezi.com/fu9twpv-8ktb/lucie-et-noemie-festival-de-cannes/" TargetMode="External"/><Relationship Id="rId10" Type="http://schemas.openxmlformats.org/officeDocument/2006/relationships/hyperlink" Target="https://youtu.be/qRDHWFpZMQ4"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970</Words>
  <Characters>5335</Characters>
  <Application>Microsoft Macintosh Word</Application>
  <DocSecurity>0</DocSecurity>
  <Lines>44</Lines>
  <Paragraphs>12</Paragraphs>
  <ScaleCrop>false</ScaleCrop>
  <Company/>
  <LinksUpToDate>false</LinksUpToDate>
  <CharactersWithSpaces>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4</cp:revision>
  <dcterms:created xsi:type="dcterms:W3CDTF">2016-07-11T09:24:00Z</dcterms:created>
  <dcterms:modified xsi:type="dcterms:W3CDTF">2016-07-11T09:48:00Z</dcterms:modified>
</cp:coreProperties>
</file>