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60D9D" w14:textId="7A410782" w:rsidR="00E75E29" w:rsidRPr="000F3CB7" w:rsidRDefault="00F77725" w:rsidP="00C85B17">
      <w:pPr>
        <w:jc w:val="both"/>
        <w:rPr>
          <w:rFonts w:asciiTheme="majorHAnsi" w:hAnsiTheme="majorHAnsi"/>
          <w:b/>
          <w:sz w:val="28"/>
          <w:szCs w:val="28"/>
        </w:rPr>
      </w:pPr>
      <w:r w:rsidRPr="000F3CB7">
        <w:rPr>
          <w:rFonts w:asciiTheme="majorHAnsi" w:hAnsiTheme="majorHAnsi"/>
          <w:b/>
          <w:sz w:val="28"/>
          <w:szCs w:val="28"/>
        </w:rPr>
        <w:t>1ère S</w:t>
      </w:r>
      <w:r w:rsidR="00475AA4" w:rsidRPr="000F3CB7">
        <w:rPr>
          <w:rFonts w:asciiTheme="majorHAnsi" w:hAnsiTheme="majorHAnsi"/>
          <w:b/>
          <w:sz w:val="28"/>
          <w:szCs w:val="28"/>
        </w:rPr>
        <w:t>1</w:t>
      </w:r>
      <w:r w:rsidRPr="000F3CB7">
        <w:rPr>
          <w:rFonts w:asciiTheme="majorHAnsi" w:hAnsiTheme="majorHAnsi"/>
          <w:b/>
          <w:sz w:val="28"/>
          <w:szCs w:val="28"/>
        </w:rPr>
        <w:t xml:space="preserve"> </w:t>
      </w:r>
      <w:r w:rsidR="00E75E29" w:rsidRPr="000F3CB7">
        <w:rPr>
          <w:rFonts w:asciiTheme="majorHAnsi" w:hAnsiTheme="majorHAnsi"/>
          <w:b/>
          <w:sz w:val="28"/>
          <w:szCs w:val="28"/>
        </w:rPr>
        <w:t xml:space="preserve">BAC BLANC Type EAF (4H) </w:t>
      </w:r>
      <w:r w:rsidR="000F3CB7">
        <w:rPr>
          <w:rFonts w:asciiTheme="majorHAnsi" w:hAnsiTheme="majorHAnsi"/>
          <w:b/>
          <w:sz w:val="28"/>
          <w:szCs w:val="28"/>
        </w:rPr>
        <w:tab/>
      </w:r>
      <w:r w:rsidR="000F3CB7">
        <w:rPr>
          <w:rFonts w:asciiTheme="majorHAnsi" w:hAnsiTheme="majorHAnsi"/>
          <w:b/>
          <w:sz w:val="28"/>
          <w:szCs w:val="28"/>
        </w:rPr>
        <w:tab/>
      </w:r>
      <w:r w:rsidR="000F3CB7">
        <w:rPr>
          <w:rFonts w:asciiTheme="majorHAnsi" w:hAnsiTheme="majorHAnsi"/>
          <w:b/>
          <w:sz w:val="28"/>
          <w:szCs w:val="28"/>
        </w:rPr>
        <w:tab/>
      </w:r>
      <w:r w:rsidR="000F3CB7">
        <w:rPr>
          <w:rFonts w:asciiTheme="majorHAnsi" w:hAnsiTheme="majorHAnsi"/>
          <w:b/>
          <w:sz w:val="28"/>
          <w:szCs w:val="28"/>
        </w:rPr>
        <w:tab/>
        <w:t xml:space="preserve">              </w:t>
      </w:r>
      <w:r w:rsidR="00FF098B" w:rsidRPr="000F3CB7">
        <w:rPr>
          <w:rFonts w:asciiTheme="majorHAnsi" w:hAnsiTheme="majorHAnsi"/>
          <w:b/>
          <w:sz w:val="28"/>
          <w:szCs w:val="28"/>
        </w:rPr>
        <w:t>30</w:t>
      </w:r>
      <w:r w:rsidR="00DA0478" w:rsidRPr="000F3CB7">
        <w:rPr>
          <w:rFonts w:asciiTheme="majorHAnsi" w:hAnsiTheme="majorHAnsi"/>
          <w:b/>
          <w:sz w:val="28"/>
          <w:szCs w:val="28"/>
        </w:rPr>
        <w:t xml:space="preserve"> / 04 / 2016</w:t>
      </w:r>
    </w:p>
    <w:p w14:paraId="5FC4EBDE" w14:textId="77777777" w:rsidR="00C801D3" w:rsidRPr="000F3CB7" w:rsidRDefault="00C801D3" w:rsidP="00C85B17">
      <w:pPr>
        <w:jc w:val="both"/>
        <w:rPr>
          <w:rFonts w:asciiTheme="majorHAnsi" w:hAnsiTheme="majorHAns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E75E29" w:rsidRPr="000F3CB7" w14:paraId="1BD5607B" w14:textId="77777777" w:rsidTr="00E75E29">
        <w:tc>
          <w:tcPr>
            <w:tcW w:w="10573" w:type="dxa"/>
          </w:tcPr>
          <w:p w14:paraId="20998775" w14:textId="77777777" w:rsidR="004E7891" w:rsidRPr="000F3CB7" w:rsidRDefault="00E75E29" w:rsidP="00C85B17">
            <w:pPr>
              <w:jc w:val="both"/>
              <w:rPr>
                <w:rFonts w:asciiTheme="majorHAnsi" w:hAnsiTheme="majorHAnsi"/>
                <w:b/>
                <w:sz w:val="28"/>
                <w:szCs w:val="28"/>
              </w:rPr>
            </w:pPr>
            <w:r w:rsidRPr="000F3CB7">
              <w:rPr>
                <w:rFonts w:asciiTheme="majorHAnsi" w:hAnsiTheme="majorHAnsi"/>
                <w:b/>
                <w:sz w:val="28"/>
                <w:szCs w:val="28"/>
              </w:rPr>
              <w:t>OBJET</w:t>
            </w:r>
            <w:r w:rsidR="00C801D3" w:rsidRPr="000F3CB7">
              <w:rPr>
                <w:rFonts w:asciiTheme="majorHAnsi" w:hAnsiTheme="majorHAnsi"/>
                <w:b/>
                <w:sz w:val="28"/>
                <w:szCs w:val="28"/>
              </w:rPr>
              <w:t>S</w:t>
            </w:r>
            <w:r w:rsidRPr="000F3CB7">
              <w:rPr>
                <w:rFonts w:asciiTheme="majorHAnsi" w:hAnsiTheme="majorHAnsi"/>
                <w:b/>
                <w:sz w:val="28"/>
                <w:szCs w:val="28"/>
              </w:rPr>
              <w:t xml:space="preserve"> D’ETUDE : </w:t>
            </w:r>
            <w:r w:rsidRPr="000F3CB7">
              <w:rPr>
                <w:rFonts w:asciiTheme="majorHAnsi" w:hAnsiTheme="majorHAnsi"/>
                <w:b/>
                <w:caps/>
                <w:sz w:val="28"/>
                <w:szCs w:val="28"/>
              </w:rPr>
              <w:t>Le roman</w:t>
            </w:r>
            <w:r w:rsidRPr="000F3CB7">
              <w:rPr>
                <w:rFonts w:asciiTheme="majorHAnsi" w:hAnsiTheme="majorHAnsi"/>
                <w:b/>
                <w:sz w:val="28"/>
                <w:szCs w:val="28"/>
              </w:rPr>
              <w:t xml:space="preserve"> </w:t>
            </w:r>
            <w:r w:rsidR="004E7891" w:rsidRPr="000F3CB7">
              <w:rPr>
                <w:rFonts w:asciiTheme="majorHAnsi" w:hAnsiTheme="majorHAnsi"/>
                <w:b/>
                <w:sz w:val="28"/>
                <w:szCs w:val="28"/>
              </w:rPr>
              <w:t>–</w:t>
            </w:r>
          </w:p>
          <w:p w14:paraId="3CEE44E2" w14:textId="77777777" w:rsidR="00E75E29" w:rsidRPr="000F3CB7" w:rsidRDefault="00E75E29" w:rsidP="00C85B17">
            <w:pPr>
              <w:jc w:val="both"/>
              <w:rPr>
                <w:rFonts w:asciiTheme="majorHAnsi" w:hAnsiTheme="majorHAnsi"/>
                <w:b/>
                <w:sz w:val="28"/>
                <w:szCs w:val="28"/>
              </w:rPr>
            </w:pPr>
            <w:r w:rsidRPr="000F3CB7">
              <w:rPr>
                <w:rFonts w:asciiTheme="majorHAnsi" w:hAnsiTheme="majorHAnsi"/>
                <w:b/>
                <w:sz w:val="28"/>
                <w:szCs w:val="28"/>
              </w:rPr>
              <w:t>LA QUESTION DE L’HOMME DANS LES GENRES DE L’ARGUMENTATION…</w:t>
            </w:r>
          </w:p>
        </w:tc>
      </w:tr>
    </w:tbl>
    <w:p w14:paraId="63E30202" w14:textId="77777777" w:rsidR="00C85B17" w:rsidRPr="00F24FE6" w:rsidRDefault="00C85B17" w:rsidP="00C85B17">
      <w:pPr>
        <w:jc w:val="both"/>
        <w:rPr>
          <w:rFonts w:asciiTheme="majorHAnsi" w:hAnsiTheme="majorHAnsi"/>
        </w:rPr>
      </w:pPr>
    </w:p>
    <w:p w14:paraId="16D0F0D4" w14:textId="77777777" w:rsidR="00FC1D4E" w:rsidRPr="004E7891" w:rsidRDefault="00FC1D4E" w:rsidP="00FC1D4E">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14:paraId="68B3B048" w14:textId="77777777" w:rsidR="005D0697" w:rsidRPr="004E7891" w:rsidRDefault="005D0697" w:rsidP="005D0697">
      <w:pPr>
        <w:jc w:val="both"/>
        <w:rPr>
          <w:rFonts w:asciiTheme="majorHAnsi" w:hAnsiTheme="majorHAnsi"/>
          <w:b/>
        </w:rPr>
      </w:pPr>
      <w:r w:rsidRPr="004E7891">
        <w:rPr>
          <w:rFonts w:asciiTheme="majorHAnsi" w:hAnsiTheme="majorHAnsi"/>
          <w:b/>
        </w:rPr>
        <w:t>Texte B</w:t>
      </w:r>
      <w:r w:rsidR="002C228F">
        <w:rPr>
          <w:rFonts w:asciiTheme="majorHAnsi" w:hAnsiTheme="majorHAnsi"/>
          <w:b/>
        </w:rPr>
        <w:t> :</w:t>
      </w:r>
      <w:r w:rsidRPr="004E7891">
        <w:rPr>
          <w:rFonts w:asciiTheme="majorHAnsi" w:hAnsiTheme="majorHAnsi"/>
          <w:b/>
        </w:rPr>
        <w:t xml:space="preserve"> Colette extrait de </w:t>
      </w:r>
      <w:r w:rsidRPr="00473C20">
        <w:rPr>
          <w:rFonts w:asciiTheme="majorHAnsi" w:hAnsiTheme="majorHAnsi"/>
          <w:b/>
          <w:i/>
        </w:rPr>
        <w:t>La Vagabonde</w:t>
      </w:r>
      <w:r w:rsidRPr="004E7891">
        <w:rPr>
          <w:rFonts w:asciiTheme="majorHAnsi" w:hAnsiTheme="majorHAnsi"/>
          <w:b/>
        </w:rPr>
        <w:t xml:space="preserve">, </w:t>
      </w:r>
      <w:r>
        <w:rPr>
          <w:rFonts w:asciiTheme="majorHAnsi" w:hAnsiTheme="majorHAnsi"/>
          <w:b/>
        </w:rPr>
        <w:t xml:space="preserve">(1910, </w:t>
      </w:r>
      <w:r w:rsidRPr="004E7891">
        <w:rPr>
          <w:rFonts w:asciiTheme="majorHAnsi" w:hAnsiTheme="majorHAnsi"/>
          <w:b/>
        </w:rPr>
        <w:t>P. 216/218</w:t>
      </w:r>
      <w:r>
        <w:rPr>
          <w:rFonts w:asciiTheme="majorHAnsi" w:hAnsiTheme="majorHAnsi"/>
          <w:b/>
        </w:rPr>
        <w:t>)</w:t>
      </w:r>
    </w:p>
    <w:p w14:paraId="507EADFF" w14:textId="77777777" w:rsidR="00FC1D4E" w:rsidRPr="00473C20" w:rsidRDefault="00FC1D4E" w:rsidP="00FC1D4E">
      <w:pPr>
        <w:jc w:val="both"/>
        <w:rPr>
          <w:rFonts w:asciiTheme="majorHAnsi" w:hAnsiTheme="majorHAnsi"/>
          <w:b/>
        </w:rPr>
      </w:pPr>
      <w:r w:rsidRPr="00473C20">
        <w:rPr>
          <w:rFonts w:asciiTheme="majorHAnsi" w:hAnsiTheme="majorHAnsi"/>
          <w:b/>
        </w:rPr>
        <w:t>Texte C</w:t>
      </w:r>
      <w:r>
        <w:rPr>
          <w:rFonts w:asciiTheme="majorHAnsi" w:hAnsiTheme="majorHAnsi"/>
          <w:b/>
        </w:rPr>
        <w:t> :</w:t>
      </w:r>
      <w:r w:rsidRPr="00473C20">
        <w:rPr>
          <w:rFonts w:asciiTheme="majorHAnsi" w:hAnsiTheme="majorHAnsi"/>
          <w:b/>
        </w:rPr>
        <w:t xml:space="preserve"> Christiane Rochefort, extrait de </w:t>
      </w:r>
      <w:r w:rsidRPr="00473C20">
        <w:rPr>
          <w:rFonts w:asciiTheme="majorHAnsi" w:hAnsiTheme="majorHAnsi"/>
          <w:b/>
          <w:i/>
        </w:rPr>
        <w:t>Les petits enfants du siècle</w:t>
      </w:r>
      <w:r w:rsidRPr="00473C20">
        <w:rPr>
          <w:rFonts w:asciiTheme="majorHAnsi" w:hAnsiTheme="majorHAnsi"/>
          <w:b/>
        </w:rPr>
        <w:t xml:space="preserve"> (1961)</w:t>
      </w:r>
    </w:p>
    <w:p w14:paraId="26E5E26F" w14:textId="77777777" w:rsidR="002C228F" w:rsidRPr="00473C20" w:rsidRDefault="002C228F" w:rsidP="002C228F">
      <w:pPr>
        <w:jc w:val="both"/>
        <w:rPr>
          <w:rFonts w:asciiTheme="majorHAnsi" w:hAnsiTheme="majorHAnsi"/>
          <w:b/>
        </w:rPr>
      </w:pPr>
      <w:r w:rsidRPr="00473C20">
        <w:rPr>
          <w:rFonts w:asciiTheme="majorHAnsi" w:hAnsiTheme="majorHAnsi"/>
          <w:b/>
        </w:rPr>
        <w:t>Texte D : Annie E</w:t>
      </w:r>
      <w:r>
        <w:rPr>
          <w:rFonts w:asciiTheme="majorHAnsi" w:hAnsiTheme="majorHAnsi"/>
          <w:b/>
        </w:rPr>
        <w:t>rnaux</w:t>
      </w:r>
      <w:r w:rsidRPr="00473C20">
        <w:rPr>
          <w:rFonts w:asciiTheme="majorHAnsi" w:hAnsiTheme="majorHAnsi"/>
          <w:b/>
        </w:rPr>
        <w:t xml:space="preserve">, </w:t>
      </w:r>
      <w:r w:rsidRPr="004E7891">
        <w:rPr>
          <w:rFonts w:asciiTheme="majorHAnsi" w:hAnsiTheme="majorHAnsi"/>
          <w:b/>
        </w:rPr>
        <w:t xml:space="preserve">extrait de </w:t>
      </w:r>
      <w:r w:rsidRPr="00473C20">
        <w:rPr>
          <w:rFonts w:asciiTheme="majorHAnsi" w:hAnsiTheme="majorHAnsi"/>
          <w:b/>
          <w:i/>
        </w:rPr>
        <w:t>La Femme gelée</w:t>
      </w:r>
      <w:r w:rsidRPr="00473C20">
        <w:rPr>
          <w:rFonts w:asciiTheme="majorHAnsi" w:hAnsiTheme="majorHAnsi"/>
          <w:b/>
        </w:rPr>
        <w:t xml:space="preserve"> - 1981</w:t>
      </w:r>
    </w:p>
    <w:p w14:paraId="5C2C8B26" w14:textId="77777777" w:rsidR="00E75E29" w:rsidRPr="002C228F" w:rsidRDefault="00E75E29" w:rsidP="00C85B17">
      <w:pPr>
        <w:jc w:val="both"/>
        <w:rPr>
          <w:rFonts w:asciiTheme="majorHAnsi" w:hAnsiTheme="majorHAnsi"/>
          <w:b/>
        </w:rPr>
      </w:pPr>
      <w:r w:rsidRPr="002C228F">
        <w:rPr>
          <w:rFonts w:asciiTheme="majorHAnsi" w:hAnsiTheme="majorHAnsi"/>
          <w:b/>
        </w:rPr>
        <w:t>Document complémentaire : Virginia Woolf, extrait d’</w:t>
      </w:r>
      <w:r w:rsidRPr="002C228F">
        <w:rPr>
          <w:rFonts w:asciiTheme="majorHAnsi" w:hAnsiTheme="majorHAnsi"/>
          <w:b/>
          <w:i/>
        </w:rPr>
        <w:t xml:space="preserve">Une chambre à soi </w:t>
      </w:r>
      <w:r w:rsidRPr="002C228F">
        <w:rPr>
          <w:rFonts w:asciiTheme="majorHAnsi" w:hAnsiTheme="majorHAnsi"/>
          <w:b/>
        </w:rPr>
        <w:t>(1929)</w:t>
      </w:r>
    </w:p>
    <w:p w14:paraId="33E30DF1" w14:textId="77777777" w:rsidR="00E75E29" w:rsidRPr="00F24FE6" w:rsidRDefault="00E75E29" w:rsidP="00C85B17">
      <w:pPr>
        <w:jc w:val="both"/>
        <w:rPr>
          <w:rFonts w:asciiTheme="majorHAnsi" w:hAnsiTheme="majorHAnsi"/>
        </w:rPr>
      </w:pPr>
    </w:p>
    <w:p w14:paraId="289AA7ED" w14:textId="77777777" w:rsidR="00E75E29" w:rsidRDefault="00E75E29" w:rsidP="00C85B17">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14:paraId="5028EC9D" w14:textId="77777777" w:rsidR="00000F2D" w:rsidRDefault="00000F2D" w:rsidP="00C85B17">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574"/>
      </w:tblGrid>
      <w:tr w:rsidR="00000F2D" w14:paraId="7F242D4B" w14:textId="77777777" w:rsidTr="004B3D65">
        <w:trPr>
          <w:jc w:val="center"/>
        </w:trPr>
        <w:tc>
          <w:tcPr>
            <w:tcW w:w="4606" w:type="dxa"/>
          </w:tcPr>
          <w:p w14:paraId="4D0A21BE" w14:textId="77777777" w:rsidR="00000F2D" w:rsidRDefault="00000F2D" w:rsidP="00C85B17">
            <w:pPr>
              <w:jc w:val="both"/>
              <w:rPr>
                <w:rFonts w:asciiTheme="majorHAnsi" w:hAnsiTheme="majorHAnsi"/>
                <w:b/>
              </w:rPr>
            </w:pPr>
            <w:r>
              <w:rPr>
                <w:rFonts w:asciiTheme="majorHAnsi" w:hAnsiTheme="majorHAnsi"/>
                <w:b/>
                <w:noProof/>
              </w:rPr>
              <w:drawing>
                <wp:inline distT="0" distB="0" distL="0" distR="0" wp14:anchorId="48D3DE88" wp14:editId="030CDBC8">
                  <wp:extent cx="2116838" cy="2311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138-272x297.jpg"/>
                          <pic:cNvPicPr/>
                        </pic:nvPicPr>
                        <pic:blipFill>
                          <a:blip r:embed="rId7">
                            <a:extLst>
                              <a:ext uri="{28A0092B-C50C-407E-A947-70E740481C1C}">
                                <a14:useLocalDpi xmlns:a14="http://schemas.microsoft.com/office/drawing/2010/main" val="0"/>
                              </a:ext>
                            </a:extLst>
                          </a:blip>
                          <a:stretch>
                            <a:fillRect/>
                          </a:stretch>
                        </pic:blipFill>
                        <pic:spPr>
                          <a:xfrm>
                            <a:off x="0" y="0"/>
                            <a:ext cx="2117192" cy="2311787"/>
                          </a:xfrm>
                          <a:prstGeom prst="rect">
                            <a:avLst/>
                          </a:prstGeom>
                        </pic:spPr>
                      </pic:pic>
                    </a:graphicData>
                  </a:graphic>
                </wp:inline>
              </w:drawing>
            </w:r>
          </w:p>
        </w:tc>
        <w:tc>
          <w:tcPr>
            <w:tcW w:w="4574" w:type="dxa"/>
          </w:tcPr>
          <w:p w14:paraId="18BD66A5" w14:textId="77777777" w:rsidR="00BF113A" w:rsidRDefault="00BF113A" w:rsidP="00000F2D">
            <w:pPr>
              <w:jc w:val="both"/>
              <w:rPr>
                <w:rFonts w:asciiTheme="majorHAnsi" w:hAnsiTheme="majorHAnsi"/>
                <w:i/>
              </w:rPr>
            </w:pPr>
          </w:p>
          <w:p w14:paraId="35177BA5" w14:textId="77777777" w:rsidR="00BF113A" w:rsidRDefault="00BF113A" w:rsidP="00000F2D">
            <w:pPr>
              <w:jc w:val="both"/>
              <w:rPr>
                <w:rFonts w:asciiTheme="majorHAnsi" w:hAnsiTheme="majorHAnsi"/>
                <w:i/>
              </w:rPr>
            </w:pPr>
          </w:p>
          <w:p w14:paraId="60EF2927" w14:textId="77777777" w:rsidR="00000F2D" w:rsidRPr="00D442E6" w:rsidRDefault="00000F2D" w:rsidP="00000F2D">
            <w:pPr>
              <w:jc w:val="both"/>
              <w:rPr>
                <w:rFonts w:asciiTheme="majorHAnsi" w:hAnsiTheme="majorHAnsi"/>
                <w:i/>
              </w:rPr>
            </w:pPr>
            <w:r w:rsidRPr="00D442E6">
              <w:rPr>
                <w:rFonts w:asciiTheme="majorHAnsi" w:hAnsiTheme="majorHAnsi"/>
                <w:i/>
              </w:rPr>
              <w:t>Dans ce roman épistolaire, Zilia, une jeune péruvienne emmenée de force en France par les colonisateurs, écrit, à son frère resté au Pérou, ses impressions sur la France.</w:t>
            </w:r>
          </w:p>
          <w:p w14:paraId="520AB08F" w14:textId="77777777" w:rsidR="00000F2D" w:rsidRDefault="00000F2D" w:rsidP="00C85B17">
            <w:pPr>
              <w:jc w:val="both"/>
              <w:rPr>
                <w:rFonts w:asciiTheme="majorHAnsi" w:hAnsiTheme="majorHAnsi"/>
                <w:b/>
              </w:rPr>
            </w:pPr>
          </w:p>
        </w:tc>
      </w:tr>
    </w:tbl>
    <w:p w14:paraId="29EAA429" w14:textId="77777777" w:rsidR="00000F2D" w:rsidRDefault="00000F2D" w:rsidP="00C85B17">
      <w:pPr>
        <w:jc w:val="both"/>
        <w:rPr>
          <w:rFonts w:asciiTheme="majorHAnsi" w:hAnsiTheme="majorHAnsi"/>
          <w:b/>
        </w:rPr>
      </w:pPr>
    </w:p>
    <w:p w14:paraId="29A893EF" w14:textId="77777777" w:rsidR="00E75E29" w:rsidRPr="00F24FE6" w:rsidRDefault="00E75E29" w:rsidP="00526FF9">
      <w:pPr>
        <w:ind w:firstLine="708"/>
        <w:jc w:val="both"/>
        <w:rPr>
          <w:rFonts w:asciiTheme="majorHAnsi" w:hAnsiTheme="majorHAnsi"/>
        </w:rPr>
      </w:pPr>
      <w:r w:rsidRPr="00F24FE6">
        <w:rPr>
          <w:rFonts w:asciiTheme="majorHAnsi" w:hAnsiTheme="majorHAnsi"/>
        </w:rPr>
        <w:t>Je ne sais quelles sont les suites de l'éducation qu'un père donne à son fils : je ne m'en suis pas informée. Mais je sais que du moment que les filles commencent à être capables de recevoir des instructions, on les enferme dans une maison religieuse, pour leur apprendre à vivre dans le monde ; que l'on confie le soin d'éclairer leur esprit à des personnes auxquelles on ferait peut-être un crime d'en avoir, et qui sont incapables de leur former le cœur qu'elles ne connaissent pas.</w:t>
      </w:r>
    </w:p>
    <w:p w14:paraId="434005E6" w14:textId="77777777" w:rsidR="00E75E29" w:rsidRPr="00F24FE6" w:rsidRDefault="00E75E29" w:rsidP="00C85B17">
      <w:pPr>
        <w:jc w:val="both"/>
        <w:rPr>
          <w:rFonts w:asciiTheme="majorHAnsi" w:hAnsiTheme="majorHAnsi"/>
        </w:rPr>
      </w:pPr>
      <w:r w:rsidRPr="00F24FE6">
        <w:rPr>
          <w:rFonts w:asciiTheme="majorHAnsi" w:hAnsiTheme="majorHAnsi"/>
        </w:rPr>
        <w:t>Les principes de la religion, si propres à servir de germe à toutes les vertus, ne sont appris que superficiellement et par mémoire. Les devoirs à l'égard de la divinité ne sont pas inspirés avec plus de méthode. Ils consistent dans de petites cérémonies d'un culte extérieur, exigées avec tant de sévérité, pratiquées avec tant d'ennui, que c'est le premier joug dont on se défait en entrant dans le monde, et si l'on en conserve encore quelques usages, à la manière dont on s'en acquitte, on croirait volontiers que ce n'est qu'une espèce de politesse que l'on rend par habitude à la divinité.</w:t>
      </w:r>
    </w:p>
    <w:p w14:paraId="0A2F2CBD" w14:textId="77777777" w:rsidR="00E75E29" w:rsidRPr="00F24FE6" w:rsidRDefault="00E75E29" w:rsidP="002D1B4C">
      <w:pPr>
        <w:ind w:firstLine="708"/>
        <w:jc w:val="both"/>
        <w:rPr>
          <w:rFonts w:asciiTheme="majorHAnsi" w:hAnsiTheme="majorHAnsi"/>
        </w:rPr>
      </w:pPr>
      <w:r w:rsidRPr="00F24FE6">
        <w:rPr>
          <w:rFonts w:asciiTheme="majorHAnsi" w:hAnsiTheme="majorHAnsi"/>
        </w:rPr>
        <w:t>D'ailleurs rien ne remplace les premiers fondements d'une 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n'est ici d'aucune ressource pour les femmes. Au peu de soin que l'on prend de leur âme, on serait tenté de croire que les Français sont dans l'erreur de certains peuples barbares qui leur en refusent une.</w:t>
      </w:r>
    </w:p>
    <w:p w14:paraId="4ED3FC84" w14:textId="77777777" w:rsidR="00E75E29" w:rsidRPr="00F24FE6" w:rsidRDefault="00E75E29" w:rsidP="00C85B17">
      <w:pPr>
        <w:jc w:val="both"/>
        <w:rPr>
          <w:rFonts w:asciiTheme="majorHAnsi" w:hAnsiTheme="majorHAnsi"/>
        </w:rPr>
      </w:pPr>
      <w:r w:rsidRPr="00F24FE6">
        <w:rPr>
          <w:rFonts w:asciiTheme="majorHAnsi" w:hAnsiTheme="majorHAnsi"/>
        </w:rPr>
        <w:t>Régler les mouvements du corps, arranger ceux du visage, composer l'extérieur, sont les points essentiels de l'éducation. C'est sur les attitudes plus ou moins gênantes de leurs filles que les parents se glorifient de les avoir bien élevées.</w:t>
      </w:r>
    </w:p>
    <w:p w14:paraId="385A0B8E" w14:textId="77777777" w:rsidR="00007589" w:rsidRDefault="00007589">
      <w:pPr>
        <w:rPr>
          <w:rFonts w:asciiTheme="majorHAnsi" w:hAnsiTheme="majorHAnsi"/>
          <w:b/>
        </w:rPr>
      </w:pPr>
      <w:bookmarkStart w:id="0" w:name="_GoBack"/>
      <w:bookmarkEnd w:id="0"/>
      <w:r>
        <w:rPr>
          <w:rFonts w:asciiTheme="majorHAnsi" w:hAnsiTheme="majorHAnsi"/>
          <w:b/>
        </w:rPr>
        <w:br w:type="page"/>
      </w:r>
    </w:p>
    <w:p w14:paraId="717A1F13" w14:textId="77777777" w:rsidR="004453CF" w:rsidRDefault="00E75E29" w:rsidP="00C85B17">
      <w:pPr>
        <w:jc w:val="both"/>
        <w:rPr>
          <w:rFonts w:asciiTheme="majorHAnsi" w:hAnsiTheme="majorHAnsi"/>
          <w:b/>
        </w:rPr>
      </w:pPr>
      <w:r w:rsidRPr="004E7891">
        <w:rPr>
          <w:rFonts w:asciiTheme="majorHAnsi" w:hAnsiTheme="majorHAnsi"/>
          <w:b/>
        </w:rPr>
        <w:lastRenderedPageBreak/>
        <w:t>Texte B</w:t>
      </w:r>
      <w:r w:rsidR="002C228F">
        <w:rPr>
          <w:rFonts w:asciiTheme="majorHAnsi" w:hAnsiTheme="majorHAnsi"/>
          <w:b/>
        </w:rPr>
        <w:t> :</w:t>
      </w:r>
      <w:r w:rsidRPr="004E7891">
        <w:rPr>
          <w:rFonts w:asciiTheme="majorHAnsi" w:hAnsiTheme="majorHAnsi"/>
          <w:b/>
        </w:rPr>
        <w:t> </w:t>
      </w:r>
      <w:r w:rsidR="007B781D" w:rsidRPr="004E7891">
        <w:rPr>
          <w:rFonts w:asciiTheme="majorHAnsi" w:hAnsiTheme="majorHAnsi"/>
          <w:b/>
        </w:rPr>
        <w:t>Colette</w:t>
      </w:r>
      <w:r w:rsidR="008D4E47">
        <w:rPr>
          <w:rFonts w:asciiTheme="majorHAnsi" w:hAnsiTheme="majorHAnsi"/>
          <w:b/>
        </w:rPr>
        <w:t>,</w:t>
      </w:r>
      <w:r w:rsidR="007B781D" w:rsidRPr="004E7891">
        <w:rPr>
          <w:rFonts w:asciiTheme="majorHAnsi" w:hAnsiTheme="majorHAnsi"/>
          <w:b/>
        </w:rPr>
        <w:t xml:space="preserve"> </w:t>
      </w:r>
      <w:r w:rsidR="00473C20" w:rsidRPr="004E7891">
        <w:rPr>
          <w:rFonts w:asciiTheme="majorHAnsi" w:hAnsiTheme="majorHAnsi"/>
          <w:b/>
        </w:rPr>
        <w:t xml:space="preserve">extrait de </w:t>
      </w:r>
      <w:r w:rsidR="00580A82" w:rsidRPr="00473C20">
        <w:rPr>
          <w:rFonts w:asciiTheme="majorHAnsi" w:hAnsiTheme="majorHAnsi"/>
          <w:b/>
          <w:i/>
        </w:rPr>
        <w:t>La Vagabonde</w:t>
      </w:r>
      <w:r w:rsidR="00580A82" w:rsidRPr="004E7891">
        <w:rPr>
          <w:rFonts w:asciiTheme="majorHAnsi" w:hAnsiTheme="majorHAnsi"/>
          <w:b/>
        </w:rPr>
        <w:t xml:space="preserve">, </w:t>
      </w:r>
      <w:r w:rsidR="005D0697">
        <w:rPr>
          <w:rFonts w:asciiTheme="majorHAnsi" w:hAnsiTheme="majorHAnsi"/>
          <w:b/>
        </w:rPr>
        <w:t xml:space="preserve">(1910, </w:t>
      </w:r>
      <w:r w:rsidR="00580A82" w:rsidRPr="004E7891">
        <w:rPr>
          <w:rFonts w:asciiTheme="majorHAnsi" w:hAnsiTheme="majorHAnsi"/>
          <w:b/>
        </w:rPr>
        <w:t>P. 216/218</w:t>
      </w:r>
      <w:r w:rsidR="005D0697">
        <w:rPr>
          <w:rFonts w:asciiTheme="majorHAnsi" w:hAnsiTheme="majorHAnsi"/>
          <w:b/>
        </w:rPr>
        <w:t>)</w:t>
      </w:r>
    </w:p>
    <w:p w14:paraId="75070998" w14:textId="77777777" w:rsidR="004453CF" w:rsidRDefault="004453CF" w:rsidP="00C85B17">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453CF" w14:paraId="440007F9" w14:textId="77777777" w:rsidTr="004B3D65">
        <w:trPr>
          <w:jc w:val="center"/>
        </w:trPr>
        <w:tc>
          <w:tcPr>
            <w:tcW w:w="4606" w:type="dxa"/>
          </w:tcPr>
          <w:p w14:paraId="2A08096D" w14:textId="77777777" w:rsidR="004453CF" w:rsidRDefault="004453CF" w:rsidP="00C85B17">
            <w:pPr>
              <w:jc w:val="both"/>
              <w:rPr>
                <w:rFonts w:asciiTheme="majorHAnsi" w:hAnsiTheme="majorHAnsi"/>
                <w:b/>
              </w:rPr>
            </w:pPr>
            <w:r>
              <w:rPr>
                <w:rFonts w:asciiTheme="majorHAnsi" w:hAnsiTheme="majorHAnsi"/>
                <w:b/>
                <w:noProof/>
              </w:rPr>
              <w:drawing>
                <wp:inline distT="0" distB="0" distL="0" distR="0" wp14:anchorId="1F582900" wp14:editId="1429B853">
                  <wp:extent cx="2662555" cy="2467734"/>
                  <wp:effectExtent l="0" t="0" r="4445" b="0"/>
                  <wp:docPr id="1" name="Image 1" descr="Macintosh HD:Users:Ghislaine:Desktop:colette 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colette yo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647" cy="2467819"/>
                          </a:xfrm>
                          <a:prstGeom prst="rect">
                            <a:avLst/>
                          </a:prstGeom>
                          <a:noFill/>
                          <a:ln>
                            <a:noFill/>
                          </a:ln>
                        </pic:spPr>
                      </pic:pic>
                    </a:graphicData>
                  </a:graphic>
                </wp:inline>
              </w:drawing>
            </w:r>
          </w:p>
        </w:tc>
        <w:tc>
          <w:tcPr>
            <w:tcW w:w="4606" w:type="dxa"/>
          </w:tcPr>
          <w:p w14:paraId="115E6228" w14:textId="77777777" w:rsidR="00633656" w:rsidRDefault="00633656" w:rsidP="00BA18BF">
            <w:pPr>
              <w:jc w:val="both"/>
              <w:rPr>
                <w:rFonts w:asciiTheme="majorHAnsi" w:hAnsiTheme="majorHAnsi"/>
                <w:i/>
              </w:rPr>
            </w:pPr>
          </w:p>
          <w:p w14:paraId="6CE85DEA" w14:textId="77777777" w:rsidR="00633656" w:rsidRDefault="00633656" w:rsidP="00BA18BF">
            <w:pPr>
              <w:jc w:val="both"/>
              <w:rPr>
                <w:rFonts w:asciiTheme="majorHAnsi" w:hAnsiTheme="majorHAnsi"/>
                <w:i/>
              </w:rPr>
            </w:pPr>
          </w:p>
          <w:p w14:paraId="2967BB7E" w14:textId="77777777" w:rsidR="00633656" w:rsidRDefault="00633656" w:rsidP="00BA18BF">
            <w:pPr>
              <w:jc w:val="both"/>
              <w:rPr>
                <w:rFonts w:asciiTheme="majorHAnsi" w:hAnsiTheme="majorHAnsi"/>
                <w:i/>
              </w:rPr>
            </w:pPr>
          </w:p>
          <w:p w14:paraId="0B909064" w14:textId="08A3358B" w:rsidR="004453CF" w:rsidRDefault="004453CF" w:rsidP="00BA18BF">
            <w:pPr>
              <w:jc w:val="both"/>
              <w:rPr>
                <w:rFonts w:asciiTheme="majorHAnsi" w:hAnsiTheme="majorHAnsi"/>
                <w:b/>
              </w:rPr>
            </w:pPr>
            <w:r w:rsidRPr="002028FA">
              <w:rPr>
                <w:rFonts w:asciiTheme="majorHAnsi" w:hAnsiTheme="majorHAnsi"/>
                <w:i/>
              </w:rPr>
              <w:t xml:space="preserve">Dans son roman </w:t>
            </w:r>
            <w:r w:rsidR="00BA18BF">
              <w:rPr>
                <w:rFonts w:asciiTheme="majorHAnsi" w:hAnsiTheme="majorHAnsi"/>
                <w:i/>
              </w:rPr>
              <w:t xml:space="preserve">qui touche à </w:t>
            </w:r>
            <w:r w:rsidR="004B3D65">
              <w:rPr>
                <w:rFonts w:asciiTheme="majorHAnsi" w:hAnsiTheme="majorHAnsi"/>
                <w:i/>
              </w:rPr>
              <w:t>l’</w:t>
            </w:r>
            <w:r w:rsidR="00BA18BF" w:rsidRPr="002028FA">
              <w:rPr>
                <w:rFonts w:asciiTheme="majorHAnsi" w:hAnsiTheme="majorHAnsi"/>
                <w:i/>
              </w:rPr>
              <w:t>aut</w:t>
            </w:r>
            <w:r w:rsidR="00BA18BF">
              <w:rPr>
                <w:rFonts w:asciiTheme="majorHAnsi" w:hAnsiTheme="majorHAnsi"/>
                <w:i/>
              </w:rPr>
              <w:t>ofiction</w:t>
            </w:r>
            <w:r>
              <w:rPr>
                <w:rFonts w:asciiTheme="majorHAnsi" w:hAnsiTheme="majorHAnsi"/>
                <w:i/>
              </w:rPr>
              <w:t xml:space="preserve">, Colette met en scène une </w:t>
            </w:r>
            <w:r w:rsidR="00571F3C">
              <w:rPr>
                <w:rFonts w:asciiTheme="majorHAnsi" w:hAnsiTheme="majorHAnsi"/>
                <w:i/>
              </w:rPr>
              <w:t>narratrice</w:t>
            </w:r>
            <w:r w:rsidR="00723F71">
              <w:rPr>
                <w:rFonts w:asciiTheme="majorHAnsi" w:hAnsiTheme="majorHAnsi"/>
                <w:i/>
              </w:rPr>
              <w:t>,</w:t>
            </w:r>
            <w:r w:rsidR="00571F3C">
              <w:rPr>
                <w:rFonts w:asciiTheme="majorHAnsi" w:hAnsiTheme="majorHAnsi"/>
                <w:i/>
              </w:rPr>
              <w:t xml:space="preserve"> </w:t>
            </w:r>
            <w:r>
              <w:rPr>
                <w:rFonts w:asciiTheme="majorHAnsi" w:hAnsiTheme="majorHAnsi"/>
                <w:i/>
              </w:rPr>
              <w:t>comédienne en tournée</w:t>
            </w:r>
            <w:r w:rsidR="00571F3C">
              <w:rPr>
                <w:rFonts w:asciiTheme="majorHAnsi" w:hAnsiTheme="majorHAnsi"/>
                <w:i/>
              </w:rPr>
              <w:t>, Renée Nérée,</w:t>
            </w:r>
            <w:r>
              <w:rPr>
                <w:rFonts w:asciiTheme="majorHAnsi" w:hAnsiTheme="majorHAnsi"/>
                <w:i/>
              </w:rPr>
              <w:t xml:space="preserve"> qui reçoit une lettre de son amant lui proposant de l’épouser</w:t>
            </w:r>
            <w:r w:rsidR="00FB766D">
              <w:rPr>
                <w:rFonts w:asciiTheme="majorHAnsi" w:hAnsiTheme="majorHAnsi"/>
                <w:i/>
              </w:rPr>
              <w:t>.</w:t>
            </w:r>
          </w:p>
        </w:tc>
      </w:tr>
    </w:tbl>
    <w:p w14:paraId="503EA569" w14:textId="77777777" w:rsidR="00580A82" w:rsidRPr="004E7891" w:rsidRDefault="00580A82" w:rsidP="00C85B17">
      <w:pPr>
        <w:jc w:val="both"/>
        <w:rPr>
          <w:rFonts w:asciiTheme="majorHAnsi" w:hAnsiTheme="majorHAnsi"/>
          <w:b/>
        </w:rPr>
      </w:pPr>
    </w:p>
    <w:p w14:paraId="0E5C91B4" w14:textId="77777777" w:rsidR="00580A82" w:rsidRPr="00F24FE6" w:rsidRDefault="00580A82" w:rsidP="002D1B4C">
      <w:pPr>
        <w:ind w:firstLine="708"/>
        <w:jc w:val="both"/>
        <w:rPr>
          <w:rFonts w:asciiTheme="majorHAnsi" w:hAnsiTheme="majorHAnsi"/>
        </w:rPr>
      </w:pPr>
      <w:r w:rsidRPr="00F24FE6">
        <w:rPr>
          <w:rFonts w:asciiTheme="majorHAnsi" w:hAnsiTheme="majorHAnsi"/>
        </w:rPr>
        <w:t xml:space="preserve">Je ne me repose pas. Je veux me contraindre à réfléchir, et ma pensée regimbe, s'échappe, fuit sur le chemin de lumière que lui ouvre un rayon tombé sur le balcon, et s'en va là-bas, sur un toit en mosaïque de tuiles vertes, où elle s'arrête puérilement pour jouer avec un reflet, une ombre de nuages, rien... Je lutte, je me fouaille... Puis je cède une minute, et je recommence. Ce sont de telles joutes qui font aux exilés de ma sorte ces yeux si grand ouverts, si lents à décrocher leur regard d'un appât invisible. Morose gymnastique de solitaire... </w:t>
      </w:r>
    </w:p>
    <w:p w14:paraId="104E50BA" w14:textId="77777777" w:rsidR="00580A82" w:rsidRPr="00F24FE6" w:rsidRDefault="00580A82" w:rsidP="002D1B4C">
      <w:pPr>
        <w:ind w:firstLine="708"/>
        <w:jc w:val="both"/>
        <w:rPr>
          <w:rFonts w:asciiTheme="majorHAnsi" w:hAnsiTheme="majorHAnsi"/>
        </w:rPr>
      </w:pPr>
      <w:r w:rsidRPr="00F24FE6">
        <w:rPr>
          <w:rFonts w:asciiTheme="majorHAnsi" w:hAnsiTheme="majorHAnsi"/>
        </w:rPr>
        <w:t xml:space="preserve">Solitaire ! que vais-je songer là, quand mon amant m'appelle, prêt à répondre de moi pour toute la vie?... Mais, « toute la vie », je ne sais pas ce que c'est. Il y a trois mois, je prononçais ces mots terribles « dix ans », « vingt ans », sans comprendre. Il est temps de comprendre, à présent ! Mon amant m'offre sa vie, sa vie imprévoyante et généreuse d'homme jeune, qui a trente-quatre ans à peu près, — comme moi. Il ne doute pas de ma jeunesse, il ne voit pas la fin, — la mienne. Son aveuglement me refuse le droit de changer, de vieillir, alors que tout instant, ajouté à l'instant écoulé, me dérobe déjà à lui... </w:t>
      </w:r>
    </w:p>
    <w:p w14:paraId="277BBB1A" w14:textId="77777777" w:rsidR="00580A82" w:rsidRPr="00F24FE6" w:rsidRDefault="00580A82" w:rsidP="00007589">
      <w:pPr>
        <w:ind w:firstLine="708"/>
        <w:jc w:val="both"/>
        <w:rPr>
          <w:rFonts w:asciiTheme="majorHAnsi" w:hAnsiTheme="majorHAnsi"/>
        </w:rPr>
      </w:pPr>
      <w:r w:rsidRPr="00F24FE6">
        <w:rPr>
          <w:rFonts w:asciiTheme="majorHAnsi" w:hAnsiTheme="majorHAnsi"/>
        </w:rPr>
        <w:t>J'ai encore de quoi le contenter, mieux : l'éblouir. Je puis quitter ce visage-ci, comme on se démasque ; j'en ai un autre plus beau, qu'il a entrevu... Et je me dévêts comme d'autres se parent, rompue, — car je fus le modèle de Taillandy</w:t>
      </w:r>
      <w:r w:rsidR="00F272FE" w:rsidRPr="00551B5E">
        <w:rPr>
          <w:rFonts w:asciiTheme="majorHAnsi" w:hAnsiTheme="majorHAnsi"/>
          <w:vertAlign w:val="superscript"/>
        </w:rPr>
        <w:t>1</w:t>
      </w:r>
      <w:r w:rsidRPr="00F24FE6">
        <w:rPr>
          <w:rFonts w:asciiTheme="majorHAnsi" w:hAnsiTheme="majorHAnsi"/>
        </w:rPr>
        <w:t xml:space="preserve"> avant d'être danseuse, — à déjouer les dangers de la nudité, à me mouvoir nue sous la lumière comme sous une draperie compliquée. Mais... pour combien d'années suis-je armée encore</w:t>
      </w:r>
      <w:r w:rsidR="00007589">
        <w:rPr>
          <w:rFonts w:asciiTheme="majorHAnsi" w:hAnsiTheme="majorHAnsi"/>
        </w:rPr>
        <w:t> </w:t>
      </w:r>
      <w:r w:rsidRPr="00F24FE6">
        <w:rPr>
          <w:rFonts w:asciiTheme="majorHAnsi" w:hAnsiTheme="majorHAnsi"/>
        </w:rPr>
        <w:t xml:space="preserve">? </w:t>
      </w:r>
    </w:p>
    <w:p w14:paraId="50C58B84" w14:textId="77777777" w:rsidR="00580A82" w:rsidRPr="00F24FE6" w:rsidRDefault="00580A82" w:rsidP="00526FF9">
      <w:pPr>
        <w:ind w:firstLine="708"/>
        <w:jc w:val="both"/>
        <w:rPr>
          <w:rFonts w:asciiTheme="majorHAnsi" w:hAnsiTheme="majorHAnsi"/>
        </w:rPr>
      </w:pPr>
      <w:r w:rsidRPr="00F24FE6">
        <w:rPr>
          <w:rFonts w:asciiTheme="majorHAnsi" w:hAnsiTheme="majorHAnsi"/>
        </w:rPr>
        <w:t xml:space="preserve">Mon ami m'offre son nom, et sa fortune, avec son amour. Décidément, mon maître le hasard fait bien les choses et veut récompenser d'un coup le culte capricieux que je lui voue. C'est inespéré, c'est fou, c'est... c'est un peu trop ! </w:t>
      </w:r>
    </w:p>
    <w:p w14:paraId="45863433" w14:textId="77777777" w:rsidR="00580A82" w:rsidRPr="00F24FE6" w:rsidRDefault="00580A82" w:rsidP="000B316F">
      <w:pPr>
        <w:ind w:firstLine="708"/>
        <w:jc w:val="both"/>
        <w:rPr>
          <w:rFonts w:asciiTheme="majorHAnsi" w:hAnsiTheme="majorHAnsi"/>
        </w:rPr>
      </w:pPr>
      <w:r w:rsidRPr="00F24FE6">
        <w:rPr>
          <w:rFonts w:asciiTheme="majorHAnsi" w:hAnsiTheme="majorHAnsi"/>
        </w:rPr>
        <w:t>Cher brave homme ! il attendra ma réponse impatiemment, et guettera le facteur sur la route, en compagnie de Fossette</w:t>
      </w:r>
      <w:r w:rsidR="00F272FE" w:rsidRPr="00551B5E">
        <w:rPr>
          <w:rFonts w:asciiTheme="majorHAnsi" w:hAnsiTheme="majorHAnsi"/>
          <w:vertAlign w:val="superscript"/>
        </w:rPr>
        <w:t>2</w:t>
      </w:r>
      <w:r w:rsidRPr="00F24FE6">
        <w:rPr>
          <w:rFonts w:asciiTheme="majorHAnsi" w:hAnsiTheme="majorHAnsi"/>
        </w:rPr>
        <w:t>, — ma Fossette qui exulte de jouer à la châtelaine, qui roule en auto et fait le train de ceinture autour des chevaux sellés!... Il doit corser sa joie d'un orgueil naïf, légitime, l'orgueil d'être le Monsieur assez chic pour hisser vers lui, du sous-sol de l'Emp'Clich'</w:t>
      </w:r>
      <w:r w:rsidR="00F272FE">
        <w:rPr>
          <w:rFonts w:asciiTheme="majorHAnsi" w:hAnsiTheme="majorHAnsi"/>
          <w:vertAlign w:val="superscript"/>
        </w:rPr>
        <w:t>3</w:t>
      </w:r>
      <w:r w:rsidRPr="00F24FE6">
        <w:rPr>
          <w:rFonts w:asciiTheme="majorHAnsi" w:hAnsiTheme="majorHAnsi"/>
        </w:rPr>
        <w:t xml:space="preserve"> à la terrasse blanche des Salles-Neuves, une « petite bonne femme de cafconc'</w:t>
      </w:r>
      <w:r w:rsidR="00F272FE">
        <w:rPr>
          <w:rFonts w:asciiTheme="majorHAnsi" w:hAnsiTheme="majorHAnsi"/>
          <w:vertAlign w:val="superscript"/>
        </w:rPr>
        <w:t>3</w:t>
      </w:r>
      <w:r w:rsidRPr="00F24FE6">
        <w:rPr>
          <w:rFonts w:asciiTheme="majorHAnsi" w:hAnsiTheme="majorHAnsi"/>
        </w:rPr>
        <w:t xml:space="preserve"> »... </w:t>
      </w:r>
    </w:p>
    <w:p w14:paraId="488D5BEC" w14:textId="77777777" w:rsidR="00580A82" w:rsidRPr="00F24FE6" w:rsidRDefault="00580A82" w:rsidP="0095639E">
      <w:pPr>
        <w:ind w:firstLine="708"/>
        <w:jc w:val="both"/>
        <w:rPr>
          <w:rFonts w:asciiTheme="majorHAnsi" w:hAnsiTheme="majorHAnsi"/>
        </w:rPr>
      </w:pPr>
      <w:r w:rsidRPr="00F24FE6">
        <w:rPr>
          <w:rFonts w:asciiTheme="majorHAnsi" w:hAnsiTheme="majorHAnsi"/>
        </w:rPr>
        <w:t>Cher, cher bourgeois héroïque !... Ah ! Pourquoi n'en aime-t-il pas une autre ! Comme une autre le rendrait heureux ! Il me semble que je ne pourrai jamais, moi...</w:t>
      </w:r>
    </w:p>
    <w:p w14:paraId="720C4CF1" w14:textId="77777777" w:rsidR="00E75E29" w:rsidRDefault="00E75E29" w:rsidP="00C85B17">
      <w:pPr>
        <w:jc w:val="both"/>
        <w:rPr>
          <w:rFonts w:asciiTheme="majorHAnsi" w:hAnsiTheme="majorHAnsi"/>
        </w:rPr>
      </w:pPr>
    </w:p>
    <w:p w14:paraId="5CF09C14" w14:textId="77777777" w:rsidR="00551B5E" w:rsidRPr="00551B5E" w:rsidRDefault="00551B5E" w:rsidP="00C85B17">
      <w:pPr>
        <w:jc w:val="both"/>
        <w:rPr>
          <w:rFonts w:asciiTheme="majorHAnsi" w:hAnsiTheme="majorHAnsi"/>
        </w:rPr>
      </w:pPr>
      <w:r>
        <w:rPr>
          <w:rFonts w:asciiTheme="majorHAnsi" w:hAnsiTheme="majorHAnsi"/>
        </w:rPr>
        <w:t>1</w:t>
      </w:r>
      <w:r w:rsidRPr="00AA3B72">
        <w:rPr>
          <w:rFonts w:asciiTheme="majorHAnsi" w:hAnsiTheme="majorHAnsi"/>
          <w:sz w:val="22"/>
          <w:szCs w:val="22"/>
        </w:rPr>
        <w:t xml:space="preserve">. </w:t>
      </w:r>
      <w:r w:rsidR="00AA3B72" w:rsidRPr="00AA3B72">
        <w:rPr>
          <w:rFonts w:asciiTheme="majorHAnsi" w:hAnsiTheme="majorHAnsi"/>
          <w:sz w:val="22"/>
          <w:szCs w:val="22"/>
        </w:rPr>
        <w:t xml:space="preserve">Ex-mari adultère de la narratrice, pastelliste, double romanesque de l’écrivain Willy, ex-mari de Colette. 2. </w:t>
      </w:r>
      <w:r w:rsidRPr="00AA3B72">
        <w:rPr>
          <w:rFonts w:asciiTheme="majorHAnsi" w:hAnsiTheme="majorHAnsi"/>
          <w:sz w:val="22"/>
          <w:szCs w:val="22"/>
        </w:rPr>
        <w:t>La chienne de la narratrice</w:t>
      </w:r>
      <w:r w:rsidR="00AA3B72" w:rsidRPr="00AA3B72">
        <w:rPr>
          <w:rFonts w:asciiTheme="majorHAnsi" w:hAnsiTheme="majorHAnsi"/>
          <w:sz w:val="22"/>
          <w:szCs w:val="22"/>
        </w:rPr>
        <w:t>. 3</w:t>
      </w:r>
      <w:r w:rsidRPr="00AA3B72">
        <w:rPr>
          <w:rFonts w:asciiTheme="majorHAnsi" w:hAnsiTheme="majorHAnsi"/>
          <w:sz w:val="22"/>
          <w:szCs w:val="22"/>
        </w:rPr>
        <w:t xml:space="preserve">. </w:t>
      </w:r>
      <w:r w:rsidRPr="00AA3B72">
        <w:rPr>
          <w:rFonts w:asciiTheme="majorHAnsi" w:hAnsiTheme="majorHAnsi"/>
          <w:bCs/>
          <w:sz w:val="22"/>
          <w:szCs w:val="22"/>
        </w:rPr>
        <w:t xml:space="preserve">L’Empyrée-Clichy, café-concert - </w:t>
      </w:r>
      <w:r w:rsidRPr="00AA3B72">
        <w:rPr>
          <w:rFonts w:asciiTheme="majorHAnsi" w:hAnsiTheme="majorHAnsi"/>
          <w:sz w:val="22"/>
          <w:szCs w:val="22"/>
        </w:rPr>
        <w:t xml:space="preserve">cafconc' - </w:t>
      </w:r>
      <w:r w:rsidRPr="00AA3B72">
        <w:rPr>
          <w:rFonts w:asciiTheme="majorHAnsi" w:hAnsiTheme="majorHAnsi"/>
          <w:bCs/>
          <w:sz w:val="22"/>
          <w:szCs w:val="22"/>
        </w:rPr>
        <w:t>de la vie nocturne parisienne</w:t>
      </w:r>
      <w:r w:rsidR="0085666C">
        <w:rPr>
          <w:rFonts w:asciiTheme="majorHAnsi" w:hAnsiTheme="majorHAnsi"/>
          <w:bCs/>
          <w:sz w:val="22"/>
          <w:szCs w:val="22"/>
        </w:rPr>
        <w:t>.</w:t>
      </w:r>
    </w:p>
    <w:p w14:paraId="15A0A613" w14:textId="77777777" w:rsidR="00AA3B72" w:rsidRDefault="00AA3B72">
      <w:pPr>
        <w:rPr>
          <w:rFonts w:asciiTheme="majorHAnsi" w:hAnsiTheme="majorHAnsi"/>
          <w:b/>
        </w:rPr>
      </w:pPr>
      <w:r>
        <w:rPr>
          <w:rFonts w:asciiTheme="majorHAnsi" w:hAnsiTheme="majorHAnsi"/>
          <w:b/>
        </w:rPr>
        <w:br w:type="page"/>
      </w:r>
    </w:p>
    <w:p w14:paraId="4F0FF594" w14:textId="77777777" w:rsidR="00C85B17" w:rsidRDefault="00E75E29" w:rsidP="00C85B17">
      <w:pPr>
        <w:jc w:val="both"/>
        <w:rPr>
          <w:rFonts w:asciiTheme="majorHAnsi" w:hAnsiTheme="majorHAnsi"/>
          <w:b/>
        </w:rPr>
      </w:pPr>
      <w:r w:rsidRPr="00473C20">
        <w:rPr>
          <w:rFonts w:asciiTheme="majorHAnsi" w:hAnsiTheme="majorHAnsi"/>
          <w:b/>
        </w:rPr>
        <w:t>Texte C</w:t>
      </w:r>
      <w:r w:rsidR="002C228F">
        <w:rPr>
          <w:rFonts w:asciiTheme="majorHAnsi" w:hAnsiTheme="majorHAnsi"/>
          <w:b/>
        </w:rPr>
        <w:t> :</w:t>
      </w:r>
      <w:r w:rsidRPr="00473C20">
        <w:rPr>
          <w:rFonts w:asciiTheme="majorHAnsi" w:hAnsiTheme="majorHAnsi"/>
          <w:b/>
        </w:rPr>
        <w:t xml:space="preserve"> </w:t>
      </w:r>
      <w:r w:rsidR="00C85B17" w:rsidRPr="00473C20">
        <w:rPr>
          <w:rFonts w:asciiTheme="majorHAnsi" w:hAnsiTheme="majorHAnsi"/>
          <w:b/>
        </w:rPr>
        <w:t xml:space="preserve">Christiane Rochefort, extrait de </w:t>
      </w:r>
      <w:r w:rsidR="00C85B17" w:rsidRPr="00473C20">
        <w:rPr>
          <w:rFonts w:asciiTheme="majorHAnsi" w:hAnsiTheme="majorHAnsi"/>
          <w:b/>
          <w:i/>
        </w:rPr>
        <w:t>Les petits enfants du siècle</w:t>
      </w:r>
      <w:r w:rsidR="00C85B17" w:rsidRPr="00473C20">
        <w:rPr>
          <w:rFonts w:asciiTheme="majorHAnsi" w:hAnsiTheme="majorHAnsi"/>
          <w:b/>
        </w:rPr>
        <w:t xml:space="preserve"> (1961)</w:t>
      </w:r>
    </w:p>
    <w:p w14:paraId="324CFDF7" w14:textId="77777777" w:rsidR="00BA18BF" w:rsidRDefault="00BA18BF" w:rsidP="00C85B17">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606"/>
      </w:tblGrid>
      <w:tr w:rsidR="00BA18BF" w14:paraId="44562C30" w14:textId="77777777" w:rsidTr="004B3D65">
        <w:trPr>
          <w:jc w:val="center"/>
        </w:trPr>
        <w:tc>
          <w:tcPr>
            <w:tcW w:w="4606" w:type="dxa"/>
          </w:tcPr>
          <w:p w14:paraId="4EB7C658" w14:textId="77777777" w:rsidR="00BA18BF" w:rsidRDefault="00BA18BF" w:rsidP="00C85B17">
            <w:pPr>
              <w:jc w:val="both"/>
              <w:rPr>
                <w:rFonts w:asciiTheme="majorHAnsi" w:hAnsiTheme="majorHAnsi"/>
                <w:b/>
              </w:rPr>
            </w:pPr>
            <w:r>
              <w:rPr>
                <w:rFonts w:asciiTheme="majorHAnsi" w:hAnsiTheme="majorHAnsi"/>
                <w:b/>
                <w:noProof/>
              </w:rPr>
              <w:drawing>
                <wp:inline distT="0" distB="0" distL="0" distR="0" wp14:anchorId="1F911209" wp14:editId="1B6D9A7F">
                  <wp:extent cx="2928620" cy="29286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fort-Christiane-Les-Petits-Enfants-Du-Siecle-Livre-895884534_L.jpg"/>
                          <pic:cNvPicPr/>
                        </pic:nvPicPr>
                        <pic:blipFill>
                          <a:blip r:embed="rId9">
                            <a:extLst>
                              <a:ext uri="{28A0092B-C50C-407E-A947-70E740481C1C}">
                                <a14:useLocalDpi xmlns:a14="http://schemas.microsoft.com/office/drawing/2010/main" val="0"/>
                              </a:ext>
                            </a:extLst>
                          </a:blip>
                          <a:stretch>
                            <a:fillRect/>
                          </a:stretch>
                        </pic:blipFill>
                        <pic:spPr>
                          <a:xfrm>
                            <a:off x="0" y="0"/>
                            <a:ext cx="2928620" cy="2928620"/>
                          </a:xfrm>
                          <a:prstGeom prst="rect">
                            <a:avLst/>
                          </a:prstGeom>
                        </pic:spPr>
                      </pic:pic>
                    </a:graphicData>
                  </a:graphic>
                </wp:inline>
              </w:drawing>
            </w:r>
          </w:p>
        </w:tc>
        <w:tc>
          <w:tcPr>
            <w:tcW w:w="4606" w:type="dxa"/>
          </w:tcPr>
          <w:p w14:paraId="7B410118" w14:textId="77777777" w:rsidR="00EF6574" w:rsidRDefault="00EF6574" w:rsidP="00BA18BF">
            <w:pPr>
              <w:jc w:val="both"/>
              <w:rPr>
                <w:rFonts w:asciiTheme="majorHAnsi" w:hAnsiTheme="majorHAnsi"/>
                <w:i/>
              </w:rPr>
            </w:pPr>
          </w:p>
          <w:p w14:paraId="07D401D7" w14:textId="77777777" w:rsidR="00EF6574" w:rsidRDefault="00EF6574" w:rsidP="00BA18BF">
            <w:pPr>
              <w:jc w:val="both"/>
              <w:rPr>
                <w:rFonts w:asciiTheme="majorHAnsi" w:hAnsiTheme="majorHAnsi"/>
                <w:i/>
              </w:rPr>
            </w:pPr>
          </w:p>
          <w:p w14:paraId="6B573BFE" w14:textId="77777777" w:rsidR="00EF6574" w:rsidRDefault="00EF6574" w:rsidP="00BA18BF">
            <w:pPr>
              <w:jc w:val="both"/>
              <w:rPr>
                <w:rFonts w:asciiTheme="majorHAnsi" w:hAnsiTheme="majorHAnsi"/>
                <w:i/>
              </w:rPr>
            </w:pPr>
          </w:p>
          <w:p w14:paraId="0CA56388" w14:textId="77777777" w:rsidR="00BA18BF" w:rsidRPr="00D442E6" w:rsidRDefault="00BA18BF" w:rsidP="00BA18BF">
            <w:pPr>
              <w:jc w:val="both"/>
              <w:rPr>
                <w:rFonts w:asciiTheme="majorHAnsi" w:hAnsiTheme="majorHAnsi"/>
                <w:i/>
              </w:rPr>
            </w:pPr>
            <w:r w:rsidRPr="00D442E6">
              <w:rPr>
                <w:rFonts w:asciiTheme="majorHAnsi" w:hAnsiTheme="majorHAnsi"/>
                <w:i/>
              </w:rPr>
              <w:t>Ce roman relate l'histoire d'une adolescente, aînée d'une famille nombreuse habitant dans une HLM de la banlieue parisienne ; l'héroïne est aussi la narratrice.</w:t>
            </w:r>
          </w:p>
          <w:p w14:paraId="3FE80D62" w14:textId="77777777" w:rsidR="00BA18BF" w:rsidRDefault="00BA18BF" w:rsidP="00C85B17">
            <w:pPr>
              <w:jc w:val="both"/>
              <w:rPr>
                <w:rFonts w:asciiTheme="majorHAnsi" w:hAnsiTheme="majorHAnsi"/>
                <w:b/>
              </w:rPr>
            </w:pPr>
          </w:p>
        </w:tc>
      </w:tr>
    </w:tbl>
    <w:p w14:paraId="38EA0122" w14:textId="77777777" w:rsidR="00BA18BF" w:rsidRDefault="00BA18BF" w:rsidP="00C85B17">
      <w:pPr>
        <w:jc w:val="both"/>
        <w:rPr>
          <w:rFonts w:asciiTheme="majorHAnsi" w:hAnsiTheme="majorHAnsi"/>
          <w:b/>
        </w:rPr>
      </w:pPr>
    </w:p>
    <w:p w14:paraId="043A4B13" w14:textId="77777777" w:rsidR="007F259A" w:rsidRPr="00473C20" w:rsidRDefault="007F259A" w:rsidP="00C85B17">
      <w:pPr>
        <w:jc w:val="both"/>
        <w:rPr>
          <w:rFonts w:asciiTheme="majorHAnsi" w:hAnsiTheme="majorHAnsi"/>
          <w:b/>
        </w:rPr>
      </w:pPr>
    </w:p>
    <w:p w14:paraId="4B5EC396" w14:textId="77777777" w:rsidR="00C85B17" w:rsidRPr="00F24FE6" w:rsidRDefault="00C85B17" w:rsidP="009368A9">
      <w:pPr>
        <w:ind w:firstLine="708"/>
        <w:jc w:val="both"/>
        <w:rPr>
          <w:rFonts w:asciiTheme="majorHAnsi" w:hAnsiTheme="majorHAnsi"/>
        </w:rPr>
      </w:pPr>
      <w:r w:rsidRPr="00F24FE6">
        <w:rPr>
          <w:rFonts w:asciiTheme="majorHAnsi" w:hAnsiTheme="majorHAnsi"/>
        </w:rPr>
        <w:t>J'avais eu mon Certificat du premier coup ; manque de pot ; j'aurais bien tiré un an de plus, mais ils me reçurent. Je ne pourrais plus aller à l'école.</w:t>
      </w:r>
    </w:p>
    <w:p w14:paraId="0D82275D" w14:textId="77777777" w:rsidR="00C85B17" w:rsidRPr="00F24FE6" w:rsidRDefault="00C85B17" w:rsidP="009368A9">
      <w:pPr>
        <w:ind w:firstLine="708"/>
        <w:jc w:val="both"/>
        <w:rPr>
          <w:rFonts w:asciiTheme="majorHAnsi" w:hAnsiTheme="majorHAnsi"/>
        </w:rPr>
      </w:pPr>
      <w:r w:rsidRPr="00F24FE6">
        <w:rPr>
          <w:rFonts w:asciiTheme="majorHAnsi" w:hAnsiTheme="majorHAnsi"/>
        </w:rPr>
        <w:t xml:space="preserve">A l'Orientation, ils me demandèrent ce que je voulais faire, dans la vie. </w:t>
      </w:r>
    </w:p>
    <w:p w14:paraId="552CD467" w14:textId="77777777" w:rsidR="00C85B17" w:rsidRPr="00F24FE6" w:rsidRDefault="00C85B17" w:rsidP="009368A9">
      <w:pPr>
        <w:ind w:firstLine="708"/>
        <w:jc w:val="both"/>
        <w:rPr>
          <w:rFonts w:asciiTheme="majorHAnsi" w:hAnsiTheme="majorHAnsi"/>
        </w:rPr>
      </w:pPr>
      <w:r w:rsidRPr="00F24FE6">
        <w:rPr>
          <w:rFonts w:asciiTheme="majorHAnsi" w:hAnsiTheme="majorHAnsi"/>
        </w:rPr>
        <w:t>Dans la vie. Est-ce que je savais ce que je voulais faire, dans la vie ?</w:t>
      </w:r>
    </w:p>
    <w:p w14:paraId="33DD6768" w14:textId="77777777" w:rsidR="00C85B17" w:rsidRPr="00F24FE6" w:rsidRDefault="00C85B17" w:rsidP="00C85B17">
      <w:pPr>
        <w:jc w:val="both"/>
        <w:rPr>
          <w:rFonts w:asciiTheme="majorHAnsi" w:hAnsiTheme="majorHAnsi"/>
        </w:rPr>
      </w:pPr>
      <w:r w:rsidRPr="00F24FE6">
        <w:rPr>
          <w:rFonts w:asciiTheme="majorHAnsi" w:hAnsiTheme="majorHAnsi"/>
        </w:rPr>
        <w:t>« Alors ? dit la femme.</w:t>
      </w:r>
    </w:p>
    <w:p w14:paraId="4FD4E183" w14:textId="77777777" w:rsidR="00C85B17" w:rsidRPr="00F24FE6" w:rsidRDefault="00C85B17" w:rsidP="00C85B17">
      <w:pPr>
        <w:jc w:val="both"/>
        <w:rPr>
          <w:rFonts w:asciiTheme="majorHAnsi" w:hAnsiTheme="majorHAnsi"/>
        </w:rPr>
      </w:pPr>
      <w:r w:rsidRPr="00F24FE6">
        <w:rPr>
          <w:rFonts w:asciiTheme="majorHAnsi" w:hAnsiTheme="majorHAnsi"/>
        </w:rPr>
        <w:t>-   Je ne sais pas.</w:t>
      </w:r>
    </w:p>
    <w:p w14:paraId="34DC4B89" w14:textId="77777777" w:rsidR="00C85B17" w:rsidRPr="00F24FE6" w:rsidRDefault="00C85B17" w:rsidP="00C85B17">
      <w:pPr>
        <w:jc w:val="both"/>
        <w:rPr>
          <w:rFonts w:asciiTheme="majorHAnsi" w:hAnsiTheme="majorHAnsi"/>
        </w:rPr>
      </w:pPr>
      <w:r w:rsidRPr="00F24FE6">
        <w:rPr>
          <w:rFonts w:asciiTheme="majorHAnsi" w:hAnsiTheme="majorHAnsi"/>
        </w:rPr>
        <w:t>-   Voyons : si tu avais le choix, supposons. »</w:t>
      </w:r>
    </w:p>
    <w:p w14:paraId="024AA4A9" w14:textId="77777777" w:rsidR="00C85B17" w:rsidRPr="00F24FE6" w:rsidRDefault="00C85B17" w:rsidP="009368A9">
      <w:pPr>
        <w:ind w:firstLine="708"/>
        <w:jc w:val="both"/>
        <w:rPr>
          <w:rFonts w:asciiTheme="majorHAnsi" w:hAnsiTheme="majorHAnsi"/>
        </w:rPr>
      </w:pPr>
      <w:r w:rsidRPr="00F24FE6">
        <w:rPr>
          <w:rFonts w:asciiTheme="majorHAnsi" w:hAnsiTheme="majorHAnsi"/>
        </w:rPr>
        <w:t>La femme était gentille, elle interrogeait avec douceur, pas comme une maîtresse. Si j'avais le choix. Je levai les épaules. Je ne savais pas.</w:t>
      </w:r>
    </w:p>
    <w:p w14:paraId="049B8B5D" w14:textId="77777777" w:rsidR="00C85B17" w:rsidRPr="00F24FE6" w:rsidRDefault="00C85B17" w:rsidP="00C85B17">
      <w:pPr>
        <w:jc w:val="both"/>
        <w:rPr>
          <w:rFonts w:asciiTheme="majorHAnsi" w:hAnsiTheme="majorHAnsi"/>
        </w:rPr>
      </w:pPr>
      <w:r w:rsidRPr="00F24FE6">
        <w:rPr>
          <w:rFonts w:asciiTheme="majorHAnsi" w:hAnsiTheme="majorHAnsi"/>
        </w:rPr>
        <w:t>« Je ne sais pas.</w:t>
      </w:r>
    </w:p>
    <w:p w14:paraId="5E3E2974" w14:textId="77777777" w:rsidR="00C85B17" w:rsidRPr="00F24FE6" w:rsidRDefault="00C85B17" w:rsidP="00C85B17">
      <w:pPr>
        <w:jc w:val="both"/>
        <w:rPr>
          <w:rFonts w:asciiTheme="majorHAnsi" w:hAnsiTheme="majorHAnsi"/>
        </w:rPr>
      </w:pPr>
      <w:r w:rsidRPr="00F24FE6">
        <w:rPr>
          <w:rFonts w:asciiTheme="majorHAnsi" w:hAnsiTheme="majorHAnsi"/>
        </w:rPr>
        <w:t>-   Tu ne t'es jamais posé la question ? »</w:t>
      </w:r>
    </w:p>
    <w:p w14:paraId="11C94098" w14:textId="77777777" w:rsidR="00C85B17" w:rsidRPr="00F24FE6" w:rsidRDefault="00C85B17" w:rsidP="009368A9">
      <w:pPr>
        <w:ind w:firstLine="708"/>
        <w:jc w:val="both"/>
        <w:rPr>
          <w:rFonts w:asciiTheme="majorHAnsi" w:hAnsiTheme="majorHAnsi"/>
        </w:rPr>
      </w:pPr>
      <w:r w:rsidRPr="00F24FE6">
        <w:rPr>
          <w:rFonts w:asciiTheme="majorHAnsi" w:hAnsiTheme="majorHAnsi"/>
        </w:rPr>
        <w:t>Non. Je ne me l'étais pas posée. Du moins pas en supposant que ça appelait une réponse ; de toute façon ça ne valait pas la peine.</w:t>
      </w:r>
    </w:p>
    <w:p w14:paraId="70BFBC44" w14:textId="77777777" w:rsidR="00C85B17" w:rsidRPr="00F24FE6" w:rsidRDefault="00C85B17" w:rsidP="009368A9">
      <w:pPr>
        <w:ind w:firstLine="708"/>
        <w:jc w:val="both"/>
        <w:rPr>
          <w:rFonts w:asciiTheme="majorHAnsi" w:hAnsiTheme="majorHAnsi"/>
        </w:rPr>
      </w:pPr>
      <w:r w:rsidRPr="00F24FE6">
        <w:rPr>
          <w:rFonts w:asciiTheme="majorHAnsi" w:hAnsiTheme="majorHAnsi"/>
        </w:rPr>
        <w:t>On m'a fait enfiler des perles à trois trous dans des aiguilles à trois pointes, reconstituer des trucs complets à partir de morceaux, sortir d'un labyrinthe avec un crayon, trouver des animaux dans des taches, je n'arrivais pas à en voir. On m'a fait faire un dessin. J'ai dessiné un arbre.</w:t>
      </w:r>
    </w:p>
    <w:p w14:paraId="06A66DA0" w14:textId="77777777" w:rsidR="00C85B17" w:rsidRPr="00F24FE6" w:rsidRDefault="00C85B17" w:rsidP="00C85B17">
      <w:pPr>
        <w:jc w:val="both"/>
        <w:rPr>
          <w:rFonts w:asciiTheme="majorHAnsi" w:hAnsiTheme="majorHAnsi"/>
        </w:rPr>
      </w:pPr>
      <w:r w:rsidRPr="00F24FE6">
        <w:rPr>
          <w:rFonts w:asciiTheme="majorHAnsi" w:hAnsiTheme="majorHAnsi"/>
        </w:rPr>
        <w:t>« Tu aimes la campagne ? »</w:t>
      </w:r>
    </w:p>
    <w:p w14:paraId="39C83C69" w14:textId="77777777" w:rsidR="00C85B17" w:rsidRPr="00F24FE6" w:rsidRDefault="00C85B17" w:rsidP="009368A9">
      <w:pPr>
        <w:ind w:firstLine="708"/>
        <w:jc w:val="both"/>
        <w:rPr>
          <w:rFonts w:asciiTheme="majorHAnsi" w:hAnsiTheme="majorHAnsi"/>
        </w:rPr>
      </w:pPr>
      <w:r w:rsidRPr="00F24FE6">
        <w:rPr>
          <w:rFonts w:asciiTheme="majorHAnsi" w:hAnsiTheme="majorHAnsi"/>
        </w:rPr>
        <w:t>Je dis que je ne savais pas, je croyais plutôt que non.</w:t>
      </w:r>
    </w:p>
    <w:p w14:paraId="51C26534" w14:textId="77777777" w:rsidR="00C85B17" w:rsidRPr="00F24FE6" w:rsidRDefault="00C85B17" w:rsidP="00C85B17">
      <w:pPr>
        <w:jc w:val="both"/>
        <w:rPr>
          <w:rFonts w:asciiTheme="majorHAnsi" w:hAnsiTheme="majorHAnsi"/>
        </w:rPr>
      </w:pPr>
      <w:r w:rsidRPr="00F24FE6">
        <w:rPr>
          <w:rFonts w:asciiTheme="majorHAnsi" w:hAnsiTheme="majorHAnsi"/>
        </w:rPr>
        <w:t>« Tu préfères la ville ? »</w:t>
      </w:r>
    </w:p>
    <w:p w14:paraId="29B16CA9" w14:textId="77777777" w:rsidR="00C85B17" w:rsidRPr="00F24FE6" w:rsidRDefault="00C85B17" w:rsidP="009368A9">
      <w:pPr>
        <w:ind w:firstLine="708"/>
        <w:jc w:val="both"/>
        <w:rPr>
          <w:rFonts w:asciiTheme="majorHAnsi" w:hAnsiTheme="majorHAnsi"/>
        </w:rPr>
      </w:pPr>
      <w:r w:rsidRPr="00F24FE6">
        <w:rPr>
          <w:rFonts w:asciiTheme="majorHAnsi" w:hAnsiTheme="majorHAnsi"/>
        </w:rPr>
        <w:t>A vrai dire je crois que je ne préférais pas la ville non plus. La femme commençait à s'énerver. Elle me proposa tout un tas de métiers aussi assommants les uns que les autres. Je ne pouvais pas choisir. Je ne voyais pas pourquoi il fallait se casser la tête pour choisir d'avance dans quoi on allait se faire suer. Les gens faisaient le boulot qu'ils avaient réussi à se dégotter, et de toute façon tous les métiers consistaient à aller le matin dans un truc et y rester jusqu'au soir. Si j'avais eu une préférence c'aurait été pour un où on restait moins longtemps, mais il n'y en avait pas.</w:t>
      </w:r>
    </w:p>
    <w:p w14:paraId="16A25109" w14:textId="77777777" w:rsidR="00C85B17" w:rsidRPr="00F24FE6" w:rsidRDefault="00C85B17" w:rsidP="00C85B17">
      <w:pPr>
        <w:jc w:val="both"/>
        <w:rPr>
          <w:rFonts w:asciiTheme="majorHAnsi" w:hAnsiTheme="majorHAnsi"/>
        </w:rPr>
      </w:pPr>
      <w:r w:rsidRPr="00F24FE6">
        <w:rPr>
          <w:rFonts w:asciiTheme="majorHAnsi" w:hAnsiTheme="majorHAnsi"/>
        </w:rPr>
        <w:t>« Alors, dit-elle, il n'y a rien qui t'attire particulièrement ? » J'avais beau réfléchir, rien ne m'attirait.</w:t>
      </w:r>
    </w:p>
    <w:p w14:paraId="6C0B7E3D" w14:textId="77777777" w:rsidR="00C85B17" w:rsidRPr="00F24FE6" w:rsidRDefault="00C85B17" w:rsidP="00C85B17">
      <w:pPr>
        <w:jc w:val="both"/>
        <w:rPr>
          <w:rFonts w:asciiTheme="majorHAnsi" w:hAnsiTheme="majorHAnsi"/>
        </w:rPr>
      </w:pPr>
      <w:r w:rsidRPr="00F24FE6">
        <w:rPr>
          <w:rFonts w:asciiTheme="majorHAnsi" w:hAnsiTheme="majorHAnsi"/>
        </w:rPr>
        <w:t>« Tes tests sont bons pourtant. Tu ne te sens aucune vocation ? »</w:t>
      </w:r>
    </w:p>
    <w:p w14:paraId="0FF6DE4D" w14:textId="77777777" w:rsidR="00C85B17" w:rsidRPr="00F24FE6" w:rsidRDefault="00C85B17" w:rsidP="009368A9">
      <w:pPr>
        <w:ind w:firstLine="708"/>
        <w:jc w:val="both"/>
        <w:rPr>
          <w:rFonts w:asciiTheme="majorHAnsi" w:hAnsiTheme="majorHAnsi"/>
        </w:rPr>
      </w:pPr>
      <w:r w:rsidRPr="00F24FE6">
        <w:rPr>
          <w:rFonts w:asciiTheme="majorHAnsi" w:hAnsiTheme="majorHAnsi"/>
        </w:rPr>
        <w:t>Vocation. J'ouvris des yeux ronds. J'avais lu dans un de ces bouquins l'histoire d'une fille qui avait eu la vocation d'aller soigner des lépreux. Je ne m'en ressentais pas plus que pour être bobineuse.</w:t>
      </w:r>
    </w:p>
    <w:p w14:paraId="0CBAF86F" w14:textId="77777777" w:rsidR="00C85B17" w:rsidRPr="00F24FE6" w:rsidRDefault="00C85B17" w:rsidP="00C85B17">
      <w:pPr>
        <w:jc w:val="both"/>
        <w:rPr>
          <w:rFonts w:asciiTheme="majorHAnsi" w:hAnsiTheme="majorHAnsi"/>
        </w:rPr>
      </w:pPr>
      <w:r w:rsidRPr="00F24FE6">
        <w:rPr>
          <w:rFonts w:asciiTheme="majorHAnsi" w:hAnsiTheme="majorHAnsi"/>
        </w:rPr>
        <w:t>« De toute façon, dit la mère, ça n'a pas d'importance qu'elle ne veuille rien faire, j'ai plus besoin d'elle à la maison que dehors. Surtout si on est deux de plus... »</w:t>
      </w:r>
    </w:p>
    <w:p w14:paraId="7BD9603C" w14:textId="77777777" w:rsidR="00C85B17" w:rsidRPr="00F24FE6" w:rsidRDefault="00C85B17" w:rsidP="009368A9">
      <w:pPr>
        <w:ind w:firstLine="708"/>
        <w:jc w:val="both"/>
        <w:rPr>
          <w:rFonts w:asciiTheme="majorHAnsi" w:hAnsiTheme="majorHAnsi"/>
        </w:rPr>
      </w:pPr>
      <w:r w:rsidRPr="00F24FE6">
        <w:rPr>
          <w:rFonts w:asciiTheme="majorHAnsi" w:hAnsiTheme="majorHAnsi"/>
        </w:rPr>
        <w:t>On croyait que c'était des jumeaux cette fois.</w:t>
      </w:r>
    </w:p>
    <w:p w14:paraId="5D4DDA8D" w14:textId="77777777" w:rsidR="00C85B17" w:rsidRPr="00F24FE6" w:rsidRDefault="00C85B17" w:rsidP="009368A9">
      <w:pPr>
        <w:ind w:firstLine="708"/>
        <w:jc w:val="both"/>
        <w:rPr>
          <w:rFonts w:asciiTheme="majorHAnsi" w:hAnsiTheme="majorHAnsi"/>
        </w:rPr>
      </w:pPr>
      <w:r w:rsidRPr="00F24FE6">
        <w:rPr>
          <w:rFonts w:asciiTheme="majorHAnsi" w:hAnsiTheme="majorHAnsi"/>
        </w:rPr>
        <w:t>Tout de suite ce qui me manqua, c'est l'école. Pas tellement la classe en elle-même, mais le chemin pour y aller, et, par-dessus tout, les devoirs du soir. J'aurais peut-être dû dire à l'orienteuse que j'aimais faire des devoirs, il existait peut-être un métier au monde où on fait ses devoirs toute sa vie. Quelque part, je ne sais pas. Quelque part.</w:t>
      </w:r>
    </w:p>
    <w:p w14:paraId="0EC63DB3" w14:textId="77777777" w:rsidR="00C85B17" w:rsidRPr="00F24FE6" w:rsidRDefault="00C85B17" w:rsidP="00C85B17">
      <w:pPr>
        <w:jc w:val="both"/>
        <w:rPr>
          <w:rFonts w:asciiTheme="majorHAnsi" w:hAnsiTheme="majorHAnsi"/>
        </w:rPr>
      </w:pPr>
    </w:p>
    <w:p w14:paraId="6639B3C6" w14:textId="77777777" w:rsidR="00AD3910" w:rsidRPr="00473C20" w:rsidRDefault="00C85B17" w:rsidP="00C85B17">
      <w:pPr>
        <w:jc w:val="both"/>
        <w:rPr>
          <w:rFonts w:asciiTheme="majorHAnsi" w:hAnsiTheme="majorHAnsi"/>
          <w:b/>
        </w:rPr>
      </w:pPr>
      <w:r w:rsidRPr="00473C20">
        <w:rPr>
          <w:rFonts w:asciiTheme="majorHAnsi" w:hAnsiTheme="majorHAnsi"/>
          <w:b/>
        </w:rPr>
        <w:t>Texte D : A</w:t>
      </w:r>
      <w:r w:rsidR="00AD3910" w:rsidRPr="00473C20">
        <w:rPr>
          <w:rFonts w:asciiTheme="majorHAnsi" w:hAnsiTheme="majorHAnsi"/>
          <w:b/>
        </w:rPr>
        <w:t>nnie E</w:t>
      </w:r>
      <w:r w:rsidR="0097206D">
        <w:rPr>
          <w:rFonts w:asciiTheme="majorHAnsi" w:hAnsiTheme="majorHAnsi"/>
          <w:b/>
        </w:rPr>
        <w:t>rnaux</w:t>
      </w:r>
      <w:r w:rsidR="00AD3910" w:rsidRPr="00473C20">
        <w:rPr>
          <w:rFonts w:asciiTheme="majorHAnsi" w:hAnsiTheme="majorHAnsi"/>
          <w:b/>
        </w:rPr>
        <w:t xml:space="preserve">, </w:t>
      </w:r>
      <w:r w:rsidR="00473C20" w:rsidRPr="004E7891">
        <w:rPr>
          <w:rFonts w:asciiTheme="majorHAnsi" w:hAnsiTheme="majorHAnsi"/>
          <w:b/>
        </w:rPr>
        <w:t xml:space="preserve">extrait de </w:t>
      </w:r>
      <w:r w:rsidR="00AD3910" w:rsidRPr="00473C20">
        <w:rPr>
          <w:rFonts w:asciiTheme="majorHAnsi" w:hAnsiTheme="majorHAnsi"/>
          <w:b/>
          <w:i/>
        </w:rPr>
        <w:t>La Femme gelée</w:t>
      </w:r>
      <w:r w:rsidR="00AD3910" w:rsidRPr="00473C20">
        <w:rPr>
          <w:rFonts w:asciiTheme="majorHAnsi" w:hAnsiTheme="majorHAnsi"/>
          <w:b/>
        </w:rPr>
        <w:t xml:space="preserve"> - </w:t>
      </w:r>
      <w:r w:rsidR="007B781D" w:rsidRPr="00473C20">
        <w:rPr>
          <w:rFonts w:asciiTheme="majorHAnsi" w:hAnsiTheme="majorHAnsi"/>
          <w:b/>
        </w:rPr>
        <w:t>1981</w:t>
      </w:r>
    </w:p>
    <w:p w14:paraId="4EB2922A" w14:textId="77777777" w:rsidR="00BA18BF" w:rsidRDefault="00BA18BF" w:rsidP="00C85B17">
      <w:pPr>
        <w:jc w:val="both"/>
        <w:rPr>
          <w:rFonts w:asciiTheme="majorHAnsi" w:hAnsiTheme="majorHAnsi"/>
          <w:i/>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606"/>
      </w:tblGrid>
      <w:tr w:rsidR="00BA18BF" w14:paraId="0719111A" w14:textId="77777777" w:rsidTr="004B3D65">
        <w:trPr>
          <w:jc w:val="center"/>
        </w:trPr>
        <w:tc>
          <w:tcPr>
            <w:tcW w:w="4606" w:type="dxa"/>
          </w:tcPr>
          <w:p w14:paraId="339E29EE" w14:textId="77777777" w:rsidR="00BA18BF" w:rsidRDefault="00BA18BF" w:rsidP="00C85B17">
            <w:pPr>
              <w:jc w:val="both"/>
              <w:rPr>
                <w:rFonts w:asciiTheme="majorHAnsi" w:hAnsiTheme="majorHAnsi"/>
                <w:i/>
              </w:rPr>
            </w:pPr>
            <w:r>
              <w:rPr>
                <w:rFonts w:asciiTheme="majorHAnsi" w:hAnsiTheme="majorHAnsi"/>
                <w:noProof/>
              </w:rPr>
              <w:drawing>
                <wp:inline distT="0" distB="0" distL="0" distR="0" wp14:anchorId="56CCA897" wp14:editId="046C9A60">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14:paraId="55BB4CAD" w14:textId="77777777" w:rsidR="0085666C" w:rsidRDefault="0085666C" w:rsidP="00BA18BF">
            <w:pPr>
              <w:jc w:val="both"/>
              <w:rPr>
                <w:rFonts w:asciiTheme="majorHAnsi" w:hAnsiTheme="majorHAnsi"/>
                <w:i/>
              </w:rPr>
            </w:pPr>
          </w:p>
          <w:p w14:paraId="0D79720D" w14:textId="77777777" w:rsidR="00BA18BF" w:rsidRDefault="00BA18BF" w:rsidP="00BA18BF">
            <w:pPr>
              <w:jc w:val="both"/>
              <w:rPr>
                <w:rFonts w:asciiTheme="majorHAnsi" w:hAnsiTheme="majorHAnsi"/>
                <w:i/>
              </w:rPr>
            </w:pPr>
            <w:r w:rsidRPr="002028FA">
              <w:rPr>
                <w:rFonts w:asciiTheme="majorHAnsi" w:hAnsiTheme="majorHAnsi"/>
                <w:i/>
              </w:rPr>
              <w:t>Dans son aut</w:t>
            </w:r>
            <w:r>
              <w:rPr>
                <w:rFonts w:asciiTheme="majorHAnsi" w:hAnsiTheme="majorHAnsi"/>
                <w:i/>
              </w:rPr>
              <w:t>ofiction</w:t>
            </w:r>
            <w:r w:rsidRPr="002028FA">
              <w:rPr>
                <w:rFonts w:asciiTheme="majorHAnsi" w:hAnsiTheme="majorHAnsi"/>
                <w:i/>
              </w:rPr>
              <w:t xml:space="preserve">, Annie Ernaux raconte l’histoire d’une jeune fille qui s’est mariée à un étudiant, tous deux pleins de théories idéales sur l’égalité des sexes mais vite </w:t>
            </w:r>
            <w:r>
              <w:rPr>
                <w:rFonts w:asciiTheme="majorHAnsi" w:hAnsiTheme="majorHAnsi"/>
                <w:i/>
              </w:rPr>
              <w:t>ressaisis par les stéréotypes sociaux</w:t>
            </w:r>
          </w:p>
        </w:tc>
      </w:tr>
    </w:tbl>
    <w:p w14:paraId="67B1C4A5" w14:textId="77777777" w:rsidR="00BA18BF" w:rsidRDefault="00BA18BF" w:rsidP="00C85B17">
      <w:pPr>
        <w:jc w:val="both"/>
        <w:rPr>
          <w:rFonts w:asciiTheme="majorHAnsi" w:hAnsiTheme="majorHAnsi"/>
          <w:i/>
        </w:rPr>
      </w:pPr>
    </w:p>
    <w:p w14:paraId="29D1E29B" w14:textId="77777777" w:rsidR="00AD3910" w:rsidRPr="002028FA" w:rsidRDefault="00AD3910" w:rsidP="00C85B17">
      <w:pPr>
        <w:jc w:val="both"/>
        <w:rPr>
          <w:rFonts w:asciiTheme="majorHAnsi" w:hAnsiTheme="majorHAnsi"/>
          <w:i/>
        </w:rPr>
      </w:pPr>
    </w:p>
    <w:p w14:paraId="73EF2707" w14:textId="77777777" w:rsidR="00AD3910" w:rsidRPr="00F24FE6" w:rsidRDefault="00AD3910" w:rsidP="00BF113A">
      <w:pPr>
        <w:ind w:firstLine="708"/>
        <w:jc w:val="both"/>
        <w:rPr>
          <w:rFonts w:asciiTheme="majorHAnsi" w:hAnsiTheme="majorHAnsi"/>
        </w:rPr>
      </w:pPr>
      <w:r w:rsidRPr="00F24FE6">
        <w:rPr>
          <w:rFonts w:asciiTheme="majorHAnsi" w:hAnsiTheme="majorHAnsi"/>
        </w:rPr>
        <w:t>Un mois, trois mois que nous sommes mariés, nous retournons à la fac, je donne des cours de latin. Le soir descend plus tôt, on travaille ensemble dans la grande salle. Comme nous sommes sérieux et fragiles, l’image attendrissante du jeune couple moderno-intellectuel.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14:paraId="38B925C3" w14:textId="77777777" w:rsidR="00AD3910" w:rsidRPr="00F24FE6" w:rsidRDefault="00AD3910" w:rsidP="00BF113A">
      <w:pPr>
        <w:ind w:firstLine="708"/>
        <w:jc w:val="both"/>
        <w:rPr>
          <w:rFonts w:asciiTheme="majorHAnsi" w:hAnsiTheme="majorHAnsi"/>
        </w:rPr>
      </w:pPr>
      <w:r w:rsidRPr="00F24FE6">
        <w:rPr>
          <w:rFonts w:asciiTheme="majorHAnsi" w:hAnsiTheme="majorHAnsi"/>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E77A06">
        <w:rPr>
          <w:rFonts w:asciiTheme="majorHAnsi" w:hAnsiTheme="majorHAnsi"/>
          <w:vertAlign w:val="superscript"/>
        </w:rPr>
        <w:t>1</w:t>
      </w:r>
      <w:r w:rsidRPr="00F24FE6">
        <w:rPr>
          <w:rFonts w:asciiTheme="majorHAnsi" w:hAnsiTheme="majorHAnsi"/>
        </w:rPr>
        <w:t>, cultivé, en train de balayer, ça serait cocasse, délirant, un point c’est tout. À toi d’apprendre ma vieille. Des moments d’angoisse et de découragement devant le buffet jaune canari du meublé</w:t>
      </w:r>
      <w:r w:rsidRPr="00E77A06">
        <w:rPr>
          <w:rFonts w:asciiTheme="majorHAnsi" w:hAnsiTheme="majorHAnsi"/>
          <w:vertAlign w:val="superscript"/>
        </w:rPr>
        <w:t>2</w:t>
      </w:r>
      <w:r w:rsidRPr="00F24FE6">
        <w:rPr>
          <w:rFonts w:asciiTheme="majorHAnsi" w:hAnsiTheme="maj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14:paraId="31EA8B2C" w14:textId="77777777" w:rsidR="00AD3910" w:rsidRPr="00F24FE6" w:rsidRDefault="00AD3910" w:rsidP="00BF113A">
      <w:pPr>
        <w:ind w:firstLine="708"/>
        <w:jc w:val="both"/>
        <w:rPr>
          <w:rFonts w:asciiTheme="majorHAnsi" w:hAnsiTheme="majorHAnsi"/>
        </w:rPr>
      </w:pPr>
      <w:r w:rsidRPr="00F24FE6">
        <w:rPr>
          <w:rFonts w:asciiTheme="majorHAnsi" w:hAnsiTheme="majorHAnsi"/>
        </w:rPr>
        <w:t>Je n’ai pas regimbé</w:t>
      </w:r>
      <w:r w:rsidRPr="00E77A06">
        <w:rPr>
          <w:rFonts w:asciiTheme="majorHAnsi" w:hAnsiTheme="majorHAnsi"/>
          <w:vertAlign w:val="superscript"/>
        </w:rPr>
        <w:t>3</w:t>
      </w:r>
      <w:r w:rsidRPr="00F24FE6">
        <w:rPr>
          <w:rFonts w:asciiTheme="majorHAnsi" w:hAnsiTheme="majorHAnsi"/>
        </w:rPr>
        <w:t>,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E77A06">
        <w:rPr>
          <w:rFonts w:asciiTheme="majorHAnsi" w:hAnsiTheme="majorHAnsi"/>
          <w:vertAlign w:val="superscript"/>
        </w:rPr>
        <w:t>4</w:t>
      </w:r>
      <w:r w:rsidRPr="00F24FE6">
        <w:rPr>
          <w:rFonts w:asciiTheme="majorHAnsi" w:hAnsiTheme="maj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14:paraId="0DE9EEF4" w14:textId="77777777" w:rsidR="00AD3910" w:rsidRPr="00F24FE6" w:rsidRDefault="00AD3910" w:rsidP="00BF113A">
      <w:pPr>
        <w:ind w:firstLine="708"/>
        <w:jc w:val="both"/>
        <w:rPr>
          <w:rFonts w:asciiTheme="majorHAnsi" w:hAnsiTheme="majorHAnsi"/>
        </w:rPr>
      </w:pPr>
      <w:r w:rsidRPr="00F24FE6">
        <w:rPr>
          <w:rFonts w:asciiTheme="majorHAnsi" w:hAnsiTheme="maj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E77A06">
        <w:rPr>
          <w:rFonts w:asciiTheme="majorHAnsi" w:hAnsiTheme="majorHAnsi"/>
          <w:vertAlign w:val="superscript"/>
        </w:rPr>
        <w:t>5</w:t>
      </w:r>
      <w:r w:rsidRPr="00F24FE6">
        <w:rPr>
          <w:rFonts w:asciiTheme="majorHAnsi" w:hAnsiTheme="maj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E77A06">
        <w:rPr>
          <w:rFonts w:asciiTheme="majorHAnsi" w:hAnsiTheme="majorHAnsi"/>
          <w:vertAlign w:val="superscript"/>
        </w:rPr>
        <w:t>6</w:t>
      </w:r>
      <w:r w:rsidRPr="00F24FE6">
        <w:rPr>
          <w:rFonts w:asciiTheme="majorHAnsi" w:hAnsiTheme="maj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E77A06">
        <w:rPr>
          <w:rFonts w:asciiTheme="majorHAnsi" w:hAnsiTheme="majorHAnsi"/>
          <w:vertAlign w:val="subscript"/>
        </w:rPr>
        <w:t>7</w:t>
      </w:r>
      <w:r w:rsidRPr="00F24FE6">
        <w:rPr>
          <w:rFonts w:asciiTheme="majorHAnsi" w:hAnsiTheme="maj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pitchoune, j’ai oublié d’essuyer la vaisselle... » tous les conflits se rapetissent et s’engluent dans la gentillesse du début de la vie commune, dans cette parole enfantine qui nous a curieusement saisis, de ma poule à petit coco, et nous dodine</w:t>
      </w:r>
      <w:r w:rsidRPr="00E77A06">
        <w:rPr>
          <w:rFonts w:asciiTheme="majorHAnsi" w:hAnsiTheme="majorHAnsi"/>
          <w:vertAlign w:val="superscript"/>
        </w:rPr>
        <w:t>8</w:t>
      </w:r>
      <w:r w:rsidRPr="00F24FE6">
        <w:rPr>
          <w:rFonts w:asciiTheme="majorHAnsi" w:hAnsiTheme="majorHAnsi"/>
        </w:rPr>
        <w:t xml:space="preserve"> tendrement, innocemment.</w:t>
      </w:r>
    </w:p>
    <w:p w14:paraId="6280C38E" w14:textId="77777777" w:rsidR="00AD3910" w:rsidRPr="00F24FE6" w:rsidRDefault="00AD3910" w:rsidP="00C85B17">
      <w:pPr>
        <w:jc w:val="both"/>
        <w:rPr>
          <w:rFonts w:asciiTheme="majorHAnsi" w:hAnsiTheme="majorHAnsi"/>
        </w:rPr>
      </w:pPr>
    </w:p>
    <w:p w14:paraId="00DB1248" w14:textId="77777777" w:rsidR="00AD3910" w:rsidRPr="00465372" w:rsidRDefault="00AD3910" w:rsidP="00C85B17">
      <w:pPr>
        <w:jc w:val="both"/>
        <w:rPr>
          <w:rFonts w:asciiTheme="majorHAnsi" w:hAnsiTheme="majorHAnsi"/>
          <w:sz w:val="22"/>
          <w:szCs w:val="22"/>
        </w:rPr>
      </w:pPr>
      <w:r w:rsidRPr="00465372">
        <w:rPr>
          <w:rFonts w:asciiTheme="majorHAnsi" w:hAnsiTheme="majorHAnsi"/>
          <w:sz w:val="22"/>
          <w:szCs w:val="22"/>
        </w:rPr>
        <w:t>1. disert : qui s’exprime facilement et avec élégance. 2. meublé : appartement loué avec ses meubles. 3. regimber : protester, s’insurger. 4. braque (familier) : stupide, écervelé. Équivalent de « cinglé ». 5. capes : concours pour devenir professeur dans l’enseignement secondaire. 6. sciences politiques : école prestigieuse d’administration. 7. Dostoïevski : auteur russe (1821-1881). 8. dodiner (terme vieilli) : bercer, dorloter.</w:t>
      </w:r>
    </w:p>
    <w:p w14:paraId="6F58F2A6" w14:textId="77777777" w:rsidR="00E75E29" w:rsidRPr="00F24FE6" w:rsidRDefault="00E75E29" w:rsidP="00C85B17">
      <w:pPr>
        <w:jc w:val="both"/>
        <w:rPr>
          <w:rFonts w:asciiTheme="majorHAnsi" w:hAnsiTheme="majorHAnsi"/>
        </w:rPr>
      </w:pPr>
    </w:p>
    <w:p w14:paraId="4261C7BC" w14:textId="77777777" w:rsidR="00E75E29" w:rsidRPr="00F24FE6" w:rsidRDefault="00E75E29" w:rsidP="00C85B17">
      <w:pPr>
        <w:jc w:val="both"/>
        <w:rPr>
          <w:rFonts w:asciiTheme="majorHAnsi" w:hAnsiTheme="majorHAnsi"/>
        </w:rPr>
      </w:pPr>
    </w:p>
    <w:p w14:paraId="3C385F39" w14:textId="77777777" w:rsidR="00BF113A" w:rsidRDefault="00BF113A">
      <w:pPr>
        <w:rPr>
          <w:rFonts w:asciiTheme="majorHAnsi" w:hAnsiTheme="majorHAnsi"/>
          <w:b/>
        </w:rPr>
      </w:pPr>
      <w:r>
        <w:rPr>
          <w:rFonts w:asciiTheme="majorHAnsi" w:hAnsiTheme="majorHAnsi"/>
          <w:b/>
        </w:rPr>
        <w:br w:type="page"/>
      </w:r>
    </w:p>
    <w:p w14:paraId="59A9E512" w14:textId="77777777" w:rsidR="00337D20" w:rsidRDefault="00337D20" w:rsidP="00337D20">
      <w:pPr>
        <w:jc w:val="both"/>
        <w:rPr>
          <w:rFonts w:asciiTheme="majorHAnsi" w:hAnsiTheme="majorHAnsi"/>
          <w:b/>
        </w:rPr>
      </w:pPr>
      <w:r w:rsidRPr="002C228F">
        <w:rPr>
          <w:rFonts w:asciiTheme="majorHAnsi" w:hAnsiTheme="majorHAnsi"/>
          <w:b/>
        </w:rPr>
        <w:t>Document complémentaire : Virginia Woolf, extrait d’</w:t>
      </w:r>
      <w:r w:rsidRPr="002C228F">
        <w:rPr>
          <w:rFonts w:asciiTheme="majorHAnsi" w:hAnsiTheme="majorHAnsi"/>
          <w:b/>
          <w:i/>
        </w:rPr>
        <w:t xml:space="preserve">Une chambre à soi </w:t>
      </w:r>
      <w:r w:rsidRPr="002C228F">
        <w:rPr>
          <w:rFonts w:asciiTheme="majorHAnsi" w:hAnsiTheme="majorHAnsi"/>
          <w:b/>
        </w:rPr>
        <w:t>(1929)</w:t>
      </w:r>
    </w:p>
    <w:p w14:paraId="65C5DBCC" w14:textId="77777777" w:rsidR="00637A4E" w:rsidRDefault="00637A4E" w:rsidP="00337D20">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37A4E" w14:paraId="0396BB84" w14:textId="77777777" w:rsidTr="004B3D65">
        <w:trPr>
          <w:jc w:val="center"/>
        </w:trPr>
        <w:tc>
          <w:tcPr>
            <w:tcW w:w="4606" w:type="dxa"/>
          </w:tcPr>
          <w:p w14:paraId="728E0F67" w14:textId="77777777" w:rsidR="00637A4E" w:rsidRDefault="00637A4E" w:rsidP="00337D20">
            <w:pPr>
              <w:jc w:val="both"/>
              <w:rPr>
                <w:rFonts w:asciiTheme="majorHAnsi" w:hAnsiTheme="majorHAnsi"/>
                <w:b/>
              </w:rPr>
            </w:pPr>
            <w:r>
              <w:rPr>
                <w:rFonts w:asciiTheme="majorHAnsi" w:hAnsiTheme="majorHAnsi"/>
                <w:b/>
                <w:noProof/>
              </w:rPr>
              <w:drawing>
                <wp:inline distT="0" distB="0" distL="0" distR="0" wp14:anchorId="556B0F78" wp14:editId="073D4A16">
                  <wp:extent cx="1467051" cy="23622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age-une-chambre-c3a0-soi-virginia-woolf.jpg"/>
                          <pic:cNvPicPr/>
                        </pic:nvPicPr>
                        <pic:blipFill>
                          <a:blip r:embed="rId11">
                            <a:extLst>
                              <a:ext uri="{28A0092B-C50C-407E-A947-70E740481C1C}">
                                <a14:useLocalDpi xmlns:a14="http://schemas.microsoft.com/office/drawing/2010/main" val="0"/>
                              </a:ext>
                            </a:extLst>
                          </a:blip>
                          <a:stretch>
                            <a:fillRect/>
                          </a:stretch>
                        </pic:blipFill>
                        <pic:spPr>
                          <a:xfrm>
                            <a:off x="0" y="0"/>
                            <a:ext cx="1467703" cy="2363251"/>
                          </a:xfrm>
                          <a:prstGeom prst="rect">
                            <a:avLst/>
                          </a:prstGeom>
                        </pic:spPr>
                      </pic:pic>
                    </a:graphicData>
                  </a:graphic>
                </wp:inline>
              </w:drawing>
            </w:r>
          </w:p>
        </w:tc>
        <w:tc>
          <w:tcPr>
            <w:tcW w:w="4606" w:type="dxa"/>
          </w:tcPr>
          <w:p w14:paraId="4EF1CAA5" w14:textId="77777777" w:rsidR="0085666C" w:rsidRDefault="0085666C" w:rsidP="00637A4E">
            <w:pPr>
              <w:jc w:val="both"/>
              <w:rPr>
                <w:rFonts w:asciiTheme="majorHAnsi" w:hAnsiTheme="majorHAnsi"/>
                <w:i/>
              </w:rPr>
            </w:pPr>
          </w:p>
          <w:p w14:paraId="2CF7E8E5" w14:textId="77777777" w:rsidR="0085666C" w:rsidRDefault="0085666C" w:rsidP="00637A4E">
            <w:pPr>
              <w:jc w:val="both"/>
              <w:rPr>
                <w:rFonts w:asciiTheme="majorHAnsi" w:hAnsiTheme="majorHAnsi"/>
                <w:i/>
              </w:rPr>
            </w:pPr>
          </w:p>
          <w:p w14:paraId="3DAE6193" w14:textId="77777777" w:rsidR="0085666C" w:rsidRDefault="0085666C" w:rsidP="00637A4E">
            <w:pPr>
              <w:jc w:val="both"/>
              <w:rPr>
                <w:rFonts w:asciiTheme="majorHAnsi" w:hAnsiTheme="majorHAnsi"/>
                <w:i/>
              </w:rPr>
            </w:pPr>
          </w:p>
          <w:p w14:paraId="65E209B6" w14:textId="77777777" w:rsidR="00637A4E" w:rsidRPr="0097206D" w:rsidRDefault="00637A4E" w:rsidP="00637A4E">
            <w:pPr>
              <w:jc w:val="both"/>
              <w:rPr>
                <w:rFonts w:asciiTheme="majorHAnsi" w:hAnsiTheme="majorHAnsi"/>
                <w:i/>
              </w:rPr>
            </w:pPr>
            <w:r w:rsidRPr="0097206D">
              <w:rPr>
                <w:rFonts w:asciiTheme="majorHAnsi" w:hAnsiTheme="majorHAnsi"/>
                <w:i/>
              </w:rPr>
              <w:t>Dans cet essai Virginia Woolf pose le problème des rapports entre les femmes et la création littéraire au cours des siècles.</w:t>
            </w:r>
          </w:p>
          <w:p w14:paraId="2B9B65A2" w14:textId="77777777" w:rsidR="00637A4E" w:rsidRDefault="00637A4E" w:rsidP="00337D20">
            <w:pPr>
              <w:jc w:val="both"/>
              <w:rPr>
                <w:rFonts w:asciiTheme="majorHAnsi" w:hAnsiTheme="majorHAnsi"/>
                <w:b/>
              </w:rPr>
            </w:pPr>
          </w:p>
        </w:tc>
      </w:tr>
    </w:tbl>
    <w:p w14:paraId="48A46B41" w14:textId="77777777" w:rsidR="00637A4E" w:rsidRPr="002C228F" w:rsidRDefault="00637A4E" w:rsidP="00337D20">
      <w:pPr>
        <w:jc w:val="both"/>
        <w:rPr>
          <w:rFonts w:asciiTheme="majorHAnsi" w:hAnsiTheme="majorHAnsi"/>
          <w:b/>
        </w:rPr>
      </w:pPr>
    </w:p>
    <w:p w14:paraId="66B36E35" w14:textId="77777777" w:rsidR="00E75E29" w:rsidRPr="00F24FE6" w:rsidRDefault="00E75E29" w:rsidP="00FF43E0">
      <w:pPr>
        <w:ind w:firstLine="708"/>
        <w:jc w:val="both"/>
        <w:rPr>
          <w:rFonts w:asciiTheme="majorHAnsi" w:hAnsiTheme="majorHAnsi"/>
        </w:rPr>
      </w:pPr>
      <w:r w:rsidRPr="00F24FE6">
        <w:rPr>
          <w:rFonts w:asciiTheme="majorHAnsi" w:hAnsiTheme="majorHAnsi"/>
        </w:rPr>
        <w:t>Me voici en train de me demander pourquoi, à l'époque élisabéthaine, les femmes n'écrivaient pas de poésie, et je ne suis pas seulement sûre de la façon dont elles étaient élevées. Leur apprenait-on à écrire ? Avaient-elles un salon personnel ? Combien de femmes avaient-elles des enfants avant leur vingt et unième année ? En un mot, que faisaient-elles de huit heures du matin à huit heures du soir ? Elles n'avaient pas d'argent, c'est certain ; selon le Professeur Trevelyan, elles étaient mariées, que cela leur plût ou non, avant même leur sortie de la nursery, vers quinze ou seize ans probablement. Il eût été bien étrange, d'après ce tableau, de voir l'une d'elles, soudain, se mettre à écrire les pièces de Shakespeare, me dis-je en conclusion, et je pensai à ce vieux monsieur, mort maintenant, mais qui était, je crois, évêque : il déclarait qu'il était impossible qu'une femme ait eu dans le passé, ait dans le présent ou dans l'avenir le génie de Shakespeare. Il adressait aux journaux des articles sur ce sujet. C'est lui aussi qui déclara à une dame, qui s'était renseignée auprès de lui, qu'en vérité les chats n'allaient pas au ciel bien que, ajouta-t-il, ils aient une certaine forme d'âme. Quelle somme de réflexions ces vieux messieurs ont dépensée pour notre salut ? Comme les bornes de l'ignorance ont reculé à leur approche ! Les chats ne vont pas au ciel. Les femmes ne peuvent pas écrire les pièces de Shakespeare.</w:t>
      </w:r>
    </w:p>
    <w:p w14:paraId="0C97E00B" w14:textId="77777777" w:rsidR="00E75E29" w:rsidRPr="00F24FE6" w:rsidRDefault="00E75E29" w:rsidP="00BF113A">
      <w:pPr>
        <w:ind w:firstLine="708"/>
        <w:jc w:val="both"/>
        <w:rPr>
          <w:rFonts w:asciiTheme="majorHAnsi" w:hAnsiTheme="majorHAnsi"/>
        </w:rPr>
      </w:pPr>
      <w:r w:rsidRPr="00F24FE6">
        <w:rPr>
          <w:rFonts w:asciiTheme="majorHAnsi" w:hAnsiTheme="majorHAnsi"/>
        </w:rPr>
        <w:t>Quoi qu'il en soit, je ne pouvais m'empêcher de penser, tout en regardant les œuvres de Shakespeare sur leur rayon, que l'évêque avait raison, du moins sur ce point : il aurait été impossible, complètement et entièrement impossible, qu'une femme écrivît les pièces de Shakespeare à l'époque de Shakespeare. Laissez-moi imaginer, puisque les faits précis sont si difficiles à établir, ce qui serait arrivé si Shakespeare avait eu une sœur merveilleusement douée.</w:t>
      </w:r>
    </w:p>
    <w:p w14:paraId="397AB1FB" w14:textId="77777777" w:rsidR="00E75E29" w:rsidRPr="00F24FE6" w:rsidRDefault="00E75E29" w:rsidP="00C85B17">
      <w:pPr>
        <w:jc w:val="both"/>
        <w:rPr>
          <w:rFonts w:asciiTheme="majorHAnsi" w:hAnsiTheme="majorHAnsi"/>
        </w:rPr>
      </w:pPr>
    </w:p>
    <w:p w14:paraId="330AB590" w14:textId="77777777" w:rsidR="009D62F2" w:rsidRDefault="009D62F2">
      <w:pPr>
        <w:rPr>
          <w:rFonts w:asciiTheme="majorHAnsi" w:hAnsiTheme="majorHAnsi"/>
        </w:rPr>
      </w:pPr>
      <w:r>
        <w:rPr>
          <w:rFonts w:asciiTheme="majorHAnsi" w:hAnsiTheme="majorHAnsi"/>
        </w:rPr>
        <w:br w:type="page"/>
      </w:r>
    </w:p>
    <w:p w14:paraId="3CE424D0" w14:textId="77777777" w:rsidR="00E75E29" w:rsidRPr="00F24FE6" w:rsidRDefault="00E75E29" w:rsidP="00C85B17">
      <w:pPr>
        <w:jc w:val="both"/>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E75E29" w:rsidRPr="004C69A4" w14:paraId="1AF14896" w14:textId="77777777" w:rsidTr="00E75E29">
        <w:tc>
          <w:tcPr>
            <w:tcW w:w="10573" w:type="dxa"/>
          </w:tcPr>
          <w:p w14:paraId="17650EB1" w14:textId="77777777" w:rsidR="00E75E29" w:rsidRPr="004C69A4" w:rsidRDefault="00E75E29" w:rsidP="00C85B17">
            <w:pPr>
              <w:jc w:val="both"/>
              <w:rPr>
                <w:rFonts w:asciiTheme="majorHAnsi" w:hAnsiTheme="majorHAnsi"/>
                <w:b/>
              </w:rPr>
            </w:pPr>
            <w:r w:rsidRPr="004C69A4">
              <w:rPr>
                <w:rFonts w:asciiTheme="majorHAnsi" w:eastAsia="Times" w:hAnsiTheme="majorHAnsi"/>
                <w:b/>
              </w:rPr>
              <w:t>QUESTION ET TRAVAUX D’ECRITURE</w:t>
            </w:r>
          </w:p>
        </w:tc>
      </w:tr>
    </w:tbl>
    <w:p w14:paraId="357A6362" w14:textId="77777777" w:rsidR="00E75E29" w:rsidRDefault="00E75E29" w:rsidP="00C85B17">
      <w:pPr>
        <w:jc w:val="both"/>
        <w:rPr>
          <w:rFonts w:asciiTheme="majorHAnsi" w:hAnsiTheme="majorHAnsi"/>
        </w:rPr>
      </w:pPr>
    </w:p>
    <w:p w14:paraId="3D2C1699" w14:textId="29F824F7" w:rsidR="009F15D8" w:rsidRPr="009F15D8" w:rsidRDefault="009F15D8" w:rsidP="00C85B17">
      <w:pPr>
        <w:jc w:val="both"/>
        <w:rPr>
          <w:rFonts w:asciiTheme="majorHAnsi" w:hAnsiTheme="majorHAnsi"/>
          <w:b/>
          <w:sz w:val="28"/>
          <w:szCs w:val="28"/>
          <w:u w:val="single"/>
        </w:rPr>
      </w:pPr>
      <w:r w:rsidRPr="009F15D8">
        <w:rPr>
          <w:rFonts w:asciiTheme="majorHAnsi" w:hAnsiTheme="majorHAnsi"/>
          <w:b/>
          <w:sz w:val="28"/>
          <w:szCs w:val="28"/>
          <w:u w:val="single"/>
        </w:rPr>
        <w:t>Les élèves bénéficiant d’1/3 temps ne traiteront pas la question de corpus</w:t>
      </w:r>
    </w:p>
    <w:p w14:paraId="0DCDC480" w14:textId="77777777" w:rsidR="009F15D8" w:rsidRDefault="009F15D8" w:rsidP="00C85B17">
      <w:pPr>
        <w:jc w:val="both"/>
        <w:rPr>
          <w:rFonts w:asciiTheme="majorHAnsi" w:hAnsiTheme="majorHAnsi"/>
        </w:rPr>
      </w:pPr>
    </w:p>
    <w:p w14:paraId="2FAECFA1" w14:textId="77777777" w:rsidR="009F15D8" w:rsidRPr="00F24FE6" w:rsidRDefault="009F15D8" w:rsidP="00C85B17">
      <w:pPr>
        <w:jc w:val="both"/>
        <w:rPr>
          <w:rFonts w:asciiTheme="majorHAnsi" w:hAnsiTheme="majorHAnsi"/>
        </w:rPr>
      </w:pPr>
    </w:p>
    <w:p w14:paraId="3343659E" w14:textId="77777777" w:rsidR="00E75E29" w:rsidRPr="008A395E" w:rsidRDefault="00E75E29" w:rsidP="00C85B17">
      <w:pPr>
        <w:jc w:val="both"/>
        <w:rPr>
          <w:rFonts w:asciiTheme="majorHAnsi" w:hAnsiTheme="majorHAnsi"/>
          <w:b/>
        </w:rPr>
      </w:pPr>
      <w:r w:rsidRPr="008A395E">
        <w:rPr>
          <w:rFonts w:asciiTheme="majorHAnsi" w:hAnsiTheme="majorHAnsi"/>
          <w:b/>
        </w:rPr>
        <w:t xml:space="preserve"> Question (4 points) :</w:t>
      </w:r>
    </w:p>
    <w:p w14:paraId="3B9E2F06" w14:textId="3BDA34E5" w:rsidR="00E75E29" w:rsidRPr="00F24FE6" w:rsidRDefault="00E23EAA" w:rsidP="00C85B17">
      <w:pPr>
        <w:jc w:val="both"/>
        <w:rPr>
          <w:rFonts w:asciiTheme="majorHAnsi" w:hAnsiTheme="majorHAnsi"/>
        </w:rPr>
      </w:pPr>
      <w:r>
        <w:rPr>
          <w:rFonts w:asciiTheme="majorHAnsi" w:hAnsiTheme="majorHAnsi"/>
        </w:rPr>
        <w:t xml:space="preserve">Par </w:t>
      </w:r>
      <w:r w:rsidR="00E75E29" w:rsidRPr="00F24FE6">
        <w:rPr>
          <w:rFonts w:asciiTheme="majorHAnsi" w:hAnsiTheme="majorHAnsi"/>
        </w:rPr>
        <w:t xml:space="preserve">quelles démarches les </w:t>
      </w:r>
      <w:r>
        <w:rPr>
          <w:rFonts w:asciiTheme="majorHAnsi" w:hAnsiTheme="majorHAnsi"/>
        </w:rPr>
        <w:t xml:space="preserve">romancières dans </w:t>
      </w:r>
      <w:r w:rsidRPr="00F24FE6">
        <w:rPr>
          <w:rFonts w:asciiTheme="majorHAnsi" w:hAnsiTheme="majorHAnsi"/>
        </w:rPr>
        <w:t xml:space="preserve">ce corpus </w:t>
      </w:r>
      <w:r>
        <w:rPr>
          <w:rFonts w:asciiTheme="majorHAnsi" w:hAnsiTheme="majorHAnsi"/>
        </w:rPr>
        <w:t>suggèrent-elles leurs</w:t>
      </w:r>
      <w:r w:rsidRPr="00F24FE6">
        <w:rPr>
          <w:rFonts w:asciiTheme="majorHAnsi" w:hAnsiTheme="majorHAnsi"/>
        </w:rPr>
        <w:t xml:space="preserve"> réflexions </w:t>
      </w:r>
      <w:r>
        <w:rPr>
          <w:rFonts w:asciiTheme="majorHAnsi" w:hAnsiTheme="majorHAnsi"/>
        </w:rPr>
        <w:t>– et lesquelles</w:t>
      </w:r>
      <w:r w:rsidR="00505514">
        <w:rPr>
          <w:rFonts w:asciiTheme="majorHAnsi" w:hAnsiTheme="majorHAnsi"/>
        </w:rPr>
        <w:t xml:space="preserve"> </w:t>
      </w:r>
      <w:r>
        <w:rPr>
          <w:rFonts w:asciiTheme="majorHAnsi" w:hAnsiTheme="majorHAnsi"/>
        </w:rPr>
        <w:t xml:space="preserve"> </w:t>
      </w:r>
      <w:r w:rsidR="00505514">
        <w:rPr>
          <w:rFonts w:asciiTheme="majorHAnsi" w:hAnsiTheme="majorHAnsi"/>
        </w:rPr>
        <w:t xml:space="preserve">– </w:t>
      </w:r>
      <w:r w:rsidRPr="00F24FE6">
        <w:rPr>
          <w:rFonts w:asciiTheme="majorHAnsi" w:hAnsiTheme="majorHAnsi"/>
        </w:rPr>
        <w:t>sur la question de l’homme</w:t>
      </w:r>
      <w:r>
        <w:rPr>
          <w:rFonts w:asciiTheme="majorHAnsi" w:hAnsiTheme="majorHAnsi"/>
        </w:rPr>
        <w:t xml:space="preserve"> - et de la femme !</w:t>
      </w:r>
      <w:r w:rsidR="009F15D8">
        <w:rPr>
          <w:rFonts w:asciiTheme="majorHAnsi" w:hAnsiTheme="majorHAnsi"/>
        </w:rPr>
        <w:t xml:space="preserve"> -</w:t>
      </w:r>
      <w:r>
        <w:rPr>
          <w:rFonts w:asciiTheme="majorHAnsi" w:hAnsiTheme="majorHAnsi"/>
        </w:rPr>
        <w:t> </w:t>
      </w:r>
      <w:r w:rsidR="00E75E29" w:rsidRPr="00F24FE6">
        <w:rPr>
          <w:rFonts w:asciiTheme="majorHAnsi" w:hAnsiTheme="majorHAnsi"/>
        </w:rPr>
        <w:t>?</w:t>
      </w:r>
    </w:p>
    <w:p w14:paraId="3E7EBDBD" w14:textId="77777777" w:rsidR="00E75E29" w:rsidRPr="00F24FE6" w:rsidRDefault="00E75E29" w:rsidP="00C85B17">
      <w:pPr>
        <w:jc w:val="both"/>
        <w:rPr>
          <w:rFonts w:asciiTheme="majorHAnsi" w:hAnsiTheme="majorHAnsi"/>
        </w:rPr>
      </w:pPr>
    </w:p>
    <w:p w14:paraId="1F41DD38" w14:textId="77777777" w:rsidR="00E75E29" w:rsidRDefault="00E75E29" w:rsidP="00C85B17">
      <w:pPr>
        <w:jc w:val="both"/>
        <w:rPr>
          <w:rFonts w:asciiTheme="majorHAnsi" w:hAnsiTheme="majorHAnsi"/>
          <w:b/>
        </w:rPr>
      </w:pPr>
      <w:r w:rsidRPr="008A395E">
        <w:rPr>
          <w:rFonts w:asciiTheme="majorHAnsi" w:hAnsiTheme="majorHAnsi"/>
          <w:b/>
        </w:rPr>
        <w:t>Travaux d’écriture (16 points) : vous traiterez de l'un de ces trois sujets, au choix :</w:t>
      </w:r>
    </w:p>
    <w:p w14:paraId="22006C8E" w14:textId="77777777" w:rsidR="009D61FB" w:rsidRPr="008A395E" w:rsidRDefault="009D61FB" w:rsidP="00C85B17">
      <w:pPr>
        <w:jc w:val="both"/>
        <w:rPr>
          <w:rFonts w:asciiTheme="majorHAnsi" w:hAnsiTheme="majorHAnsi"/>
          <w:b/>
        </w:rPr>
      </w:pPr>
    </w:p>
    <w:p w14:paraId="3CD073DA" w14:textId="77777777" w:rsidR="00E75E29" w:rsidRPr="000E6C71" w:rsidRDefault="00E75E29" w:rsidP="00C85B17">
      <w:pPr>
        <w:jc w:val="both"/>
        <w:rPr>
          <w:rFonts w:asciiTheme="majorHAnsi" w:hAnsiTheme="majorHAnsi"/>
          <w:b/>
        </w:rPr>
      </w:pPr>
      <w:r w:rsidRPr="000E6C71">
        <w:rPr>
          <w:rFonts w:asciiTheme="majorHAnsi" w:hAnsiTheme="majorHAnsi"/>
          <w:b/>
        </w:rPr>
        <w:t xml:space="preserve">1. Commentaire : </w:t>
      </w:r>
    </w:p>
    <w:p w14:paraId="23F9491D" w14:textId="77777777" w:rsidR="00E75E29" w:rsidRDefault="00E75E29" w:rsidP="00C85B17">
      <w:pPr>
        <w:jc w:val="both"/>
        <w:rPr>
          <w:rFonts w:asciiTheme="majorHAnsi" w:hAnsiTheme="majorHAnsi"/>
        </w:rPr>
      </w:pPr>
      <w:r w:rsidRPr="008A395E">
        <w:rPr>
          <w:rFonts w:asciiTheme="majorHAnsi" w:hAnsiTheme="majorHAnsi"/>
        </w:rPr>
        <w:t xml:space="preserve">Vous ferez le commentaire de l’extrait de </w:t>
      </w:r>
      <w:r w:rsidR="0097206D" w:rsidRPr="008A395E">
        <w:rPr>
          <w:rFonts w:asciiTheme="majorHAnsi" w:hAnsiTheme="majorHAnsi"/>
          <w:i/>
        </w:rPr>
        <w:t>La Femme gelée</w:t>
      </w:r>
      <w:r w:rsidR="0097206D" w:rsidRPr="008A395E">
        <w:rPr>
          <w:rFonts w:asciiTheme="majorHAnsi" w:hAnsiTheme="majorHAnsi"/>
        </w:rPr>
        <w:t xml:space="preserve"> </w:t>
      </w:r>
      <w:r w:rsidR="008D4E47" w:rsidRPr="008A395E">
        <w:rPr>
          <w:rFonts w:asciiTheme="majorHAnsi" w:hAnsiTheme="majorHAnsi"/>
        </w:rPr>
        <w:t xml:space="preserve">d’Annie Ernaux </w:t>
      </w:r>
      <w:r w:rsidRPr="008A395E">
        <w:rPr>
          <w:rFonts w:asciiTheme="majorHAnsi" w:hAnsiTheme="majorHAnsi"/>
        </w:rPr>
        <w:t xml:space="preserve">(texte </w:t>
      </w:r>
      <w:r w:rsidR="008D4E47" w:rsidRPr="008A395E">
        <w:rPr>
          <w:rFonts w:asciiTheme="majorHAnsi" w:hAnsiTheme="majorHAnsi"/>
        </w:rPr>
        <w:t>D</w:t>
      </w:r>
      <w:r w:rsidRPr="008A395E">
        <w:rPr>
          <w:rFonts w:asciiTheme="majorHAnsi" w:hAnsiTheme="majorHAnsi"/>
        </w:rPr>
        <w:t xml:space="preserve">). </w:t>
      </w:r>
    </w:p>
    <w:p w14:paraId="2D76ABFD" w14:textId="77777777" w:rsidR="00505514" w:rsidRPr="008A395E" w:rsidRDefault="00505514" w:rsidP="00C85B17">
      <w:pPr>
        <w:jc w:val="both"/>
        <w:rPr>
          <w:rFonts w:asciiTheme="majorHAnsi" w:hAnsiTheme="majorHAnsi"/>
        </w:rPr>
      </w:pPr>
    </w:p>
    <w:p w14:paraId="3CB0C334" w14:textId="77777777" w:rsidR="00E75E29" w:rsidRPr="000E6C71" w:rsidRDefault="00E75E29" w:rsidP="00C85B17">
      <w:pPr>
        <w:jc w:val="both"/>
        <w:rPr>
          <w:rFonts w:asciiTheme="majorHAnsi" w:hAnsiTheme="majorHAnsi"/>
          <w:b/>
        </w:rPr>
      </w:pPr>
      <w:r w:rsidRPr="000E6C71">
        <w:rPr>
          <w:rFonts w:asciiTheme="majorHAnsi" w:hAnsiTheme="majorHAnsi"/>
          <w:b/>
        </w:rPr>
        <w:t xml:space="preserve">2. Dissertation : </w:t>
      </w:r>
    </w:p>
    <w:p w14:paraId="643D87DE" w14:textId="2CD52A70" w:rsidR="00E75E29" w:rsidRPr="00F24FE6" w:rsidRDefault="000E4787" w:rsidP="00C85B17">
      <w:pPr>
        <w:jc w:val="both"/>
        <w:rPr>
          <w:rFonts w:asciiTheme="majorHAnsi" w:hAnsiTheme="majorHAnsi"/>
        </w:rPr>
      </w:pPr>
      <w:r>
        <w:rPr>
          <w:rFonts w:asciiTheme="majorHAnsi" w:hAnsiTheme="majorHAnsi"/>
        </w:rPr>
        <w:t xml:space="preserve">Vous </w:t>
      </w:r>
      <w:r w:rsidR="00FF098B">
        <w:rPr>
          <w:rFonts w:asciiTheme="majorHAnsi" w:hAnsiTheme="majorHAnsi"/>
        </w:rPr>
        <w:t>analyse</w:t>
      </w:r>
      <w:r>
        <w:rPr>
          <w:rFonts w:asciiTheme="majorHAnsi" w:hAnsiTheme="majorHAnsi"/>
        </w:rPr>
        <w:t xml:space="preserve">rez </w:t>
      </w:r>
      <w:r w:rsidR="00FF098B">
        <w:rPr>
          <w:rFonts w:asciiTheme="majorHAnsi" w:hAnsiTheme="majorHAnsi"/>
        </w:rPr>
        <w:t xml:space="preserve">quelles représentations et conditions </w:t>
      </w:r>
      <w:r>
        <w:rPr>
          <w:rFonts w:asciiTheme="majorHAnsi" w:hAnsiTheme="majorHAnsi"/>
        </w:rPr>
        <w:t xml:space="preserve">les romanciers </w:t>
      </w:r>
      <w:r w:rsidR="009F6394">
        <w:rPr>
          <w:rFonts w:asciiTheme="majorHAnsi" w:hAnsiTheme="majorHAnsi"/>
        </w:rPr>
        <w:t>réservent aux personnages féminins qu’ils</w:t>
      </w:r>
      <w:r>
        <w:rPr>
          <w:rFonts w:asciiTheme="majorHAnsi" w:hAnsiTheme="majorHAnsi"/>
        </w:rPr>
        <w:t xml:space="preserve"> mettent en scène </w:t>
      </w:r>
      <w:r w:rsidR="00FF098B">
        <w:rPr>
          <w:rFonts w:asciiTheme="majorHAnsi" w:hAnsiTheme="majorHAnsi"/>
        </w:rPr>
        <w:t xml:space="preserve">dans leurs </w:t>
      </w:r>
      <w:r w:rsidR="00C513D5">
        <w:rPr>
          <w:rFonts w:asciiTheme="majorHAnsi" w:hAnsiTheme="majorHAnsi"/>
        </w:rPr>
        <w:t>œuvres</w:t>
      </w:r>
      <w:r>
        <w:rPr>
          <w:rFonts w:asciiTheme="majorHAnsi" w:hAnsiTheme="majorHAnsi"/>
        </w:rPr>
        <w:t>.</w:t>
      </w:r>
    </w:p>
    <w:p w14:paraId="279231A8" w14:textId="77777777" w:rsidR="00E75E29" w:rsidRDefault="006E6307" w:rsidP="00C85B17">
      <w:pPr>
        <w:jc w:val="both"/>
        <w:rPr>
          <w:rFonts w:asciiTheme="majorHAnsi" w:hAnsiTheme="majorHAnsi"/>
        </w:rPr>
      </w:pPr>
      <w:r>
        <w:rPr>
          <w:rFonts w:asciiTheme="majorHAnsi" w:hAnsiTheme="majorHAnsi"/>
        </w:rPr>
        <w:t>Vous résoudrez</w:t>
      </w:r>
      <w:r w:rsidR="00E75E29" w:rsidRPr="00F24FE6">
        <w:rPr>
          <w:rFonts w:asciiTheme="majorHAnsi" w:hAnsiTheme="majorHAnsi"/>
        </w:rPr>
        <w:t xml:space="preserve"> cette </w:t>
      </w:r>
      <w:r>
        <w:rPr>
          <w:rFonts w:asciiTheme="majorHAnsi" w:hAnsiTheme="majorHAnsi"/>
        </w:rPr>
        <w:t>problématique</w:t>
      </w:r>
      <w:r w:rsidR="00E75E29" w:rsidRPr="00F24FE6">
        <w:rPr>
          <w:rFonts w:asciiTheme="majorHAnsi" w:hAnsiTheme="majorHAnsi"/>
        </w:rPr>
        <w:t xml:space="preserve"> par une argumentation qui s’appuiera nécessairement sur l’ensemble du  corpus proposé ainsi que sur votre expérience de lecteur ou lectrice en général.</w:t>
      </w:r>
    </w:p>
    <w:p w14:paraId="0551398A" w14:textId="05E7585E" w:rsidR="009D61FB" w:rsidRDefault="009D61FB" w:rsidP="00C85B17">
      <w:pPr>
        <w:jc w:val="both"/>
        <w:rPr>
          <w:rFonts w:asciiTheme="majorHAnsi" w:hAnsiTheme="majorHAnsi"/>
        </w:rPr>
      </w:pPr>
      <w:r>
        <w:rPr>
          <w:rFonts w:asciiTheme="majorHAnsi" w:hAnsiTheme="majorHAnsi"/>
        </w:rPr>
        <w:t>(Le plan que vous aurez bâti, toujours progressif, ne sera pas dialectique ou délibératif mais thématique ou analytique).</w:t>
      </w:r>
    </w:p>
    <w:p w14:paraId="2E87C3FD" w14:textId="77777777" w:rsidR="004C0645" w:rsidRPr="00F24FE6" w:rsidRDefault="004C0645" w:rsidP="00C85B17">
      <w:pPr>
        <w:jc w:val="both"/>
        <w:rPr>
          <w:rFonts w:asciiTheme="majorHAnsi" w:hAnsiTheme="majorHAnsi"/>
        </w:rPr>
      </w:pPr>
    </w:p>
    <w:p w14:paraId="29767F1A" w14:textId="77777777" w:rsidR="00E75E29" w:rsidRPr="000E6C71" w:rsidRDefault="00E75E29" w:rsidP="00C85B17">
      <w:pPr>
        <w:jc w:val="both"/>
        <w:rPr>
          <w:rFonts w:asciiTheme="majorHAnsi" w:hAnsiTheme="majorHAnsi"/>
          <w:b/>
        </w:rPr>
      </w:pPr>
      <w:r w:rsidRPr="000E6C71">
        <w:rPr>
          <w:rFonts w:asciiTheme="majorHAnsi" w:hAnsiTheme="majorHAnsi"/>
          <w:b/>
        </w:rPr>
        <w:t xml:space="preserve">3. Invention : </w:t>
      </w:r>
    </w:p>
    <w:p w14:paraId="41F6D925" w14:textId="77777777" w:rsidR="00E75E29" w:rsidRPr="00F24FE6" w:rsidRDefault="00E75E29" w:rsidP="00C85B17">
      <w:pPr>
        <w:jc w:val="both"/>
        <w:rPr>
          <w:rFonts w:asciiTheme="majorHAnsi" w:hAnsiTheme="majorHAnsi"/>
        </w:rPr>
      </w:pPr>
      <w:r w:rsidRPr="00F24FE6">
        <w:rPr>
          <w:rFonts w:asciiTheme="majorHAnsi" w:hAnsiTheme="majorHAnsi"/>
        </w:rPr>
        <w:t>Sous forme de dialogue théâtral, écrivez un débat sur la thématique commune aux textes proposés, en actualisant les données du problème et la situation de communication.</w:t>
      </w:r>
    </w:p>
    <w:p w14:paraId="35F52BF8" w14:textId="77777777" w:rsidR="00E75E29" w:rsidRPr="00F24FE6" w:rsidRDefault="00E75E29" w:rsidP="00C85B17">
      <w:pPr>
        <w:jc w:val="both"/>
        <w:rPr>
          <w:rFonts w:asciiTheme="majorHAnsi" w:hAnsiTheme="majorHAnsi"/>
        </w:rPr>
      </w:pPr>
      <w:r w:rsidRPr="00F24FE6">
        <w:rPr>
          <w:rFonts w:asciiTheme="majorHAnsi" w:hAnsiTheme="majorHAnsi"/>
        </w:rPr>
        <w:t>Vous utiliserez au mieux les ressources de l’écriture théâtrale : le rythme de l’échange devra être varié (répliques plus ou moins longues) et l’une de ces répliques, pour chacun des deux protagonistes, devra être une tirade.</w:t>
      </w:r>
    </w:p>
    <w:p w14:paraId="19A4A688" w14:textId="77777777" w:rsidR="00E75E29" w:rsidRPr="00F24FE6" w:rsidRDefault="00E75E29" w:rsidP="00C85B17">
      <w:pPr>
        <w:jc w:val="both"/>
        <w:rPr>
          <w:rFonts w:asciiTheme="majorHAnsi" w:hAnsiTheme="majorHAnsi"/>
        </w:rPr>
      </w:pPr>
      <w:r w:rsidRPr="00F24FE6">
        <w:rPr>
          <w:rFonts w:asciiTheme="majorHAnsi" w:hAnsiTheme="majorHAnsi"/>
        </w:rPr>
        <w:t>Le dialogue se terminera par la capitulation du protagoniste opposé à la prise de position (plus ou moins explicite) des auteurs du corpus.</w:t>
      </w:r>
    </w:p>
    <w:p w14:paraId="5C957649" w14:textId="77777777" w:rsidR="00E75E29" w:rsidRPr="00F24FE6" w:rsidRDefault="00E75E29" w:rsidP="00C85B17">
      <w:pPr>
        <w:jc w:val="both"/>
        <w:rPr>
          <w:rFonts w:asciiTheme="majorHAnsi" w:hAnsiTheme="majorHAnsi"/>
        </w:rPr>
      </w:pPr>
    </w:p>
    <w:p w14:paraId="6CE7C847" w14:textId="77777777" w:rsidR="00E75E29" w:rsidRPr="00F24FE6" w:rsidRDefault="00E75E29" w:rsidP="00C85B17">
      <w:pPr>
        <w:jc w:val="both"/>
        <w:rPr>
          <w:rFonts w:asciiTheme="majorHAnsi" w:hAnsiTheme="majorHAnsi"/>
        </w:rPr>
      </w:pPr>
    </w:p>
    <w:p w14:paraId="12FB2C01" w14:textId="77777777" w:rsidR="00F45014" w:rsidRPr="00F24FE6" w:rsidRDefault="00012AAF" w:rsidP="00C85B17">
      <w:pPr>
        <w:jc w:val="both"/>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554FD926" wp14:editId="734A789E">
            <wp:simplePos x="0" y="0"/>
            <wp:positionH relativeFrom="column">
              <wp:posOffset>1411605</wp:posOffset>
            </wp:positionH>
            <wp:positionV relativeFrom="paragraph">
              <wp:posOffset>715010</wp:posOffset>
            </wp:positionV>
            <wp:extent cx="3530600" cy="2505710"/>
            <wp:effectExtent l="0" t="0" r="0" b="8890"/>
            <wp:wrapThrough wrapText="bothSides">
              <wp:wrapPolygon edited="0">
                <wp:start x="0" y="0"/>
                <wp:lineTo x="0" y="21458"/>
                <wp:lineTo x="21445" y="21458"/>
                <wp:lineTo x="2144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0" cy="25057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45014" w:rsidRPr="00F24FE6" w:rsidSect="00BF113A">
      <w:footerReference w:type="even" r:id="rId13"/>
      <w:footerReference w:type="default" r:id="rId14"/>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9BF7" w14:textId="77777777" w:rsidR="00637A4E" w:rsidRDefault="00637A4E" w:rsidP="004E7891">
      <w:r>
        <w:separator/>
      </w:r>
    </w:p>
  </w:endnote>
  <w:endnote w:type="continuationSeparator" w:id="0">
    <w:p w14:paraId="6D5A538D" w14:textId="77777777" w:rsidR="00637A4E" w:rsidRDefault="00637A4E" w:rsidP="004E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F51B" w14:textId="77777777" w:rsidR="00637A4E" w:rsidRDefault="00637A4E" w:rsidP="007F25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BEEFB41" w14:textId="77777777" w:rsidR="00637A4E" w:rsidRDefault="00637A4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B2E3" w14:textId="77777777" w:rsidR="00637A4E" w:rsidRPr="002C228F" w:rsidRDefault="00637A4E" w:rsidP="007F259A">
    <w:pPr>
      <w:pStyle w:val="Pieddepage"/>
      <w:framePr w:wrap="around" w:vAnchor="text" w:hAnchor="margin" w:xAlign="center" w:y="1"/>
      <w:rPr>
        <w:rStyle w:val="Numrodepage"/>
        <w:sz w:val="16"/>
        <w:szCs w:val="16"/>
      </w:rPr>
    </w:pPr>
    <w:r w:rsidRPr="002C228F">
      <w:rPr>
        <w:rStyle w:val="Numrodepage"/>
        <w:sz w:val="16"/>
        <w:szCs w:val="16"/>
      </w:rPr>
      <w:fldChar w:fldCharType="begin"/>
    </w:r>
    <w:r w:rsidRPr="002C228F">
      <w:rPr>
        <w:rStyle w:val="Numrodepage"/>
        <w:sz w:val="16"/>
        <w:szCs w:val="16"/>
      </w:rPr>
      <w:instrText xml:space="preserve">PAGE  </w:instrText>
    </w:r>
    <w:r w:rsidRPr="002C228F">
      <w:rPr>
        <w:rStyle w:val="Numrodepage"/>
        <w:sz w:val="16"/>
        <w:szCs w:val="16"/>
      </w:rPr>
      <w:fldChar w:fldCharType="separate"/>
    </w:r>
    <w:r w:rsidR="000F3CB7">
      <w:rPr>
        <w:rStyle w:val="Numrodepage"/>
        <w:noProof/>
        <w:sz w:val="16"/>
        <w:szCs w:val="16"/>
      </w:rPr>
      <w:t>1</w:t>
    </w:r>
    <w:r w:rsidRPr="002C228F">
      <w:rPr>
        <w:rStyle w:val="Numrodepage"/>
        <w:sz w:val="16"/>
        <w:szCs w:val="16"/>
      </w:rPr>
      <w:fldChar w:fldCharType="end"/>
    </w:r>
  </w:p>
  <w:p w14:paraId="70626862" w14:textId="77777777" w:rsidR="00637A4E" w:rsidRDefault="00637A4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2423C" w14:textId="77777777" w:rsidR="00637A4E" w:rsidRDefault="00637A4E" w:rsidP="004E7891">
      <w:r>
        <w:separator/>
      </w:r>
    </w:p>
  </w:footnote>
  <w:footnote w:type="continuationSeparator" w:id="0">
    <w:p w14:paraId="358B0773" w14:textId="77777777" w:rsidR="00637A4E" w:rsidRDefault="00637A4E" w:rsidP="004E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29"/>
    <w:rsid w:val="00000F2D"/>
    <w:rsid w:val="00007589"/>
    <w:rsid w:val="00012AAF"/>
    <w:rsid w:val="000A69F3"/>
    <w:rsid w:val="000B316F"/>
    <w:rsid w:val="000B4D44"/>
    <w:rsid w:val="000E4787"/>
    <w:rsid w:val="000E6C71"/>
    <w:rsid w:val="000F3CB7"/>
    <w:rsid w:val="002028FA"/>
    <w:rsid w:val="002C228F"/>
    <w:rsid w:val="002D1B4C"/>
    <w:rsid w:val="00337D20"/>
    <w:rsid w:val="003A4E7B"/>
    <w:rsid w:val="003B6C7B"/>
    <w:rsid w:val="004453CF"/>
    <w:rsid w:val="00465372"/>
    <w:rsid w:val="00473C20"/>
    <w:rsid w:val="00475AA4"/>
    <w:rsid w:val="004B3D65"/>
    <w:rsid w:val="004C0645"/>
    <w:rsid w:val="004C69A4"/>
    <w:rsid w:val="004E7891"/>
    <w:rsid w:val="00505514"/>
    <w:rsid w:val="00526FF9"/>
    <w:rsid w:val="00536035"/>
    <w:rsid w:val="00551B5E"/>
    <w:rsid w:val="00571F3C"/>
    <w:rsid w:val="00580A82"/>
    <w:rsid w:val="005D0697"/>
    <w:rsid w:val="00633656"/>
    <w:rsid w:val="00637033"/>
    <w:rsid w:val="00637A4E"/>
    <w:rsid w:val="006E6307"/>
    <w:rsid w:val="00723F71"/>
    <w:rsid w:val="007B781D"/>
    <w:rsid w:val="007F259A"/>
    <w:rsid w:val="0085666C"/>
    <w:rsid w:val="008A395E"/>
    <w:rsid w:val="008D4E47"/>
    <w:rsid w:val="009368A9"/>
    <w:rsid w:val="0095639E"/>
    <w:rsid w:val="0097206D"/>
    <w:rsid w:val="009C6718"/>
    <w:rsid w:val="009D61FB"/>
    <w:rsid w:val="009D62F2"/>
    <w:rsid w:val="009F15D8"/>
    <w:rsid w:val="009F6394"/>
    <w:rsid w:val="00AA3B72"/>
    <w:rsid w:val="00AC75E7"/>
    <w:rsid w:val="00AD3910"/>
    <w:rsid w:val="00BA18BF"/>
    <w:rsid w:val="00BF113A"/>
    <w:rsid w:val="00C513D5"/>
    <w:rsid w:val="00C801D3"/>
    <w:rsid w:val="00C85B17"/>
    <w:rsid w:val="00D442E6"/>
    <w:rsid w:val="00DA0478"/>
    <w:rsid w:val="00E23EAA"/>
    <w:rsid w:val="00E277E4"/>
    <w:rsid w:val="00E3668B"/>
    <w:rsid w:val="00E75055"/>
    <w:rsid w:val="00E75E29"/>
    <w:rsid w:val="00E77A06"/>
    <w:rsid w:val="00EF6574"/>
    <w:rsid w:val="00F24FE6"/>
    <w:rsid w:val="00F272FE"/>
    <w:rsid w:val="00F45014"/>
    <w:rsid w:val="00F77725"/>
    <w:rsid w:val="00FB766D"/>
    <w:rsid w:val="00FC1D4E"/>
    <w:rsid w:val="00FF098B"/>
    <w:rsid w:val="00FF43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EB695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9"/>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E7891"/>
    <w:pPr>
      <w:tabs>
        <w:tab w:val="center" w:pos="4536"/>
        <w:tab w:val="right" w:pos="9072"/>
      </w:tabs>
    </w:pPr>
  </w:style>
  <w:style w:type="character" w:customStyle="1" w:styleId="PieddepageCar">
    <w:name w:val="Pied de page Car"/>
    <w:basedOn w:val="Policepardfaut"/>
    <w:link w:val="Pieddepage"/>
    <w:uiPriority w:val="99"/>
    <w:rsid w:val="004E7891"/>
    <w:rPr>
      <w:rFonts w:eastAsia="Times New Roman"/>
      <w:sz w:val="24"/>
      <w:szCs w:val="24"/>
      <w:lang w:eastAsia="fr-FR"/>
    </w:rPr>
  </w:style>
  <w:style w:type="character" w:styleId="Numrodepage">
    <w:name w:val="page number"/>
    <w:basedOn w:val="Policepardfaut"/>
    <w:uiPriority w:val="99"/>
    <w:semiHidden/>
    <w:unhideWhenUsed/>
    <w:rsid w:val="004E7891"/>
  </w:style>
  <w:style w:type="paragraph" w:styleId="En-tte">
    <w:name w:val="header"/>
    <w:basedOn w:val="Normal"/>
    <w:link w:val="En-tteCar"/>
    <w:uiPriority w:val="99"/>
    <w:unhideWhenUsed/>
    <w:rsid w:val="002C228F"/>
    <w:pPr>
      <w:tabs>
        <w:tab w:val="center" w:pos="4536"/>
        <w:tab w:val="right" w:pos="9072"/>
      </w:tabs>
    </w:pPr>
  </w:style>
  <w:style w:type="character" w:customStyle="1" w:styleId="En-tteCar">
    <w:name w:val="En-tête Car"/>
    <w:basedOn w:val="Policepardfaut"/>
    <w:link w:val="En-tte"/>
    <w:uiPriority w:val="99"/>
    <w:rsid w:val="002C228F"/>
    <w:rPr>
      <w:rFonts w:eastAsia="Times New Roman"/>
      <w:sz w:val="24"/>
      <w:szCs w:val="24"/>
      <w:lang w:eastAsia="fr-FR"/>
    </w:rPr>
  </w:style>
  <w:style w:type="paragraph" w:styleId="Textedebulles">
    <w:name w:val="Balloon Text"/>
    <w:basedOn w:val="Normal"/>
    <w:link w:val="TextedebullesCar"/>
    <w:uiPriority w:val="99"/>
    <w:semiHidden/>
    <w:unhideWhenUsed/>
    <w:rsid w:val="000A69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69F3"/>
    <w:rPr>
      <w:rFonts w:ascii="Lucida Grande" w:eastAsia="Times New Roman" w:hAnsi="Lucida Grande" w:cs="Lucida Grande"/>
      <w:sz w:val="18"/>
      <w:szCs w:val="18"/>
      <w:lang w:eastAsia="fr-FR"/>
    </w:rPr>
  </w:style>
  <w:style w:type="table" w:styleId="Grille">
    <w:name w:val="Table Grid"/>
    <w:basedOn w:val="TableauNormal"/>
    <w:uiPriority w:val="59"/>
    <w:rsid w:val="00000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9"/>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E7891"/>
    <w:pPr>
      <w:tabs>
        <w:tab w:val="center" w:pos="4536"/>
        <w:tab w:val="right" w:pos="9072"/>
      </w:tabs>
    </w:pPr>
  </w:style>
  <w:style w:type="character" w:customStyle="1" w:styleId="PieddepageCar">
    <w:name w:val="Pied de page Car"/>
    <w:basedOn w:val="Policepardfaut"/>
    <w:link w:val="Pieddepage"/>
    <w:uiPriority w:val="99"/>
    <w:rsid w:val="004E7891"/>
    <w:rPr>
      <w:rFonts w:eastAsia="Times New Roman"/>
      <w:sz w:val="24"/>
      <w:szCs w:val="24"/>
      <w:lang w:eastAsia="fr-FR"/>
    </w:rPr>
  </w:style>
  <w:style w:type="character" w:styleId="Numrodepage">
    <w:name w:val="page number"/>
    <w:basedOn w:val="Policepardfaut"/>
    <w:uiPriority w:val="99"/>
    <w:semiHidden/>
    <w:unhideWhenUsed/>
    <w:rsid w:val="004E7891"/>
  </w:style>
  <w:style w:type="paragraph" w:styleId="En-tte">
    <w:name w:val="header"/>
    <w:basedOn w:val="Normal"/>
    <w:link w:val="En-tteCar"/>
    <w:uiPriority w:val="99"/>
    <w:unhideWhenUsed/>
    <w:rsid w:val="002C228F"/>
    <w:pPr>
      <w:tabs>
        <w:tab w:val="center" w:pos="4536"/>
        <w:tab w:val="right" w:pos="9072"/>
      </w:tabs>
    </w:pPr>
  </w:style>
  <w:style w:type="character" w:customStyle="1" w:styleId="En-tteCar">
    <w:name w:val="En-tête Car"/>
    <w:basedOn w:val="Policepardfaut"/>
    <w:link w:val="En-tte"/>
    <w:uiPriority w:val="99"/>
    <w:rsid w:val="002C228F"/>
    <w:rPr>
      <w:rFonts w:eastAsia="Times New Roman"/>
      <w:sz w:val="24"/>
      <w:szCs w:val="24"/>
      <w:lang w:eastAsia="fr-FR"/>
    </w:rPr>
  </w:style>
  <w:style w:type="paragraph" w:styleId="Textedebulles">
    <w:name w:val="Balloon Text"/>
    <w:basedOn w:val="Normal"/>
    <w:link w:val="TextedebullesCar"/>
    <w:uiPriority w:val="99"/>
    <w:semiHidden/>
    <w:unhideWhenUsed/>
    <w:rsid w:val="000A69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69F3"/>
    <w:rPr>
      <w:rFonts w:ascii="Lucida Grande" w:eastAsia="Times New Roman" w:hAnsi="Lucida Grande" w:cs="Lucida Grande"/>
      <w:sz w:val="18"/>
      <w:szCs w:val="18"/>
      <w:lang w:eastAsia="fr-FR"/>
    </w:rPr>
  </w:style>
  <w:style w:type="table" w:styleId="Grille">
    <w:name w:val="Table Grid"/>
    <w:basedOn w:val="TableauNormal"/>
    <w:uiPriority w:val="59"/>
    <w:rsid w:val="00000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2857</Words>
  <Characters>15717</Characters>
  <Application>Microsoft Macintosh Word</Application>
  <DocSecurity>0</DocSecurity>
  <Lines>130</Lines>
  <Paragraphs>37</Paragraphs>
  <ScaleCrop>false</ScaleCrop>
  <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70</cp:revision>
  <dcterms:created xsi:type="dcterms:W3CDTF">2016-03-28T15:39:00Z</dcterms:created>
  <dcterms:modified xsi:type="dcterms:W3CDTF">2016-04-18T07:01:00Z</dcterms:modified>
</cp:coreProperties>
</file>