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70" w:type="dxa"/>
          <w:right w:w="70" w:type="dxa"/>
        </w:tblCellMar>
        <w:tblLook w:val="0000" w:firstRow="0" w:lastRow="0" w:firstColumn="0" w:lastColumn="0" w:noHBand="0" w:noVBand="0"/>
      </w:tblPr>
      <w:tblGrid>
        <w:gridCol w:w="1913"/>
        <w:gridCol w:w="7299"/>
      </w:tblGrid>
      <w:tr w:rsidR="00F020A9" w:rsidRPr="001D21D7" w14:paraId="182CFA8B" w14:textId="77777777" w:rsidTr="00207E83">
        <w:tc>
          <w:tcPr>
            <w:tcW w:w="1870" w:type="dxa"/>
          </w:tcPr>
          <w:p w14:paraId="367F5673" w14:textId="77777777" w:rsidR="00F020A9" w:rsidRPr="001D21D7" w:rsidRDefault="00F020A9" w:rsidP="00207E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b/>
                <w:noProof/>
                <w:szCs w:val="24"/>
              </w:rPr>
              <w:drawing>
                <wp:inline distT="0" distB="0" distL="0" distR="0" wp14:anchorId="0167642E" wp14:editId="767AFB3F">
                  <wp:extent cx="1125855" cy="1617345"/>
                  <wp:effectExtent l="0" t="0" r="0" b="8255"/>
                  <wp:docPr id="1" name="Image 1" descr="Logo_Mati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tis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5855" cy="1617345"/>
                          </a:xfrm>
                          <a:prstGeom prst="rect">
                            <a:avLst/>
                          </a:prstGeom>
                          <a:noFill/>
                          <a:ln>
                            <a:noFill/>
                          </a:ln>
                        </pic:spPr>
                      </pic:pic>
                    </a:graphicData>
                  </a:graphic>
                </wp:inline>
              </w:drawing>
            </w:r>
          </w:p>
        </w:tc>
        <w:tc>
          <w:tcPr>
            <w:tcW w:w="7908" w:type="dxa"/>
          </w:tcPr>
          <w:p w14:paraId="4E2439C4" w14:textId="77777777" w:rsidR="00F020A9" w:rsidRPr="001D21D7" w:rsidRDefault="00F020A9" w:rsidP="00207E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p>
          <w:p w14:paraId="5EC8F2B0" w14:textId="77777777" w:rsidR="00F020A9" w:rsidRDefault="00F020A9" w:rsidP="00AB62C0">
            <w:pPr>
              <w:widowControl w:val="0"/>
              <w:autoSpaceDE w:val="0"/>
              <w:autoSpaceDN w:val="0"/>
              <w:adjustRightInd w:val="0"/>
              <w:jc w:val="center"/>
              <w:rPr>
                <w:rFonts w:asciiTheme="minorHAnsi" w:hAnsiTheme="minorHAnsi" w:cs="Arial"/>
                <w:color w:val="4E60A9"/>
                <w:szCs w:val="24"/>
                <w:lang w:eastAsia="ja-JP"/>
                <w14:shadow w14:blurRad="50800" w14:dist="38100" w14:dir="2700000" w14:sx="100000" w14:sy="100000" w14:kx="0" w14:ky="0" w14:algn="tl">
                  <w14:srgbClr w14:val="000000">
                    <w14:alpha w14:val="60000"/>
                  </w14:srgbClr>
                </w14:shadow>
              </w:rPr>
            </w:pPr>
            <w:hyperlink r:id="rId7" w:history="1">
              <w:r w:rsidRPr="00EE5C85">
                <w:rPr>
                  <w:rFonts w:asciiTheme="minorHAnsi" w:hAnsiTheme="minorHAnsi" w:cs="Arial"/>
                  <w:color w:val="294996"/>
                  <w:szCs w:val="24"/>
                  <w:lang w:eastAsia="ja-JP"/>
                  <w14:shadow w14:blurRad="50800" w14:dist="38100" w14:dir="2700000" w14:sx="100000" w14:sy="100000" w14:kx="0" w14:ky="0" w14:algn="tl">
                    <w14:srgbClr w14:val="000000">
                      <w14:alpha w14:val="60000"/>
                    </w14:srgbClr>
                  </w14:shadow>
                </w:rPr>
                <w:t xml:space="preserve">Bac </w:t>
              </w:r>
              <w:r>
                <w:rPr>
                  <w:rFonts w:asciiTheme="minorHAnsi" w:hAnsiTheme="minorHAnsi" w:cs="Arial"/>
                  <w:color w:val="294996"/>
                  <w:szCs w:val="24"/>
                  <w:lang w:eastAsia="ja-JP"/>
                  <w14:shadow w14:blurRad="50800" w14:dist="38100" w14:dir="2700000" w14:sx="100000" w14:sy="100000" w14:kx="0" w14:ky="0" w14:algn="tl">
                    <w14:srgbClr w14:val="000000">
                      <w14:alpha w14:val="60000"/>
                    </w14:srgbClr>
                  </w14:shadow>
                </w:rPr>
                <w:t xml:space="preserve">blanc </w:t>
              </w:r>
              <w:r w:rsidRPr="00EE5C85">
                <w:rPr>
                  <w:rFonts w:asciiTheme="minorHAnsi" w:hAnsiTheme="minorHAnsi" w:cs="Arial"/>
                  <w:color w:val="294996"/>
                  <w:szCs w:val="24"/>
                  <w:lang w:eastAsia="ja-JP"/>
                  <w14:shadow w14:blurRad="50800" w14:dist="38100" w14:dir="2700000" w14:sx="100000" w14:sy="100000" w14:kx="0" w14:ky="0" w14:algn="tl">
                    <w14:srgbClr w14:val="000000">
                      <w14:alpha w14:val="60000"/>
                    </w14:srgbClr>
                  </w14:shadow>
                </w:rPr>
                <w:t>de français</w:t>
              </w:r>
            </w:hyperlink>
            <w:r w:rsidRPr="00EE5C85">
              <w:rPr>
                <w:rFonts w:asciiTheme="minorHAnsi" w:hAnsiTheme="minorHAnsi" w:cs="Arial"/>
                <w:color w:val="4E60A9"/>
                <w:szCs w:val="24"/>
                <w:lang w:eastAsia="ja-JP"/>
                <w14:shadow w14:blurRad="50800" w14:dist="38100" w14:dir="2700000" w14:sx="100000" w14:sy="100000" w14:kx="0" w14:ky="0" w14:algn="tl">
                  <w14:srgbClr w14:val="000000">
                    <w14:alpha w14:val="60000"/>
                  </w14:srgbClr>
                </w14:shadow>
              </w:rPr>
              <w:t xml:space="preserve"> série L</w:t>
            </w:r>
          </w:p>
          <w:p w14:paraId="406350C1" w14:textId="77777777" w:rsidR="00AB62C0" w:rsidRPr="00EE5C85" w:rsidRDefault="00AB62C0" w:rsidP="00F020A9">
            <w:pPr>
              <w:widowControl w:val="0"/>
              <w:autoSpaceDE w:val="0"/>
              <w:autoSpaceDN w:val="0"/>
              <w:adjustRightInd w:val="0"/>
              <w:jc w:val="both"/>
              <w:rPr>
                <w:rFonts w:asciiTheme="minorHAnsi" w:hAnsiTheme="minorHAnsi" w:cs="Arial"/>
                <w:color w:val="4E60A9"/>
                <w:szCs w:val="24"/>
                <w:lang w:eastAsia="ja-JP"/>
                <w14:shadow w14:blurRad="50800" w14:dist="38100" w14:dir="2700000" w14:sx="100000" w14:sy="100000" w14:kx="0" w14:ky="0" w14:algn="tl">
                  <w14:srgbClr w14:val="000000">
                    <w14:alpha w14:val="60000"/>
                  </w14:srgbClr>
                </w14:shadow>
              </w:rPr>
            </w:pPr>
          </w:p>
          <w:p w14:paraId="272101CC" w14:textId="3D1DC77E" w:rsidR="00AB62C0" w:rsidRPr="00AB62C0" w:rsidRDefault="00F020A9" w:rsidP="00AB62C0">
            <w:pPr>
              <w:widowControl w:val="0"/>
              <w:autoSpaceDE w:val="0"/>
              <w:autoSpaceDN w:val="0"/>
              <w:adjustRightInd w:val="0"/>
              <w:jc w:val="center"/>
              <w:rPr>
                <w:rFonts w:asciiTheme="minorHAnsi" w:hAnsiTheme="minorHAnsi" w:cs="Arial"/>
                <w:b/>
                <w:color w:val="755033"/>
                <w:szCs w:val="24"/>
                <w:lang w:eastAsia="ja-JP"/>
              </w:rPr>
            </w:pPr>
            <w:r w:rsidRPr="00AB62C0">
              <w:rPr>
                <w:rFonts w:asciiTheme="minorHAnsi" w:hAnsiTheme="minorHAnsi" w:cs="Arial"/>
                <w:b/>
                <w:color w:val="755033"/>
                <w:szCs w:val="24"/>
                <w:lang w:eastAsia="ja-JP"/>
              </w:rPr>
              <w:t>Objet d’étude :</w:t>
            </w:r>
          </w:p>
          <w:p w14:paraId="5E1325A6" w14:textId="384EC188" w:rsidR="00F020A9" w:rsidRPr="00AB62C0" w:rsidRDefault="00F020A9" w:rsidP="00AB62C0">
            <w:pPr>
              <w:widowControl w:val="0"/>
              <w:autoSpaceDE w:val="0"/>
              <w:autoSpaceDN w:val="0"/>
              <w:adjustRightInd w:val="0"/>
              <w:jc w:val="center"/>
              <w:rPr>
                <w:rFonts w:asciiTheme="minorHAnsi" w:hAnsiTheme="minorHAnsi" w:cs="Arial"/>
                <w:b/>
                <w:color w:val="755033"/>
                <w:szCs w:val="24"/>
                <w:lang w:eastAsia="ja-JP"/>
              </w:rPr>
            </w:pPr>
            <w:r w:rsidRPr="00AB62C0">
              <w:rPr>
                <w:rFonts w:asciiTheme="minorHAnsi" w:hAnsiTheme="minorHAnsi" w:cs="Arial"/>
                <w:b/>
                <w:color w:val="755033"/>
                <w:szCs w:val="24"/>
                <w:lang w:eastAsia="ja-JP"/>
              </w:rPr>
              <w:t>Vers un espace culturel européen : Renaissance et humanisme</w:t>
            </w:r>
          </w:p>
          <w:p w14:paraId="1F9837BC" w14:textId="77777777" w:rsidR="00F020A9" w:rsidRPr="001D21D7" w:rsidRDefault="00F020A9" w:rsidP="00207E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p>
          <w:p w14:paraId="2D9EE663" w14:textId="77777777" w:rsidR="00F020A9" w:rsidRPr="001D21D7" w:rsidRDefault="00F020A9" w:rsidP="00207E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p>
          <w:p w14:paraId="43F93B8E" w14:textId="77777777" w:rsidR="00F020A9" w:rsidRPr="001D21D7" w:rsidRDefault="00F020A9" w:rsidP="00207E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p>
          <w:p w14:paraId="6D98C0E5" w14:textId="77777777" w:rsidR="00F020A9" w:rsidRPr="001D21D7" w:rsidRDefault="00F020A9" w:rsidP="00207E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p>
        </w:tc>
      </w:tr>
    </w:tbl>
    <w:p w14:paraId="3A7AFC46" w14:textId="77777777" w:rsidR="00AB62C0" w:rsidRDefault="00AB62C0" w:rsidP="00D8619B">
      <w:pPr>
        <w:widowControl w:val="0"/>
        <w:autoSpaceDE w:val="0"/>
        <w:autoSpaceDN w:val="0"/>
        <w:adjustRightInd w:val="0"/>
        <w:jc w:val="both"/>
        <w:rPr>
          <w:rFonts w:asciiTheme="minorHAnsi" w:hAnsiTheme="minorHAnsi" w:cs="Arial"/>
          <w:b/>
          <w:color w:val="5A77BC"/>
          <w:szCs w:val="24"/>
          <w:lang w:eastAsia="ja-JP"/>
        </w:rPr>
      </w:pPr>
    </w:p>
    <w:p w14:paraId="109468F6" w14:textId="77777777" w:rsidR="00D8619B" w:rsidRPr="00AB62C0" w:rsidRDefault="00D8619B" w:rsidP="00D8619B">
      <w:pPr>
        <w:widowControl w:val="0"/>
        <w:autoSpaceDE w:val="0"/>
        <w:autoSpaceDN w:val="0"/>
        <w:adjustRightInd w:val="0"/>
        <w:jc w:val="both"/>
        <w:rPr>
          <w:rFonts w:asciiTheme="minorHAnsi" w:hAnsiTheme="minorHAnsi" w:cs="Arial"/>
          <w:b/>
          <w:color w:val="5A77BC"/>
          <w:szCs w:val="24"/>
          <w:lang w:eastAsia="ja-JP"/>
        </w:rPr>
      </w:pPr>
      <w:r w:rsidRPr="00AB62C0">
        <w:rPr>
          <w:rFonts w:asciiTheme="minorHAnsi" w:hAnsiTheme="minorHAnsi" w:cs="Arial"/>
          <w:b/>
          <w:color w:val="5A77BC"/>
          <w:szCs w:val="24"/>
          <w:lang w:eastAsia="ja-JP"/>
        </w:rPr>
        <w:t>Corpus :</w:t>
      </w:r>
    </w:p>
    <w:p w14:paraId="288B5D44" w14:textId="77777777" w:rsidR="00D8619B" w:rsidRPr="00EE5C85" w:rsidRDefault="00D8619B" w:rsidP="00D8619B">
      <w:pPr>
        <w:widowControl w:val="0"/>
        <w:numPr>
          <w:ilvl w:val="0"/>
          <w:numId w:val="1"/>
        </w:numPr>
        <w:tabs>
          <w:tab w:val="left" w:pos="220"/>
          <w:tab w:val="left" w:pos="720"/>
        </w:tabs>
        <w:autoSpaceDE w:val="0"/>
        <w:autoSpaceDN w:val="0"/>
        <w:adjustRightInd w:val="0"/>
        <w:ind w:hanging="720"/>
        <w:jc w:val="both"/>
        <w:rPr>
          <w:rFonts w:asciiTheme="minorHAnsi" w:hAnsiTheme="minorHAnsi" w:cs="Arial"/>
          <w:color w:val="001557"/>
          <w:szCs w:val="24"/>
          <w:lang w:eastAsia="ja-JP"/>
        </w:rPr>
      </w:pPr>
      <w:r w:rsidRPr="00EE5C85">
        <w:rPr>
          <w:rFonts w:asciiTheme="minorHAnsi" w:hAnsiTheme="minorHAnsi" w:cs="Arial"/>
          <w:b/>
          <w:bCs/>
          <w:color w:val="001557"/>
          <w:szCs w:val="24"/>
          <w:lang w:eastAsia="ja-JP"/>
        </w:rPr>
        <w:t>Texte A :</w:t>
      </w:r>
      <w:r w:rsidRPr="00EE5C85">
        <w:rPr>
          <w:rFonts w:asciiTheme="minorHAnsi" w:hAnsiTheme="minorHAnsi" w:cs="Arial"/>
          <w:color w:val="001557"/>
          <w:szCs w:val="24"/>
          <w:lang w:eastAsia="ja-JP"/>
        </w:rPr>
        <w:t xml:space="preserve"> Jean de </w:t>
      </w:r>
      <w:proofErr w:type="spellStart"/>
      <w:r w:rsidRPr="00EE5C85">
        <w:rPr>
          <w:rFonts w:asciiTheme="minorHAnsi" w:hAnsiTheme="minorHAnsi" w:cs="Arial"/>
          <w:color w:val="001557"/>
          <w:szCs w:val="24"/>
          <w:lang w:eastAsia="ja-JP"/>
        </w:rPr>
        <w:t>Léry</w:t>
      </w:r>
      <w:proofErr w:type="spellEnd"/>
      <w:r w:rsidRPr="00EE5C85">
        <w:rPr>
          <w:rFonts w:asciiTheme="minorHAnsi" w:hAnsiTheme="minorHAnsi" w:cs="Arial"/>
          <w:color w:val="001557"/>
          <w:szCs w:val="24"/>
          <w:lang w:eastAsia="ja-JP"/>
        </w:rPr>
        <w:t xml:space="preserve">, </w:t>
      </w:r>
      <w:r w:rsidRPr="00EE5C85">
        <w:rPr>
          <w:rFonts w:asciiTheme="minorHAnsi" w:hAnsiTheme="minorHAnsi" w:cs="Arial"/>
          <w:i/>
          <w:iCs/>
          <w:color w:val="001557"/>
          <w:szCs w:val="24"/>
          <w:lang w:eastAsia="ja-JP"/>
        </w:rPr>
        <w:t>Histoire d’un voyage fait en la terre du Brésil</w:t>
      </w:r>
      <w:r w:rsidRPr="00EE5C85">
        <w:rPr>
          <w:rFonts w:asciiTheme="minorHAnsi" w:hAnsiTheme="minorHAnsi" w:cs="Arial"/>
          <w:color w:val="001557"/>
          <w:szCs w:val="24"/>
          <w:lang w:eastAsia="ja-JP"/>
        </w:rPr>
        <w:t>, chapitre XIII, 1578 (orthographe modernisée)</w:t>
      </w:r>
    </w:p>
    <w:p w14:paraId="0585C084" w14:textId="77777777" w:rsidR="00D8619B" w:rsidRPr="00EE5C85" w:rsidRDefault="00D8619B" w:rsidP="00D8619B">
      <w:pPr>
        <w:widowControl w:val="0"/>
        <w:numPr>
          <w:ilvl w:val="0"/>
          <w:numId w:val="1"/>
        </w:numPr>
        <w:tabs>
          <w:tab w:val="left" w:pos="220"/>
          <w:tab w:val="left" w:pos="720"/>
        </w:tabs>
        <w:autoSpaceDE w:val="0"/>
        <w:autoSpaceDN w:val="0"/>
        <w:adjustRightInd w:val="0"/>
        <w:ind w:hanging="720"/>
        <w:jc w:val="both"/>
        <w:rPr>
          <w:rFonts w:asciiTheme="minorHAnsi" w:hAnsiTheme="minorHAnsi" w:cs="Arial"/>
          <w:color w:val="001557"/>
          <w:szCs w:val="24"/>
          <w:lang w:eastAsia="ja-JP"/>
        </w:rPr>
      </w:pPr>
      <w:r w:rsidRPr="00EE5C85">
        <w:rPr>
          <w:rFonts w:asciiTheme="minorHAnsi" w:hAnsiTheme="minorHAnsi" w:cs="Arial"/>
          <w:b/>
          <w:bCs/>
          <w:color w:val="001557"/>
          <w:szCs w:val="24"/>
          <w:lang w:eastAsia="ja-JP"/>
        </w:rPr>
        <w:t>Texte B :</w:t>
      </w:r>
      <w:r w:rsidRPr="00EE5C85">
        <w:rPr>
          <w:rFonts w:asciiTheme="minorHAnsi" w:hAnsiTheme="minorHAnsi" w:cs="Arial"/>
          <w:color w:val="001557"/>
          <w:szCs w:val="24"/>
          <w:lang w:eastAsia="ja-JP"/>
        </w:rPr>
        <w:t xml:space="preserve"> Jean de </w:t>
      </w:r>
      <w:proofErr w:type="spellStart"/>
      <w:r w:rsidRPr="00EE5C85">
        <w:rPr>
          <w:rFonts w:asciiTheme="minorHAnsi" w:hAnsiTheme="minorHAnsi" w:cs="Arial"/>
          <w:color w:val="001557"/>
          <w:szCs w:val="24"/>
          <w:lang w:eastAsia="ja-JP"/>
        </w:rPr>
        <w:t>Léry</w:t>
      </w:r>
      <w:proofErr w:type="spellEnd"/>
      <w:r w:rsidRPr="00EE5C85">
        <w:rPr>
          <w:rFonts w:asciiTheme="minorHAnsi" w:hAnsiTheme="minorHAnsi" w:cs="Arial"/>
          <w:color w:val="001557"/>
          <w:szCs w:val="24"/>
          <w:lang w:eastAsia="ja-JP"/>
        </w:rPr>
        <w:t xml:space="preserve">, </w:t>
      </w:r>
      <w:r w:rsidRPr="00EE5C85">
        <w:rPr>
          <w:rFonts w:asciiTheme="minorHAnsi" w:hAnsiTheme="minorHAnsi" w:cs="Arial"/>
          <w:i/>
          <w:iCs/>
          <w:color w:val="001557"/>
          <w:szCs w:val="24"/>
          <w:lang w:eastAsia="ja-JP"/>
        </w:rPr>
        <w:t>Histoire d’un voyage fait en la terre du Brésil</w:t>
      </w:r>
      <w:r w:rsidRPr="00EE5C85">
        <w:rPr>
          <w:rFonts w:asciiTheme="minorHAnsi" w:hAnsiTheme="minorHAnsi" w:cs="Arial"/>
          <w:color w:val="001557"/>
          <w:szCs w:val="24"/>
          <w:lang w:eastAsia="ja-JP"/>
        </w:rPr>
        <w:t>, chapitre XVIII, 1578 (orthographe modernisée)</w:t>
      </w:r>
    </w:p>
    <w:p w14:paraId="77372E03" w14:textId="77777777" w:rsidR="00D8619B" w:rsidRPr="00EE5C85" w:rsidRDefault="00D8619B" w:rsidP="00D8619B">
      <w:pPr>
        <w:widowControl w:val="0"/>
        <w:numPr>
          <w:ilvl w:val="0"/>
          <w:numId w:val="1"/>
        </w:numPr>
        <w:tabs>
          <w:tab w:val="left" w:pos="220"/>
          <w:tab w:val="left" w:pos="720"/>
        </w:tabs>
        <w:autoSpaceDE w:val="0"/>
        <w:autoSpaceDN w:val="0"/>
        <w:adjustRightInd w:val="0"/>
        <w:ind w:hanging="720"/>
        <w:jc w:val="both"/>
        <w:rPr>
          <w:rFonts w:asciiTheme="minorHAnsi" w:hAnsiTheme="minorHAnsi" w:cs="Arial"/>
          <w:color w:val="001557"/>
          <w:szCs w:val="24"/>
          <w:lang w:eastAsia="ja-JP"/>
        </w:rPr>
      </w:pPr>
      <w:r w:rsidRPr="00EE5C85">
        <w:rPr>
          <w:rFonts w:asciiTheme="minorHAnsi" w:hAnsiTheme="minorHAnsi" w:cs="Arial"/>
          <w:b/>
          <w:bCs/>
          <w:color w:val="001557"/>
          <w:szCs w:val="24"/>
          <w:lang w:eastAsia="ja-JP"/>
        </w:rPr>
        <w:t>Texte C :</w:t>
      </w:r>
      <w:r w:rsidRPr="00EE5C85">
        <w:rPr>
          <w:rFonts w:asciiTheme="minorHAnsi" w:hAnsiTheme="minorHAnsi" w:cs="Arial"/>
          <w:color w:val="001557"/>
          <w:szCs w:val="24"/>
          <w:lang w:eastAsia="ja-JP"/>
        </w:rPr>
        <w:t xml:space="preserve"> Michel de Montaigne, </w:t>
      </w:r>
      <w:r w:rsidRPr="00EE5C85">
        <w:rPr>
          <w:rFonts w:asciiTheme="minorHAnsi" w:hAnsiTheme="minorHAnsi" w:cs="Arial"/>
          <w:i/>
          <w:iCs/>
          <w:color w:val="001557"/>
          <w:szCs w:val="24"/>
          <w:lang w:eastAsia="ja-JP"/>
        </w:rPr>
        <w:t>Essais</w:t>
      </w:r>
      <w:r w:rsidRPr="00EE5C85">
        <w:rPr>
          <w:rFonts w:asciiTheme="minorHAnsi" w:hAnsiTheme="minorHAnsi" w:cs="Arial"/>
          <w:color w:val="001557"/>
          <w:szCs w:val="24"/>
          <w:lang w:eastAsia="ja-JP"/>
        </w:rPr>
        <w:t xml:space="preserve">, livre III, chapitre VI « Des coches », 1588 (adaptation en français moderne par André </w:t>
      </w:r>
      <w:proofErr w:type="spellStart"/>
      <w:r w:rsidRPr="00EE5C85">
        <w:rPr>
          <w:rFonts w:asciiTheme="minorHAnsi" w:hAnsiTheme="minorHAnsi" w:cs="Arial"/>
          <w:color w:val="001557"/>
          <w:szCs w:val="24"/>
          <w:lang w:eastAsia="ja-JP"/>
        </w:rPr>
        <w:t>Lanly</w:t>
      </w:r>
      <w:proofErr w:type="spellEnd"/>
      <w:r w:rsidRPr="00EE5C85">
        <w:rPr>
          <w:rFonts w:asciiTheme="minorHAnsi" w:hAnsiTheme="minorHAnsi" w:cs="Arial"/>
          <w:color w:val="001557"/>
          <w:szCs w:val="24"/>
          <w:lang w:eastAsia="ja-JP"/>
        </w:rPr>
        <w:t>)</w:t>
      </w:r>
    </w:p>
    <w:p w14:paraId="1AED33C9" w14:textId="77777777" w:rsidR="00D8619B" w:rsidRPr="00EE5C85" w:rsidRDefault="00D8619B" w:rsidP="00D8619B">
      <w:pPr>
        <w:widowControl w:val="0"/>
        <w:numPr>
          <w:ilvl w:val="0"/>
          <w:numId w:val="1"/>
        </w:numPr>
        <w:tabs>
          <w:tab w:val="left" w:pos="220"/>
          <w:tab w:val="left" w:pos="720"/>
        </w:tabs>
        <w:autoSpaceDE w:val="0"/>
        <w:autoSpaceDN w:val="0"/>
        <w:adjustRightInd w:val="0"/>
        <w:ind w:hanging="720"/>
        <w:jc w:val="both"/>
        <w:rPr>
          <w:rFonts w:asciiTheme="minorHAnsi" w:hAnsiTheme="minorHAnsi" w:cs="Arial"/>
          <w:color w:val="001557"/>
          <w:szCs w:val="24"/>
          <w:lang w:eastAsia="ja-JP"/>
        </w:rPr>
      </w:pPr>
      <w:r w:rsidRPr="00EE5C85">
        <w:rPr>
          <w:rFonts w:asciiTheme="minorHAnsi" w:hAnsiTheme="minorHAnsi" w:cs="Arial"/>
          <w:b/>
          <w:bCs/>
          <w:color w:val="001557"/>
          <w:szCs w:val="24"/>
          <w:lang w:eastAsia="ja-JP"/>
        </w:rPr>
        <w:t>Texte D :</w:t>
      </w:r>
      <w:r w:rsidRPr="00EE5C85">
        <w:rPr>
          <w:rFonts w:asciiTheme="minorHAnsi" w:hAnsiTheme="minorHAnsi" w:cs="Arial"/>
          <w:color w:val="001557"/>
          <w:szCs w:val="24"/>
          <w:lang w:eastAsia="ja-JP"/>
        </w:rPr>
        <w:t xml:space="preserve"> Claude Lévi-Strauss, </w:t>
      </w:r>
      <w:r w:rsidRPr="00EE5C85">
        <w:rPr>
          <w:rFonts w:asciiTheme="minorHAnsi" w:hAnsiTheme="minorHAnsi" w:cs="Arial"/>
          <w:i/>
          <w:iCs/>
          <w:color w:val="001557"/>
          <w:szCs w:val="24"/>
          <w:lang w:eastAsia="ja-JP"/>
        </w:rPr>
        <w:t>Tristes Tropiques</w:t>
      </w:r>
      <w:r w:rsidRPr="00EE5C85">
        <w:rPr>
          <w:rFonts w:asciiTheme="minorHAnsi" w:hAnsiTheme="minorHAnsi" w:cs="Arial"/>
          <w:color w:val="001557"/>
          <w:szCs w:val="24"/>
          <w:lang w:eastAsia="ja-JP"/>
        </w:rPr>
        <w:t>, 1955</w:t>
      </w:r>
    </w:p>
    <w:p w14:paraId="18E861E4" w14:textId="77777777" w:rsidR="00D8619B" w:rsidRPr="00EE5C85" w:rsidRDefault="00D8619B" w:rsidP="00D8619B">
      <w:pPr>
        <w:widowControl w:val="0"/>
        <w:autoSpaceDE w:val="0"/>
        <w:autoSpaceDN w:val="0"/>
        <w:adjustRightInd w:val="0"/>
        <w:jc w:val="both"/>
        <w:rPr>
          <w:rFonts w:asciiTheme="minorHAnsi" w:hAnsiTheme="minorHAnsi" w:cs="Arial"/>
          <w:color w:val="001557"/>
          <w:szCs w:val="24"/>
          <w:lang w:eastAsia="ja-JP"/>
        </w:rPr>
      </w:pPr>
    </w:p>
    <w:p w14:paraId="26002053" w14:textId="77777777" w:rsidR="00D8619B" w:rsidRDefault="00D8619B" w:rsidP="00D8619B">
      <w:pPr>
        <w:widowControl w:val="0"/>
        <w:autoSpaceDE w:val="0"/>
        <w:autoSpaceDN w:val="0"/>
        <w:adjustRightInd w:val="0"/>
        <w:jc w:val="both"/>
        <w:rPr>
          <w:rFonts w:asciiTheme="minorHAnsi" w:hAnsiTheme="minorHAnsi" w:cs="Arial"/>
          <w:color w:val="001557"/>
          <w:szCs w:val="24"/>
          <w:lang w:eastAsia="ja-JP"/>
        </w:rPr>
      </w:pPr>
      <w:r w:rsidRPr="00EE5C85">
        <w:rPr>
          <w:rFonts w:asciiTheme="minorHAnsi" w:hAnsiTheme="minorHAnsi" w:cs="Arial"/>
          <w:b/>
          <w:bCs/>
          <w:color w:val="001557"/>
          <w:szCs w:val="24"/>
          <w:lang w:eastAsia="ja-JP"/>
        </w:rPr>
        <w:t>TEXTE A -</w:t>
      </w:r>
      <w:r w:rsidRPr="00EE5C85">
        <w:rPr>
          <w:rFonts w:asciiTheme="minorHAnsi" w:hAnsiTheme="minorHAnsi" w:cs="Arial"/>
          <w:color w:val="001557"/>
          <w:szCs w:val="24"/>
          <w:lang w:eastAsia="ja-JP"/>
        </w:rPr>
        <w:t xml:space="preserve"> Jean de </w:t>
      </w:r>
      <w:proofErr w:type="spellStart"/>
      <w:r w:rsidRPr="00EE5C85">
        <w:rPr>
          <w:rFonts w:asciiTheme="minorHAnsi" w:hAnsiTheme="minorHAnsi" w:cs="Arial"/>
          <w:color w:val="001557"/>
          <w:szCs w:val="24"/>
          <w:lang w:eastAsia="ja-JP"/>
        </w:rPr>
        <w:t>Léry</w:t>
      </w:r>
      <w:proofErr w:type="spellEnd"/>
      <w:r w:rsidRPr="00EE5C85">
        <w:rPr>
          <w:rFonts w:asciiTheme="minorHAnsi" w:hAnsiTheme="minorHAnsi" w:cs="Arial"/>
          <w:color w:val="001557"/>
          <w:szCs w:val="24"/>
          <w:lang w:eastAsia="ja-JP"/>
        </w:rPr>
        <w:t xml:space="preserve">, </w:t>
      </w:r>
      <w:r w:rsidRPr="00EE5C85">
        <w:rPr>
          <w:rFonts w:asciiTheme="minorHAnsi" w:hAnsiTheme="minorHAnsi" w:cs="Arial"/>
          <w:i/>
          <w:iCs/>
          <w:color w:val="001557"/>
          <w:szCs w:val="24"/>
          <w:lang w:eastAsia="ja-JP"/>
        </w:rPr>
        <w:t>Histoire d’un voyage fait en la terre du Brésil</w:t>
      </w:r>
      <w:r w:rsidRPr="00EE5C85">
        <w:rPr>
          <w:rFonts w:asciiTheme="minorHAnsi" w:hAnsiTheme="minorHAnsi" w:cs="Arial"/>
          <w:color w:val="001557"/>
          <w:szCs w:val="24"/>
          <w:lang w:eastAsia="ja-JP"/>
        </w:rPr>
        <w:t>, chapitre XIII, 1578 (orthographe modernisée)</w:t>
      </w:r>
    </w:p>
    <w:p w14:paraId="1B2CD88E" w14:textId="77777777" w:rsidR="00AB62C0" w:rsidRPr="00EE5C85" w:rsidRDefault="00AB62C0" w:rsidP="00D8619B">
      <w:pPr>
        <w:widowControl w:val="0"/>
        <w:autoSpaceDE w:val="0"/>
        <w:autoSpaceDN w:val="0"/>
        <w:adjustRightInd w:val="0"/>
        <w:jc w:val="both"/>
        <w:rPr>
          <w:rFonts w:asciiTheme="minorHAnsi" w:hAnsiTheme="minorHAnsi" w:cs="Arial"/>
          <w:color w:val="001557"/>
          <w:szCs w:val="24"/>
          <w:lang w:eastAsia="ja-JP"/>
        </w:rPr>
      </w:pPr>
    </w:p>
    <w:p w14:paraId="6DE4E857" w14:textId="77777777" w:rsidR="00D8619B" w:rsidRDefault="00D8619B" w:rsidP="00D8619B">
      <w:pPr>
        <w:widowControl w:val="0"/>
        <w:autoSpaceDE w:val="0"/>
        <w:autoSpaceDN w:val="0"/>
        <w:adjustRightInd w:val="0"/>
        <w:jc w:val="both"/>
        <w:rPr>
          <w:rFonts w:asciiTheme="minorHAnsi" w:hAnsiTheme="minorHAnsi" w:cs="Verdana"/>
          <w:i/>
          <w:iCs/>
          <w:color w:val="1B57DA"/>
          <w:szCs w:val="24"/>
          <w:lang w:eastAsia="ja-JP"/>
        </w:rPr>
      </w:pPr>
      <w:r w:rsidRPr="00EE5C85">
        <w:rPr>
          <w:rFonts w:asciiTheme="minorHAnsi" w:hAnsiTheme="minorHAnsi" w:cs="Verdana"/>
          <w:i/>
          <w:iCs/>
          <w:color w:val="1B57DA"/>
          <w:szCs w:val="24"/>
          <w:lang w:eastAsia="ja-JP"/>
        </w:rPr>
        <w:t xml:space="preserve">Artisan d’origine modeste et de religion protestante, Jean de </w:t>
      </w:r>
      <w:proofErr w:type="spellStart"/>
      <w:r w:rsidRPr="00EE5C85">
        <w:rPr>
          <w:rFonts w:asciiTheme="minorHAnsi" w:hAnsiTheme="minorHAnsi" w:cs="Verdana"/>
          <w:i/>
          <w:iCs/>
          <w:color w:val="1B57DA"/>
          <w:szCs w:val="24"/>
          <w:lang w:eastAsia="ja-JP"/>
        </w:rPr>
        <w:t>Léry</w:t>
      </w:r>
      <w:proofErr w:type="spellEnd"/>
      <w:r w:rsidRPr="00EE5C85">
        <w:rPr>
          <w:rFonts w:asciiTheme="minorHAnsi" w:hAnsiTheme="minorHAnsi" w:cs="Verdana"/>
          <w:i/>
          <w:iCs/>
          <w:color w:val="1B57DA"/>
          <w:szCs w:val="24"/>
          <w:lang w:eastAsia="ja-JP"/>
        </w:rPr>
        <w:t xml:space="preserve"> participa à une expédition française au Brésil. À cette occasion, il partagea pendant quelque temps la vie des indiens Tupinambas. Vingt ans après son retour en France, il fit paraître un récit de son voyage.</w:t>
      </w:r>
    </w:p>
    <w:p w14:paraId="227C923C" w14:textId="77777777" w:rsidR="00AB62C0" w:rsidRPr="00EE5C85" w:rsidRDefault="00AB62C0" w:rsidP="00D8619B">
      <w:pPr>
        <w:widowControl w:val="0"/>
        <w:autoSpaceDE w:val="0"/>
        <w:autoSpaceDN w:val="0"/>
        <w:adjustRightInd w:val="0"/>
        <w:jc w:val="both"/>
        <w:rPr>
          <w:rFonts w:asciiTheme="minorHAnsi" w:hAnsiTheme="minorHAnsi" w:cs="Verdana"/>
          <w:color w:val="1B57DA"/>
          <w:szCs w:val="24"/>
          <w:lang w:eastAsia="ja-JP"/>
        </w:rPr>
      </w:pPr>
    </w:p>
    <w:p w14:paraId="01B249CB" w14:textId="77777777" w:rsidR="00D8619B" w:rsidRPr="00580AA0" w:rsidRDefault="00D8619B" w:rsidP="00AB62C0">
      <w:pPr>
        <w:widowControl w:val="0"/>
        <w:autoSpaceDE w:val="0"/>
        <w:autoSpaceDN w:val="0"/>
        <w:adjustRightInd w:val="0"/>
        <w:ind w:firstLine="708"/>
        <w:jc w:val="both"/>
        <w:rPr>
          <w:rFonts w:asciiTheme="minorHAnsi" w:hAnsiTheme="minorHAnsi" w:cs="Arial"/>
          <w:b/>
          <w:bCs/>
          <w:color w:val="262626"/>
          <w:szCs w:val="24"/>
          <w:lang w:eastAsia="ja-JP"/>
        </w:rPr>
      </w:pPr>
      <w:r w:rsidRPr="00EE5C85">
        <w:rPr>
          <w:rFonts w:asciiTheme="minorHAnsi" w:hAnsiTheme="minorHAnsi" w:cs="Arial"/>
          <w:b/>
          <w:bCs/>
          <w:color w:val="262626"/>
          <w:szCs w:val="24"/>
          <w:lang w:eastAsia="ja-JP"/>
        </w:rPr>
        <w:t>A</w:t>
      </w:r>
      <w:r w:rsidRPr="00EE5C85">
        <w:rPr>
          <w:rFonts w:asciiTheme="minorHAnsi" w:hAnsiTheme="minorHAnsi" w:cs="Verdana"/>
          <w:color w:val="262626"/>
          <w:szCs w:val="24"/>
          <w:lang w:eastAsia="ja-JP"/>
        </w:rPr>
        <w:t xml:space="preserve">u reste, parce que nos Tupinambas sont fort ébahis de voir les Français et autres des pays lointains prendre tant de peine d’aller </w:t>
      </w:r>
      <w:proofErr w:type="spellStart"/>
      <w:r w:rsidRPr="00EE5C85">
        <w:rPr>
          <w:rFonts w:asciiTheme="minorHAnsi" w:hAnsiTheme="minorHAnsi" w:cs="Verdana"/>
          <w:color w:val="262626"/>
          <w:szCs w:val="24"/>
          <w:lang w:eastAsia="ja-JP"/>
        </w:rPr>
        <w:t>quérir</w:t>
      </w:r>
      <w:r w:rsidRPr="00580AA0">
        <w:rPr>
          <w:rFonts w:asciiTheme="minorHAnsi" w:hAnsiTheme="minorHAnsi" w:cs="Verdana"/>
          <w:szCs w:val="24"/>
          <w:vertAlign w:val="superscript"/>
          <w:lang w:eastAsia="ja-JP"/>
        </w:rPr>
        <w:t>1</w:t>
      </w:r>
      <w:proofErr w:type="spellEnd"/>
      <w:r w:rsidRPr="00EE5C85">
        <w:rPr>
          <w:rFonts w:asciiTheme="minorHAnsi" w:hAnsiTheme="minorHAnsi" w:cs="Verdana"/>
          <w:color w:val="262626"/>
          <w:szCs w:val="24"/>
          <w:lang w:eastAsia="ja-JP"/>
        </w:rPr>
        <w:t xml:space="preserve"> leur </w:t>
      </w:r>
      <w:proofErr w:type="spellStart"/>
      <w:r w:rsidRPr="00EE5C85">
        <w:rPr>
          <w:rFonts w:asciiTheme="minorHAnsi" w:hAnsiTheme="minorHAnsi" w:cs="Verdana"/>
          <w:i/>
          <w:iCs/>
          <w:color w:val="262626"/>
          <w:szCs w:val="24"/>
          <w:lang w:eastAsia="ja-JP"/>
        </w:rPr>
        <w:t>Arabotan</w:t>
      </w:r>
      <w:proofErr w:type="spellEnd"/>
      <w:r w:rsidRPr="00EE5C85">
        <w:rPr>
          <w:rFonts w:asciiTheme="minorHAnsi" w:hAnsiTheme="minorHAnsi" w:cs="Verdana"/>
          <w:color w:val="262626"/>
          <w:szCs w:val="24"/>
          <w:lang w:eastAsia="ja-JP"/>
        </w:rPr>
        <w:t>, c’est-à-dire bois de Brésil, il y eut une fois un vieillard d’entre eux qui sur cela me fit telle demande </w:t>
      </w:r>
      <w:proofErr w:type="gramStart"/>
      <w:r w:rsidRPr="00EE5C85">
        <w:rPr>
          <w:rFonts w:asciiTheme="minorHAnsi" w:hAnsiTheme="minorHAnsi" w:cs="Verdana"/>
          <w:color w:val="262626"/>
          <w:szCs w:val="24"/>
          <w:lang w:eastAsia="ja-JP"/>
        </w:rPr>
        <w:t>: </w:t>
      </w:r>
      <w:proofErr w:type="gramEnd"/>
      <w:r w:rsidRPr="00EE5C85">
        <w:rPr>
          <w:rFonts w:asciiTheme="minorHAnsi" w:hAnsiTheme="minorHAnsi" w:cs="Verdana"/>
          <w:color w:val="262626"/>
          <w:szCs w:val="24"/>
          <w:lang w:eastAsia="ja-JP"/>
        </w:rPr>
        <w:t xml:space="preserve">« Que veut dire que vous autres </w:t>
      </w:r>
      <w:proofErr w:type="spellStart"/>
      <w:r w:rsidRPr="00EE5C85">
        <w:rPr>
          <w:rFonts w:asciiTheme="minorHAnsi" w:hAnsiTheme="minorHAnsi" w:cs="Verdana"/>
          <w:i/>
          <w:iCs/>
          <w:color w:val="262626"/>
          <w:szCs w:val="24"/>
          <w:lang w:eastAsia="ja-JP"/>
        </w:rPr>
        <w:t>Mairs</w:t>
      </w:r>
      <w:proofErr w:type="spellEnd"/>
      <w:r w:rsidRPr="00EE5C85">
        <w:rPr>
          <w:rFonts w:asciiTheme="minorHAnsi" w:hAnsiTheme="minorHAnsi" w:cs="Verdana"/>
          <w:color w:val="262626"/>
          <w:szCs w:val="24"/>
          <w:lang w:eastAsia="ja-JP"/>
        </w:rPr>
        <w:t xml:space="preserve"> et </w:t>
      </w:r>
      <w:proofErr w:type="spellStart"/>
      <w:r w:rsidRPr="00EE5C85">
        <w:rPr>
          <w:rFonts w:asciiTheme="minorHAnsi" w:hAnsiTheme="minorHAnsi" w:cs="Verdana"/>
          <w:i/>
          <w:iCs/>
          <w:color w:val="262626"/>
          <w:szCs w:val="24"/>
          <w:lang w:eastAsia="ja-JP"/>
        </w:rPr>
        <w:t>Peros</w:t>
      </w:r>
      <w:proofErr w:type="spellEnd"/>
      <w:r w:rsidRPr="00EE5C85">
        <w:rPr>
          <w:rFonts w:asciiTheme="minorHAnsi" w:hAnsiTheme="minorHAnsi" w:cs="Verdana"/>
          <w:color w:val="262626"/>
          <w:szCs w:val="24"/>
          <w:lang w:eastAsia="ja-JP"/>
        </w:rPr>
        <w:t xml:space="preserve">, c’est-à-dire Français et Portugais, veniez de si loin pour quérir du bois pour vous chauffer, n’y en a-t-il point en votre pays ? » À quoi lui ayant répondu que oui et en grande quantité, mais non pas de telles sortes que les leurs, ni </w:t>
      </w:r>
      <w:proofErr w:type="spellStart"/>
      <w:r w:rsidRPr="00EE5C85">
        <w:rPr>
          <w:rFonts w:asciiTheme="minorHAnsi" w:hAnsiTheme="minorHAnsi" w:cs="Verdana"/>
          <w:color w:val="262626"/>
          <w:szCs w:val="24"/>
          <w:lang w:eastAsia="ja-JP"/>
        </w:rPr>
        <w:t>même</w:t>
      </w:r>
      <w:r w:rsidRPr="00580AA0">
        <w:rPr>
          <w:rFonts w:asciiTheme="minorHAnsi" w:hAnsiTheme="minorHAnsi" w:cs="Verdana"/>
          <w:szCs w:val="24"/>
          <w:vertAlign w:val="superscript"/>
          <w:lang w:eastAsia="ja-JP"/>
        </w:rPr>
        <w:t>2</w:t>
      </w:r>
      <w:proofErr w:type="spellEnd"/>
      <w:r w:rsidRPr="00EE5C85">
        <w:rPr>
          <w:rFonts w:asciiTheme="minorHAnsi" w:hAnsiTheme="minorHAnsi" w:cs="Verdana"/>
          <w:color w:val="262626"/>
          <w:szCs w:val="24"/>
          <w:lang w:eastAsia="ja-JP"/>
        </w:rPr>
        <w:t xml:space="preserve"> du bois de Brésil, lequel nous ne brûlions pas comme il pensait, </w:t>
      </w:r>
      <w:proofErr w:type="spellStart"/>
      <w:r w:rsidRPr="00EE5C85">
        <w:rPr>
          <w:rFonts w:asciiTheme="minorHAnsi" w:hAnsiTheme="minorHAnsi" w:cs="Verdana"/>
          <w:color w:val="262626"/>
          <w:szCs w:val="24"/>
          <w:lang w:eastAsia="ja-JP"/>
        </w:rPr>
        <w:t>ains</w:t>
      </w:r>
      <w:r w:rsidRPr="00580AA0">
        <w:rPr>
          <w:rFonts w:asciiTheme="minorHAnsi" w:hAnsiTheme="minorHAnsi" w:cs="Verdana"/>
          <w:szCs w:val="24"/>
          <w:vertAlign w:val="superscript"/>
          <w:lang w:eastAsia="ja-JP"/>
        </w:rPr>
        <w:t>3</w:t>
      </w:r>
      <w:proofErr w:type="spellEnd"/>
      <w:r w:rsidRPr="00EE5C85">
        <w:rPr>
          <w:rFonts w:asciiTheme="minorHAnsi" w:hAnsiTheme="minorHAnsi" w:cs="Verdana"/>
          <w:color w:val="262626"/>
          <w:szCs w:val="24"/>
          <w:lang w:eastAsia="ja-JP"/>
        </w:rPr>
        <w:t xml:space="preserve"> (comme eux-mêmes en usaient pour rougir leurs cordons de coton, plumages et autres choses) que les nôtres l’emmenaient pour faire de la teinture, il me répliqua soudain : « </w:t>
      </w:r>
      <w:proofErr w:type="spellStart"/>
      <w:r w:rsidRPr="00EE5C85">
        <w:rPr>
          <w:rFonts w:asciiTheme="minorHAnsi" w:hAnsiTheme="minorHAnsi" w:cs="Verdana"/>
          <w:color w:val="262626"/>
          <w:szCs w:val="24"/>
          <w:lang w:eastAsia="ja-JP"/>
        </w:rPr>
        <w:t>Voire</w:t>
      </w:r>
      <w:r w:rsidRPr="00580AA0">
        <w:rPr>
          <w:rFonts w:asciiTheme="minorHAnsi" w:hAnsiTheme="minorHAnsi" w:cs="Verdana"/>
          <w:szCs w:val="24"/>
          <w:vertAlign w:val="superscript"/>
          <w:lang w:eastAsia="ja-JP"/>
        </w:rPr>
        <w:t>4</w:t>
      </w:r>
      <w:proofErr w:type="spellEnd"/>
      <w:r w:rsidRPr="00EE5C85">
        <w:rPr>
          <w:rFonts w:asciiTheme="minorHAnsi" w:hAnsiTheme="minorHAnsi" w:cs="Verdana"/>
          <w:color w:val="262626"/>
          <w:szCs w:val="24"/>
          <w:lang w:eastAsia="ja-JP"/>
        </w:rPr>
        <w:t xml:space="preserve">, mais vous en faut-il tant ? - Oui, lui dis-je, car (en lui faisant trouver </w:t>
      </w:r>
      <w:proofErr w:type="spellStart"/>
      <w:r w:rsidRPr="00EE5C85">
        <w:rPr>
          <w:rFonts w:asciiTheme="minorHAnsi" w:hAnsiTheme="minorHAnsi" w:cs="Verdana"/>
          <w:color w:val="262626"/>
          <w:szCs w:val="24"/>
          <w:lang w:eastAsia="ja-JP"/>
        </w:rPr>
        <w:t>bon</w:t>
      </w:r>
      <w:r w:rsidRPr="00580AA0">
        <w:rPr>
          <w:rFonts w:asciiTheme="minorHAnsi" w:hAnsiTheme="minorHAnsi" w:cs="Verdana"/>
          <w:szCs w:val="24"/>
          <w:vertAlign w:val="superscript"/>
          <w:lang w:eastAsia="ja-JP"/>
        </w:rPr>
        <w:t>5</w:t>
      </w:r>
      <w:proofErr w:type="spellEnd"/>
      <w:r w:rsidRPr="00EE5C85">
        <w:rPr>
          <w:rFonts w:asciiTheme="minorHAnsi" w:hAnsiTheme="minorHAnsi" w:cs="Verdana"/>
          <w:color w:val="262626"/>
          <w:szCs w:val="24"/>
          <w:lang w:eastAsia="ja-JP"/>
        </w:rPr>
        <w:t xml:space="preserve">) y ayant tel marchand en notre pays qui a plus de </w:t>
      </w:r>
      <w:proofErr w:type="spellStart"/>
      <w:r w:rsidRPr="00EE5C85">
        <w:rPr>
          <w:rFonts w:asciiTheme="minorHAnsi" w:hAnsiTheme="minorHAnsi" w:cs="Verdana"/>
          <w:color w:val="262626"/>
          <w:szCs w:val="24"/>
          <w:lang w:eastAsia="ja-JP"/>
        </w:rPr>
        <w:t>frises</w:t>
      </w:r>
      <w:r w:rsidRPr="00580AA0">
        <w:rPr>
          <w:rFonts w:asciiTheme="minorHAnsi" w:hAnsiTheme="minorHAnsi" w:cs="Verdana"/>
          <w:szCs w:val="24"/>
          <w:vertAlign w:val="superscript"/>
          <w:lang w:eastAsia="ja-JP"/>
        </w:rPr>
        <w:t>6</w:t>
      </w:r>
      <w:proofErr w:type="spellEnd"/>
      <w:r w:rsidRPr="00EE5C85">
        <w:rPr>
          <w:rFonts w:asciiTheme="minorHAnsi" w:hAnsiTheme="minorHAnsi" w:cs="Verdana"/>
          <w:color w:val="262626"/>
          <w:szCs w:val="24"/>
          <w:lang w:eastAsia="ja-JP"/>
        </w:rPr>
        <w:t xml:space="preserve"> et de draps rouges, voire même (m’</w:t>
      </w:r>
      <w:proofErr w:type="spellStart"/>
      <w:r w:rsidRPr="00EE5C85">
        <w:rPr>
          <w:rFonts w:asciiTheme="minorHAnsi" w:hAnsiTheme="minorHAnsi" w:cs="Verdana"/>
          <w:color w:val="262626"/>
          <w:szCs w:val="24"/>
          <w:lang w:eastAsia="ja-JP"/>
        </w:rPr>
        <w:t>accommodant</w:t>
      </w:r>
      <w:r w:rsidRPr="00580AA0">
        <w:rPr>
          <w:rFonts w:asciiTheme="minorHAnsi" w:hAnsiTheme="minorHAnsi" w:cs="Verdana"/>
          <w:szCs w:val="24"/>
          <w:vertAlign w:val="superscript"/>
          <w:lang w:eastAsia="ja-JP"/>
        </w:rPr>
        <w:t>7</w:t>
      </w:r>
      <w:proofErr w:type="spellEnd"/>
      <w:r w:rsidRPr="00EE5C85">
        <w:rPr>
          <w:rFonts w:asciiTheme="minorHAnsi" w:hAnsiTheme="minorHAnsi" w:cs="Verdana"/>
          <w:color w:val="262626"/>
          <w:szCs w:val="24"/>
          <w:lang w:eastAsia="ja-JP"/>
        </w:rPr>
        <w:t xml:space="preserve"> toujours à lui parler de choses qui lui étaient connues) de couteaux, ciseaux, miroirs et autres marchandises que vous n’en avez jamais vu par </w:t>
      </w:r>
      <w:proofErr w:type="spellStart"/>
      <w:r w:rsidRPr="00EE5C85">
        <w:rPr>
          <w:rFonts w:asciiTheme="minorHAnsi" w:hAnsiTheme="minorHAnsi" w:cs="Verdana"/>
          <w:color w:val="262626"/>
          <w:szCs w:val="24"/>
          <w:lang w:eastAsia="ja-JP"/>
        </w:rPr>
        <w:t>deçà</w:t>
      </w:r>
      <w:r w:rsidRPr="00580AA0">
        <w:rPr>
          <w:rFonts w:asciiTheme="minorHAnsi" w:hAnsiTheme="minorHAnsi" w:cs="Verdana"/>
          <w:szCs w:val="24"/>
          <w:vertAlign w:val="superscript"/>
          <w:lang w:eastAsia="ja-JP"/>
        </w:rPr>
        <w:t>8</w:t>
      </w:r>
      <w:proofErr w:type="spellEnd"/>
      <w:r w:rsidRPr="00EE5C85">
        <w:rPr>
          <w:rFonts w:asciiTheme="minorHAnsi" w:hAnsiTheme="minorHAnsi" w:cs="Verdana"/>
          <w:color w:val="262626"/>
          <w:szCs w:val="24"/>
          <w:lang w:eastAsia="ja-JP"/>
        </w:rPr>
        <w:t>, un tel seul achètera tout le bois de Brésil dont plusieurs navires s’en retournent chargés de ton pays. - Ha, ha, dit mon sauvage, tu me contes merveilles. » Puis ayant bien retenu ce que je lui venais de dire, m’interrogeant plus outre, dit </w:t>
      </w:r>
      <w:proofErr w:type="gramStart"/>
      <w:r w:rsidRPr="00EE5C85">
        <w:rPr>
          <w:rFonts w:asciiTheme="minorHAnsi" w:hAnsiTheme="minorHAnsi" w:cs="Verdana"/>
          <w:color w:val="262626"/>
          <w:szCs w:val="24"/>
          <w:lang w:eastAsia="ja-JP"/>
        </w:rPr>
        <w:t>: </w:t>
      </w:r>
      <w:proofErr w:type="gramEnd"/>
      <w:r w:rsidRPr="00EE5C85">
        <w:rPr>
          <w:rFonts w:asciiTheme="minorHAnsi" w:hAnsiTheme="minorHAnsi" w:cs="Verdana"/>
          <w:color w:val="262626"/>
          <w:szCs w:val="24"/>
          <w:lang w:eastAsia="ja-JP"/>
        </w:rPr>
        <w:t>« Mais cet homme tant riche dont tu me parles, ne meurt-il point ? » - Si fait, si fait, lui dis-je, aussi bien que les autres. » Sur quoi, comme ils sont aussi grands discoureurs, et poursuivent fort bien un propos jusqu’au bout, il me demanda derechef </w:t>
      </w:r>
      <w:proofErr w:type="gramStart"/>
      <w:r w:rsidRPr="00EE5C85">
        <w:rPr>
          <w:rFonts w:asciiTheme="minorHAnsi" w:hAnsiTheme="minorHAnsi" w:cs="Verdana"/>
          <w:color w:val="262626"/>
          <w:szCs w:val="24"/>
          <w:lang w:eastAsia="ja-JP"/>
        </w:rPr>
        <w:t>: </w:t>
      </w:r>
      <w:proofErr w:type="gramEnd"/>
      <w:r w:rsidRPr="00EE5C85">
        <w:rPr>
          <w:rFonts w:asciiTheme="minorHAnsi" w:hAnsiTheme="minorHAnsi" w:cs="Verdana"/>
          <w:color w:val="262626"/>
          <w:szCs w:val="24"/>
          <w:lang w:eastAsia="ja-JP"/>
        </w:rPr>
        <w:t>- « Et quand donc il est mort, à qui est tout le bien qu’il laisse ? » « - À ses enfants, s’il en a, et à défaut d’</w:t>
      </w:r>
      <w:proofErr w:type="spellStart"/>
      <w:r w:rsidRPr="00EE5C85">
        <w:rPr>
          <w:rFonts w:asciiTheme="minorHAnsi" w:hAnsiTheme="minorHAnsi" w:cs="Verdana"/>
          <w:color w:val="262626"/>
          <w:szCs w:val="24"/>
          <w:lang w:eastAsia="ja-JP"/>
        </w:rPr>
        <w:t>iceux</w:t>
      </w:r>
      <w:r w:rsidRPr="00580AA0">
        <w:rPr>
          <w:rFonts w:asciiTheme="minorHAnsi" w:hAnsiTheme="minorHAnsi" w:cs="Verdana"/>
          <w:szCs w:val="24"/>
          <w:vertAlign w:val="superscript"/>
          <w:lang w:eastAsia="ja-JP"/>
        </w:rPr>
        <w:t>9</w:t>
      </w:r>
      <w:proofErr w:type="spellEnd"/>
      <w:r w:rsidRPr="00EE5C85">
        <w:rPr>
          <w:rFonts w:asciiTheme="minorHAnsi" w:hAnsiTheme="minorHAnsi" w:cs="Verdana"/>
          <w:color w:val="262626"/>
          <w:szCs w:val="24"/>
          <w:lang w:eastAsia="ja-JP"/>
        </w:rPr>
        <w:t xml:space="preserve"> à ses frères, sœurs et plus prochains parents. » « - Vraiment, dit alors mon vieillard (lequel comme vous jugerez n’était nullement </w:t>
      </w:r>
      <w:r w:rsidRPr="00EE5C85">
        <w:rPr>
          <w:rFonts w:asciiTheme="minorHAnsi" w:hAnsiTheme="minorHAnsi" w:cs="Verdana"/>
          <w:color w:val="262626"/>
          <w:szCs w:val="24"/>
          <w:lang w:eastAsia="ja-JP"/>
        </w:rPr>
        <w:lastRenderedPageBreak/>
        <w:t>lourdaud), à cette heure connais-</w:t>
      </w:r>
      <w:proofErr w:type="spellStart"/>
      <w:r w:rsidRPr="00EE5C85">
        <w:rPr>
          <w:rFonts w:asciiTheme="minorHAnsi" w:hAnsiTheme="minorHAnsi" w:cs="Verdana"/>
          <w:color w:val="262626"/>
          <w:szCs w:val="24"/>
          <w:lang w:eastAsia="ja-JP"/>
        </w:rPr>
        <w:t>je</w:t>
      </w:r>
      <w:r w:rsidRPr="00580AA0">
        <w:rPr>
          <w:rFonts w:asciiTheme="minorHAnsi" w:hAnsiTheme="minorHAnsi" w:cs="Verdana"/>
          <w:szCs w:val="24"/>
          <w:vertAlign w:val="superscript"/>
          <w:lang w:eastAsia="ja-JP"/>
        </w:rPr>
        <w:t>10</w:t>
      </w:r>
      <w:proofErr w:type="spellEnd"/>
      <w:r w:rsidRPr="00EE5C85">
        <w:rPr>
          <w:rFonts w:asciiTheme="minorHAnsi" w:hAnsiTheme="minorHAnsi" w:cs="Verdana"/>
          <w:color w:val="262626"/>
          <w:szCs w:val="24"/>
          <w:lang w:eastAsia="ja-JP"/>
        </w:rPr>
        <w:t xml:space="preserve"> que vous autres </w:t>
      </w:r>
      <w:proofErr w:type="spellStart"/>
      <w:r w:rsidRPr="00EE5C85">
        <w:rPr>
          <w:rFonts w:asciiTheme="minorHAnsi" w:hAnsiTheme="minorHAnsi" w:cs="Verdana"/>
          <w:i/>
          <w:iCs/>
          <w:color w:val="262626"/>
          <w:szCs w:val="24"/>
          <w:lang w:eastAsia="ja-JP"/>
        </w:rPr>
        <w:t>Mairs</w:t>
      </w:r>
      <w:proofErr w:type="spellEnd"/>
      <w:r w:rsidRPr="00EE5C85">
        <w:rPr>
          <w:rFonts w:asciiTheme="minorHAnsi" w:hAnsiTheme="minorHAnsi" w:cs="Verdana"/>
          <w:color w:val="262626"/>
          <w:szCs w:val="24"/>
          <w:lang w:eastAsia="ja-JP"/>
        </w:rPr>
        <w:t xml:space="preserve">, c’est-à-dire Français, êtes de grand </w:t>
      </w:r>
      <w:proofErr w:type="spellStart"/>
      <w:r w:rsidRPr="00EE5C85">
        <w:rPr>
          <w:rFonts w:asciiTheme="minorHAnsi" w:hAnsiTheme="minorHAnsi" w:cs="Verdana"/>
          <w:color w:val="262626"/>
          <w:szCs w:val="24"/>
          <w:lang w:eastAsia="ja-JP"/>
        </w:rPr>
        <w:t>fols</w:t>
      </w:r>
      <w:proofErr w:type="spellEnd"/>
      <w:r w:rsidRPr="00EE5C85">
        <w:rPr>
          <w:rFonts w:asciiTheme="minorHAnsi" w:hAnsiTheme="minorHAnsi" w:cs="Verdana"/>
          <w:color w:val="262626"/>
          <w:szCs w:val="24"/>
          <w:lang w:eastAsia="ja-JP"/>
        </w:rPr>
        <w:t> : car vous faut-il tant travailler à passer la mer, sur laquelle (comme vous nous dites étant arrivés par-deçà) vous endurez tant de maux, pour amasser des richesses ou à vos enfants ou à ceux qui survivent après vous ? La terre qui vous a nourris n’est-elle pas aussi suffisante pour les nourrir ? Nous avons (ajouta-t-il), des parents et des enfants, lesquels, comme tu vois, nous aimons et chérissons ; mais parce que nous nous assurons qu’après notre mort la terre qui nous a nourris les nourrira, sans nous en soucier plus avant, nous nous reposons sur cela. » Voilà sommairement et au vrai le discours que j’ai ouï de la propre bouche d’un pauvre sauvage américain.</w:t>
      </w:r>
    </w:p>
    <w:p w14:paraId="2FC5B1B6" w14:textId="77777777" w:rsidR="00D8619B" w:rsidRPr="00EE5C85" w:rsidRDefault="00D8619B" w:rsidP="00D8619B">
      <w:pPr>
        <w:widowControl w:val="0"/>
        <w:autoSpaceDE w:val="0"/>
        <w:autoSpaceDN w:val="0"/>
        <w:adjustRightInd w:val="0"/>
        <w:jc w:val="both"/>
        <w:rPr>
          <w:rFonts w:asciiTheme="minorHAnsi" w:hAnsiTheme="minorHAnsi" w:cs="Verdana"/>
          <w:color w:val="262626"/>
          <w:szCs w:val="24"/>
          <w:lang w:eastAsia="ja-JP"/>
        </w:rPr>
      </w:pPr>
    </w:p>
    <w:p w14:paraId="4E3F591A" w14:textId="77777777" w:rsidR="00D8619B" w:rsidRPr="009D5DDF" w:rsidRDefault="00D8619B" w:rsidP="00D8619B">
      <w:pPr>
        <w:widowControl w:val="0"/>
        <w:autoSpaceDE w:val="0"/>
        <w:autoSpaceDN w:val="0"/>
        <w:adjustRightInd w:val="0"/>
        <w:jc w:val="both"/>
        <w:rPr>
          <w:rFonts w:asciiTheme="minorHAnsi" w:hAnsiTheme="minorHAnsi" w:cs="Verdana"/>
          <w:i/>
          <w:sz w:val="20"/>
          <w:lang w:eastAsia="ja-JP"/>
        </w:rPr>
      </w:pPr>
      <w:r w:rsidRPr="009D5DDF">
        <w:rPr>
          <w:rFonts w:asciiTheme="minorHAnsi" w:hAnsiTheme="minorHAnsi" w:cs="Verdana"/>
          <w:i/>
          <w:sz w:val="20"/>
          <w:lang w:eastAsia="ja-JP"/>
        </w:rPr>
        <w:t>1 Quérir : aller chercher. 2 Ni même : ni surtout. 3 </w:t>
      </w:r>
      <w:proofErr w:type="spellStart"/>
      <w:r w:rsidRPr="009D5DDF">
        <w:rPr>
          <w:rFonts w:asciiTheme="minorHAnsi" w:hAnsiTheme="minorHAnsi" w:cs="Verdana"/>
          <w:i/>
          <w:sz w:val="20"/>
          <w:lang w:eastAsia="ja-JP"/>
        </w:rPr>
        <w:t>Ains</w:t>
      </w:r>
      <w:proofErr w:type="spellEnd"/>
      <w:r w:rsidRPr="009D5DDF">
        <w:rPr>
          <w:rFonts w:asciiTheme="minorHAnsi" w:hAnsiTheme="minorHAnsi" w:cs="Verdana"/>
          <w:i/>
          <w:sz w:val="20"/>
          <w:lang w:eastAsia="ja-JP"/>
        </w:rPr>
        <w:t> : mais. 4 Voire : soit. 5 En lui faisant trouver bon : pour le persuader. 6 Frises : étoffes de laine. 7 M’accommodant : essayant. 8 Par deçà : chez les Tupinambas, au Brésil. 9 À défaut d’iceux : s’il n’a pas d’enfants. 10 Connais-je : je me rends compte.</w:t>
      </w:r>
    </w:p>
    <w:p w14:paraId="6F4A1DF3" w14:textId="77777777" w:rsidR="00D8619B" w:rsidRPr="00EE5C85" w:rsidRDefault="00D8619B" w:rsidP="00D8619B">
      <w:pPr>
        <w:widowControl w:val="0"/>
        <w:autoSpaceDE w:val="0"/>
        <w:autoSpaceDN w:val="0"/>
        <w:adjustRightInd w:val="0"/>
        <w:jc w:val="both"/>
        <w:rPr>
          <w:rFonts w:asciiTheme="minorHAnsi" w:hAnsiTheme="minorHAnsi" w:cs="Verdana"/>
          <w:szCs w:val="24"/>
          <w:lang w:eastAsia="ja-JP"/>
        </w:rPr>
      </w:pPr>
    </w:p>
    <w:p w14:paraId="096BD583" w14:textId="77777777" w:rsidR="00D8619B" w:rsidRDefault="00D8619B" w:rsidP="00D8619B">
      <w:pPr>
        <w:widowControl w:val="0"/>
        <w:autoSpaceDE w:val="0"/>
        <w:autoSpaceDN w:val="0"/>
        <w:adjustRightInd w:val="0"/>
        <w:jc w:val="both"/>
        <w:rPr>
          <w:rFonts w:asciiTheme="minorHAnsi" w:hAnsiTheme="minorHAnsi" w:cs="Arial"/>
          <w:color w:val="001557"/>
          <w:szCs w:val="24"/>
          <w:lang w:eastAsia="ja-JP"/>
        </w:rPr>
      </w:pPr>
      <w:r w:rsidRPr="00EE5C85">
        <w:rPr>
          <w:rFonts w:asciiTheme="minorHAnsi" w:hAnsiTheme="minorHAnsi" w:cs="Arial"/>
          <w:b/>
          <w:bCs/>
          <w:color w:val="001557"/>
          <w:szCs w:val="24"/>
          <w:lang w:eastAsia="ja-JP"/>
        </w:rPr>
        <w:t>TEXTE B -</w:t>
      </w:r>
      <w:r w:rsidRPr="00EE5C85">
        <w:rPr>
          <w:rFonts w:asciiTheme="minorHAnsi" w:hAnsiTheme="minorHAnsi" w:cs="Arial"/>
          <w:color w:val="001557"/>
          <w:szCs w:val="24"/>
          <w:lang w:eastAsia="ja-JP"/>
        </w:rPr>
        <w:t xml:space="preserve"> Jean de </w:t>
      </w:r>
      <w:proofErr w:type="spellStart"/>
      <w:r w:rsidRPr="00EE5C85">
        <w:rPr>
          <w:rFonts w:asciiTheme="minorHAnsi" w:hAnsiTheme="minorHAnsi" w:cs="Arial"/>
          <w:color w:val="001557"/>
          <w:szCs w:val="24"/>
          <w:lang w:eastAsia="ja-JP"/>
        </w:rPr>
        <w:t>Léry</w:t>
      </w:r>
      <w:proofErr w:type="spellEnd"/>
      <w:r w:rsidRPr="00EE5C85">
        <w:rPr>
          <w:rFonts w:asciiTheme="minorHAnsi" w:hAnsiTheme="minorHAnsi" w:cs="Arial"/>
          <w:color w:val="001557"/>
          <w:szCs w:val="24"/>
          <w:lang w:eastAsia="ja-JP"/>
        </w:rPr>
        <w:t xml:space="preserve">, </w:t>
      </w:r>
      <w:r w:rsidRPr="00EE5C85">
        <w:rPr>
          <w:rFonts w:asciiTheme="minorHAnsi" w:hAnsiTheme="minorHAnsi" w:cs="Arial"/>
          <w:i/>
          <w:iCs/>
          <w:color w:val="001557"/>
          <w:szCs w:val="24"/>
          <w:lang w:eastAsia="ja-JP"/>
        </w:rPr>
        <w:t>Histoire d’un voyage fait en la terre du Brésil</w:t>
      </w:r>
      <w:r w:rsidRPr="00EE5C85">
        <w:rPr>
          <w:rFonts w:asciiTheme="minorHAnsi" w:hAnsiTheme="minorHAnsi" w:cs="Arial"/>
          <w:color w:val="001557"/>
          <w:szCs w:val="24"/>
          <w:lang w:eastAsia="ja-JP"/>
        </w:rPr>
        <w:t>, chapitre XVIII, 1578 (orthographe modernisée)</w:t>
      </w:r>
    </w:p>
    <w:p w14:paraId="2002C8B0" w14:textId="77777777" w:rsidR="00AB62C0" w:rsidRPr="00EE5C85" w:rsidRDefault="00AB62C0" w:rsidP="00D8619B">
      <w:pPr>
        <w:widowControl w:val="0"/>
        <w:autoSpaceDE w:val="0"/>
        <w:autoSpaceDN w:val="0"/>
        <w:adjustRightInd w:val="0"/>
        <w:jc w:val="both"/>
        <w:rPr>
          <w:rFonts w:asciiTheme="minorHAnsi" w:hAnsiTheme="minorHAnsi" w:cs="Arial"/>
          <w:color w:val="001557"/>
          <w:szCs w:val="24"/>
          <w:lang w:eastAsia="ja-JP"/>
        </w:rPr>
      </w:pPr>
    </w:p>
    <w:p w14:paraId="08EABB2A" w14:textId="77777777" w:rsidR="00D8619B" w:rsidRDefault="00D8619B" w:rsidP="00AB62C0">
      <w:pPr>
        <w:widowControl w:val="0"/>
        <w:autoSpaceDE w:val="0"/>
        <w:autoSpaceDN w:val="0"/>
        <w:adjustRightInd w:val="0"/>
        <w:ind w:firstLine="708"/>
        <w:jc w:val="both"/>
        <w:rPr>
          <w:rFonts w:asciiTheme="minorHAnsi" w:hAnsiTheme="minorHAnsi" w:cs="Verdana"/>
          <w:color w:val="262626"/>
          <w:szCs w:val="24"/>
          <w:lang w:eastAsia="ja-JP"/>
        </w:rPr>
      </w:pPr>
      <w:r w:rsidRPr="00EE5C85">
        <w:rPr>
          <w:rFonts w:asciiTheme="minorHAnsi" w:hAnsiTheme="minorHAnsi" w:cs="Verdana"/>
          <w:color w:val="262626"/>
          <w:szCs w:val="24"/>
          <w:lang w:eastAsia="ja-JP"/>
        </w:rPr>
        <w:t>[…]</w:t>
      </w:r>
      <w:r>
        <w:rPr>
          <w:rFonts w:asciiTheme="minorHAnsi" w:hAnsiTheme="minorHAnsi" w:cs="Verdana"/>
          <w:color w:val="262626"/>
          <w:szCs w:val="24"/>
          <w:lang w:eastAsia="ja-JP"/>
        </w:rPr>
        <w:t xml:space="preserve"> </w:t>
      </w:r>
      <w:r w:rsidRPr="00EE5C85">
        <w:rPr>
          <w:rFonts w:asciiTheme="minorHAnsi" w:hAnsiTheme="minorHAnsi" w:cs="Arial"/>
          <w:b/>
          <w:bCs/>
          <w:color w:val="262626"/>
          <w:szCs w:val="24"/>
          <w:lang w:eastAsia="ja-JP"/>
        </w:rPr>
        <w:t>C</w:t>
      </w:r>
      <w:r w:rsidRPr="00EE5C85">
        <w:rPr>
          <w:rFonts w:asciiTheme="minorHAnsi" w:hAnsiTheme="minorHAnsi" w:cs="Verdana"/>
          <w:color w:val="262626"/>
          <w:szCs w:val="24"/>
          <w:lang w:eastAsia="ja-JP"/>
        </w:rPr>
        <w:t xml:space="preserve">ombien </w:t>
      </w:r>
      <w:proofErr w:type="spellStart"/>
      <w:r w:rsidRPr="00EE5C85">
        <w:rPr>
          <w:rFonts w:asciiTheme="minorHAnsi" w:hAnsiTheme="minorHAnsi" w:cs="Verdana"/>
          <w:color w:val="262626"/>
          <w:szCs w:val="24"/>
          <w:lang w:eastAsia="ja-JP"/>
        </w:rPr>
        <w:t>que</w:t>
      </w:r>
      <w:r w:rsidRPr="005475E5">
        <w:rPr>
          <w:rFonts w:asciiTheme="minorHAnsi" w:hAnsiTheme="minorHAnsi" w:cs="Verdana"/>
          <w:szCs w:val="24"/>
          <w:vertAlign w:val="superscript"/>
          <w:lang w:eastAsia="ja-JP"/>
        </w:rPr>
        <w:t>1</w:t>
      </w:r>
      <w:proofErr w:type="spellEnd"/>
      <w:r w:rsidRPr="00EE5C85">
        <w:rPr>
          <w:rFonts w:asciiTheme="minorHAnsi" w:hAnsiTheme="minorHAnsi" w:cs="Verdana"/>
          <w:color w:val="262626"/>
          <w:szCs w:val="24"/>
          <w:lang w:eastAsia="ja-JP"/>
        </w:rPr>
        <w:t xml:space="preserve"> nos Tupinambas reçoivent fort humainement les étrangers amis qui les vont visiter, si est-ce </w:t>
      </w:r>
      <w:proofErr w:type="spellStart"/>
      <w:r w:rsidRPr="00EE5C85">
        <w:rPr>
          <w:rFonts w:asciiTheme="minorHAnsi" w:hAnsiTheme="minorHAnsi" w:cs="Verdana"/>
          <w:color w:val="262626"/>
          <w:szCs w:val="24"/>
          <w:lang w:eastAsia="ja-JP"/>
        </w:rPr>
        <w:t>néanmoins</w:t>
      </w:r>
      <w:r w:rsidRPr="005475E5">
        <w:rPr>
          <w:rFonts w:asciiTheme="minorHAnsi" w:hAnsiTheme="minorHAnsi" w:cs="Verdana"/>
          <w:szCs w:val="24"/>
          <w:vertAlign w:val="superscript"/>
          <w:lang w:eastAsia="ja-JP"/>
        </w:rPr>
        <w:t>2</w:t>
      </w:r>
      <w:proofErr w:type="spellEnd"/>
      <w:r w:rsidRPr="00EE5C85">
        <w:rPr>
          <w:rFonts w:asciiTheme="minorHAnsi" w:hAnsiTheme="minorHAnsi" w:cs="Verdana"/>
          <w:color w:val="262626"/>
          <w:szCs w:val="24"/>
          <w:lang w:eastAsia="ja-JP"/>
        </w:rPr>
        <w:t xml:space="preserve"> que les Français et autres de par </w:t>
      </w:r>
      <w:proofErr w:type="spellStart"/>
      <w:r w:rsidRPr="00EE5C85">
        <w:rPr>
          <w:rFonts w:asciiTheme="minorHAnsi" w:hAnsiTheme="minorHAnsi" w:cs="Verdana"/>
          <w:color w:val="262626"/>
          <w:szCs w:val="24"/>
          <w:lang w:eastAsia="ja-JP"/>
        </w:rPr>
        <w:t>deçà</w:t>
      </w:r>
      <w:r w:rsidRPr="005475E5">
        <w:rPr>
          <w:rFonts w:asciiTheme="minorHAnsi" w:hAnsiTheme="minorHAnsi" w:cs="Verdana"/>
          <w:szCs w:val="24"/>
          <w:vertAlign w:val="superscript"/>
          <w:lang w:eastAsia="ja-JP"/>
        </w:rPr>
        <w:t>3</w:t>
      </w:r>
      <w:proofErr w:type="spellEnd"/>
      <w:r w:rsidRPr="00EE5C85">
        <w:rPr>
          <w:rFonts w:asciiTheme="minorHAnsi" w:hAnsiTheme="minorHAnsi" w:cs="Verdana"/>
          <w:color w:val="262626"/>
          <w:szCs w:val="24"/>
          <w:lang w:eastAsia="ja-JP"/>
        </w:rPr>
        <w:t xml:space="preserve"> qui n’entendent pas leur langage se trouvent du </w:t>
      </w:r>
      <w:proofErr w:type="spellStart"/>
      <w:r w:rsidRPr="00EE5C85">
        <w:rPr>
          <w:rFonts w:asciiTheme="minorHAnsi" w:hAnsiTheme="minorHAnsi" w:cs="Verdana"/>
          <w:color w:val="262626"/>
          <w:szCs w:val="24"/>
          <w:lang w:eastAsia="ja-JP"/>
        </w:rPr>
        <w:t>commencement</w:t>
      </w:r>
      <w:r w:rsidRPr="005475E5">
        <w:rPr>
          <w:rFonts w:asciiTheme="minorHAnsi" w:hAnsiTheme="minorHAnsi" w:cs="Verdana"/>
          <w:szCs w:val="24"/>
          <w:vertAlign w:val="superscript"/>
          <w:lang w:eastAsia="ja-JP"/>
        </w:rPr>
        <w:t>4</w:t>
      </w:r>
      <w:proofErr w:type="spellEnd"/>
      <w:r w:rsidRPr="00EE5C85">
        <w:rPr>
          <w:rFonts w:asciiTheme="minorHAnsi" w:hAnsiTheme="minorHAnsi" w:cs="Verdana"/>
          <w:color w:val="262626"/>
          <w:szCs w:val="24"/>
          <w:lang w:eastAsia="ja-JP"/>
        </w:rPr>
        <w:t xml:space="preserve"> merveilleusement étonnés parmi eux. Et de ma part, la première fois que je les fréquentai, qui fut trois semaines après que nous fûmes arrivés en l’île de Villegagnon, qu’un </w:t>
      </w:r>
      <w:proofErr w:type="spellStart"/>
      <w:r w:rsidRPr="00EE5C85">
        <w:rPr>
          <w:rFonts w:asciiTheme="minorHAnsi" w:hAnsiTheme="minorHAnsi" w:cs="Verdana"/>
          <w:color w:val="262626"/>
          <w:szCs w:val="24"/>
          <w:lang w:eastAsia="ja-JP"/>
        </w:rPr>
        <w:t>truchement</w:t>
      </w:r>
      <w:r w:rsidRPr="005475E5">
        <w:rPr>
          <w:rFonts w:asciiTheme="minorHAnsi" w:hAnsiTheme="minorHAnsi" w:cs="Verdana"/>
          <w:szCs w:val="24"/>
          <w:vertAlign w:val="superscript"/>
          <w:lang w:eastAsia="ja-JP"/>
        </w:rPr>
        <w:t>5</w:t>
      </w:r>
      <w:proofErr w:type="spellEnd"/>
      <w:r w:rsidRPr="00EE5C85">
        <w:rPr>
          <w:rFonts w:asciiTheme="minorHAnsi" w:hAnsiTheme="minorHAnsi" w:cs="Verdana"/>
          <w:color w:val="262626"/>
          <w:szCs w:val="24"/>
          <w:lang w:eastAsia="ja-JP"/>
        </w:rPr>
        <w:t xml:space="preserve"> me mena avec lui en terre ferme en quatre ou cinq villages : quand nous fûmes arrivés au premier, nommé </w:t>
      </w:r>
      <w:proofErr w:type="spellStart"/>
      <w:r w:rsidRPr="00EE5C85">
        <w:rPr>
          <w:rFonts w:asciiTheme="minorHAnsi" w:hAnsiTheme="minorHAnsi" w:cs="Verdana"/>
          <w:i/>
          <w:iCs/>
          <w:color w:val="262626"/>
          <w:szCs w:val="24"/>
          <w:lang w:eastAsia="ja-JP"/>
        </w:rPr>
        <w:t>Yabouraci</w:t>
      </w:r>
      <w:proofErr w:type="spellEnd"/>
      <w:r w:rsidRPr="00EE5C85">
        <w:rPr>
          <w:rFonts w:asciiTheme="minorHAnsi" w:hAnsiTheme="minorHAnsi" w:cs="Verdana"/>
          <w:color w:val="262626"/>
          <w:szCs w:val="24"/>
          <w:lang w:eastAsia="ja-JP"/>
        </w:rPr>
        <w:t xml:space="preserve"> en langage du pays, et par les Français Pépin (à cause d’un navire qui y chargea une fois, le maître duquel se nommait ainsi), qui n’était qu’à deux lieues de notre fort, me voyant tout </w:t>
      </w:r>
      <w:proofErr w:type="spellStart"/>
      <w:r w:rsidRPr="00EE5C85">
        <w:rPr>
          <w:rFonts w:asciiTheme="minorHAnsi" w:hAnsiTheme="minorHAnsi" w:cs="Verdana"/>
          <w:color w:val="262626"/>
          <w:szCs w:val="24"/>
          <w:lang w:eastAsia="ja-JP"/>
        </w:rPr>
        <w:t>incontinent</w:t>
      </w:r>
      <w:r w:rsidRPr="005475E5">
        <w:rPr>
          <w:rFonts w:asciiTheme="minorHAnsi" w:hAnsiTheme="minorHAnsi" w:cs="Verdana"/>
          <w:szCs w:val="24"/>
          <w:vertAlign w:val="superscript"/>
          <w:lang w:eastAsia="ja-JP"/>
        </w:rPr>
        <w:t>6</w:t>
      </w:r>
      <w:proofErr w:type="spellEnd"/>
      <w:r w:rsidRPr="00EE5C85">
        <w:rPr>
          <w:rFonts w:asciiTheme="minorHAnsi" w:hAnsiTheme="minorHAnsi" w:cs="Verdana"/>
          <w:color w:val="262626"/>
          <w:szCs w:val="24"/>
          <w:lang w:eastAsia="ja-JP"/>
        </w:rPr>
        <w:t xml:space="preserve"> environné de sauvages, lesquels me demandaient : « </w:t>
      </w:r>
      <w:proofErr w:type="spellStart"/>
      <w:r w:rsidRPr="00EE5C85">
        <w:rPr>
          <w:rFonts w:asciiTheme="minorHAnsi" w:hAnsiTheme="minorHAnsi" w:cs="Verdana"/>
          <w:i/>
          <w:iCs/>
          <w:color w:val="262626"/>
          <w:szCs w:val="24"/>
          <w:lang w:eastAsia="ja-JP"/>
        </w:rPr>
        <w:t>Marapé-dereré</w:t>
      </w:r>
      <w:proofErr w:type="spellEnd"/>
      <w:r w:rsidRPr="00EE5C85">
        <w:rPr>
          <w:rFonts w:asciiTheme="minorHAnsi" w:hAnsiTheme="minorHAnsi" w:cs="Verdana"/>
          <w:i/>
          <w:iCs/>
          <w:color w:val="262626"/>
          <w:szCs w:val="24"/>
          <w:lang w:eastAsia="ja-JP"/>
        </w:rPr>
        <w:t xml:space="preserve">, </w:t>
      </w:r>
      <w:proofErr w:type="spellStart"/>
      <w:r w:rsidRPr="00EE5C85">
        <w:rPr>
          <w:rFonts w:asciiTheme="minorHAnsi" w:hAnsiTheme="minorHAnsi" w:cs="Verdana"/>
          <w:i/>
          <w:iCs/>
          <w:color w:val="262626"/>
          <w:szCs w:val="24"/>
          <w:lang w:eastAsia="ja-JP"/>
        </w:rPr>
        <w:t>marapé-dereré</w:t>
      </w:r>
      <w:proofErr w:type="spellEnd"/>
      <w:r w:rsidRPr="00EE5C85">
        <w:rPr>
          <w:rFonts w:asciiTheme="minorHAnsi" w:hAnsiTheme="minorHAnsi" w:cs="Verdana"/>
          <w:color w:val="262626"/>
          <w:szCs w:val="24"/>
          <w:lang w:eastAsia="ja-JP"/>
        </w:rPr>
        <w:t xml:space="preserve"> ? », c’est-à-dire : « Comment as-tu nom, comment as-tu nom ? » (à quoi pour alors je n’entendais que le haut </w:t>
      </w:r>
      <w:proofErr w:type="spellStart"/>
      <w:r w:rsidRPr="00EE5C85">
        <w:rPr>
          <w:rFonts w:asciiTheme="minorHAnsi" w:hAnsiTheme="minorHAnsi" w:cs="Verdana"/>
          <w:color w:val="262626"/>
          <w:szCs w:val="24"/>
          <w:lang w:eastAsia="ja-JP"/>
        </w:rPr>
        <w:t>allemand</w:t>
      </w:r>
      <w:r w:rsidRPr="005475E5">
        <w:rPr>
          <w:rFonts w:asciiTheme="minorHAnsi" w:hAnsiTheme="minorHAnsi" w:cs="Verdana"/>
          <w:szCs w:val="24"/>
          <w:vertAlign w:val="superscript"/>
          <w:lang w:eastAsia="ja-JP"/>
        </w:rPr>
        <w:t>7</w:t>
      </w:r>
      <w:proofErr w:type="spellEnd"/>
      <w:r w:rsidRPr="00EE5C85">
        <w:rPr>
          <w:rFonts w:asciiTheme="minorHAnsi" w:hAnsiTheme="minorHAnsi" w:cs="Verdana"/>
          <w:color w:val="262626"/>
          <w:szCs w:val="24"/>
          <w:lang w:eastAsia="ja-JP"/>
        </w:rPr>
        <w:t xml:space="preserve">) et, au reste, l’un ayant pris mon chapeau qu’il mit sur sa tête, l’autre mon épée et ma ceinture qu’il ceignit sur son corps tout nu, l’autre ma casaque qu’il vêtit, eux, dis-je, m’étourdissant de leurs </w:t>
      </w:r>
      <w:proofErr w:type="spellStart"/>
      <w:r w:rsidRPr="00EE5C85">
        <w:rPr>
          <w:rFonts w:asciiTheme="minorHAnsi" w:hAnsiTheme="minorHAnsi" w:cs="Verdana"/>
          <w:color w:val="262626"/>
          <w:szCs w:val="24"/>
          <w:lang w:eastAsia="ja-JP"/>
        </w:rPr>
        <w:t>crieries</w:t>
      </w:r>
      <w:r w:rsidRPr="005475E5">
        <w:rPr>
          <w:rFonts w:asciiTheme="minorHAnsi" w:hAnsiTheme="minorHAnsi" w:cs="Verdana"/>
          <w:szCs w:val="24"/>
          <w:vertAlign w:val="superscript"/>
          <w:lang w:eastAsia="ja-JP"/>
        </w:rPr>
        <w:t>8</w:t>
      </w:r>
      <w:proofErr w:type="spellEnd"/>
      <w:r w:rsidRPr="00EE5C85">
        <w:rPr>
          <w:rFonts w:asciiTheme="minorHAnsi" w:hAnsiTheme="minorHAnsi" w:cs="Verdana"/>
          <w:color w:val="262626"/>
          <w:szCs w:val="24"/>
          <w:lang w:eastAsia="ja-JP"/>
        </w:rPr>
        <w:t xml:space="preserve"> et courant de cette façon parmi leur village avec mes hardes, non seulement je croyais avoir tout perdu, mais aussi je ne savais où j’en étais. Mais comme l’expérience m’a montré plusieurs fois depuis, ce n’était que faute de savoir leur manière de faire : car faisant le </w:t>
      </w:r>
      <w:proofErr w:type="spellStart"/>
      <w:r w:rsidRPr="00EE5C85">
        <w:rPr>
          <w:rFonts w:asciiTheme="minorHAnsi" w:hAnsiTheme="minorHAnsi" w:cs="Verdana"/>
          <w:color w:val="262626"/>
          <w:szCs w:val="24"/>
          <w:lang w:eastAsia="ja-JP"/>
        </w:rPr>
        <w:t>même</w:t>
      </w:r>
      <w:r w:rsidRPr="005475E5">
        <w:rPr>
          <w:rFonts w:asciiTheme="minorHAnsi" w:hAnsiTheme="minorHAnsi" w:cs="Verdana"/>
          <w:szCs w:val="24"/>
          <w:vertAlign w:val="superscript"/>
          <w:lang w:eastAsia="ja-JP"/>
        </w:rPr>
        <w:t>9</w:t>
      </w:r>
      <w:proofErr w:type="spellEnd"/>
      <w:r w:rsidRPr="00EE5C85">
        <w:rPr>
          <w:rFonts w:asciiTheme="minorHAnsi" w:hAnsiTheme="minorHAnsi" w:cs="Verdana"/>
          <w:color w:val="262626"/>
          <w:szCs w:val="24"/>
          <w:lang w:eastAsia="ja-JP"/>
        </w:rPr>
        <w:t xml:space="preserve"> à tous ceux qui les visitent, et principalement à ceux qu’ils n’ont point encore vus, après qu’ils se sont ainsi un peu joués des </w:t>
      </w:r>
      <w:proofErr w:type="spellStart"/>
      <w:r w:rsidRPr="00EE5C85">
        <w:rPr>
          <w:rFonts w:asciiTheme="minorHAnsi" w:hAnsiTheme="minorHAnsi" w:cs="Verdana"/>
          <w:color w:val="262626"/>
          <w:szCs w:val="24"/>
          <w:lang w:eastAsia="ja-JP"/>
        </w:rPr>
        <w:t>besognes</w:t>
      </w:r>
      <w:r w:rsidRPr="005475E5">
        <w:rPr>
          <w:rFonts w:asciiTheme="minorHAnsi" w:hAnsiTheme="minorHAnsi" w:cs="Verdana"/>
          <w:szCs w:val="24"/>
          <w:vertAlign w:val="superscript"/>
          <w:lang w:eastAsia="ja-JP"/>
        </w:rPr>
        <w:t>10</w:t>
      </w:r>
      <w:proofErr w:type="spellEnd"/>
      <w:r w:rsidRPr="00EE5C85">
        <w:rPr>
          <w:rFonts w:asciiTheme="minorHAnsi" w:hAnsiTheme="minorHAnsi" w:cs="Verdana"/>
          <w:color w:val="262626"/>
          <w:szCs w:val="24"/>
          <w:lang w:eastAsia="ja-JP"/>
        </w:rPr>
        <w:t xml:space="preserve"> d’autrui, ils rapportent et rendent le tout à ceux à qui elles appartiennent. Là-dessus, le truchement m’ayant averti qu’ils désiraient surtout de savoir mon nom, mais que de leur dire Pierre, Guillaume ou Jean, eux ne les pouvant prononcer ni retenir (comme de fait au lieu de dire Jean ils disaient </w:t>
      </w:r>
      <w:proofErr w:type="spellStart"/>
      <w:r w:rsidRPr="00EE5C85">
        <w:rPr>
          <w:rFonts w:asciiTheme="minorHAnsi" w:hAnsiTheme="minorHAnsi" w:cs="Verdana"/>
          <w:color w:val="262626"/>
          <w:szCs w:val="24"/>
          <w:lang w:eastAsia="ja-JP"/>
        </w:rPr>
        <w:t>Nian</w:t>
      </w:r>
      <w:proofErr w:type="spellEnd"/>
      <w:r w:rsidRPr="00EE5C85">
        <w:rPr>
          <w:rFonts w:asciiTheme="minorHAnsi" w:hAnsiTheme="minorHAnsi" w:cs="Verdana"/>
          <w:color w:val="262626"/>
          <w:szCs w:val="24"/>
          <w:lang w:eastAsia="ja-JP"/>
        </w:rPr>
        <w:t xml:space="preserve">), il me fallait accommoder de leur nommer quelque chose qui leur fût connue : cela, comme il me dit, étant si bien venu à propos que mon </w:t>
      </w:r>
      <w:proofErr w:type="spellStart"/>
      <w:r w:rsidRPr="00EE5C85">
        <w:rPr>
          <w:rFonts w:asciiTheme="minorHAnsi" w:hAnsiTheme="minorHAnsi" w:cs="Verdana"/>
          <w:color w:val="262626"/>
          <w:szCs w:val="24"/>
          <w:lang w:eastAsia="ja-JP"/>
        </w:rPr>
        <w:t>surnom</w:t>
      </w:r>
      <w:r w:rsidRPr="005475E5">
        <w:rPr>
          <w:rFonts w:asciiTheme="minorHAnsi" w:hAnsiTheme="minorHAnsi" w:cs="Verdana"/>
          <w:szCs w:val="24"/>
          <w:vertAlign w:val="superscript"/>
          <w:lang w:eastAsia="ja-JP"/>
        </w:rPr>
        <w:t>11</w:t>
      </w:r>
      <w:proofErr w:type="spellEnd"/>
      <w:r w:rsidRPr="00EE5C85">
        <w:rPr>
          <w:rFonts w:asciiTheme="minorHAnsi" w:hAnsiTheme="minorHAnsi" w:cs="Verdana"/>
          <w:color w:val="262626"/>
          <w:szCs w:val="24"/>
          <w:lang w:eastAsia="ja-JP"/>
        </w:rPr>
        <w:t xml:space="preserve">, </w:t>
      </w:r>
      <w:proofErr w:type="spellStart"/>
      <w:r w:rsidRPr="00EE5C85">
        <w:rPr>
          <w:rFonts w:asciiTheme="minorHAnsi" w:hAnsiTheme="minorHAnsi" w:cs="Verdana"/>
          <w:color w:val="262626"/>
          <w:szCs w:val="24"/>
          <w:lang w:eastAsia="ja-JP"/>
        </w:rPr>
        <w:t>Léry</w:t>
      </w:r>
      <w:proofErr w:type="spellEnd"/>
      <w:r w:rsidRPr="00EE5C85">
        <w:rPr>
          <w:rFonts w:asciiTheme="minorHAnsi" w:hAnsiTheme="minorHAnsi" w:cs="Verdana"/>
          <w:color w:val="262626"/>
          <w:szCs w:val="24"/>
          <w:lang w:eastAsia="ja-JP"/>
        </w:rPr>
        <w:t xml:space="preserve">, signifie une huître en leur langage, je leur dis que je m’appelais </w:t>
      </w:r>
      <w:proofErr w:type="spellStart"/>
      <w:r w:rsidRPr="00EE5C85">
        <w:rPr>
          <w:rFonts w:asciiTheme="minorHAnsi" w:hAnsiTheme="minorHAnsi" w:cs="Verdana"/>
          <w:i/>
          <w:iCs/>
          <w:color w:val="262626"/>
          <w:szCs w:val="24"/>
          <w:lang w:eastAsia="ja-JP"/>
        </w:rPr>
        <w:t>Léry-oussou</w:t>
      </w:r>
      <w:proofErr w:type="spellEnd"/>
      <w:r w:rsidRPr="00EE5C85">
        <w:rPr>
          <w:rFonts w:asciiTheme="minorHAnsi" w:hAnsiTheme="minorHAnsi" w:cs="Verdana"/>
          <w:color w:val="262626"/>
          <w:szCs w:val="24"/>
          <w:lang w:eastAsia="ja-JP"/>
        </w:rPr>
        <w:t xml:space="preserve">, c’est-à-dire une grosse huître. De quoi eux se tenant bien satisfaits, avec leur </w:t>
      </w:r>
      <w:proofErr w:type="spellStart"/>
      <w:r w:rsidRPr="00EE5C85">
        <w:rPr>
          <w:rFonts w:asciiTheme="minorHAnsi" w:hAnsiTheme="minorHAnsi" w:cs="Verdana"/>
          <w:color w:val="262626"/>
          <w:szCs w:val="24"/>
          <w:lang w:eastAsia="ja-JP"/>
        </w:rPr>
        <w:t>admiration</w:t>
      </w:r>
      <w:r w:rsidRPr="005475E5">
        <w:rPr>
          <w:rFonts w:asciiTheme="minorHAnsi" w:hAnsiTheme="minorHAnsi" w:cs="Verdana"/>
          <w:szCs w:val="24"/>
          <w:vertAlign w:val="superscript"/>
          <w:lang w:eastAsia="ja-JP"/>
        </w:rPr>
        <w:t>12</w:t>
      </w:r>
      <w:proofErr w:type="spellEnd"/>
      <w:r w:rsidRPr="00EE5C85">
        <w:rPr>
          <w:rFonts w:asciiTheme="minorHAnsi" w:hAnsiTheme="minorHAnsi" w:cs="Verdana"/>
          <w:color w:val="262626"/>
          <w:szCs w:val="24"/>
          <w:lang w:eastAsia="ja-JP"/>
        </w:rPr>
        <w:t xml:space="preserve"> </w:t>
      </w:r>
      <w:r w:rsidRPr="00EE5C85">
        <w:rPr>
          <w:rFonts w:asciiTheme="minorHAnsi" w:hAnsiTheme="minorHAnsi" w:cs="Verdana"/>
          <w:i/>
          <w:iCs/>
          <w:color w:val="262626"/>
          <w:szCs w:val="24"/>
          <w:lang w:eastAsia="ja-JP"/>
        </w:rPr>
        <w:t>Teh !</w:t>
      </w:r>
      <w:r w:rsidRPr="00EE5C85">
        <w:rPr>
          <w:rFonts w:asciiTheme="minorHAnsi" w:hAnsiTheme="minorHAnsi" w:cs="Verdana"/>
          <w:color w:val="262626"/>
          <w:szCs w:val="24"/>
          <w:lang w:eastAsia="ja-JP"/>
        </w:rPr>
        <w:t xml:space="preserve"> </w:t>
      </w:r>
      <w:proofErr w:type="gramStart"/>
      <w:r w:rsidRPr="00EE5C85">
        <w:rPr>
          <w:rFonts w:asciiTheme="minorHAnsi" w:hAnsiTheme="minorHAnsi" w:cs="Verdana"/>
          <w:color w:val="262626"/>
          <w:szCs w:val="24"/>
          <w:lang w:eastAsia="ja-JP"/>
        </w:rPr>
        <w:t>se</w:t>
      </w:r>
      <w:proofErr w:type="gramEnd"/>
      <w:r w:rsidRPr="00EE5C85">
        <w:rPr>
          <w:rFonts w:asciiTheme="minorHAnsi" w:hAnsiTheme="minorHAnsi" w:cs="Verdana"/>
          <w:color w:val="262626"/>
          <w:szCs w:val="24"/>
          <w:lang w:eastAsia="ja-JP"/>
        </w:rPr>
        <w:t xml:space="preserve"> prenant à rire, dirent : « Vraiment voilà un beau nom et nous n’avions point encore vu de </w:t>
      </w:r>
      <w:r w:rsidRPr="00EE5C85">
        <w:rPr>
          <w:rFonts w:asciiTheme="minorHAnsi" w:hAnsiTheme="minorHAnsi" w:cs="Verdana"/>
          <w:i/>
          <w:iCs/>
          <w:color w:val="262626"/>
          <w:szCs w:val="24"/>
          <w:lang w:eastAsia="ja-JP"/>
        </w:rPr>
        <w:t>Mair</w:t>
      </w:r>
      <w:r w:rsidRPr="00EE5C85">
        <w:rPr>
          <w:rFonts w:asciiTheme="minorHAnsi" w:hAnsiTheme="minorHAnsi" w:cs="Verdana"/>
          <w:color w:val="262626"/>
          <w:szCs w:val="24"/>
          <w:lang w:eastAsia="ja-JP"/>
        </w:rPr>
        <w:t>, c’est-à-dire Français, qui s’appelât ainsi. »</w:t>
      </w:r>
    </w:p>
    <w:p w14:paraId="301AF30E" w14:textId="77777777" w:rsidR="00D8619B" w:rsidRPr="00580AA0" w:rsidRDefault="00D8619B" w:rsidP="00D8619B">
      <w:pPr>
        <w:widowControl w:val="0"/>
        <w:autoSpaceDE w:val="0"/>
        <w:autoSpaceDN w:val="0"/>
        <w:adjustRightInd w:val="0"/>
        <w:jc w:val="both"/>
        <w:rPr>
          <w:rFonts w:asciiTheme="minorHAnsi" w:hAnsiTheme="minorHAnsi" w:cs="Verdana"/>
          <w:color w:val="262626"/>
          <w:szCs w:val="24"/>
          <w:lang w:eastAsia="ja-JP"/>
        </w:rPr>
      </w:pPr>
    </w:p>
    <w:p w14:paraId="14EB2DCA" w14:textId="77777777" w:rsidR="00D8619B" w:rsidRPr="003C3092" w:rsidRDefault="00D8619B" w:rsidP="00D8619B">
      <w:pPr>
        <w:widowControl w:val="0"/>
        <w:autoSpaceDE w:val="0"/>
        <w:autoSpaceDN w:val="0"/>
        <w:adjustRightInd w:val="0"/>
        <w:jc w:val="both"/>
        <w:rPr>
          <w:rFonts w:asciiTheme="minorHAnsi" w:hAnsiTheme="minorHAnsi" w:cs="Verdana"/>
          <w:i/>
          <w:sz w:val="20"/>
          <w:lang w:eastAsia="ja-JP"/>
        </w:rPr>
      </w:pPr>
      <w:r w:rsidRPr="003C3092">
        <w:rPr>
          <w:rFonts w:asciiTheme="minorHAnsi" w:hAnsiTheme="minorHAnsi" w:cs="Verdana"/>
          <w:i/>
          <w:sz w:val="20"/>
          <w:lang w:eastAsia="ja-JP"/>
        </w:rPr>
        <w:t xml:space="preserve">1 Combien que : bien que. 2 Autres de par deçà : désigne ici les Européens. 3 Si est-ce néanmoins que : il est certain néanmoins que. 4 Du commencement : au commencement. 5 Truchement : interprète qui connaît la langue des Tupinambas. 6 Tout incontinent : immédiatement. 7 Je n’entendais que le haut allemand : je ne comprenais rien. 8 Crieries : criailleries. 9 Le même : la même chose. 10 Besognes : affaires, objets. 11 Surnom : nom de famille. 12 Avec leur admiration </w:t>
      </w:r>
      <w:r w:rsidRPr="003C3092">
        <w:rPr>
          <w:rFonts w:asciiTheme="minorHAnsi" w:hAnsiTheme="minorHAnsi" w:cs="Verdana"/>
          <w:i/>
          <w:iCs/>
          <w:sz w:val="20"/>
          <w:lang w:eastAsia="ja-JP"/>
        </w:rPr>
        <w:t>Teh !</w:t>
      </w:r>
      <w:r w:rsidRPr="003C3092">
        <w:rPr>
          <w:rFonts w:asciiTheme="minorHAnsi" w:hAnsiTheme="minorHAnsi" w:cs="Verdana"/>
          <w:i/>
          <w:sz w:val="20"/>
          <w:lang w:eastAsia="ja-JP"/>
        </w:rPr>
        <w:t xml:space="preserve"> : </w:t>
      </w:r>
      <w:proofErr w:type="gramStart"/>
      <w:r w:rsidRPr="003C3092">
        <w:rPr>
          <w:rFonts w:asciiTheme="minorHAnsi" w:hAnsiTheme="minorHAnsi" w:cs="Verdana"/>
          <w:i/>
          <w:sz w:val="20"/>
          <w:lang w:eastAsia="ja-JP"/>
        </w:rPr>
        <w:t>les</w:t>
      </w:r>
      <w:proofErr w:type="gramEnd"/>
      <w:r w:rsidRPr="003C3092">
        <w:rPr>
          <w:rFonts w:asciiTheme="minorHAnsi" w:hAnsiTheme="minorHAnsi" w:cs="Verdana"/>
          <w:i/>
          <w:sz w:val="20"/>
          <w:lang w:eastAsia="ja-JP"/>
        </w:rPr>
        <w:t xml:space="preserve"> Tupinambas expriment leur admiration par l’interjection Teh ! </w:t>
      </w:r>
      <w:proofErr w:type="gramStart"/>
      <w:r w:rsidRPr="003C3092">
        <w:rPr>
          <w:rFonts w:asciiTheme="minorHAnsi" w:hAnsiTheme="minorHAnsi" w:cs="Verdana"/>
          <w:i/>
          <w:sz w:val="20"/>
          <w:lang w:eastAsia="ja-JP"/>
        </w:rPr>
        <w:t>et</w:t>
      </w:r>
      <w:proofErr w:type="gramEnd"/>
      <w:r w:rsidRPr="003C3092">
        <w:rPr>
          <w:rFonts w:asciiTheme="minorHAnsi" w:hAnsiTheme="minorHAnsi" w:cs="Verdana"/>
          <w:i/>
          <w:sz w:val="20"/>
          <w:lang w:eastAsia="ja-JP"/>
        </w:rPr>
        <w:t xml:space="preserve"> se mettent à rire.</w:t>
      </w:r>
    </w:p>
    <w:p w14:paraId="7C8CFEAA" w14:textId="77777777" w:rsidR="00D8619B" w:rsidRDefault="00D8619B" w:rsidP="00D8619B">
      <w:pPr>
        <w:widowControl w:val="0"/>
        <w:autoSpaceDE w:val="0"/>
        <w:autoSpaceDN w:val="0"/>
        <w:adjustRightInd w:val="0"/>
        <w:jc w:val="both"/>
        <w:rPr>
          <w:rFonts w:asciiTheme="minorHAnsi" w:hAnsiTheme="minorHAnsi" w:cs="Arial"/>
          <w:color w:val="001557"/>
          <w:szCs w:val="24"/>
          <w:lang w:eastAsia="ja-JP"/>
        </w:rPr>
      </w:pPr>
      <w:r w:rsidRPr="00EE5C85">
        <w:rPr>
          <w:rFonts w:asciiTheme="minorHAnsi" w:hAnsiTheme="minorHAnsi" w:cs="Arial"/>
          <w:b/>
          <w:bCs/>
          <w:color w:val="001557"/>
          <w:szCs w:val="24"/>
          <w:lang w:eastAsia="ja-JP"/>
        </w:rPr>
        <w:t>TEXTE C -</w:t>
      </w:r>
      <w:r w:rsidRPr="00EE5C85">
        <w:rPr>
          <w:rFonts w:asciiTheme="minorHAnsi" w:hAnsiTheme="minorHAnsi" w:cs="Arial"/>
          <w:color w:val="001557"/>
          <w:szCs w:val="24"/>
          <w:lang w:eastAsia="ja-JP"/>
        </w:rPr>
        <w:t xml:space="preserve"> Michel de Montaigne, </w:t>
      </w:r>
      <w:r w:rsidRPr="00EE5C85">
        <w:rPr>
          <w:rFonts w:asciiTheme="minorHAnsi" w:hAnsiTheme="minorHAnsi" w:cs="Arial"/>
          <w:i/>
          <w:iCs/>
          <w:color w:val="001557"/>
          <w:szCs w:val="24"/>
          <w:lang w:eastAsia="ja-JP"/>
        </w:rPr>
        <w:t>Essais</w:t>
      </w:r>
      <w:r w:rsidRPr="00EE5C85">
        <w:rPr>
          <w:rFonts w:asciiTheme="minorHAnsi" w:hAnsiTheme="minorHAnsi" w:cs="Arial"/>
          <w:color w:val="001557"/>
          <w:szCs w:val="24"/>
          <w:lang w:eastAsia="ja-JP"/>
        </w:rPr>
        <w:t xml:space="preserve">, livre III, chapitre VI « Des coches », 1588 (adaptation en français moderne par André </w:t>
      </w:r>
      <w:proofErr w:type="spellStart"/>
      <w:r w:rsidRPr="00EE5C85">
        <w:rPr>
          <w:rFonts w:asciiTheme="minorHAnsi" w:hAnsiTheme="minorHAnsi" w:cs="Arial"/>
          <w:color w:val="001557"/>
          <w:szCs w:val="24"/>
          <w:lang w:eastAsia="ja-JP"/>
        </w:rPr>
        <w:t>Lanly</w:t>
      </w:r>
      <w:proofErr w:type="spellEnd"/>
      <w:r w:rsidRPr="00EE5C85">
        <w:rPr>
          <w:rFonts w:asciiTheme="minorHAnsi" w:hAnsiTheme="minorHAnsi" w:cs="Arial"/>
          <w:color w:val="001557"/>
          <w:szCs w:val="24"/>
          <w:lang w:eastAsia="ja-JP"/>
        </w:rPr>
        <w:t>)</w:t>
      </w:r>
    </w:p>
    <w:p w14:paraId="25D9C6F4" w14:textId="77777777" w:rsidR="00AB62C0" w:rsidRPr="00EE5C85" w:rsidRDefault="00AB62C0" w:rsidP="00D8619B">
      <w:pPr>
        <w:widowControl w:val="0"/>
        <w:autoSpaceDE w:val="0"/>
        <w:autoSpaceDN w:val="0"/>
        <w:adjustRightInd w:val="0"/>
        <w:jc w:val="both"/>
        <w:rPr>
          <w:rFonts w:asciiTheme="minorHAnsi" w:hAnsiTheme="minorHAnsi" w:cs="Arial"/>
          <w:color w:val="001557"/>
          <w:szCs w:val="24"/>
          <w:lang w:eastAsia="ja-JP"/>
        </w:rPr>
      </w:pPr>
    </w:p>
    <w:p w14:paraId="4812C461" w14:textId="77777777" w:rsidR="00D8619B" w:rsidRDefault="00D8619B" w:rsidP="00D8619B">
      <w:pPr>
        <w:widowControl w:val="0"/>
        <w:autoSpaceDE w:val="0"/>
        <w:autoSpaceDN w:val="0"/>
        <w:adjustRightInd w:val="0"/>
        <w:jc w:val="both"/>
        <w:rPr>
          <w:rFonts w:asciiTheme="minorHAnsi" w:hAnsiTheme="minorHAnsi" w:cs="Verdana"/>
          <w:i/>
          <w:iCs/>
          <w:color w:val="1B57DA"/>
          <w:szCs w:val="24"/>
          <w:lang w:eastAsia="ja-JP"/>
        </w:rPr>
      </w:pPr>
      <w:r w:rsidRPr="00EE5C85">
        <w:rPr>
          <w:rFonts w:asciiTheme="minorHAnsi" w:hAnsiTheme="minorHAnsi" w:cs="Verdana"/>
          <w:i/>
          <w:iCs/>
          <w:color w:val="1B57DA"/>
          <w:szCs w:val="24"/>
          <w:lang w:eastAsia="ja-JP"/>
        </w:rPr>
        <w:t xml:space="preserve">Dans ce passage de ses </w:t>
      </w:r>
      <w:r w:rsidRPr="00EE5C85">
        <w:rPr>
          <w:rFonts w:asciiTheme="minorHAnsi" w:hAnsiTheme="minorHAnsi" w:cs="Verdana"/>
          <w:color w:val="1B57DA"/>
          <w:szCs w:val="24"/>
          <w:lang w:eastAsia="ja-JP"/>
        </w:rPr>
        <w:t>Essais</w:t>
      </w:r>
      <w:r w:rsidRPr="00EE5C85">
        <w:rPr>
          <w:rFonts w:asciiTheme="minorHAnsi" w:hAnsiTheme="minorHAnsi" w:cs="Verdana"/>
          <w:i/>
          <w:iCs/>
          <w:color w:val="1B57DA"/>
          <w:szCs w:val="24"/>
          <w:lang w:eastAsia="ja-JP"/>
        </w:rPr>
        <w:t>, Montaigne se fonde sur les témoignages qu’il a lus pour critiquer le comportement des conquérants européens dans le Nouveau Monde.</w:t>
      </w:r>
    </w:p>
    <w:p w14:paraId="2EB24F44" w14:textId="77777777" w:rsidR="00AB62C0" w:rsidRPr="00EE5C85" w:rsidRDefault="00AB62C0" w:rsidP="00D8619B">
      <w:pPr>
        <w:widowControl w:val="0"/>
        <w:autoSpaceDE w:val="0"/>
        <w:autoSpaceDN w:val="0"/>
        <w:adjustRightInd w:val="0"/>
        <w:jc w:val="both"/>
        <w:rPr>
          <w:rFonts w:asciiTheme="minorHAnsi" w:hAnsiTheme="minorHAnsi" w:cs="Verdana"/>
          <w:color w:val="1B57DA"/>
          <w:szCs w:val="24"/>
          <w:lang w:eastAsia="ja-JP"/>
        </w:rPr>
      </w:pPr>
    </w:p>
    <w:p w14:paraId="1304AA90" w14:textId="77777777" w:rsidR="00D8619B" w:rsidRPr="005475E5" w:rsidRDefault="00D8619B" w:rsidP="00AB62C0">
      <w:pPr>
        <w:widowControl w:val="0"/>
        <w:autoSpaceDE w:val="0"/>
        <w:autoSpaceDN w:val="0"/>
        <w:adjustRightInd w:val="0"/>
        <w:ind w:firstLine="708"/>
        <w:jc w:val="both"/>
        <w:rPr>
          <w:rFonts w:asciiTheme="minorHAnsi" w:hAnsiTheme="minorHAnsi" w:cs="Arial"/>
          <w:b/>
          <w:bCs/>
          <w:color w:val="262626"/>
          <w:szCs w:val="24"/>
          <w:lang w:eastAsia="ja-JP"/>
        </w:rPr>
      </w:pPr>
      <w:r w:rsidRPr="00EE5C85">
        <w:rPr>
          <w:rFonts w:asciiTheme="minorHAnsi" w:hAnsiTheme="minorHAnsi" w:cs="Arial"/>
          <w:b/>
          <w:bCs/>
          <w:color w:val="262626"/>
          <w:szCs w:val="24"/>
          <w:lang w:eastAsia="ja-JP"/>
        </w:rPr>
        <w:t>L</w:t>
      </w:r>
      <w:r w:rsidRPr="00EE5C85">
        <w:rPr>
          <w:rFonts w:asciiTheme="minorHAnsi" w:hAnsiTheme="minorHAnsi" w:cs="Verdana"/>
          <w:color w:val="262626"/>
          <w:szCs w:val="24"/>
          <w:lang w:eastAsia="ja-JP"/>
        </w:rPr>
        <w:t xml:space="preserve">a plupart de leurs réponses et des négociations faites avec </w:t>
      </w:r>
      <w:proofErr w:type="spellStart"/>
      <w:r w:rsidRPr="00EE5C85">
        <w:rPr>
          <w:rFonts w:asciiTheme="minorHAnsi" w:hAnsiTheme="minorHAnsi" w:cs="Verdana"/>
          <w:color w:val="262626"/>
          <w:szCs w:val="24"/>
          <w:lang w:eastAsia="ja-JP"/>
        </w:rPr>
        <w:t>eux</w:t>
      </w:r>
      <w:r w:rsidRPr="005475E5">
        <w:rPr>
          <w:rFonts w:asciiTheme="minorHAnsi" w:hAnsiTheme="minorHAnsi" w:cs="Verdana"/>
          <w:szCs w:val="24"/>
          <w:vertAlign w:val="superscript"/>
          <w:lang w:eastAsia="ja-JP"/>
        </w:rPr>
        <w:t>1</w:t>
      </w:r>
      <w:proofErr w:type="spellEnd"/>
      <w:r w:rsidRPr="00EE5C85">
        <w:rPr>
          <w:rFonts w:asciiTheme="minorHAnsi" w:hAnsiTheme="minorHAnsi" w:cs="Verdana"/>
          <w:color w:val="262626"/>
          <w:szCs w:val="24"/>
          <w:lang w:eastAsia="ja-JP"/>
        </w:rPr>
        <w:t xml:space="preserve"> montrent que [ces hommes] ne nous étaient nullement inférieurs en clarté d’esprit naturelle et en justesse [d’esprit]. La merveilleuse magnificence des villes de </w:t>
      </w:r>
      <w:proofErr w:type="spellStart"/>
      <w:r w:rsidRPr="00EE5C85">
        <w:rPr>
          <w:rFonts w:asciiTheme="minorHAnsi" w:hAnsiTheme="minorHAnsi" w:cs="Verdana"/>
          <w:color w:val="262626"/>
          <w:szCs w:val="24"/>
          <w:lang w:eastAsia="ja-JP"/>
        </w:rPr>
        <w:t>Cusco</w:t>
      </w:r>
      <w:r w:rsidRPr="005475E5">
        <w:rPr>
          <w:rFonts w:asciiTheme="minorHAnsi" w:hAnsiTheme="minorHAnsi" w:cs="Verdana"/>
          <w:szCs w:val="24"/>
          <w:vertAlign w:val="superscript"/>
          <w:lang w:eastAsia="ja-JP"/>
        </w:rPr>
        <w:t>2</w:t>
      </w:r>
      <w:proofErr w:type="spellEnd"/>
      <w:r w:rsidRPr="00EE5C85">
        <w:rPr>
          <w:rFonts w:asciiTheme="minorHAnsi" w:hAnsiTheme="minorHAnsi" w:cs="Verdana"/>
          <w:color w:val="262626"/>
          <w:szCs w:val="24"/>
          <w:lang w:eastAsia="ja-JP"/>
        </w:rPr>
        <w:t xml:space="preserve"> et de Mexico et, parmi beaucoup d’autres choses semblables, le jardin de ce roi, où tous les arbres, les fruits et toutes les herbes, selon l’ordre et la grandeur qu’ils ont dans un jardin [normal], étaient excellemment façonnés en or, comme, dans son </w:t>
      </w:r>
      <w:proofErr w:type="spellStart"/>
      <w:r w:rsidRPr="00EE5C85">
        <w:rPr>
          <w:rFonts w:asciiTheme="minorHAnsi" w:hAnsiTheme="minorHAnsi" w:cs="Verdana"/>
          <w:color w:val="262626"/>
          <w:szCs w:val="24"/>
          <w:lang w:eastAsia="ja-JP"/>
        </w:rPr>
        <w:t>cabinet</w:t>
      </w:r>
      <w:r w:rsidRPr="005475E5">
        <w:rPr>
          <w:rFonts w:asciiTheme="minorHAnsi" w:hAnsiTheme="minorHAnsi" w:cs="Verdana"/>
          <w:szCs w:val="24"/>
          <w:vertAlign w:val="superscript"/>
          <w:lang w:eastAsia="ja-JP"/>
        </w:rPr>
        <w:t>3</w:t>
      </w:r>
      <w:proofErr w:type="spellEnd"/>
      <w:r w:rsidRPr="00EE5C85">
        <w:rPr>
          <w:rFonts w:asciiTheme="minorHAnsi" w:hAnsiTheme="minorHAnsi" w:cs="Verdana"/>
          <w:color w:val="262626"/>
          <w:szCs w:val="24"/>
          <w:lang w:eastAsia="ja-JP"/>
        </w:rPr>
        <w:t xml:space="preserve">, tous les animaux qui naissaient dans son État et dans ses mers, et la beauté de leurs ouvrages en joaillerie, en plume, en coton, dans la peinture, montrent qu’ils ne nous étaient pas non plus inférieurs en habileté. Mais en ce qui concerne la dévotion, l’observance des lois, la bonté, la </w:t>
      </w:r>
      <w:proofErr w:type="spellStart"/>
      <w:r w:rsidRPr="00EE5C85">
        <w:rPr>
          <w:rFonts w:asciiTheme="minorHAnsi" w:hAnsiTheme="minorHAnsi" w:cs="Verdana"/>
          <w:color w:val="262626"/>
          <w:szCs w:val="24"/>
          <w:lang w:eastAsia="ja-JP"/>
        </w:rPr>
        <w:t>libéralité</w:t>
      </w:r>
      <w:r w:rsidRPr="0076612E">
        <w:rPr>
          <w:rFonts w:asciiTheme="minorHAnsi" w:hAnsiTheme="minorHAnsi" w:cs="Verdana"/>
          <w:szCs w:val="24"/>
          <w:vertAlign w:val="superscript"/>
          <w:lang w:eastAsia="ja-JP"/>
        </w:rPr>
        <w:t>4</w:t>
      </w:r>
      <w:proofErr w:type="spellEnd"/>
      <w:r w:rsidRPr="00EE5C85">
        <w:rPr>
          <w:rFonts w:asciiTheme="minorHAnsi" w:hAnsiTheme="minorHAnsi" w:cs="Verdana"/>
          <w:color w:val="262626"/>
          <w:szCs w:val="24"/>
          <w:lang w:eastAsia="ja-JP"/>
        </w:rPr>
        <w:t xml:space="preserve">, la franchise, il a été très utile pour nous de ne pas en avoir autant qu’eux. Ils ont été perdus par cet avantage et se sont vendus et trahis eux-mêmes. Quant à la hardiesse et au courage, quant à la fermeté, la résistance, la résolution contre les douleurs et la faim et la mort, je ne craindrais pas d’opposer les exemples que je trouverais parmi eux aux plus fameux exemples anciens que nous ayons dans les recueils de souvenirs de notre monde de ce côté-ci [de l’Océan]. Car, que ceux qui les ont subjugués suppriment les ruses et les tours d’adresse dont ils se sont servis pour les tromper, et l’effroi bien justifié qu’apportait à ces peuples-là le fait de voir arriver aussi inopinément des gens barbus, différents d’eux par le langage, la religion, par l’aspect extérieur et le comportement, venant d’un endroit du monde où ils n’avaient jamais imaginé qu’il y eût des habitants, quels qu’ils fussent, [gens] montés sur de grands monstres inconnus, contre eux qui non seulement n’avaient jamais vu de cheval mais même bête quelconque dressée à porter et à avoir sur son dos un homme ou une autre charge, munis d’une peau luisante et </w:t>
      </w:r>
      <w:proofErr w:type="spellStart"/>
      <w:r w:rsidRPr="00EE5C85">
        <w:rPr>
          <w:rFonts w:asciiTheme="minorHAnsi" w:hAnsiTheme="minorHAnsi" w:cs="Verdana"/>
          <w:color w:val="262626"/>
          <w:szCs w:val="24"/>
          <w:lang w:eastAsia="ja-JP"/>
        </w:rPr>
        <w:t>dure</w:t>
      </w:r>
      <w:r w:rsidRPr="0076612E">
        <w:rPr>
          <w:rFonts w:asciiTheme="minorHAnsi" w:hAnsiTheme="minorHAnsi" w:cs="Verdana"/>
          <w:szCs w:val="24"/>
          <w:vertAlign w:val="superscript"/>
          <w:lang w:eastAsia="ja-JP"/>
        </w:rPr>
        <w:t>5</w:t>
      </w:r>
      <w:proofErr w:type="spellEnd"/>
      <w:r w:rsidRPr="00EE5C85">
        <w:rPr>
          <w:rFonts w:asciiTheme="minorHAnsi" w:hAnsiTheme="minorHAnsi" w:cs="Verdana"/>
          <w:color w:val="262626"/>
          <w:szCs w:val="24"/>
          <w:lang w:eastAsia="ja-JP"/>
        </w:rPr>
        <w:t xml:space="preserve"> et d’une arme [offensive] tranchante et resplendissante, contre eux qui, contre la lueur qui les émerveillait d’un miroir ou d’un couteau, échangeaient facilement une grande richesse en or et en perles, et qui n’avaient ni science ni matière grâce auxquelles ils pussent, même à loisir, percer notre acier ; ajoutez à cela les foudres et les tonnerres de nos pièces [d’artillerie] et de nos arquebuses, capables de troubler César lui-même, si on l’avait surpris avec la même inexpérience de ces armes, et [qui étaient employées] à ce moment contre des peuples nus, sauf aux endroits où s’était faite l’invention de quelque tissu de coton, sans autres armes, tout au plus, que des arcs, des pierres, des bâtons et des boucliers de bois ; des peuples surpris, sous une apparence d’amitié et de bonne foi, par la curiosité de voir des choses étrangères et inconnues : mettez en compte, dis-je, chez les conquérants cette inégalité, vous leur ôtez toute la cause de tant de victoires.</w:t>
      </w:r>
    </w:p>
    <w:p w14:paraId="35100A50" w14:textId="77777777" w:rsidR="00D8619B" w:rsidRPr="00EE5C85" w:rsidRDefault="00D8619B" w:rsidP="00D8619B">
      <w:pPr>
        <w:widowControl w:val="0"/>
        <w:autoSpaceDE w:val="0"/>
        <w:autoSpaceDN w:val="0"/>
        <w:adjustRightInd w:val="0"/>
        <w:jc w:val="both"/>
        <w:rPr>
          <w:rFonts w:asciiTheme="minorHAnsi" w:hAnsiTheme="minorHAnsi" w:cs="Verdana"/>
          <w:color w:val="262626"/>
          <w:szCs w:val="24"/>
          <w:lang w:eastAsia="ja-JP"/>
        </w:rPr>
      </w:pPr>
    </w:p>
    <w:p w14:paraId="43687B26" w14:textId="77777777" w:rsidR="00D8619B" w:rsidRPr="009D5DDF" w:rsidRDefault="00D8619B" w:rsidP="00D8619B">
      <w:pPr>
        <w:widowControl w:val="0"/>
        <w:autoSpaceDE w:val="0"/>
        <w:autoSpaceDN w:val="0"/>
        <w:adjustRightInd w:val="0"/>
        <w:jc w:val="both"/>
        <w:rPr>
          <w:rFonts w:asciiTheme="minorHAnsi" w:hAnsiTheme="minorHAnsi" w:cs="Verdana"/>
          <w:i/>
          <w:sz w:val="20"/>
          <w:lang w:eastAsia="ja-JP"/>
        </w:rPr>
      </w:pPr>
      <w:r w:rsidRPr="009D5DDF">
        <w:rPr>
          <w:rFonts w:asciiTheme="minorHAnsi" w:hAnsiTheme="minorHAnsi" w:cs="Verdana"/>
          <w:i/>
          <w:sz w:val="20"/>
          <w:lang w:eastAsia="ja-JP"/>
        </w:rPr>
        <w:t>1 Il s’agit des peuples indiens d’Amérique du Sud victimes des conquérants européens. 2 Cusco, alors capitale du Pérou. 3 Cabinet : bureau. 4 Libéralité : générosité. 5 Peau luisante et dure : il s’agit de l’armure.</w:t>
      </w:r>
    </w:p>
    <w:p w14:paraId="1A4943B6" w14:textId="77777777" w:rsidR="00D8619B" w:rsidRPr="00EE5C85" w:rsidRDefault="00D8619B" w:rsidP="00D8619B">
      <w:pPr>
        <w:widowControl w:val="0"/>
        <w:autoSpaceDE w:val="0"/>
        <w:autoSpaceDN w:val="0"/>
        <w:adjustRightInd w:val="0"/>
        <w:jc w:val="both"/>
        <w:rPr>
          <w:rFonts w:asciiTheme="minorHAnsi" w:hAnsiTheme="minorHAnsi" w:cs="Verdana"/>
          <w:szCs w:val="24"/>
          <w:lang w:eastAsia="ja-JP"/>
        </w:rPr>
      </w:pPr>
    </w:p>
    <w:p w14:paraId="07B76DF8" w14:textId="77777777" w:rsidR="00D8619B" w:rsidRDefault="00D8619B" w:rsidP="00D8619B">
      <w:pPr>
        <w:widowControl w:val="0"/>
        <w:autoSpaceDE w:val="0"/>
        <w:autoSpaceDN w:val="0"/>
        <w:adjustRightInd w:val="0"/>
        <w:jc w:val="both"/>
        <w:rPr>
          <w:rFonts w:asciiTheme="minorHAnsi" w:hAnsiTheme="minorHAnsi" w:cs="Arial"/>
          <w:color w:val="001557"/>
          <w:szCs w:val="24"/>
          <w:lang w:eastAsia="ja-JP"/>
        </w:rPr>
      </w:pPr>
      <w:r w:rsidRPr="00EE5C85">
        <w:rPr>
          <w:rFonts w:asciiTheme="minorHAnsi" w:hAnsiTheme="minorHAnsi" w:cs="Arial"/>
          <w:b/>
          <w:bCs/>
          <w:color w:val="001557"/>
          <w:szCs w:val="24"/>
          <w:lang w:eastAsia="ja-JP"/>
        </w:rPr>
        <w:t>TEXTE D -</w:t>
      </w:r>
      <w:r w:rsidRPr="00EE5C85">
        <w:rPr>
          <w:rFonts w:asciiTheme="minorHAnsi" w:hAnsiTheme="minorHAnsi" w:cs="Arial"/>
          <w:color w:val="001557"/>
          <w:szCs w:val="24"/>
          <w:lang w:eastAsia="ja-JP"/>
        </w:rPr>
        <w:t xml:space="preserve"> Claude Lévi-Strauss, </w:t>
      </w:r>
      <w:r w:rsidRPr="00EE5C85">
        <w:rPr>
          <w:rFonts w:asciiTheme="minorHAnsi" w:hAnsiTheme="minorHAnsi" w:cs="Arial"/>
          <w:i/>
          <w:iCs/>
          <w:color w:val="001557"/>
          <w:szCs w:val="24"/>
          <w:lang w:eastAsia="ja-JP"/>
        </w:rPr>
        <w:t>Tristes Tropiques</w:t>
      </w:r>
      <w:r w:rsidRPr="00EE5C85">
        <w:rPr>
          <w:rFonts w:asciiTheme="minorHAnsi" w:hAnsiTheme="minorHAnsi" w:cs="Arial"/>
          <w:color w:val="001557"/>
          <w:szCs w:val="24"/>
          <w:lang w:eastAsia="ja-JP"/>
        </w:rPr>
        <w:t>, 1955</w:t>
      </w:r>
    </w:p>
    <w:p w14:paraId="26EA0D63" w14:textId="77777777" w:rsidR="007F2720" w:rsidRPr="00EE5C85" w:rsidRDefault="007F2720" w:rsidP="00D8619B">
      <w:pPr>
        <w:widowControl w:val="0"/>
        <w:autoSpaceDE w:val="0"/>
        <w:autoSpaceDN w:val="0"/>
        <w:adjustRightInd w:val="0"/>
        <w:jc w:val="both"/>
        <w:rPr>
          <w:rFonts w:asciiTheme="minorHAnsi" w:hAnsiTheme="minorHAnsi" w:cs="Arial"/>
          <w:color w:val="001557"/>
          <w:szCs w:val="24"/>
          <w:lang w:eastAsia="ja-JP"/>
        </w:rPr>
      </w:pPr>
    </w:p>
    <w:p w14:paraId="23027632" w14:textId="77777777" w:rsidR="00D8619B" w:rsidRDefault="00D8619B" w:rsidP="00D8619B">
      <w:pPr>
        <w:widowControl w:val="0"/>
        <w:autoSpaceDE w:val="0"/>
        <w:autoSpaceDN w:val="0"/>
        <w:adjustRightInd w:val="0"/>
        <w:jc w:val="both"/>
        <w:rPr>
          <w:rFonts w:asciiTheme="minorHAnsi" w:hAnsiTheme="minorHAnsi" w:cs="Verdana"/>
          <w:i/>
          <w:iCs/>
          <w:color w:val="1B57DA"/>
          <w:szCs w:val="24"/>
          <w:lang w:eastAsia="ja-JP"/>
        </w:rPr>
      </w:pPr>
      <w:r w:rsidRPr="00EE5C85">
        <w:rPr>
          <w:rFonts w:asciiTheme="minorHAnsi" w:hAnsiTheme="minorHAnsi" w:cs="Verdana"/>
          <w:i/>
          <w:iCs/>
          <w:color w:val="1B57DA"/>
          <w:szCs w:val="24"/>
          <w:lang w:eastAsia="ja-JP"/>
        </w:rPr>
        <w:t>Lors d’une expédition au Brésil, en 1938, l’ethnologue Claude Lévi-Strauss a partagé la vie quotidienne d’un peuple indien, les Nambikwara.</w:t>
      </w:r>
    </w:p>
    <w:p w14:paraId="7C104941" w14:textId="77777777" w:rsidR="007F2720" w:rsidRPr="00EE5C85" w:rsidRDefault="007F2720" w:rsidP="00D8619B">
      <w:pPr>
        <w:widowControl w:val="0"/>
        <w:autoSpaceDE w:val="0"/>
        <w:autoSpaceDN w:val="0"/>
        <w:adjustRightInd w:val="0"/>
        <w:jc w:val="both"/>
        <w:rPr>
          <w:rFonts w:asciiTheme="minorHAnsi" w:hAnsiTheme="minorHAnsi" w:cs="Verdana"/>
          <w:color w:val="1B57DA"/>
          <w:szCs w:val="24"/>
          <w:lang w:eastAsia="ja-JP"/>
        </w:rPr>
      </w:pPr>
    </w:p>
    <w:p w14:paraId="307D315C" w14:textId="77777777" w:rsidR="00D8619B" w:rsidRPr="0076612E" w:rsidRDefault="00D8619B" w:rsidP="00D8619B">
      <w:pPr>
        <w:widowControl w:val="0"/>
        <w:autoSpaceDE w:val="0"/>
        <w:autoSpaceDN w:val="0"/>
        <w:adjustRightInd w:val="0"/>
        <w:jc w:val="both"/>
        <w:rPr>
          <w:rFonts w:asciiTheme="minorHAnsi" w:hAnsiTheme="minorHAnsi" w:cs="Arial"/>
          <w:b/>
          <w:bCs/>
          <w:color w:val="262626"/>
          <w:szCs w:val="24"/>
          <w:lang w:eastAsia="ja-JP"/>
        </w:rPr>
      </w:pPr>
      <w:r w:rsidRPr="00EE5C85">
        <w:rPr>
          <w:rFonts w:asciiTheme="minorHAnsi" w:hAnsiTheme="minorHAnsi" w:cs="Arial"/>
          <w:b/>
          <w:bCs/>
          <w:color w:val="262626"/>
          <w:szCs w:val="24"/>
          <w:lang w:eastAsia="ja-JP"/>
        </w:rPr>
        <w:t>P</w:t>
      </w:r>
      <w:r w:rsidRPr="00EE5C85">
        <w:rPr>
          <w:rFonts w:asciiTheme="minorHAnsi" w:hAnsiTheme="minorHAnsi" w:cs="Verdana"/>
          <w:color w:val="262626"/>
          <w:szCs w:val="24"/>
          <w:lang w:eastAsia="ja-JP"/>
        </w:rPr>
        <w:t xml:space="preserve">our moi, qui les ai connus à une époque où les maladies introduites par l’homme blanc les avaient déjà décimés, mais où - depuis des tentatives toujours humaines de </w:t>
      </w:r>
      <w:proofErr w:type="spellStart"/>
      <w:r w:rsidRPr="00EE5C85">
        <w:rPr>
          <w:rFonts w:asciiTheme="minorHAnsi" w:hAnsiTheme="minorHAnsi" w:cs="Verdana"/>
          <w:color w:val="262626"/>
          <w:szCs w:val="24"/>
          <w:lang w:eastAsia="ja-JP"/>
        </w:rPr>
        <w:t>Rondon</w:t>
      </w:r>
      <w:r w:rsidRPr="007F2720">
        <w:rPr>
          <w:rFonts w:asciiTheme="minorHAnsi" w:hAnsiTheme="minorHAnsi" w:cs="Verdana"/>
          <w:szCs w:val="24"/>
          <w:vertAlign w:val="superscript"/>
          <w:lang w:eastAsia="ja-JP"/>
        </w:rPr>
        <w:t>1</w:t>
      </w:r>
      <w:proofErr w:type="spellEnd"/>
      <w:r w:rsidRPr="00EE5C85">
        <w:rPr>
          <w:rFonts w:asciiTheme="minorHAnsi" w:hAnsiTheme="minorHAnsi" w:cs="Verdana"/>
          <w:color w:val="262626"/>
          <w:szCs w:val="24"/>
          <w:lang w:eastAsia="ja-JP"/>
        </w:rPr>
        <w:t xml:space="preserve"> - nul n’avait entrepris de les soumettre, je voudrais oublier cette description </w:t>
      </w:r>
      <w:proofErr w:type="spellStart"/>
      <w:r w:rsidRPr="00EE5C85">
        <w:rPr>
          <w:rFonts w:asciiTheme="minorHAnsi" w:hAnsiTheme="minorHAnsi" w:cs="Verdana"/>
          <w:color w:val="262626"/>
          <w:szCs w:val="24"/>
          <w:lang w:eastAsia="ja-JP"/>
        </w:rPr>
        <w:t>navrante</w:t>
      </w:r>
      <w:bookmarkStart w:id="0" w:name="_GoBack"/>
      <w:r w:rsidRPr="007F2720">
        <w:rPr>
          <w:rFonts w:asciiTheme="minorHAnsi" w:hAnsiTheme="minorHAnsi" w:cs="Verdana"/>
          <w:szCs w:val="24"/>
          <w:vertAlign w:val="superscript"/>
          <w:lang w:eastAsia="ja-JP"/>
        </w:rPr>
        <w:t>2</w:t>
      </w:r>
      <w:bookmarkEnd w:id="0"/>
      <w:proofErr w:type="spellEnd"/>
      <w:r w:rsidRPr="00EE5C85">
        <w:rPr>
          <w:rFonts w:asciiTheme="minorHAnsi" w:hAnsiTheme="minorHAnsi" w:cs="Verdana"/>
          <w:color w:val="262626"/>
          <w:szCs w:val="24"/>
          <w:lang w:eastAsia="ja-JP"/>
        </w:rPr>
        <w:t xml:space="preserve"> et ne rien conserver dans la mémoire, que ce tableau repris de mes carnets de notes où je le griffonnai une nuit à la lueur de ma lampe de poche :</w:t>
      </w:r>
    </w:p>
    <w:p w14:paraId="4DDB5E0E" w14:textId="77777777" w:rsidR="00D8619B" w:rsidRPr="00EE5C85" w:rsidRDefault="00D8619B" w:rsidP="00D8619B">
      <w:pPr>
        <w:widowControl w:val="0"/>
        <w:autoSpaceDE w:val="0"/>
        <w:autoSpaceDN w:val="0"/>
        <w:adjustRightInd w:val="0"/>
        <w:jc w:val="both"/>
        <w:rPr>
          <w:rFonts w:asciiTheme="minorHAnsi" w:hAnsiTheme="minorHAnsi" w:cs="Verdana"/>
          <w:color w:val="262626"/>
          <w:szCs w:val="24"/>
          <w:lang w:eastAsia="ja-JP"/>
        </w:rPr>
      </w:pPr>
      <w:r w:rsidRPr="00EE5C85">
        <w:rPr>
          <w:rFonts w:asciiTheme="minorHAnsi" w:hAnsiTheme="minorHAnsi" w:cs="Verdana"/>
          <w:color w:val="262626"/>
          <w:szCs w:val="24"/>
          <w:lang w:eastAsia="ja-JP"/>
        </w:rPr>
        <w:t xml:space="preserve">« Dans la savane obscure, les feux de campement brillent. Autour du foyer, seule protection contre le froid qui descend, derrière le frêle paravent de palmes et de branchages hâtivement planté dans le sol du côté d’où on redoute le vent ou la pluie ; auprès des hottes emplies des pauvres objets qui constituent toute une richesse terrestre ; couchés à même la terre qui s’étend alentour, hantée par d’autres bandes également hostiles et craintives, les époux, étroitement enlacés, se perçoivent comme étant l’un pour l’autre le soutien, le réconfort, l’unique secours contre les difficultés quotidiennes et la mélancolie rêveuse qui, de temps à autre, envahit l’âme </w:t>
      </w:r>
      <w:proofErr w:type="spellStart"/>
      <w:r w:rsidRPr="00EE5C85">
        <w:rPr>
          <w:rFonts w:asciiTheme="minorHAnsi" w:hAnsiTheme="minorHAnsi" w:cs="Verdana"/>
          <w:color w:val="262626"/>
          <w:szCs w:val="24"/>
          <w:lang w:eastAsia="ja-JP"/>
        </w:rPr>
        <w:t>nambikwara</w:t>
      </w:r>
      <w:proofErr w:type="spellEnd"/>
      <w:r w:rsidRPr="00EE5C85">
        <w:rPr>
          <w:rFonts w:asciiTheme="minorHAnsi" w:hAnsiTheme="minorHAnsi" w:cs="Verdana"/>
          <w:color w:val="262626"/>
          <w:szCs w:val="24"/>
          <w:lang w:eastAsia="ja-JP"/>
        </w:rPr>
        <w:t>. Le visiteur qui, pour la première fois, campe dans la brousse avec les Indiens, se sent pris d’angoisse et de pitié devant le spectacle de cette humanité si totalement démunie ; écrasée, semble-t-il, contre le sol d’une terre hostile par quelque implacable cataclysme ; nue, grelottante auprès des feux vacillants. Il circule à tâtons parmi les broussailles, évitant de heurter une main, un bras, un torse, dont on devine les chauds reflets à la lueur des feux. Mais cette misère est animée de chuchotements et de rires. Les couples s’étreignent comme dans la nostalgie d’une unité perdue ; les caresses ne s’interrompent pas au passage de l’étranger. On devine chez tous une immense gentillesse, une profonde insouciance, une naïve et charmante satisfaction animale, et, rassemblant ces sentiments divers, quelque chose comme l’expression la plus émouvante et la plus véridique de la tendresse humaine. »</w:t>
      </w:r>
    </w:p>
    <w:p w14:paraId="73B40B6F" w14:textId="77777777" w:rsidR="00D8619B" w:rsidRPr="00EE5C85" w:rsidRDefault="00D8619B" w:rsidP="00D8619B">
      <w:pPr>
        <w:widowControl w:val="0"/>
        <w:autoSpaceDE w:val="0"/>
        <w:autoSpaceDN w:val="0"/>
        <w:adjustRightInd w:val="0"/>
        <w:jc w:val="both"/>
        <w:rPr>
          <w:rFonts w:asciiTheme="minorHAnsi" w:hAnsiTheme="minorHAnsi" w:cs="Verdana"/>
          <w:color w:val="262626"/>
          <w:szCs w:val="24"/>
          <w:lang w:eastAsia="ja-JP"/>
        </w:rPr>
      </w:pPr>
    </w:p>
    <w:p w14:paraId="5D27A50C" w14:textId="77777777" w:rsidR="00D8619B" w:rsidRPr="00AB62C0" w:rsidRDefault="00D8619B" w:rsidP="00D8619B">
      <w:pPr>
        <w:widowControl w:val="0"/>
        <w:autoSpaceDE w:val="0"/>
        <w:autoSpaceDN w:val="0"/>
        <w:adjustRightInd w:val="0"/>
        <w:jc w:val="both"/>
        <w:rPr>
          <w:rFonts w:asciiTheme="minorHAnsi" w:hAnsiTheme="minorHAnsi" w:cs="Verdana"/>
          <w:i/>
          <w:sz w:val="20"/>
          <w:lang w:eastAsia="ja-JP"/>
        </w:rPr>
      </w:pPr>
      <w:r w:rsidRPr="00AB62C0">
        <w:rPr>
          <w:rFonts w:asciiTheme="minorHAnsi" w:hAnsiTheme="minorHAnsi" w:cs="Verdana"/>
          <w:i/>
          <w:sz w:val="20"/>
          <w:lang w:eastAsia="ja-JP"/>
        </w:rPr>
        <w:t>1 Rondon (1865-1958), explorateur brésilien qui tenta d’adapter les Indiens à la vie moderne tout en cherchant à préserver leurs mœurs et coutumes. 2 Lévi-Strauss vient de lire un compte rendu ethnologique indiquant que la situation de la tribu dont il avait partagé la vie quinze ans auparavant s’est extrêmement dégradée.</w:t>
      </w:r>
    </w:p>
    <w:p w14:paraId="54F3A3C9" w14:textId="77777777" w:rsidR="00D8619B" w:rsidRPr="00EE5C85" w:rsidRDefault="00D8619B" w:rsidP="00D8619B">
      <w:pPr>
        <w:widowControl w:val="0"/>
        <w:autoSpaceDE w:val="0"/>
        <w:autoSpaceDN w:val="0"/>
        <w:adjustRightInd w:val="0"/>
        <w:jc w:val="both"/>
        <w:rPr>
          <w:rFonts w:asciiTheme="minorHAnsi" w:hAnsiTheme="minorHAnsi" w:cs="Verdana"/>
          <w:szCs w:val="24"/>
          <w:lang w:eastAsia="ja-JP"/>
        </w:rPr>
      </w:pPr>
    </w:p>
    <w:p w14:paraId="21DF3B79" w14:textId="77777777" w:rsidR="00D8619B" w:rsidRPr="00EE5C85" w:rsidRDefault="00D8619B" w:rsidP="00D8619B">
      <w:pPr>
        <w:widowControl w:val="0"/>
        <w:autoSpaceDE w:val="0"/>
        <w:autoSpaceDN w:val="0"/>
        <w:adjustRightInd w:val="0"/>
        <w:jc w:val="both"/>
        <w:rPr>
          <w:rFonts w:asciiTheme="minorHAnsi" w:hAnsiTheme="minorHAnsi" w:cs="Arial"/>
          <w:color w:val="0064AB"/>
          <w:szCs w:val="24"/>
          <w:lang w:eastAsia="ja-JP"/>
          <w14:shadow w14:blurRad="50800" w14:dist="38100" w14:dir="2700000" w14:sx="100000" w14:sy="100000" w14:kx="0" w14:ky="0" w14:algn="tl">
            <w14:srgbClr w14:val="000000">
              <w14:alpha w14:val="60000"/>
            </w14:srgbClr>
          </w14:shadow>
        </w:rPr>
      </w:pPr>
      <w:r w:rsidRPr="00EE5C85">
        <w:rPr>
          <w:rFonts w:asciiTheme="minorHAnsi" w:hAnsiTheme="minorHAnsi" w:cs="Arial"/>
          <w:color w:val="0064AB"/>
          <w:szCs w:val="24"/>
          <w:lang w:eastAsia="ja-JP"/>
          <w14:shadow w14:blurRad="50800" w14:dist="38100" w14:dir="2700000" w14:sx="100000" w14:sy="100000" w14:kx="0" w14:ky="0" w14:algn="tl">
            <w14:srgbClr w14:val="000000">
              <w14:alpha w14:val="60000"/>
            </w14:srgbClr>
          </w14:shadow>
        </w:rPr>
        <w:t>I. Vous répondrez d’abord à la question suivante (4 points) :</w:t>
      </w:r>
    </w:p>
    <w:p w14:paraId="0BF9688D" w14:textId="77777777" w:rsidR="00D8619B" w:rsidRDefault="00D8619B" w:rsidP="00D8619B">
      <w:pPr>
        <w:widowControl w:val="0"/>
        <w:autoSpaceDE w:val="0"/>
        <w:autoSpaceDN w:val="0"/>
        <w:adjustRightInd w:val="0"/>
        <w:jc w:val="both"/>
        <w:rPr>
          <w:rFonts w:asciiTheme="minorHAnsi" w:hAnsiTheme="minorHAnsi" w:cs="Arial"/>
          <w:color w:val="001557"/>
          <w:szCs w:val="24"/>
          <w:lang w:eastAsia="ja-JP"/>
        </w:rPr>
      </w:pPr>
      <w:r w:rsidRPr="00EE5C85">
        <w:rPr>
          <w:rFonts w:asciiTheme="minorHAnsi" w:hAnsiTheme="minorHAnsi" w:cs="Arial"/>
          <w:color w:val="001557"/>
          <w:szCs w:val="24"/>
          <w:lang w:eastAsia="ja-JP"/>
        </w:rPr>
        <w:t xml:space="preserve">Quelles qualités des peuples du Nouveau Monde les textes proposés mettent-ils en relief ?  </w:t>
      </w:r>
    </w:p>
    <w:p w14:paraId="17D74EF5" w14:textId="77777777" w:rsidR="007F2720" w:rsidRPr="00EE5C85" w:rsidRDefault="007F2720" w:rsidP="00D8619B">
      <w:pPr>
        <w:widowControl w:val="0"/>
        <w:autoSpaceDE w:val="0"/>
        <w:autoSpaceDN w:val="0"/>
        <w:adjustRightInd w:val="0"/>
        <w:jc w:val="both"/>
        <w:rPr>
          <w:rFonts w:asciiTheme="minorHAnsi" w:hAnsiTheme="minorHAnsi" w:cs="Arial"/>
          <w:color w:val="001557"/>
          <w:szCs w:val="24"/>
          <w:lang w:eastAsia="ja-JP"/>
        </w:rPr>
      </w:pPr>
    </w:p>
    <w:p w14:paraId="7A2CA9A8" w14:textId="77777777" w:rsidR="00D8619B" w:rsidRPr="00EE5C85" w:rsidRDefault="00D8619B" w:rsidP="00D8619B">
      <w:pPr>
        <w:widowControl w:val="0"/>
        <w:autoSpaceDE w:val="0"/>
        <w:autoSpaceDN w:val="0"/>
        <w:adjustRightInd w:val="0"/>
        <w:jc w:val="both"/>
        <w:rPr>
          <w:rFonts w:asciiTheme="minorHAnsi" w:hAnsiTheme="minorHAnsi" w:cs="Arial"/>
          <w:color w:val="0064AB"/>
          <w:szCs w:val="24"/>
          <w:lang w:eastAsia="ja-JP"/>
          <w14:shadow w14:blurRad="50800" w14:dist="38100" w14:dir="2700000" w14:sx="100000" w14:sy="100000" w14:kx="0" w14:ky="0" w14:algn="tl">
            <w14:srgbClr w14:val="000000">
              <w14:alpha w14:val="60000"/>
            </w14:srgbClr>
          </w14:shadow>
        </w:rPr>
      </w:pPr>
      <w:r w:rsidRPr="00EE5C85">
        <w:rPr>
          <w:rFonts w:asciiTheme="minorHAnsi" w:hAnsiTheme="minorHAnsi" w:cs="Arial"/>
          <w:color w:val="0064AB"/>
          <w:szCs w:val="24"/>
          <w:lang w:eastAsia="ja-JP"/>
          <w14:shadow w14:blurRad="50800" w14:dist="38100" w14:dir="2700000" w14:sx="100000" w14:sy="100000" w14:kx="0" w14:ky="0" w14:algn="tl">
            <w14:srgbClr w14:val="000000">
              <w14:alpha w14:val="60000"/>
            </w14:srgbClr>
          </w14:shadow>
        </w:rPr>
        <w:t>II. Vous traiterez ensuite, au choix, l’un des trois sujets suivants (16 points) :</w:t>
      </w:r>
    </w:p>
    <w:p w14:paraId="1E759A54" w14:textId="77777777" w:rsidR="00D8619B" w:rsidRPr="00EE5C85" w:rsidRDefault="00D8619B" w:rsidP="00D8619B">
      <w:pPr>
        <w:widowControl w:val="0"/>
        <w:autoSpaceDE w:val="0"/>
        <w:autoSpaceDN w:val="0"/>
        <w:adjustRightInd w:val="0"/>
        <w:jc w:val="both"/>
        <w:rPr>
          <w:rFonts w:asciiTheme="minorHAnsi" w:hAnsiTheme="minorHAnsi" w:cs="Arial"/>
          <w:color w:val="755033"/>
          <w:szCs w:val="24"/>
          <w:lang w:eastAsia="ja-JP"/>
        </w:rPr>
      </w:pPr>
      <w:r w:rsidRPr="00EE5C85">
        <w:rPr>
          <w:rFonts w:asciiTheme="minorHAnsi" w:hAnsiTheme="minorHAnsi" w:cs="Arial"/>
          <w:color w:val="755033"/>
          <w:szCs w:val="24"/>
          <w:lang w:eastAsia="ja-JP"/>
        </w:rPr>
        <w:t>Commentaire</w:t>
      </w:r>
    </w:p>
    <w:p w14:paraId="20AE4B94" w14:textId="77777777" w:rsidR="00D8619B" w:rsidRDefault="00D8619B" w:rsidP="00D8619B">
      <w:pPr>
        <w:widowControl w:val="0"/>
        <w:autoSpaceDE w:val="0"/>
        <w:autoSpaceDN w:val="0"/>
        <w:adjustRightInd w:val="0"/>
        <w:jc w:val="both"/>
        <w:rPr>
          <w:rFonts w:asciiTheme="minorHAnsi" w:hAnsiTheme="minorHAnsi" w:cs="Arial"/>
          <w:color w:val="001557"/>
          <w:szCs w:val="24"/>
          <w:lang w:eastAsia="ja-JP"/>
        </w:rPr>
      </w:pPr>
      <w:r w:rsidRPr="00EE5C85">
        <w:rPr>
          <w:rFonts w:asciiTheme="minorHAnsi" w:hAnsiTheme="minorHAnsi" w:cs="Arial"/>
          <w:color w:val="001557"/>
          <w:szCs w:val="24"/>
          <w:lang w:eastAsia="ja-JP"/>
        </w:rPr>
        <w:t xml:space="preserve">Vous ferez le commentaire du premier texte de Jean de </w:t>
      </w:r>
      <w:proofErr w:type="spellStart"/>
      <w:r w:rsidRPr="00EE5C85">
        <w:rPr>
          <w:rFonts w:asciiTheme="minorHAnsi" w:hAnsiTheme="minorHAnsi" w:cs="Arial"/>
          <w:color w:val="001557"/>
          <w:szCs w:val="24"/>
          <w:lang w:eastAsia="ja-JP"/>
        </w:rPr>
        <w:t>Léry</w:t>
      </w:r>
      <w:proofErr w:type="spellEnd"/>
      <w:r w:rsidRPr="00EE5C85">
        <w:rPr>
          <w:rFonts w:asciiTheme="minorHAnsi" w:hAnsiTheme="minorHAnsi" w:cs="Arial"/>
          <w:color w:val="001557"/>
          <w:szCs w:val="24"/>
          <w:lang w:eastAsia="ja-JP"/>
        </w:rPr>
        <w:t xml:space="preserve"> (texte A).  </w:t>
      </w:r>
    </w:p>
    <w:p w14:paraId="39FCC8B9" w14:textId="77777777" w:rsidR="007F2720" w:rsidRPr="00EE5C85" w:rsidRDefault="007F2720" w:rsidP="00D8619B">
      <w:pPr>
        <w:widowControl w:val="0"/>
        <w:autoSpaceDE w:val="0"/>
        <w:autoSpaceDN w:val="0"/>
        <w:adjustRightInd w:val="0"/>
        <w:jc w:val="both"/>
        <w:rPr>
          <w:rFonts w:asciiTheme="minorHAnsi" w:hAnsiTheme="minorHAnsi" w:cs="Arial"/>
          <w:color w:val="001557"/>
          <w:szCs w:val="24"/>
          <w:lang w:eastAsia="ja-JP"/>
        </w:rPr>
      </w:pPr>
    </w:p>
    <w:p w14:paraId="5996360B" w14:textId="77777777" w:rsidR="00D8619B" w:rsidRPr="00EE5C85" w:rsidRDefault="00D8619B" w:rsidP="00D8619B">
      <w:pPr>
        <w:widowControl w:val="0"/>
        <w:autoSpaceDE w:val="0"/>
        <w:autoSpaceDN w:val="0"/>
        <w:adjustRightInd w:val="0"/>
        <w:jc w:val="both"/>
        <w:rPr>
          <w:rFonts w:asciiTheme="minorHAnsi" w:hAnsiTheme="minorHAnsi" w:cs="Arial"/>
          <w:color w:val="755033"/>
          <w:szCs w:val="24"/>
          <w:lang w:eastAsia="ja-JP"/>
        </w:rPr>
      </w:pPr>
      <w:r w:rsidRPr="00EE5C85">
        <w:rPr>
          <w:rFonts w:asciiTheme="minorHAnsi" w:hAnsiTheme="minorHAnsi" w:cs="Arial"/>
          <w:color w:val="755033"/>
          <w:szCs w:val="24"/>
          <w:lang w:eastAsia="ja-JP"/>
        </w:rPr>
        <w:t>Dissertation</w:t>
      </w:r>
    </w:p>
    <w:p w14:paraId="72A4368F" w14:textId="77777777" w:rsidR="00D8619B" w:rsidRDefault="00D8619B" w:rsidP="00D8619B">
      <w:pPr>
        <w:widowControl w:val="0"/>
        <w:autoSpaceDE w:val="0"/>
        <w:autoSpaceDN w:val="0"/>
        <w:adjustRightInd w:val="0"/>
        <w:jc w:val="both"/>
        <w:rPr>
          <w:rFonts w:asciiTheme="minorHAnsi" w:hAnsiTheme="minorHAnsi" w:cs="Arial"/>
          <w:color w:val="001557"/>
          <w:szCs w:val="24"/>
          <w:lang w:eastAsia="ja-JP"/>
        </w:rPr>
      </w:pPr>
      <w:r w:rsidRPr="00EE5C85">
        <w:rPr>
          <w:rFonts w:asciiTheme="minorHAnsi" w:hAnsiTheme="minorHAnsi" w:cs="Arial"/>
          <w:color w:val="001557"/>
          <w:szCs w:val="24"/>
          <w:lang w:eastAsia="ja-JP"/>
        </w:rPr>
        <w:t xml:space="preserve">Dans le premier livre des </w:t>
      </w:r>
      <w:r w:rsidRPr="00EE5C85">
        <w:rPr>
          <w:rFonts w:asciiTheme="minorHAnsi" w:hAnsiTheme="minorHAnsi" w:cs="Arial"/>
          <w:i/>
          <w:iCs/>
          <w:color w:val="001557"/>
          <w:szCs w:val="24"/>
          <w:lang w:eastAsia="ja-JP"/>
        </w:rPr>
        <w:t>Essais</w:t>
      </w:r>
      <w:r w:rsidRPr="00EE5C85">
        <w:rPr>
          <w:rFonts w:asciiTheme="minorHAnsi" w:hAnsiTheme="minorHAnsi" w:cs="Arial"/>
          <w:color w:val="001557"/>
          <w:szCs w:val="24"/>
          <w:lang w:eastAsia="ja-JP"/>
        </w:rPr>
        <w:t xml:space="preserve">, Michel de Montaigne explique que, pour se former, il faut « frotter et limer notre cervelle contre celle d’autrui ». En quoi peut-on dire que l’humanisme, à la Renaissance, se caractérise par une ouverture à l’autre et une interrogation sur l’autre ? Vous répondrez à cette question en vous appuyant sur les textes du corpus et sur vos connaissances et lectures personnelles.  </w:t>
      </w:r>
    </w:p>
    <w:p w14:paraId="31AD3221" w14:textId="77777777" w:rsidR="007F2720" w:rsidRPr="00EE5C85" w:rsidRDefault="007F2720" w:rsidP="00D8619B">
      <w:pPr>
        <w:widowControl w:val="0"/>
        <w:autoSpaceDE w:val="0"/>
        <w:autoSpaceDN w:val="0"/>
        <w:adjustRightInd w:val="0"/>
        <w:jc w:val="both"/>
        <w:rPr>
          <w:rFonts w:asciiTheme="minorHAnsi" w:hAnsiTheme="minorHAnsi" w:cs="Arial"/>
          <w:color w:val="001557"/>
          <w:szCs w:val="24"/>
          <w:lang w:eastAsia="ja-JP"/>
        </w:rPr>
      </w:pPr>
    </w:p>
    <w:p w14:paraId="20CE01BD" w14:textId="77777777" w:rsidR="00D8619B" w:rsidRPr="00EE5C85" w:rsidRDefault="00D8619B" w:rsidP="00D8619B">
      <w:pPr>
        <w:widowControl w:val="0"/>
        <w:autoSpaceDE w:val="0"/>
        <w:autoSpaceDN w:val="0"/>
        <w:adjustRightInd w:val="0"/>
        <w:jc w:val="both"/>
        <w:rPr>
          <w:rFonts w:asciiTheme="minorHAnsi" w:hAnsiTheme="minorHAnsi" w:cs="Arial"/>
          <w:color w:val="755033"/>
          <w:szCs w:val="24"/>
          <w:lang w:eastAsia="ja-JP"/>
        </w:rPr>
      </w:pPr>
      <w:r w:rsidRPr="00EE5C85">
        <w:rPr>
          <w:rFonts w:asciiTheme="minorHAnsi" w:hAnsiTheme="minorHAnsi" w:cs="Arial"/>
          <w:color w:val="755033"/>
          <w:szCs w:val="24"/>
          <w:lang w:eastAsia="ja-JP"/>
        </w:rPr>
        <w:t>Écriture d’invention</w:t>
      </w:r>
    </w:p>
    <w:p w14:paraId="1A2577D2" w14:textId="77777777" w:rsidR="00D8619B" w:rsidRPr="00EE5C85" w:rsidRDefault="00D8619B" w:rsidP="00D8619B">
      <w:pPr>
        <w:widowControl w:val="0"/>
        <w:autoSpaceDE w:val="0"/>
        <w:autoSpaceDN w:val="0"/>
        <w:adjustRightInd w:val="0"/>
        <w:jc w:val="both"/>
        <w:rPr>
          <w:rFonts w:asciiTheme="minorHAnsi" w:hAnsiTheme="minorHAnsi" w:cs="Arial"/>
          <w:color w:val="001557"/>
          <w:szCs w:val="24"/>
          <w:lang w:eastAsia="ja-JP"/>
        </w:rPr>
      </w:pPr>
      <w:r w:rsidRPr="00EE5C85">
        <w:rPr>
          <w:rFonts w:asciiTheme="minorHAnsi" w:hAnsiTheme="minorHAnsi" w:cs="Arial"/>
          <w:color w:val="001557"/>
          <w:szCs w:val="24"/>
          <w:lang w:eastAsia="ja-JP"/>
        </w:rPr>
        <w:t xml:space="preserve">Quelques années plus tard, l’un des Indiens Tupinambas qui avait reçu Jean de </w:t>
      </w:r>
      <w:proofErr w:type="spellStart"/>
      <w:r w:rsidRPr="00EE5C85">
        <w:rPr>
          <w:rFonts w:asciiTheme="minorHAnsi" w:hAnsiTheme="minorHAnsi" w:cs="Arial"/>
          <w:color w:val="001557"/>
          <w:szCs w:val="24"/>
          <w:lang w:eastAsia="ja-JP"/>
        </w:rPr>
        <w:t>Léry</w:t>
      </w:r>
      <w:proofErr w:type="spellEnd"/>
      <w:r w:rsidRPr="00EE5C85">
        <w:rPr>
          <w:rFonts w:asciiTheme="minorHAnsi" w:hAnsiTheme="minorHAnsi" w:cs="Arial"/>
          <w:color w:val="001557"/>
          <w:szCs w:val="24"/>
          <w:lang w:eastAsia="ja-JP"/>
        </w:rPr>
        <w:t xml:space="preserve"> (texte B) raconte à son peuple, lors d’une cérémonie publique, l’arrivée et le séjour de cet Européen dans leur village du Brésil.</w:t>
      </w:r>
    </w:p>
    <w:p w14:paraId="2A7263B2" w14:textId="77777777" w:rsidR="00F45014" w:rsidRPr="00D8619B" w:rsidRDefault="00F45014">
      <w:pPr>
        <w:rPr>
          <w:rFonts w:asciiTheme="minorHAnsi" w:hAnsiTheme="minorHAnsi" w:cs="Arial"/>
          <w:szCs w:val="24"/>
          <w:lang w:eastAsia="ja-JP"/>
          <w14:shadow w14:blurRad="50800" w14:dist="38100" w14:dir="2700000" w14:sx="100000" w14:sy="100000" w14:kx="0" w14:ky="0" w14:algn="tl">
            <w14:srgbClr w14:val="000000">
              <w14:alpha w14:val="60000"/>
            </w14:srgbClr>
          </w14:shadow>
        </w:rPr>
      </w:pPr>
    </w:p>
    <w:sectPr w:rsidR="00F45014" w:rsidRPr="00D8619B">
      <w:headerReference w:type="even" r:id="rId8"/>
      <w:headerReference w:type="default" r:id="rId9"/>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5851D" w14:textId="77777777" w:rsidR="00BD21F4" w:rsidRDefault="007F2720" w:rsidP="00EB470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9D09E32" w14:textId="77777777" w:rsidR="00BD21F4" w:rsidRDefault="007F2720" w:rsidP="00BD21F4">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1A81B" w14:textId="77777777" w:rsidR="00BD21F4" w:rsidRDefault="007F2720" w:rsidP="00EB470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62BAF510" w14:textId="77777777" w:rsidR="00BD21F4" w:rsidRDefault="007F2720" w:rsidP="00BD21F4">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7"/>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19B"/>
    <w:rsid w:val="007F2720"/>
    <w:rsid w:val="00AB62C0"/>
    <w:rsid w:val="00D8619B"/>
    <w:rsid w:val="00F020A9"/>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88166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19B"/>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8619B"/>
    <w:rPr>
      <w:color w:val="0000FF" w:themeColor="hyperlink"/>
      <w:u w:val="single"/>
    </w:rPr>
  </w:style>
  <w:style w:type="paragraph" w:styleId="En-tte">
    <w:name w:val="header"/>
    <w:basedOn w:val="Normal"/>
    <w:link w:val="En-tteCar"/>
    <w:uiPriority w:val="99"/>
    <w:unhideWhenUsed/>
    <w:rsid w:val="00D8619B"/>
    <w:pPr>
      <w:tabs>
        <w:tab w:val="center" w:pos="4536"/>
        <w:tab w:val="right" w:pos="9072"/>
      </w:tabs>
    </w:pPr>
  </w:style>
  <w:style w:type="character" w:customStyle="1" w:styleId="En-tteCar">
    <w:name w:val="En-tête Car"/>
    <w:basedOn w:val="Policepardfaut"/>
    <w:link w:val="En-tte"/>
    <w:uiPriority w:val="99"/>
    <w:rsid w:val="00D8619B"/>
    <w:rPr>
      <w:sz w:val="24"/>
      <w:lang w:eastAsia="fr-FR"/>
    </w:rPr>
  </w:style>
  <w:style w:type="character" w:styleId="Numrodepage">
    <w:name w:val="page number"/>
    <w:basedOn w:val="Policepardfaut"/>
    <w:uiPriority w:val="99"/>
    <w:semiHidden/>
    <w:unhideWhenUsed/>
    <w:rsid w:val="00D8619B"/>
  </w:style>
  <w:style w:type="paragraph" w:styleId="Textedebulles">
    <w:name w:val="Balloon Text"/>
    <w:basedOn w:val="Normal"/>
    <w:link w:val="TextedebullesCar"/>
    <w:uiPriority w:val="99"/>
    <w:semiHidden/>
    <w:unhideWhenUsed/>
    <w:rsid w:val="00D8619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8619B"/>
    <w:rPr>
      <w:rFonts w:ascii="Lucida Grande" w:hAnsi="Lucida Grande" w:cs="Lucida Grande"/>
      <w:sz w:val="18"/>
      <w:szCs w:val="1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19B"/>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8619B"/>
    <w:rPr>
      <w:color w:val="0000FF" w:themeColor="hyperlink"/>
      <w:u w:val="single"/>
    </w:rPr>
  </w:style>
  <w:style w:type="paragraph" w:styleId="En-tte">
    <w:name w:val="header"/>
    <w:basedOn w:val="Normal"/>
    <w:link w:val="En-tteCar"/>
    <w:uiPriority w:val="99"/>
    <w:unhideWhenUsed/>
    <w:rsid w:val="00D8619B"/>
    <w:pPr>
      <w:tabs>
        <w:tab w:val="center" w:pos="4536"/>
        <w:tab w:val="right" w:pos="9072"/>
      </w:tabs>
    </w:pPr>
  </w:style>
  <w:style w:type="character" w:customStyle="1" w:styleId="En-tteCar">
    <w:name w:val="En-tête Car"/>
    <w:basedOn w:val="Policepardfaut"/>
    <w:link w:val="En-tte"/>
    <w:uiPriority w:val="99"/>
    <w:rsid w:val="00D8619B"/>
    <w:rPr>
      <w:sz w:val="24"/>
      <w:lang w:eastAsia="fr-FR"/>
    </w:rPr>
  </w:style>
  <w:style w:type="character" w:styleId="Numrodepage">
    <w:name w:val="page number"/>
    <w:basedOn w:val="Policepardfaut"/>
    <w:uiPriority w:val="99"/>
    <w:semiHidden/>
    <w:unhideWhenUsed/>
    <w:rsid w:val="00D8619B"/>
  </w:style>
  <w:style w:type="paragraph" w:styleId="Textedebulles">
    <w:name w:val="Balloon Text"/>
    <w:basedOn w:val="Normal"/>
    <w:link w:val="TextedebullesCar"/>
    <w:uiPriority w:val="99"/>
    <w:semiHidden/>
    <w:unhideWhenUsed/>
    <w:rsid w:val="00D8619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8619B"/>
    <w:rPr>
      <w:rFonts w:ascii="Lucida Grande" w:hAnsi="Lucida Grande" w:cs="Lucida Grande"/>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etudes-litteraires.com/bac-francais/2012/index.php"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2151</Words>
  <Characters>11834</Characters>
  <Application>Microsoft Macintosh Word</Application>
  <DocSecurity>0</DocSecurity>
  <Lines>98</Lines>
  <Paragraphs>27</Paragraphs>
  <ScaleCrop>false</ScaleCrop>
  <Company/>
  <LinksUpToDate>false</LinksUpToDate>
  <CharactersWithSpaces>13958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cp:revision>
  <dcterms:created xsi:type="dcterms:W3CDTF">2014-04-04T09:34:00Z</dcterms:created>
  <dcterms:modified xsi:type="dcterms:W3CDTF">2014-04-04T09:41:00Z</dcterms:modified>
</cp:coreProperties>
</file>