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153" w:rsidRDefault="00194153" w:rsidP="004003C4">
      <w:pPr>
        <w:spacing w:after="0" w:line="240" w:lineRule="auto"/>
        <w:jc w:val="both"/>
        <w:rPr>
          <w:rFonts w:ascii="Times New Roman" w:hAnsi="Times New Roman" w:cs="Times New Roman"/>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616"/>
      </w:tblGrid>
      <w:tr w:rsidR="00F22021" w:rsidTr="00F22021">
        <w:tc>
          <w:tcPr>
            <w:tcW w:w="3510" w:type="dxa"/>
          </w:tcPr>
          <w:p w:rsidR="00563FE8" w:rsidRDefault="00563FE8" w:rsidP="00563FE8">
            <w:pPr>
              <w:spacing w:after="0" w:line="240" w:lineRule="auto"/>
              <w:jc w:val="both"/>
              <w:rPr>
                <w:rFonts w:ascii="Times New Roman" w:hAnsi="Times New Roman" w:cs="Times New Roman"/>
                <w:b/>
                <w:sz w:val="24"/>
                <w:szCs w:val="24"/>
              </w:rPr>
            </w:pPr>
          </w:p>
          <w:p w:rsidR="00563FE8" w:rsidRDefault="00563FE8" w:rsidP="00563FE8">
            <w:pPr>
              <w:spacing w:after="0" w:line="240" w:lineRule="auto"/>
              <w:jc w:val="both"/>
              <w:rPr>
                <w:rFonts w:ascii="Times New Roman" w:hAnsi="Times New Roman" w:cs="Times New Roman"/>
                <w:b/>
                <w:sz w:val="24"/>
                <w:szCs w:val="24"/>
              </w:rPr>
            </w:pPr>
          </w:p>
          <w:p w:rsidR="00563FE8" w:rsidRDefault="00563FE8" w:rsidP="00563FE8">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2063750" cy="2752523"/>
                  <wp:effectExtent l="0" t="0" r="0" b="0"/>
                  <wp:docPr id="2" name="Image 2" descr="Macintosh HD:Users:Ghislaine:Desktop: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hislaine:Desktop:aff.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3983" cy="2752834"/>
                          </a:xfrm>
                          <a:prstGeom prst="rect">
                            <a:avLst/>
                          </a:prstGeom>
                          <a:noFill/>
                          <a:ln>
                            <a:noFill/>
                          </a:ln>
                        </pic:spPr>
                      </pic:pic>
                    </a:graphicData>
                  </a:graphic>
                </wp:inline>
              </w:drawing>
            </w:r>
          </w:p>
          <w:p w:rsidR="00563FE8" w:rsidRDefault="00563FE8" w:rsidP="00563FE8">
            <w:pPr>
              <w:spacing w:after="0" w:line="240" w:lineRule="auto"/>
              <w:jc w:val="both"/>
              <w:rPr>
                <w:rFonts w:ascii="Times New Roman" w:hAnsi="Times New Roman" w:cs="Times New Roman"/>
                <w:b/>
                <w:sz w:val="24"/>
                <w:szCs w:val="24"/>
              </w:rPr>
            </w:pPr>
          </w:p>
          <w:p w:rsidR="00563FE8" w:rsidRDefault="00563FE8" w:rsidP="00563FE8">
            <w:pPr>
              <w:spacing w:after="0" w:line="240" w:lineRule="auto"/>
              <w:jc w:val="both"/>
              <w:rPr>
                <w:rFonts w:ascii="Times New Roman" w:hAnsi="Times New Roman" w:cs="Times New Roman"/>
                <w:b/>
                <w:sz w:val="24"/>
                <w:szCs w:val="24"/>
              </w:rPr>
            </w:pPr>
            <w:r w:rsidRPr="007F30E7">
              <w:rPr>
                <w:rFonts w:ascii="Times New Roman" w:hAnsi="Times New Roman" w:cs="Times New Roman"/>
                <w:b/>
                <w:sz w:val="24"/>
                <w:szCs w:val="24"/>
              </w:rPr>
              <w:t xml:space="preserve">Quelques pistes </w:t>
            </w:r>
          </w:p>
          <w:p w:rsidR="00563FE8" w:rsidRDefault="00563FE8" w:rsidP="00563FE8">
            <w:pPr>
              <w:spacing w:after="0" w:line="240" w:lineRule="auto"/>
              <w:jc w:val="both"/>
              <w:rPr>
                <w:rFonts w:ascii="Times New Roman" w:hAnsi="Times New Roman" w:cs="Times New Roman"/>
                <w:b/>
                <w:sz w:val="24"/>
                <w:szCs w:val="24"/>
              </w:rPr>
            </w:pPr>
            <w:r w:rsidRPr="007F30E7">
              <w:rPr>
                <w:rFonts w:ascii="Times New Roman" w:hAnsi="Times New Roman" w:cs="Times New Roman"/>
                <w:b/>
                <w:sz w:val="24"/>
                <w:szCs w:val="24"/>
              </w:rPr>
              <w:t xml:space="preserve">pour décrypter des scènes </w:t>
            </w:r>
          </w:p>
          <w:p w:rsidR="00563FE8" w:rsidRDefault="00563FE8" w:rsidP="00563FE8">
            <w:pPr>
              <w:spacing w:after="0" w:line="240" w:lineRule="auto"/>
              <w:jc w:val="both"/>
              <w:rPr>
                <w:rFonts w:ascii="Times New Roman" w:hAnsi="Times New Roman" w:cs="Times New Roman"/>
                <w:b/>
                <w:sz w:val="24"/>
                <w:szCs w:val="24"/>
              </w:rPr>
            </w:pPr>
            <w:r w:rsidRPr="007F30E7">
              <w:rPr>
                <w:rFonts w:ascii="Times New Roman" w:hAnsi="Times New Roman" w:cs="Times New Roman"/>
                <w:b/>
                <w:sz w:val="24"/>
                <w:szCs w:val="24"/>
              </w:rPr>
              <w:t>du film de Fritz Lang</w:t>
            </w:r>
          </w:p>
          <w:p w:rsidR="00563FE8" w:rsidRDefault="00563FE8" w:rsidP="004003C4">
            <w:pPr>
              <w:spacing w:after="0" w:line="240" w:lineRule="auto"/>
              <w:jc w:val="both"/>
              <w:rPr>
                <w:rFonts w:ascii="Times New Roman" w:hAnsi="Times New Roman" w:cs="Times New Roman"/>
                <w:b/>
                <w:sz w:val="24"/>
                <w:szCs w:val="24"/>
              </w:rPr>
            </w:pPr>
          </w:p>
          <w:p w:rsidR="00F22021" w:rsidRDefault="00F22021" w:rsidP="004003C4">
            <w:pPr>
              <w:spacing w:after="0" w:line="240" w:lineRule="auto"/>
              <w:jc w:val="both"/>
              <w:rPr>
                <w:rFonts w:ascii="Times New Roman" w:hAnsi="Times New Roman" w:cs="Times New Roman"/>
                <w:b/>
                <w:sz w:val="24"/>
                <w:szCs w:val="24"/>
              </w:rPr>
            </w:pPr>
          </w:p>
        </w:tc>
        <w:tc>
          <w:tcPr>
            <w:tcW w:w="6268" w:type="dxa"/>
          </w:tcPr>
          <w:p w:rsidR="00F22021" w:rsidRPr="00203578" w:rsidRDefault="00F22021" w:rsidP="004003C4">
            <w:pPr>
              <w:spacing w:after="0" w:line="240" w:lineRule="auto"/>
              <w:jc w:val="both"/>
              <w:rPr>
                <w:rFonts w:ascii="Avenir Black" w:hAnsi="Avenir Black" w:cs="Times New Roman"/>
                <w:b/>
                <w:sz w:val="48"/>
                <w:szCs w:val="48"/>
              </w:rPr>
            </w:pPr>
            <w:r w:rsidRPr="00203578">
              <w:rPr>
                <w:rFonts w:ascii="Avenir Black" w:hAnsi="Avenir Black" w:cs="Times New Roman"/>
                <w:b/>
                <w:i/>
                <w:sz w:val="48"/>
                <w:szCs w:val="48"/>
              </w:rPr>
              <w:t>M. Le Maudit,</w:t>
            </w:r>
            <w:r w:rsidRPr="00203578">
              <w:rPr>
                <w:rFonts w:ascii="Avenir Black" w:hAnsi="Avenir Black" w:cs="Times New Roman"/>
                <w:b/>
                <w:sz w:val="48"/>
                <w:szCs w:val="48"/>
              </w:rPr>
              <w:t xml:space="preserve"> (1931) </w:t>
            </w:r>
          </w:p>
          <w:p w:rsidR="00F22021" w:rsidRDefault="00F22021" w:rsidP="004003C4">
            <w:pPr>
              <w:spacing w:after="0" w:line="240" w:lineRule="auto"/>
              <w:jc w:val="both"/>
              <w:rPr>
                <w:rFonts w:ascii="Times New Roman" w:hAnsi="Times New Roman" w:cs="Times New Roman"/>
                <w:b/>
                <w:sz w:val="24"/>
                <w:szCs w:val="24"/>
              </w:rPr>
            </w:pPr>
          </w:p>
          <w:p w:rsidR="00F22021" w:rsidRDefault="00F22021" w:rsidP="004003C4">
            <w:pPr>
              <w:spacing w:after="0" w:line="240" w:lineRule="auto"/>
              <w:jc w:val="both"/>
              <w:rPr>
                <w:rFonts w:ascii="Times New Roman" w:hAnsi="Times New Roman" w:cs="Times New Roman"/>
                <w:b/>
                <w:sz w:val="24"/>
                <w:szCs w:val="24"/>
              </w:rPr>
            </w:pPr>
          </w:p>
          <w:p w:rsidR="00F22021" w:rsidRDefault="00F22021" w:rsidP="004003C4">
            <w:pPr>
              <w:spacing w:after="0" w:line="240" w:lineRule="auto"/>
              <w:jc w:val="both"/>
              <w:rPr>
                <w:rFonts w:ascii="Times New Roman" w:hAnsi="Times New Roman" w:cs="Times New Roman"/>
                <w:i/>
                <w:sz w:val="24"/>
                <w:szCs w:val="24"/>
              </w:rPr>
            </w:pPr>
            <w:r w:rsidRPr="00F22021">
              <w:rPr>
                <w:rFonts w:ascii="Times New Roman" w:hAnsi="Times New Roman" w:cs="Times New Roman"/>
                <w:i/>
                <w:sz w:val="24"/>
                <w:szCs w:val="24"/>
              </w:rPr>
              <w:t xml:space="preserve">Notes de stage, site Lycéens au cinéma, </w:t>
            </w:r>
          </w:p>
          <w:p w:rsidR="00563FE8" w:rsidRDefault="00B86E9B" w:rsidP="004003C4">
            <w:pPr>
              <w:spacing w:after="0" w:line="240" w:lineRule="auto"/>
              <w:jc w:val="both"/>
              <w:rPr>
                <w:rFonts w:ascii="Times New Roman" w:hAnsi="Times New Roman" w:cs="Times New Roman"/>
                <w:i/>
                <w:color w:val="0000FF"/>
                <w:sz w:val="24"/>
                <w:szCs w:val="24"/>
              </w:rPr>
            </w:pPr>
            <w:hyperlink r:id="rId8" w:history="1">
              <w:r w:rsidR="007E130A" w:rsidRPr="00AD46C5">
                <w:rPr>
                  <w:rStyle w:val="Lienhypertexte"/>
                  <w:rFonts w:ascii="Times New Roman" w:hAnsi="Times New Roman" w:cs="Times New Roman"/>
                  <w:i/>
                  <w:sz w:val="24"/>
                  <w:szCs w:val="24"/>
                </w:rPr>
                <w:t>http://zanebetvoltaire.fr/wp-content/uploads/2014/02/MLeMaudit_Fritz-Lang_Prof.pdf</w:t>
              </w:r>
            </w:hyperlink>
          </w:p>
          <w:p w:rsidR="007E130A" w:rsidRPr="00563FE8" w:rsidRDefault="007E130A" w:rsidP="004003C4">
            <w:pPr>
              <w:spacing w:after="0" w:line="240" w:lineRule="auto"/>
              <w:jc w:val="both"/>
              <w:rPr>
                <w:rFonts w:ascii="Times New Roman" w:hAnsi="Times New Roman" w:cs="Times New Roman"/>
                <w:i/>
                <w:color w:val="0000FF"/>
                <w:sz w:val="24"/>
                <w:szCs w:val="24"/>
              </w:rPr>
            </w:pPr>
          </w:p>
          <w:p w:rsidR="00C25A58" w:rsidRDefault="00B86E9B" w:rsidP="004003C4">
            <w:pPr>
              <w:spacing w:after="0" w:line="240" w:lineRule="auto"/>
              <w:jc w:val="both"/>
              <w:rPr>
                <w:rFonts w:ascii="Times New Roman" w:hAnsi="Times New Roman" w:cs="Times New Roman"/>
                <w:bCs/>
                <w:i/>
                <w:sz w:val="24"/>
                <w:szCs w:val="24"/>
              </w:rPr>
            </w:pPr>
            <w:hyperlink r:id="rId9" w:history="1">
              <w:r w:rsidR="00C25A58" w:rsidRPr="00AD46C5">
                <w:rPr>
                  <w:rStyle w:val="Lienhypertexte"/>
                  <w:rFonts w:ascii="Times New Roman" w:hAnsi="Times New Roman" w:cs="Times New Roman"/>
                  <w:bCs/>
                  <w:i/>
                  <w:sz w:val="24"/>
                  <w:szCs w:val="24"/>
                </w:rPr>
                <w:t>http://cris30.kazeo.com/m-le-maudit-a120957258</w:t>
              </w:r>
            </w:hyperlink>
          </w:p>
          <w:p w:rsidR="00C25A58" w:rsidRDefault="00C25A58" w:rsidP="004003C4">
            <w:pPr>
              <w:spacing w:after="0" w:line="240" w:lineRule="auto"/>
              <w:jc w:val="both"/>
              <w:rPr>
                <w:rFonts w:ascii="Times New Roman" w:hAnsi="Times New Roman" w:cs="Times New Roman"/>
                <w:bCs/>
                <w:i/>
                <w:sz w:val="24"/>
                <w:szCs w:val="24"/>
              </w:rPr>
            </w:pPr>
          </w:p>
          <w:p w:rsidR="00F22021" w:rsidRDefault="00C25A58" w:rsidP="004003C4">
            <w:pPr>
              <w:spacing w:after="0" w:line="240" w:lineRule="auto"/>
              <w:jc w:val="both"/>
              <w:rPr>
                <w:rFonts w:ascii="Times New Roman" w:hAnsi="Times New Roman" w:cs="Times New Roman"/>
                <w:b/>
                <w:sz w:val="24"/>
                <w:szCs w:val="24"/>
              </w:rPr>
            </w:pPr>
            <w:r>
              <w:rPr>
                <w:rFonts w:ascii="Times New Roman" w:hAnsi="Times New Roman" w:cs="Times New Roman"/>
                <w:bCs/>
                <w:i/>
                <w:noProof/>
                <w:sz w:val="24"/>
                <w:szCs w:val="24"/>
                <w:lang w:eastAsia="fr-FR"/>
              </w:rPr>
              <w:drawing>
                <wp:inline distT="0" distB="0" distL="0" distR="0">
                  <wp:extent cx="4061460" cy="5463540"/>
                  <wp:effectExtent l="0" t="0" r="2540" b="0"/>
                  <wp:docPr id="4" name="Image 4" descr="Macintosh HD:Users:Ghislaine:Desktop:6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hislaine:Desktop:610_00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1460" cy="5463540"/>
                          </a:xfrm>
                          <a:prstGeom prst="rect">
                            <a:avLst/>
                          </a:prstGeom>
                          <a:noFill/>
                          <a:ln>
                            <a:noFill/>
                          </a:ln>
                        </pic:spPr>
                      </pic:pic>
                    </a:graphicData>
                  </a:graphic>
                </wp:inline>
              </w:drawing>
            </w:r>
          </w:p>
        </w:tc>
      </w:tr>
    </w:tbl>
    <w:p w:rsidR="00F22021" w:rsidRDefault="00F22021" w:rsidP="004003C4">
      <w:pPr>
        <w:spacing w:after="0" w:line="240" w:lineRule="auto"/>
        <w:jc w:val="both"/>
        <w:rPr>
          <w:rFonts w:ascii="Times New Roman" w:hAnsi="Times New Roman" w:cs="Times New Roman"/>
          <w:b/>
          <w:sz w:val="24"/>
          <w:szCs w:val="24"/>
        </w:rPr>
      </w:pPr>
    </w:p>
    <w:p w:rsidR="00194153" w:rsidRPr="007F30E7" w:rsidRDefault="00194153" w:rsidP="004003C4">
      <w:pPr>
        <w:pStyle w:val="Paragraphedeliste"/>
        <w:numPr>
          <w:ilvl w:val="0"/>
          <w:numId w:val="1"/>
        </w:numPr>
        <w:spacing w:after="0" w:line="240" w:lineRule="auto"/>
        <w:ind w:left="284" w:hanging="218"/>
        <w:jc w:val="both"/>
        <w:rPr>
          <w:rFonts w:ascii="Times New Roman" w:hAnsi="Times New Roman" w:cs="Times New Roman"/>
          <w:b/>
          <w:sz w:val="24"/>
          <w:szCs w:val="24"/>
        </w:rPr>
      </w:pPr>
      <w:r w:rsidRPr="007F30E7">
        <w:rPr>
          <w:rFonts w:ascii="Times New Roman" w:hAnsi="Times New Roman" w:cs="Times New Roman"/>
          <w:b/>
          <w:sz w:val="24"/>
          <w:szCs w:val="24"/>
        </w:rPr>
        <w:t>Relever les éléments du film et/ou scènes révélatrices de la crise traversée par l’Allemagne dans les années 1930.</w:t>
      </w:r>
    </w:p>
    <w:p w:rsidR="00E63690" w:rsidRPr="00E63690" w:rsidRDefault="00E63690" w:rsidP="00E63690">
      <w:pPr>
        <w:spacing w:after="0" w:line="240" w:lineRule="auto"/>
        <w:ind w:left="66"/>
        <w:jc w:val="both"/>
        <w:rPr>
          <w:rFonts w:ascii="Times New Roman" w:hAnsi="Times New Roman" w:cs="Times New Roman"/>
          <w:sz w:val="24"/>
          <w:szCs w:val="24"/>
        </w:rPr>
      </w:pPr>
      <w:r w:rsidRPr="00E63690">
        <w:rPr>
          <w:rFonts w:ascii="Times New Roman" w:hAnsi="Times New Roman" w:cs="Times New Roman"/>
          <w:sz w:val="24"/>
          <w:szCs w:val="24"/>
        </w:rPr>
        <w:t>Crise éco et sociale dans le film.</w:t>
      </w:r>
    </w:p>
    <w:p w:rsidR="00EE5A28" w:rsidRPr="007F30E7" w:rsidRDefault="00EE5A28"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 xml:space="preserve">Allemagne des années 1930 : montée extrémisme. Situation d’état d’urgence permanent. Gouvernement par ordonnances avec une démocratie en suspens. </w:t>
      </w:r>
    </w:p>
    <w:p w:rsidR="007F30E7" w:rsidRDefault="00FA5863" w:rsidP="004003C4">
      <w:pPr>
        <w:pStyle w:val="NormalWeb"/>
        <w:spacing w:before="0" w:beforeAutospacing="0" w:after="0" w:afterAutospacing="0"/>
        <w:jc w:val="both"/>
        <w:rPr>
          <w:rFonts w:ascii="Times New Roman" w:hAnsi="Times New Roman"/>
          <w:sz w:val="24"/>
          <w:szCs w:val="24"/>
        </w:rPr>
      </w:pPr>
      <w:r w:rsidRPr="007F30E7">
        <w:rPr>
          <w:rFonts w:ascii="Times New Roman" w:hAnsi="Times New Roman"/>
          <w:sz w:val="24"/>
          <w:szCs w:val="24"/>
        </w:rPr>
        <w:t>Dépendante</w:t>
      </w:r>
      <w:r w:rsidR="007F30E7" w:rsidRPr="007F30E7">
        <w:rPr>
          <w:rFonts w:ascii="Times New Roman" w:hAnsi="Times New Roman"/>
          <w:sz w:val="24"/>
          <w:szCs w:val="24"/>
        </w:rPr>
        <w:t xml:space="preserve"> des </w:t>
      </w:r>
      <w:r w:rsidR="004C1F2D" w:rsidRPr="007F30E7">
        <w:rPr>
          <w:rFonts w:ascii="Times New Roman" w:hAnsi="Times New Roman"/>
          <w:sz w:val="24"/>
          <w:szCs w:val="24"/>
        </w:rPr>
        <w:t>États-Unis</w:t>
      </w:r>
      <w:r w:rsidR="007F30E7" w:rsidRPr="007F30E7">
        <w:rPr>
          <w:rFonts w:ascii="Times New Roman" w:hAnsi="Times New Roman"/>
          <w:sz w:val="24"/>
          <w:szCs w:val="24"/>
        </w:rPr>
        <w:t>, l’</w:t>
      </w:r>
      <w:r w:rsidR="004C1F2D" w:rsidRPr="007F30E7">
        <w:rPr>
          <w:rFonts w:ascii="Times New Roman" w:hAnsi="Times New Roman"/>
          <w:sz w:val="24"/>
          <w:szCs w:val="24"/>
        </w:rPr>
        <w:t>économie</w:t>
      </w:r>
      <w:r w:rsidR="004C1F2D">
        <w:rPr>
          <w:rFonts w:ascii="Times New Roman" w:hAnsi="Times New Roman"/>
          <w:sz w:val="24"/>
          <w:szCs w:val="24"/>
        </w:rPr>
        <w:t xml:space="preserve"> allemande est immédiatem</w:t>
      </w:r>
      <w:r w:rsidR="004C1F2D" w:rsidRPr="007F30E7">
        <w:rPr>
          <w:rFonts w:ascii="Times New Roman" w:hAnsi="Times New Roman"/>
          <w:sz w:val="24"/>
          <w:szCs w:val="24"/>
        </w:rPr>
        <w:t>ent</w:t>
      </w:r>
      <w:r w:rsidR="007F30E7" w:rsidRPr="007F30E7">
        <w:rPr>
          <w:rFonts w:ascii="Times New Roman" w:hAnsi="Times New Roman"/>
          <w:sz w:val="24"/>
          <w:szCs w:val="24"/>
        </w:rPr>
        <w:t xml:space="preserve"> </w:t>
      </w:r>
      <w:r w:rsidR="004C1F2D" w:rsidRPr="007F30E7">
        <w:rPr>
          <w:rFonts w:ascii="Times New Roman" w:hAnsi="Times New Roman"/>
          <w:sz w:val="24"/>
          <w:szCs w:val="24"/>
        </w:rPr>
        <w:t>touchée</w:t>
      </w:r>
      <w:r w:rsidR="007F30E7" w:rsidRPr="007F30E7">
        <w:rPr>
          <w:rFonts w:ascii="Times New Roman" w:hAnsi="Times New Roman"/>
          <w:sz w:val="24"/>
          <w:szCs w:val="24"/>
        </w:rPr>
        <w:t xml:space="preserve"> par la crise de 29. La nouvelle </w:t>
      </w:r>
      <w:r w:rsidR="004C1F2D" w:rsidRPr="007F30E7">
        <w:rPr>
          <w:rFonts w:ascii="Times New Roman" w:hAnsi="Times New Roman"/>
          <w:sz w:val="24"/>
          <w:szCs w:val="24"/>
        </w:rPr>
        <w:t>montée</w:t>
      </w:r>
      <w:r w:rsidR="007F30E7" w:rsidRPr="007F30E7">
        <w:rPr>
          <w:rFonts w:ascii="Times New Roman" w:hAnsi="Times New Roman"/>
          <w:sz w:val="24"/>
          <w:szCs w:val="24"/>
        </w:rPr>
        <w:t xml:space="preserve"> du </w:t>
      </w:r>
      <w:r w:rsidR="004C1F2D" w:rsidRPr="007F30E7">
        <w:rPr>
          <w:rFonts w:ascii="Times New Roman" w:hAnsi="Times New Roman"/>
          <w:sz w:val="24"/>
          <w:szCs w:val="24"/>
        </w:rPr>
        <w:t>chômage</w:t>
      </w:r>
      <w:r w:rsidR="007F30E7" w:rsidRPr="007F30E7">
        <w:rPr>
          <w:rFonts w:ascii="Times New Roman" w:hAnsi="Times New Roman"/>
          <w:sz w:val="24"/>
          <w:szCs w:val="24"/>
        </w:rPr>
        <w:t xml:space="preserve"> alimente la propagande nazie et </w:t>
      </w:r>
      <w:r w:rsidR="004C1F2D" w:rsidRPr="007F30E7">
        <w:rPr>
          <w:rFonts w:ascii="Times New Roman" w:hAnsi="Times New Roman"/>
          <w:sz w:val="24"/>
          <w:szCs w:val="24"/>
        </w:rPr>
        <w:t>entraîne</w:t>
      </w:r>
      <w:r w:rsidR="007F30E7" w:rsidRPr="007F30E7">
        <w:rPr>
          <w:rFonts w:ascii="Times New Roman" w:hAnsi="Times New Roman"/>
          <w:sz w:val="24"/>
          <w:szCs w:val="24"/>
        </w:rPr>
        <w:t xml:space="preserve"> troubles et violences poli- tiques. Le gouvernement semble de plus en plus impuissant, ce qui le rend encore plus impopulaire. Les nazis gagnent des voix aux </w:t>
      </w:r>
      <w:r w:rsidR="009544FB" w:rsidRPr="007F30E7">
        <w:rPr>
          <w:rFonts w:ascii="Times New Roman" w:hAnsi="Times New Roman"/>
          <w:sz w:val="24"/>
          <w:szCs w:val="24"/>
        </w:rPr>
        <w:t>élections</w:t>
      </w:r>
      <w:r w:rsidR="007F30E7" w:rsidRPr="007F30E7">
        <w:rPr>
          <w:rFonts w:ascii="Times New Roman" w:hAnsi="Times New Roman"/>
          <w:sz w:val="24"/>
          <w:szCs w:val="24"/>
        </w:rPr>
        <w:t xml:space="preserve"> </w:t>
      </w:r>
      <w:r w:rsidR="009544FB" w:rsidRPr="007F30E7">
        <w:rPr>
          <w:rFonts w:ascii="Times New Roman" w:hAnsi="Times New Roman"/>
          <w:sz w:val="24"/>
          <w:szCs w:val="24"/>
        </w:rPr>
        <w:t>dès</w:t>
      </w:r>
      <w:r w:rsidR="007F30E7" w:rsidRPr="007F30E7">
        <w:rPr>
          <w:rFonts w:ascii="Times New Roman" w:hAnsi="Times New Roman"/>
          <w:sz w:val="24"/>
          <w:szCs w:val="24"/>
        </w:rPr>
        <w:t xml:space="preserve"> 1931 et en janvier 1933 Hitler, soutenu par certains grands industriels, est nommé </w:t>
      </w:r>
      <w:r w:rsidR="007F30E7" w:rsidRPr="007F30E7">
        <w:rPr>
          <w:rFonts w:ascii="Times New Roman" w:hAnsi="Times New Roman"/>
          <w:sz w:val="24"/>
          <w:szCs w:val="24"/>
        </w:rPr>
        <w:lastRenderedPageBreak/>
        <w:t xml:space="preserve">chancelier. Pendant ce temps le </w:t>
      </w:r>
      <w:r w:rsidR="009544FB" w:rsidRPr="007F30E7">
        <w:rPr>
          <w:rFonts w:ascii="Times New Roman" w:hAnsi="Times New Roman"/>
          <w:sz w:val="24"/>
          <w:szCs w:val="24"/>
        </w:rPr>
        <w:t>cinéma</w:t>
      </w:r>
      <w:r w:rsidR="007F30E7" w:rsidRPr="007F30E7">
        <w:rPr>
          <w:rFonts w:ascii="Times New Roman" w:hAnsi="Times New Roman"/>
          <w:sz w:val="24"/>
          <w:szCs w:val="24"/>
        </w:rPr>
        <w:t xml:space="preserve"> devient parlant et – paradoxe encore – n’est pas touché par la crise </w:t>
      </w:r>
      <w:r w:rsidR="009544FB" w:rsidRPr="007F30E7">
        <w:rPr>
          <w:rFonts w:ascii="Times New Roman" w:hAnsi="Times New Roman"/>
          <w:sz w:val="24"/>
          <w:szCs w:val="24"/>
        </w:rPr>
        <w:t>économique</w:t>
      </w:r>
      <w:r w:rsidR="007F30E7" w:rsidRPr="007F30E7">
        <w:rPr>
          <w:rFonts w:ascii="Times New Roman" w:hAnsi="Times New Roman"/>
          <w:sz w:val="24"/>
          <w:szCs w:val="24"/>
        </w:rPr>
        <w:t xml:space="preserve">. C’est à nouveau une </w:t>
      </w:r>
      <w:r w:rsidR="009544FB" w:rsidRPr="007F30E7">
        <w:rPr>
          <w:rFonts w:ascii="Times New Roman" w:hAnsi="Times New Roman"/>
          <w:sz w:val="24"/>
          <w:szCs w:val="24"/>
        </w:rPr>
        <w:t>période</w:t>
      </w:r>
      <w:r w:rsidR="009544FB">
        <w:rPr>
          <w:rFonts w:ascii="Times New Roman" w:hAnsi="Times New Roman"/>
          <w:sz w:val="24"/>
          <w:szCs w:val="24"/>
        </w:rPr>
        <w:t xml:space="preserve"> très fructueuse, l’adapta</w:t>
      </w:r>
      <w:r w:rsidR="007F30E7" w:rsidRPr="007F30E7">
        <w:rPr>
          <w:rFonts w:ascii="Times New Roman" w:hAnsi="Times New Roman"/>
          <w:sz w:val="24"/>
          <w:szCs w:val="24"/>
        </w:rPr>
        <w:t xml:space="preserve">tion aux nouvelles techniques sonores ayant stimulé la </w:t>
      </w:r>
      <w:r w:rsidR="009544FB" w:rsidRPr="007F30E7">
        <w:rPr>
          <w:rFonts w:ascii="Times New Roman" w:hAnsi="Times New Roman"/>
          <w:sz w:val="24"/>
          <w:szCs w:val="24"/>
        </w:rPr>
        <w:t>créativité</w:t>
      </w:r>
      <w:r w:rsidR="007F30E7" w:rsidRPr="007F30E7">
        <w:rPr>
          <w:rFonts w:ascii="Times New Roman" w:hAnsi="Times New Roman"/>
          <w:sz w:val="24"/>
          <w:szCs w:val="24"/>
        </w:rPr>
        <w:t xml:space="preserve">́ des </w:t>
      </w:r>
      <w:r w:rsidR="009544FB" w:rsidRPr="007F30E7">
        <w:rPr>
          <w:rFonts w:ascii="Times New Roman" w:hAnsi="Times New Roman"/>
          <w:sz w:val="24"/>
          <w:szCs w:val="24"/>
        </w:rPr>
        <w:t>cinéastes</w:t>
      </w:r>
      <w:r w:rsidR="007F30E7" w:rsidRPr="007F30E7">
        <w:rPr>
          <w:rFonts w:ascii="Times New Roman" w:hAnsi="Times New Roman"/>
          <w:sz w:val="24"/>
          <w:szCs w:val="24"/>
        </w:rPr>
        <w:t xml:space="preserve">. « Dans le bref intervalle de trois ans qui </w:t>
      </w:r>
      <w:r w:rsidR="009544FB" w:rsidRPr="007F30E7">
        <w:rPr>
          <w:rFonts w:ascii="Times New Roman" w:hAnsi="Times New Roman"/>
          <w:sz w:val="24"/>
          <w:szCs w:val="24"/>
        </w:rPr>
        <w:t>sépare</w:t>
      </w:r>
      <w:r w:rsidR="009544FB">
        <w:rPr>
          <w:rFonts w:ascii="Times New Roman" w:hAnsi="Times New Roman"/>
          <w:sz w:val="24"/>
          <w:szCs w:val="24"/>
        </w:rPr>
        <w:t xml:space="preserve"> la révolut</w:t>
      </w:r>
      <w:r w:rsidR="009544FB" w:rsidRPr="007F30E7">
        <w:rPr>
          <w:rFonts w:ascii="Times New Roman" w:hAnsi="Times New Roman"/>
          <w:sz w:val="24"/>
          <w:szCs w:val="24"/>
        </w:rPr>
        <w:t>ion</w:t>
      </w:r>
      <w:r w:rsidR="007F30E7" w:rsidRPr="007F30E7">
        <w:rPr>
          <w:rFonts w:ascii="Times New Roman" w:hAnsi="Times New Roman"/>
          <w:sz w:val="24"/>
          <w:szCs w:val="24"/>
        </w:rPr>
        <w:t xml:space="preserve"> technique de la </w:t>
      </w:r>
      <w:r w:rsidR="009544FB" w:rsidRPr="007F30E7">
        <w:rPr>
          <w:rFonts w:ascii="Times New Roman" w:hAnsi="Times New Roman"/>
          <w:sz w:val="24"/>
          <w:szCs w:val="24"/>
        </w:rPr>
        <w:t>révolution</w:t>
      </w:r>
      <w:r w:rsidR="007F30E7" w:rsidRPr="007F30E7">
        <w:rPr>
          <w:rFonts w:ascii="Times New Roman" w:hAnsi="Times New Roman"/>
          <w:sz w:val="24"/>
          <w:szCs w:val="24"/>
        </w:rPr>
        <w:t xml:space="preserve"> brune apparaissent certains des plus beaux films de tout le </w:t>
      </w:r>
      <w:r w:rsidR="009544FB" w:rsidRPr="007F30E7">
        <w:rPr>
          <w:rFonts w:ascii="Times New Roman" w:hAnsi="Times New Roman"/>
          <w:sz w:val="24"/>
          <w:szCs w:val="24"/>
        </w:rPr>
        <w:t>cinéma</w:t>
      </w:r>
      <w:r w:rsidR="007F30E7" w:rsidRPr="007F30E7">
        <w:rPr>
          <w:rFonts w:ascii="Times New Roman" w:hAnsi="Times New Roman"/>
          <w:sz w:val="24"/>
          <w:szCs w:val="24"/>
        </w:rPr>
        <w:t xml:space="preserve"> », remarque Bernard </w:t>
      </w:r>
      <w:proofErr w:type="spellStart"/>
      <w:r w:rsidR="007F30E7" w:rsidRPr="007F30E7">
        <w:rPr>
          <w:rFonts w:ascii="Times New Roman" w:hAnsi="Times New Roman"/>
          <w:sz w:val="24"/>
          <w:szCs w:val="24"/>
        </w:rPr>
        <w:t>Eisenschitz</w:t>
      </w:r>
      <w:proofErr w:type="spellEnd"/>
      <w:r w:rsidR="007F30E7" w:rsidRPr="007F30E7">
        <w:rPr>
          <w:rFonts w:ascii="Times New Roman" w:hAnsi="Times New Roman"/>
          <w:sz w:val="24"/>
          <w:szCs w:val="24"/>
        </w:rPr>
        <w:t xml:space="preserve">. La santé du </w:t>
      </w:r>
      <w:r w:rsidR="009544FB" w:rsidRPr="007F30E7">
        <w:rPr>
          <w:rFonts w:ascii="Times New Roman" w:hAnsi="Times New Roman"/>
          <w:sz w:val="24"/>
          <w:szCs w:val="24"/>
        </w:rPr>
        <w:t>cinéma</w:t>
      </w:r>
      <w:r w:rsidR="007F30E7" w:rsidRPr="007F30E7">
        <w:rPr>
          <w:rFonts w:ascii="Times New Roman" w:hAnsi="Times New Roman"/>
          <w:sz w:val="24"/>
          <w:szCs w:val="24"/>
        </w:rPr>
        <w:t xml:space="preserve"> dans une </w:t>
      </w:r>
      <w:r w:rsidR="009544FB" w:rsidRPr="007F30E7">
        <w:rPr>
          <w:rFonts w:ascii="Times New Roman" w:hAnsi="Times New Roman"/>
          <w:sz w:val="24"/>
          <w:szCs w:val="24"/>
        </w:rPr>
        <w:t>époque</w:t>
      </w:r>
      <w:r w:rsidR="007F30E7" w:rsidRPr="007F30E7">
        <w:rPr>
          <w:rFonts w:ascii="Times New Roman" w:hAnsi="Times New Roman"/>
          <w:sz w:val="24"/>
          <w:szCs w:val="24"/>
        </w:rPr>
        <w:t xml:space="preserve"> aussi </w:t>
      </w:r>
      <w:r w:rsidR="009544FB" w:rsidRPr="007F30E7">
        <w:rPr>
          <w:rFonts w:ascii="Times New Roman" w:hAnsi="Times New Roman"/>
          <w:sz w:val="24"/>
          <w:szCs w:val="24"/>
        </w:rPr>
        <w:t>troublée</w:t>
      </w:r>
      <w:r w:rsidR="007F30E7" w:rsidRPr="007F30E7">
        <w:rPr>
          <w:rFonts w:ascii="Times New Roman" w:hAnsi="Times New Roman"/>
          <w:sz w:val="24"/>
          <w:szCs w:val="24"/>
        </w:rPr>
        <w:t xml:space="preserve"> tient en partie au fait qu’il exprime les angoisses et les incertitudes du moment : ainsi en va-t-il dans </w:t>
      </w:r>
      <w:r w:rsidR="007F30E7" w:rsidRPr="007F30E7">
        <w:rPr>
          <w:rFonts w:ascii="Times New Roman" w:hAnsi="Times New Roman"/>
          <w:i/>
          <w:iCs/>
          <w:sz w:val="24"/>
          <w:szCs w:val="24"/>
        </w:rPr>
        <w:t xml:space="preserve">M </w:t>
      </w:r>
      <w:r w:rsidR="007F30E7" w:rsidRPr="007F30E7">
        <w:rPr>
          <w:rFonts w:ascii="Times New Roman" w:hAnsi="Times New Roman"/>
          <w:sz w:val="24"/>
          <w:szCs w:val="24"/>
        </w:rPr>
        <w:t xml:space="preserve">qui offre le tableau d’une </w:t>
      </w:r>
      <w:r w:rsidR="009544FB" w:rsidRPr="007F30E7">
        <w:rPr>
          <w:rFonts w:ascii="Times New Roman" w:hAnsi="Times New Roman"/>
          <w:sz w:val="24"/>
          <w:szCs w:val="24"/>
        </w:rPr>
        <w:t>société</w:t>
      </w:r>
      <w:r w:rsidR="007F30E7" w:rsidRPr="007F30E7">
        <w:rPr>
          <w:rFonts w:ascii="Times New Roman" w:hAnsi="Times New Roman"/>
          <w:sz w:val="24"/>
          <w:szCs w:val="24"/>
        </w:rPr>
        <w:t xml:space="preserve">́ en proie à la psychose et à la </w:t>
      </w:r>
      <w:r w:rsidR="009544FB" w:rsidRPr="007F30E7">
        <w:rPr>
          <w:rFonts w:ascii="Times New Roman" w:hAnsi="Times New Roman"/>
          <w:sz w:val="24"/>
          <w:szCs w:val="24"/>
        </w:rPr>
        <w:t>défiance</w:t>
      </w:r>
      <w:r w:rsidR="007F30E7" w:rsidRPr="007F30E7">
        <w:rPr>
          <w:rFonts w:ascii="Times New Roman" w:hAnsi="Times New Roman"/>
          <w:sz w:val="24"/>
          <w:szCs w:val="24"/>
        </w:rPr>
        <w:t xml:space="preserve"> </w:t>
      </w:r>
      <w:r w:rsidR="009544FB" w:rsidRPr="007F30E7">
        <w:rPr>
          <w:rFonts w:ascii="Times New Roman" w:hAnsi="Times New Roman"/>
          <w:sz w:val="24"/>
          <w:szCs w:val="24"/>
        </w:rPr>
        <w:t>générale</w:t>
      </w:r>
      <w:r w:rsidR="007F30E7" w:rsidRPr="007F30E7">
        <w:rPr>
          <w:rFonts w:ascii="Times New Roman" w:hAnsi="Times New Roman"/>
          <w:sz w:val="24"/>
          <w:szCs w:val="24"/>
        </w:rPr>
        <w:t xml:space="preserve">. </w:t>
      </w:r>
    </w:p>
    <w:p w:rsidR="00E63690" w:rsidRDefault="00E63690" w:rsidP="004003C4">
      <w:pPr>
        <w:pStyle w:val="NormalWeb"/>
        <w:spacing w:before="0" w:beforeAutospacing="0" w:after="0" w:afterAutospacing="0"/>
        <w:jc w:val="both"/>
        <w:rPr>
          <w:rFonts w:ascii="Times New Roman" w:hAnsi="Times New Roman"/>
          <w:sz w:val="24"/>
          <w:szCs w:val="24"/>
        </w:rPr>
      </w:pPr>
    </w:p>
    <w:p w:rsidR="00E63690" w:rsidRDefault="00E63690" w:rsidP="00E63690">
      <w:pPr>
        <w:pStyle w:val="Paragraphedeliste"/>
        <w:numPr>
          <w:ilvl w:val="0"/>
          <w:numId w:val="2"/>
        </w:num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Pauvreté : mise en scène des mendiants, distribution des sandwichs. Chômage</w:t>
      </w:r>
    </w:p>
    <w:p w:rsidR="00E63690" w:rsidRPr="007B0D45" w:rsidRDefault="00E63690" w:rsidP="00E63690">
      <w:pPr>
        <w:pStyle w:val="Paragraphedeliste"/>
        <w:numPr>
          <w:ilvl w:val="0"/>
          <w:numId w:val="2"/>
        </w:numPr>
        <w:spacing w:after="0" w:line="240" w:lineRule="auto"/>
        <w:ind w:left="284"/>
        <w:jc w:val="both"/>
        <w:rPr>
          <w:rFonts w:ascii="Times New Roman" w:hAnsi="Times New Roman" w:cs="Times New Roman"/>
          <w:sz w:val="24"/>
          <w:szCs w:val="24"/>
        </w:rPr>
      </w:pPr>
      <w:r w:rsidRPr="007B0D45">
        <w:rPr>
          <w:rFonts w:ascii="Times New Roman" w:hAnsi="Times New Roman" w:cs="Times New Roman"/>
          <w:sz w:val="24"/>
          <w:szCs w:val="24"/>
        </w:rPr>
        <w:t xml:space="preserve">scène de traque du meurtrier </w:t>
      </w:r>
      <w:proofErr w:type="spellStart"/>
      <w:r w:rsidRPr="007B0D45">
        <w:rPr>
          <w:rFonts w:ascii="Times New Roman" w:hAnsi="Times New Roman" w:cs="Times New Roman"/>
          <w:sz w:val="24"/>
          <w:szCs w:val="24"/>
        </w:rPr>
        <w:t>ds</w:t>
      </w:r>
      <w:proofErr w:type="spellEnd"/>
      <w:r w:rsidRPr="007B0D45">
        <w:rPr>
          <w:rFonts w:ascii="Times New Roman" w:hAnsi="Times New Roman" w:cs="Times New Roman"/>
          <w:sz w:val="24"/>
          <w:szCs w:val="24"/>
        </w:rPr>
        <w:t xml:space="preserve"> l’usine en faillite qui montre que  la société des mendiants (en rapport avec </w:t>
      </w:r>
      <w:r w:rsidRPr="007B0D45">
        <w:rPr>
          <w:rFonts w:ascii="Times New Roman" w:hAnsi="Times New Roman" w:cs="Times New Roman"/>
          <w:i/>
          <w:sz w:val="24"/>
          <w:szCs w:val="24"/>
        </w:rPr>
        <w:t xml:space="preserve">L’opéra de </w:t>
      </w:r>
      <w:proofErr w:type="spellStart"/>
      <w:r w:rsidRPr="007B0D45">
        <w:rPr>
          <w:rFonts w:ascii="Times New Roman" w:hAnsi="Times New Roman" w:cs="Times New Roman"/>
          <w:i/>
          <w:sz w:val="24"/>
          <w:szCs w:val="24"/>
        </w:rPr>
        <w:t>quat’sous</w:t>
      </w:r>
      <w:proofErr w:type="spellEnd"/>
      <w:r w:rsidRPr="007B0D45">
        <w:rPr>
          <w:rFonts w:ascii="Times New Roman" w:hAnsi="Times New Roman" w:cs="Times New Roman"/>
          <w:sz w:val="24"/>
          <w:szCs w:val="24"/>
        </w:rPr>
        <w:t xml:space="preserve"> de B. Brecht) et de la pègre  (organisée en diverses sociétés) capable de contrôler la ville qui prend en filature le meurtrier. </w:t>
      </w:r>
    </w:p>
    <w:p w:rsidR="00E63690" w:rsidRPr="007F30E7" w:rsidRDefault="00E63690" w:rsidP="00E63690">
      <w:pPr>
        <w:spacing w:after="0" w:line="240" w:lineRule="auto"/>
        <w:ind w:left="-76"/>
        <w:jc w:val="both"/>
        <w:rPr>
          <w:rFonts w:ascii="Times New Roman" w:hAnsi="Times New Roman" w:cs="Times New Roman"/>
          <w:sz w:val="24"/>
          <w:szCs w:val="24"/>
        </w:rPr>
      </w:pPr>
      <w:r w:rsidRPr="007F30E7">
        <w:rPr>
          <w:rFonts w:ascii="Times New Roman" w:hAnsi="Times New Roman" w:cs="Times New Roman"/>
          <w:sz w:val="24"/>
          <w:szCs w:val="24"/>
        </w:rPr>
        <w:t xml:space="preserve">=&gt; </w:t>
      </w:r>
      <w:proofErr w:type="gramStart"/>
      <w:r w:rsidRPr="007F30E7">
        <w:rPr>
          <w:rFonts w:ascii="Times New Roman" w:hAnsi="Times New Roman" w:cs="Times New Roman"/>
          <w:sz w:val="24"/>
          <w:szCs w:val="24"/>
        </w:rPr>
        <w:t>réalité</w:t>
      </w:r>
      <w:proofErr w:type="gramEnd"/>
      <w:r w:rsidRPr="007F30E7">
        <w:rPr>
          <w:rFonts w:ascii="Times New Roman" w:hAnsi="Times New Roman" w:cs="Times New Roman"/>
          <w:sz w:val="24"/>
          <w:szCs w:val="24"/>
        </w:rPr>
        <w:t xml:space="preserve"> de Berlin à l’époque /phénomène inquiétant car société juxtaposée à l’autre.</w:t>
      </w:r>
    </w:p>
    <w:p w:rsidR="00E63690" w:rsidRPr="007F30E7" w:rsidRDefault="00E63690" w:rsidP="004003C4">
      <w:pPr>
        <w:pStyle w:val="NormalWeb"/>
        <w:spacing w:before="0" w:beforeAutospacing="0" w:after="0" w:afterAutospacing="0"/>
        <w:jc w:val="both"/>
        <w:rPr>
          <w:rFonts w:ascii="Times New Roman" w:hAnsi="Times New Roman"/>
          <w:sz w:val="24"/>
          <w:szCs w:val="24"/>
        </w:rPr>
      </w:pPr>
    </w:p>
    <w:p w:rsidR="007F30E7" w:rsidRPr="007F30E7" w:rsidRDefault="007F30E7" w:rsidP="004003C4">
      <w:pPr>
        <w:spacing w:after="0" w:line="240" w:lineRule="auto"/>
        <w:jc w:val="both"/>
        <w:rPr>
          <w:rFonts w:ascii="Times New Roman" w:hAnsi="Times New Roman" w:cs="Times New Roman"/>
          <w:sz w:val="24"/>
          <w:szCs w:val="24"/>
        </w:rPr>
      </w:pPr>
    </w:p>
    <w:p w:rsidR="00194153" w:rsidRPr="007F30E7" w:rsidRDefault="00194153" w:rsidP="004003C4">
      <w:pPr>
        <w:pStyle w:val="Paragraphedeliste"/>
        <w:numPr>
          <w:ilvl w:val="0"/>
          <w:numId w:val="1"/>
        </w:numPr>
        <w:spacing w:after="0" w:line="240" w:lineRule="auto"/>
        <w:ind w:left="284" w:hanging="218"/>
        <w:jc w:val="both"/>
        <w:rPr>
          <w:rFonts w:ascii="Times New Roman" w:hAnsi="Times New Roman" w:cs="Times New Roman"/>
          <w:b/>
          <w:sz w:val="24"/>
          <w:szCs w:val="24"/>
        </w:rPr>
      </w:pPr>
      <w:r w:rsidRPr="007F30E7">
        <w:rPr>
          <w:rFonts w:ascii="Times New Roman" w:hAnsi="Times New Roman" w:cs="Times New Roman"/>
          <w:b/>
          <w:sz w:val="24"/>
          <w:szCs w:val="24"/>
        </w:rPr>
        <w:t>Quand, à qui, et comment Fritz Lang dévoile-t-il l’assassin ?</w:t>
      </w:r>
    </w:p>
    <w:p w:rsidR="00FC773E" w:rsidRPr="007F30E7" w:rsidRDefault="00FC773E" w:rsidP="00E63690">
      <w:pPr>
        <w:pStyle w:val="NormalWeb"/>
        <w:spacing w:before="0" w:beforeAutospacing="0" w:after="0" w:afterAutospacing="0"/>
        <w:jc w:val="both"/>
        <w:rPr>
          <w:rFonts w:ascii="Times New Roman" w:hAnsi="Times New Roman"/>
          <w:sz w:val="24"/>
          <w:szCs w:val="24"/>
        </w:rPr>
      </w:pPr>
      <w:r w:rsidRPr="007F30E7">
        <w:rPr>
          <w:rFonts w:ascii="Times New Roman" w:hAnsi="Times New Roman"/>
          <w:sz w:val="24"/>
          <w:szCs w:val="24"/>
        </w:rPr>
        <w:t xml:space="preserve">Le </w:t>
      </w:r>
      <w:r w:rsidR="00A91E1A" w:rsidRPr="007F30E7">
        <w:rPr>
          <w:rFonts w:ascii="Times New Roman" w:hAnsi="Times New Roman"/>
          <w:sz w:val="24"/>
          <w:szCs w:val="24"/>
        </w:rPr>
        <w:t>récit</w:t>
      </w:r>
      <w:r w:rsidRPr="007F30E7">
        <w:rPr>
          <w:rFonts w:ascii="Times New Roman" w:hAnsi="Times New Roman"/>
          <w:sz w:val="24"/>
          <w:szCs w:val="24"/>
        </w:rPr>
        <w:t xml:space="preserve">, en nous </w:t>
      </w:r>
      <w:r w:rsidR="00E32E96" w:rsidRPr="007F30E7">
        <w:rPr>
          <w:rFonts w:ascii="Times New Roman" w:hAnsi="Times New Roman"/>
          <w:sz w:val="24"/>
          <w:szCs w:val="24"/>
        </w:rPr>
        <w:t>dévoilant</w:t>
      </w:r>
      <w:r w:rsidRPr="007F30E7">
        <w:rPr>
          <w:rFonts w:ascii="Times New Roman" w:hAnsi="Times New Roman"/>
          <w:sz w:val="24"/>
          <w:szCs w:val="24"/>
        </w:rPr>
        <w:t xml:space="preserve"> </w:t>
      </w:r>
      <w:r w:rsidR="00E32E96" w:rsidRPr="007F30E7">
        <w:rPr>
          <w:rFonts w:ascii="Times New Roman" w:hAnsi="Times New Roman"/>
          <w:sz w:val="24"/>
          <w:szCs w:val="24"/>
        </w:rPr>
        <w:t>très</w:t>
      </w:r>
      <w:r w:rsidRPr="007F30E7">
        <w:rPr>
          <w:rFonts w:ascii="Times New Roman" w:hAnsi="Times New Roman"/>
          <w:sz w:val="24"/>
          <w:szCs w:val="24"/>
        </w:rPr>
        <w:t xml:space="preserve"> vite qui est le meurtrier, prive le spectateur du jeu de devinettes des films policiers qui appartiennent au genre qu’est le </w:t>
      </w:r>
      <w:proofErr w:type="spellStart"/>
      <w:r w:rsidRPr="007F30E7">
        <w:rPr>
          <w:rFonts w:ascii="Times New Roman" w:hAnsi="Times New Roman"/>
          <w:i/>
          <w:iCs/>
          <w:sz w:val="24"/>
          <w:szCs w:val="24"/>
        </w:rPr>
        <w:t>Whodunit</w:t>
      </w:r>
      <w:proofErr w:type="spellEnd"/>
      <w:r w:rsidRPr="007F30E7">
        <w:rPr>
          <w:rFonts w:ascii="Times New Roman" w:hAnsi="Times New Roman"/>
          <w:sz w:val="24"/>
          <w:szCs w:val="24"/>
        </w:rPr>
        <w:t xml:space="preserve">. </w:t>
      </w:r>
      <w:r w:rsidR="00A91E1A" w:rsidRPr="007F30E7">
        <w:rPr>
          <w:rFonts w:ascii="Times New Roman" w:hAnsi="Times New Roman"/>
          <w:sz w:val="24"/>
          <w:szCs w:val="24"/>
        </w:rPr>
        <w:t>Même</w:t>
      </w:r>
      <w:r w:rsidRPr="007F30E7">
        <w:rPr>
          <w:rFonts w:ascii="Times New Roman" w:hAnsi="Times New Roman"/>
          <w:sz w:val="24"/>
          <w:szCs w:val="24"/>
        </w:rPr>
        <w:t xml:space="preserve"> si un bref suspense est </w:t>
      </w:r>
      <w:r w:rsidR="00E32E96" w:rsidRPr="007F30E7">
        <w:rPr>
          <w:rFonts w:ascii="Times New Roman" w:hAnsi="Times New Roman"/>
          <w:sz w:val="24"/>
          <w:szCs w:val="24"/>
        </w:rPr>
        <w:t>créé</w:t>
      </w:r>
      <w:r w:rsidRPr="007F30E7">
        <w:rPr>
          <w:rFonts w:ascii="Times New Roman" w:hAnsi="Times New Roman"/>
          <w:sz w:val="24"/>
          <w:szCs w:val="24"/>
        </w:rPr>
        <w:t xml:space="preserve">́ par l’ombre du tueur, puis par le fait qu’on ne le voit d’abord que de dos, nous saurons </w:t>
      </w:r>
      <w:r w:rsidR="00E32E96" w:rsidRPr="007F30E7">
        <w:rPr>
          <w:rFonts w:ascii="Times New Roman" w:hAnsi="Times New Roman"/>
          <w:sz w:val="24"/>
          <w:szCs w:val="24"/>
        </w:rPr>
        <w:t>très</w:t>
      </w:r>
      <w:r w:rsidRPr="007F30E7">
        <w:rPr>
          <w:rFonts w:ascii="Times New Roman" w:hAnsi="Times New Roman"/>
          <w:sz w:val="24"/>
          <w:szCs w:val="24"/>
        </w:rPr>
        <w:t xml:space="preserve"> </w:t>
      </w:r>
      <w:r w:rsidR="00E32E96" w:rsidRPr="007F30E7">
        <w:rPr>
          <w:rFonts w:ascii="Times New Roman" w:hAnsi="Times New Roman"/>
          <w:sz w:val="24"/>
          <w:szCs w:val="24"/>
        </w:rPr>
        <w:t>tôt qui il est, en pénétrant</w:t>
      </w:r>
      <w:r w:rsidRPr="007F30E7">
        <w:rPr>
          <w:rFonts w:ascii="Times New Roman" w:hAnsi="Times New Roman"/>
          <w:sz w:val="24"/>
          <w:szCs w:val="24"/>
        </w:rPr>
        <w:t xml:space="preserve"> dans son </w:t>
      </w:r>
      <w:r w:rsidR="00E32E96" w:rsidRPr="007F30E7">
        <w:rPr>
          <w:rFonts w:ascii="Times New Roman" w:hAnsi="Times New Roman"/>
          <w:sz w:val="24"/>
          <w:szCs w:val="24"/>
        </w:rPr>
        <w:t>intimité</w:t>
      </w:r>
      <w:r w:rsidRPr="007F30E7">
        <w:rPr>
          <w:rFonts w:ascii="Times New Roman" w:hAnsi="Times New Roman"/>
          <w:sz w:val="24"/>
          <w:szCs w:val="24"/>
        </w:rPr>
        <w:t>́, à travers l’</w:t>
      </w:r>
      <w:r w:rsidR="00E32E96" w:rsidRPr="007F30E7">
        <w:rPr>
          <w:rFonts w:ascii="Times New Roman" w:hAnsi="Times New Roman"/>
          <w:sz w:val="24"/>
          <w:szCs w:val="24"/>
        </w:rPr>
        <w:t>écriture</w:t>
      </w:r>
      <w:r w:rsidRPr="007F30E7">
        <w:rPr>
          <w:rFonts w:ascii="Times New Roman" w:hAnsi="Times New Roman"/>
          <w:sz w:val="24"/>
          <w:szCs w:val="24"/>
        </w:rPr>
        <w:t xml:space="preserve"> de la lettre puis les grimaces devant la glace. En choisissant de nous </w:t>
      </w:r>
      <w:r w:rsidR="00940E6D" w:rsidRPr="007F30E7">
        <w:rPr>
          <w:rFonts w:ascii="Times New Roman" w:hAnsi="Times New Roman"/>
          <w:sz w:val="24"/>
          <w:szCs w:val="24"/>
        </w:rPr>
        <w:t>dévoiler</w:t>
      </w:r>
      <w:r w:rsidRPr="007F30E7">
        <w:rPr>
          <w:rFonts w:ascii="Times New Roman" w:hAnsi="Times New Roman"/>
          <w:sz w:val="24"/>
          <w:szCs w:val="24"/>
        </w:rPr>
        <w:t xml:space="preserve"> le coupable que tout le monde cherche, Lang signifie </w:t>
      </w:r>
      <w:proofErr w:type="spellStart"/>
      <w:r w:rsidRPr="007F30E7">
        <w:rPr>
          <w:rFonts w:ascii="Times New Roman" w:hAnsi="Times New Roman"/>
          <w:sz w:val="24"/>
          <w:szCs w:val="24"/>
        </w:rPr>
        <w:t>très</w:t>
      </w:r>
      <w:proofErr w:type="spellEnd"/>
      <w:r w:rsidRPr="007F30E7">
        <w:rPr>
          <w:rFonts w:ascii="Times New Roman" w:hAnsi="Times New Roman"/>
          <w:sz w:val="24"/>
          <w:szCs w:val="24"/>
        </w:rPr>
        <w:t xml:space="preserve"> clairement que son propos n’est pas l’</w:t>
      </w:r>
      <w:r w:rsidR="00E32E96" w:rsidRPr="007F30E7">
        <w:rPr>
          <w:rFonts w:ascii="Times New Roman" w:hAnsi="Times New Roman"/>
          <w:sz w:val="24"/>
          <w:szCs w:val="24"/>
        </w:rPr>
        <w:t>enquête</w:t>
      </w:r>
      <w:r w:rsidRPr="007F30E7">
        <w:rPr>
          <w:rFonts w:ascii="Times New Roman" w:hAnsi="Times New Roman"/>
          <w:sz w:val="24"/>
          <w:szCs w:val="24"/>
        </w:rPr>
        <w:t xml:space="preserve"> </w:t>
      </w:r>
      <w:r w:rsidR="00E32E96" w:rsidRPr="007F30E7">
        <w:rPr>
          <w:rFonts w:ascii="Times New Roman" w:hAnsi="Times New Roman"/>
          <w:sz w:val="24"/>
          <w:szCs w:val="24"/>
        </w:rPr>
        <w:t>elle-même</w:t>
      </w:r>
      <w:r w:rsidRPr="007F30E7">
        <w:rPr>
          <w:rFonts w:ascii="Times New Roman" w:hAnsi="Times New Roman"/>
          <w:sz w:val="24"/>
          <w:szCs w:val="24"/>
        </w:rPr>
        <w:t xml:space="preserve">, mais </w:t>
      </w:r>
      <w:r w:rsidR="00E32E96" w:rsidRPr="007F30E7">
        <w:rPr>
          <w:rFonts w:ascii="Times New Roman" w:hAnsi="Times New Roman"/>
          <w:sz w:val="24"/>
          <w:szCs w:val="24"/>
        </w:rPr>
        <w:t>plutôt</w:t>
      </w:r>
      <w:r w:rsidRPr="007F30E7">
        <w:rPr>
          <w:rFonts w:ascii="Times New Roman" w:hAnsi="Times New Roman"/>
          <w:sz w:val="24"/>
          <w:szCs w:val="24"/>
        </w:rPr>
        <w:t xml:space="preserve"> le comportement de ceux qui </w:t>
      </w:r>
      <w:r w:rsidR="00940E6D" w:rsidRPr="007F30E7">
        <w:rPr>
          <w:rFonts w:ascii="Times New Roman" w:hAnsi="Times New Roman"/>
          <w:sz w:val="24"/>
          <w:szCs w:val="24"/>
        </w:rPr>
        <w:t>enquêtent</w:t>
      </w:r>
      <w:r w:rsidRPr="007F30E7">
        <w:rPr>
          <w:rFonts w:ascii="Times New Roman" w:hAnsi="Times New Roman"/>
          <w:sz w:val="24"/>
          <w:szCs w:val="24"/>
        </w:rPr>
        <w:t xml:space="preserve"> ou du moins de tous ceux qui se sentent </w:t>
      </w:r>
      <w:r w:rsidR="00940E6D" w:rsidRPr="007F30E7">
        <w:rPr>
          <w:rFonts w:ascii="Times New Roman" w:hAnsi="Times New Roman"/>
          <w:sz w:val="24"/>
          <w:szCs w:val="24"/>
        </w:rPr>
        <w:t>concernés</w:t>
      </w:r>
      <w:r w:rsidRPr="007F30E7">
        <w:rPr>
          <w:rFonts w:ascii="Times New Roman" w:hAnsi="Times New Roman"/>
          <w:sz w:val="24"/>
          <w:szCs w:val="24"/>
        </w:rPr>
        <w:t xml:space="preserve"> par les meurtres et qui veulent qu’on trouve le responsable. Si Lang est si sobre, c’est qu’il ne s’agit pas de montrer le crime mais de le </w:t>
      </w:r>
      <w:r w:rsidR="00940E6D" w:rsidRPr="007F30E7">
        <w:rPr>
          <w:rFonts w:ascii="Times New Roman" w:hAnsi="Times New Roman"/>
          <w:sz w:val="24"/>
          <w:szCs w:val="24"/>
        </w:rPr>
        <w:t>prévenir</w:t>
      </w:r>
      <w:r w:rsidRPr="007F30E7">
        <w:rPr>
          <w:rFonts w:ascii="Times New Roman" w:hAnsi="Times New Roman"/>
          <w:sz w:val="24"/>
          <w:szCs w:val="24"/>
        </w:rPr>
        <w:t xml:space="preserve"> et de nous m</w:t>
      </w:r>
      <w:r w:rsidR="00940E6D" w:rsidRPr="007F30E7">
        <w:rPr>
          <w:rFonts w:ascii="Times New Roman" w:hAnsi="Times New Roman"/>
          <w:sz w:val="24"/>
          <w:szCs w:val="24"/>
        </w:rPr>
        <w:t>ettre en garde contre la fasci</w:t>
      </w:r>
      <w:r w:rsidRPr="007F30E7">
        <w:rPr>
          <w:rFonts w:ascii="Times New Roman" w:hAnsi="Times New Roman"/>
          <w:sz w:val="24"/>
          <w:szCs w:val="24"/>
        </w:rPr>
        <w:t xml:space="preserve">nation qu’il exerce. </w:t>
      </w:r>
    </w:p>
    <w:p w:rsidR="00FC773E" w:rsidRPr="007F30E7" w:rsidRDefault="00FC773E" w:rsidP="004003C4">
      <w:pPr>
        <w:pStyle w:val="NormalWeb"/>
        <w:spacing w:before="0" w:beforeAutospacing="0" w:after="0" w:afterAutospacing="0"/>
        <w:jc w:val="both"/>
        <w:rPr>
          <w:rFonts w:ascii="Times New Roman" w:hAnsi="Times New Roman"/>
          <w:sz w:val="24"/>
          <w:szCs w:val="24"/>
        </w:rPr>
      </w:pPr>
      <w:r w:rsidRPr="007F30E7">
        <w:rPr>
          <w:rFonts w:ascii="Times New Roman" w:hAnsi="Times New Roman"/>
          <w:sz w:val="24"/>
          <w:szCs w:val="24"/>
        </w:rPr>
        <w:t xml:space="preserve">Ce refus du </w:t>
      </w:r>
      <w:proofErr w:type="spellStart"/>
      <w:r w:rsidRPr="007F30E7">
        <w:rPr>
          <w:rFonts w:ascii="Times New Roman" w:hAnsi="Times New Roman"/>
          <w:i/>
          <w:iCs/>
          <w:sz w:val="24"/>
          <w:szCs w:val="24"/>
        </w:rPr>
        <w:t>Whodunit</w:t>
      </w:r>
      <w:proofErr w:type="spellEnd"/>
      <w:r w:rsidRPr="007F30E7">
        <w:rPr>
          <w:rFonts w:ascii="Times New Roman" w:hAnsi="Times New Roman"/>
          <w:i/>
          <w:iCs/>
          <w:sz w:val="24"/>
          <w:szCs w:val="24"/>
        </w:rPr>
        <w:t xml:space="preserve"> </w:t>
      </w:r>
      <w:r w:rsidRPr="007F30E7">
        <w:rPr>
          <w:rFonts w:ascii="Times New Roman" w:hAnsi="Times New Roman"/>
          <w:sz w:val="24"/>
          <w:szCs w:val="24"/>
        </w:rPr>
        <w:t xml:space="preserve">est aussi un parti pris moral : le sujet est trop </w:t>
      </w:r>
      <w:r w:rsidR="00940E6D" w:rsidRPr="007F30E7">
        <w:rPr>
          <w:rFonts w:ascii="Times New Roman" w:hAnsi="Times New Roman"/>
          <w:sz w:val="24"/>
          <w:szCs w:val="24"/>
        </w:rPr>
        <w:t>sérieux</w:t>
      </w:r>
      <w:r w:rsidRPr="007F30E7">
        <w:rPr>
          <w:rFonts w:ascii="Times New Roman" w:hAnsi="Times New Roman"/>
          <w:sz w:val="24"/>
          <w:szCs w:val="24"/>
        </w:rPr>
        <w:t xml:space="preserve"> pour </w:t>
      </w:r>
      <w:r w:rsidR="00940E6D" w:rsidRPr="007F30E7">
        <w:rPr>
          <w:rFonts w:ascii="Times New Roman" w:hAnsi="Times New Roman"/>
          <w:sz w:val="24"/>
          <w:szCs w:val="24"/>
        </w:rPr>
        <w:t>être</w:t>
      </w:r>
      <w:r w:rsidRPr="007F30E7">
        <w:rPr>
          <w:rFonts w:ascii="Times New Roman" w:hAnsi="Times New Roman"/>
          <w:sz w:val="24"/>
          <w:szCs w:val="24"/>
        </w:rPr>
        <w:t xml:space="preserve"> traité sur le mode du jeu et n’offrir au spectateur qu’un point de vue sur le </w:t>
      </w:r>
      <w:r w:rsidR="00940E6D" w:rsidRPr="007F30E7">
        <w:rPr>
          <w:rFonts w:ascii="Times New Roman" w:hAnsi="Times New Roman"/>
          <w:sz w:val="24"/>
          <w:szCs w:val="24"/>
        </w:rPr>
        <w:t>problème</w:t>
      </w:r>
      <w:r w:rsidRPr="007F30E7">
        <w:rPr>
          <w:rFonts w:ascii="Times New Roman" w:hAnsi="Times New Roman"/>
          <w:sz w:val="24"/>
          <w:szCs w:val="24"/>
        </w:rPr>
        <w:t xml:space="preserve">, celui du </w:t>
      </w:r>
      <w:r w:rsidRPr="007F30E7">
        <w:rPr>
          <w:rFonts w:ascii="Times New Roman" w:hAnsi="Times New Roman"/>
          <w:i/>
          <w:iCs/>
          <w:sz w:val="24"/>
          <w:szCs w:val="24"/>
        </w:rPr>
        <w:t xml:space="preserve">bon </w:t>
      </w:r>
      <w:r w:rsidR="00940E6D" w:rsidRPr="007F30E7">
        <w:rPr>
          <w:rFonts w:ascii="Times New Roman" w:hAnsi="Times New Roman"/>
          <w:sz w:val="24"/>
          <w:szCs w:val="24"/>
        </w:rPr>
        <w:t>côté</w:t>
      </w:r>
      <w:r w:rsidRPr="007F30E7">
        <w:rPr>
          <w:rFonts w:ascii="Times New Roman" w:hAnsi="Times New Roman"/>
          <w:sz w:val="24"/>
          <w:szCs w:val="24"/>
        </w:rPr>
        <w:t xml:space="preserve">́. Lang nous donne aussi le point de vue du tueur et </w:t>
      </w:r>
      <w:r w:rsidR="00940E6D" w:rsidRPr="007F30E7">
        <w:rPr>
          <w:rFonts w:ascii="Times New Roman" w:hAnsi="Times New Roman"/>
          <w:sz w:val="24"/>
          <w:szCs w:val="24"/>
        </w:rPr>
        <w:t>évoque</w:t>
      </w:r>
      <w:r w:rsidRPr="007F30E7">
        <w:rPr>
          <w:rFonts w:ascii="Times New Roman" w:hAnsi="Times New Roman"/>
          <w:sz w:val="24"/>
          <w:szCs w:val="24"/>
        </w:rPr>
        <w:t xml:space="preserve"> </w:t>
      </w:r>
      <w:r w:rsidR="00940E6D" w:rsidRPr="007F30E7">
        <w:rPr>
          <w:rFonts w:ascii="Times New Roman" w:hAnsi="Times New Roman"/>
          <w:sz w:val="24"/>
          <w:szCs w:val="24"/>
        </w:rPr>
        <w:t>même</w:t>
      </w:r>
      <w:r w:rsidRPr="007F30E7">
        <w:rPr>
          <w:rFonts w:ascii="Times New Roman" w:hAnsi="Times New Roman"/>
          <w:sz w:val="24"/>
          <w:szCs w:val="24"/>
        </w:rPr>
        <w:t xml:space="preserve"> la </w:t>
      </w:r>
      <w:r w:rsidR="00940E6D" w:rsidRPr="007F30E7">
        <w:rPr>
          <w:rFonts w:ascii="Times New Roman" w:hAnsi="Times New Roman"/>
          <w:sz w:val="24"/>
          <w:szCs w:val="24"/>
        </w:rPr>
        <w:t>pitié</w:t>
      </w:r>
      <w:r w:rsidRPr="007F30E7">
        <w:rPr>
          <w:rFonts w:ascii="Times New Roman" w:hAnsi="Times New Roman"/>
          <w:sz w:val="24"/>
          <w:szCs w:val="24"/>
        </w:rPr>
        <w:t xml:space="preserve">́ qu’il pourrait susciter : nous ressentons peu à peu, selon lui, « un sentiment croissant de </w:t>
      </w:r>
      <w:r w:rsidR="00940E6D" w:rsidRPr="007F30E7">
        <w:rPr>
          <w:rFonts w:ascii="Times New Roman" w:hAnsi="Times New Roman"/>
          <w:sz w:val="24"/>
          <w:szCs w:val="24"/>
        </w:rPr>
        <w:t>pitié</w:t>
      </w:r>
      <w:r w:rsidRPr="007F30E7">
        <w:rPr>
          <w:rFonts w:ascii="Times New Roman" w:hAnsi="Times New Roman"/>
          <w:sz w:val="24"/>
          <w:szCs w:val="24"/>
        </w:rPr>
        <w:t xml:space="preserve">́, voire de sympathie ». Terreur et </w:t>
      </w:r>
      <w:r w:rsidR="00940E6D" w:rsidRPr="007F30E7">
        <w:rPr>
          <w:rFonts w:ascii="Times New Roman" w:hAnsi="Times New Roman"/>
          <w:sz w:val="24"/>
          <w:szCs w:val="24"/>
        </w:rPr>
        <w:t>pitié</w:t>
      </w:r>
      <w:r w:rsidRPr="007F30E7">
        <w:rPr>
          <w:rFonts w:ascii="Times New Roman" w:hAnsi="Times New Roman"/>
          <w:sz w:val="24"/>
          <w:szCs w:val="24"/>
        </w:rPr>
        <w:t xml:space="preserve">́, voilà qui rappelle Aristote et les principes de la </w:t>
      </w:r>
      <w:r w:rsidR="0036280D" w:rsidRPr="007F30E7">
        <w:rPr>
          <w:rFonts w:ascii="Times New Roman" w:hAnsi="Times New Roman"/>
          <w:sz w:val="24"/>
          <w:szCs w:val="24"/>
        </w:rPr>
        <w:t>tragédie</w:t>
      </w:r>
      <w:r w:rsidRPr="007F30E7">
        <w:rPr>
          <w:rFonts w:ascii="Times New Roman" w:hAnsi="Times New Roman"/>
          <w:sz w:val="24"/>
          <w:szCs w:val="24"/>
        </w:rPr>
        <w:t xml:space="preserve">. C’est ce que cherchait Lang qui voulait faire œuvre de </w:t>
      </w:r>
      <w:r w:rsidRPr="007F30E7">
        <w:rPr>
          <w:rFonts w:ascii="Times New Roman" w:hAnsi="Times New Roman"/>
          <w:i/>
          <w:iCs/>
          <w:sz w:val="24"/>
          <w:szCs w:val="24"/>
        </w:rPr>
        <w:t xml:space="preserve">catharsis </w:t>
      </w:r>
      <w:r w:rsidRPr="007F30E7">
        <w:rPr>
          <w:rFonts w:ascii="Times New Roman" w:hAnsi="Times New Roman"/>
          <w:sz w:val="24"/>
          <w:szCs w:val="24"/>
        </w:rPr>
        <w:t xml:space="preserve">avec ce film. </w:t>
      </w:r>
      <w:r w:rsidRPr="007F30E7">
        <w:rPr>
          <w:rFonts w:ascii="Times New Roman" w:hAnsi="Times New Roman"/>
          <w:i/>
          <w:iCs/>
          <w:sz w:val="24"/>
          <w:szCs w:val="24"/>
        </w:rPr>
        <w:t xml:space="preserve">M </w:t>
      </w:r>
      <w:r w:rsidRPr="007F30E7">
        <w:rPr>
          <w:rFonts w:ascii="Times New Roman" w:hAnsi="Times New Roman"/>
          <w:sz w:val="24"/>
          <w:szCs w:val="24"/>
        </w:rPr>
        <w:t xml:space="preserve">n’est donc pas tant l’histoire d’un monstre que l’invitation à </w:t>
      </w:r>
      <w:r w:rsidR="0036280D" w:rsidRPr="007F30E7">
        <w:rPr>
          <w:rFonts w:ascii="Times New Roman" w:hAnsi="Times New Roman"/>
          <w:sz w:val="24"/>
          <w:szCs w:val="24"/>
        </w:rPr>
        <w:t>réfléchir</w:t>
      </w:r>
      <w:r w:rsidRPr="007F30E7">
        <w:rPr>
          <w:rFonts w:ascii="Times New Roman" w:hAnsi="Times New Roman"/>
          <w:sz w:val="24"/>
          <w:szCs w:val="24"/>
        </w:rPr>
        <w:t xml:space="preserve"> sur les </w:t>
      </w:r>
      <w:r w:rsidR="0036280D" w:rsidRPr="007F30E7">
        <w:rPr>
          <w:rFonts w:ascii="Times New Roman" w:hAnsi="Times New Roman"/>
          <w:sz w:val="24"/>
          <w:szCs w:val="24"/>
        </w:rPr>
        <w:t>réactions</w:t>
      </w:r>
      <w:r w:rsidRPr="007F30E7">
        <w:rPr>
          <w:rFonts w:ascii="Times New Roman" w:hAnsi="Times New Roman"/>
          <w:sz w:val="24"/>
          <w:szCs w:val="24"/>
        </w:rPr>
        <w:t xml:space="preserve"> d’une </w:t>
      </w:r>
      <w:r w:rsidR="0036280D" w:rsidRPr="007F30E7">
        <w:rPr>
          <w:rFonts w:ascii="Times New Roman" w:hAnsi="Times New Roman"/>
          <w:sz w:val="24"/>
          <w:szCs w:val="24"/>
        </w:rPr>
        <w:t>société</w:t>
      </w:r>
      <w:r w:rsidRPr="007F30E7">
        <w:rPr>
          <w:rFonts w:ascii="Times New Roman" w:hAnsi="Times New Roman"/>
          <w:sz w:val="24"/>
          <w:szCs w:val="24"/>
        </w:rPr>
        <w:t xml:space="preserve">́ </w:t>
      </w:r>
      <w:r w:rsidR="0036280D" w:rsidRPr="007F30E7">
        <w:rPr>
          <w:rFonts w:ascii="Times New Roman" w:hAnsi="Times New Roman"/>
          <w:sz w:val="24"/>
          <w:szCs w:val="24"/>
        </w:rPr>
        <w:t>traumatisée</w:t>
      </w:r>
      <w:r w:rsidRPr="007F30E7">
        <w:rPr>
          <w:rFonts w:ascii="Times New Roman" w:hAnsi="Times New Roman"/>
          <w:sz w:val="24"/>
          <w:szCs w:val="24"/>
        </w:rPr>
        <w:t xml:space="preserve"> par les crimes. </w:t>
      </w:r>
    </w:p>
    <w:p w:rsidR="00756D8E" w:rsidRPr="007F30E7" w:rsidRDefault="00756D8E" w:rsidP="004003C4">
      <w:pPr>
        <w:spacing w:after="0" w:line="240" w:lineRule="auto"/>
        <w:jc w:val="both"/>
        <w:rPr>
          <w:rFonts w:ascii="Times New Roman" w:hAnsi="Times New Roman" w:cs="Times New Roman"/>
          <w:sz w:val="24"/>
          <w:szCs w:val="24"/>
        </w:rPr>
      </w:pPr>
    </w:p>
    <w:p w:rsidR="00194153" w:rsidRPr="007F30E7" w:rsidRDefault="00194153" w:rsidP="004003C4">
      <w:pPr>
        <w:pStyle w:val="Paragraphedeliste"/>
        <w:numPr>
          <w:ilvl w:val="0"/>
          <w:numId w:val="1"/>
        </w:numPr>
        <w:spacing w:after="0" w:line="240" w:lineRule="auto"/>
        <w:ind w:left="284" w:hanging="218"/>
        <w:jc w:val="both"/>
        <w:rPr>
          <w:rFonts w:ascii="Times New Roman" w:hAnsi="Times New Roman" w:cs="Times New Roman"/>
          <w:b/>
          <w:sz w:val="24"/>
          <w:szCs w:val="24"/>
        </w:rPr>
      </w:pPr>
      <w:r w:rsidRPr="007F30E7">
        <w:rPr>
          <w:rFonts w:ascii="Times New Roman" w:hAnsi="Times New Roman" w:cs="Times New Roman"/>
          <w:b/>
          <w:sz w:val="24"/>
          <w:szCs w:val="24"/>
        </w:rPr>
        <w:t xml:space="preserve">Quel jugement porte-t-il sur le travail de la police berlinoise </w:t>
      </w:r>
      <w:r w:rsidR="00756D8E" w:rsidRPr="007F30E7">
        <w:rPr>
          <w:rFonts w:ascii="Times New Roman" w:hAnsi="Times New Roman" w:cs="Times New Roman"/>
          <w:b/>
          <w:sz w:val="24"/>
          <w:szCs w:val="24"/>
        </w:rPr>
        <w:t>? Dè</w:t>
      </w:r>
      <w:r w:rsidRPr="007F30E7">
        <w:rPr>
          <w:rFonts w:ascii="Times New Roman" w:hAnsi="Times New Roman" w:cs="Times New Roman"/>
          <w:b/>
          <w:sz w:val="24"/>
          <w:szCs w:val="24"/>
        </w:rPr>
        <w:t>s lors comment interprétez-vous la scène du tribunal clandestin ?</w:t>
      </w:r>
    </w:p>
    <w:p w:rsidR="00E63690" w:rsidRDefault="00E63690" w:rsidP="004003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police est satirisée, montrée comme incompétente, plus préoccupée par se restaurer, par exemple, qu’à rechercher le meurtrier. Ce sont les truands qui prennent la relève.</w:t>
      </w:r>
    </w:p>
    <w:p w:rsidR="00050ACE" w:rsidRPr="007F30E7" w:rsidRDefault="00050ACE"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Scène du pseudo-tribunal</w:t>
      </w:r>
      <w:r w:rsidR="00E63690">
        <w:rPr>
          <w:rFonts w:ascii="Times New Roman" w:hAnsi="Times New Roman" w:cs="Times New Roman"/>
          <w:sz w:val="24"/>
          <w:szCs w:val="24"/>
        </w:rPr>
        <w:t xml:space="preserve"> de la pègre </w:t>
      </w:r>
      <w:r w:rsidRPr="007F30E7">
        <w:rPr>
          <w:rFonts w:ascii="Times New Roman" w:hAnsi="Times New Roman" w:cs="Times New Roman"/>
          <w:sz w:val="24"/>
          <w:szCs w:val="24"/>
        </w:rPr>
        <w:t>qui arrête le meurtrier et le condamne dans un procès manipulé, démagogique (les manteaux de cuir rappellent la militarisation de la justice).  Selon Fritz Lang, « la loi triomphe et l’illégalité scintille. » L’irresponsabilité pénale prévue par la loi allemande était attaquée violemment par les nazis et la droite extrême car considérée comme un alibi pour criminel.</w:t>
      </w:r>
    </w:p>
    <w:p w:rsidR="00050ACE" w:rsidRPr="007F30E7" w:rsidRDefault="00050ACE"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=&gt;Lien possible avec exclusion des Juifs et dramaturgie de l’évolution vers le fascisme en tant que nouvel ordre qui bafoue le droit mais ne peut pas s’en passer. Le président du tribunal est aussi le procureur donc pouvoir total. Assassin effrayé par le tribunal populaire crie : « qu’est-ce que je vous ai fait ? ».</w:t>
      </w:r>
    </w:p>
    <w:p w:rsidR="00050ACE" w:rsidRPr="007F30E7" w:rsidRDefault="00050ACE"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Il n’y a pas de verdict car pour F. Lang les juges allemands ne s</w:t>
      </w:r>
      <w:r w:rsidR="00E63690">
        <w:rPr>
          <w:rFonts w:ascii="Times New Roman" w:hAnsi="Times New Roman" w:cs="Times New Roman"/>
          <w:sz w:val="24"/>
          <w:szCs w:val="24"/>
        </w:rPr>
        <w:t>on</w:t>
      </w:r>
      <w:r w:rsidRPr="007F30E7">
        <w:rPr>
          <w:rFonts w:ascii="Times New Roman" w:hAnsi="Times New Roman" w:cs="Times New Roman"/>
          <w:sz w:val="24"/>
          <w:szCs w:val="24"/>
        </w:rPr>
        <w:t xml:space="preserve">t pas qualifiés pour juger les criminels. Avec le nazisme les assassins collectifs ont disparu. Lang a été critiqué pour ne pas prendre de position pour ou contre la peine de mort. Réception mitigée du film. Goebbels est </w:t>
      </w:r>
      <w:r w:rsidR="00E63690">
        <w:rPr>
          <w:rFonts w:ascii="Times New Roman" w:hAnsi="Times New Roman" w:cs="Times New Roman"/>
          <w:sz w:val="24"/>
          <w:szCs w:val="24"/>
        </w:rPr>
        <w:t>favorable à</w:t>
      </w:r>
      <w:r w:rsidRPr="007F30E7">
        <w:rPr>
          <w:rFonts w:ascii="Times New Roman" w:hAnsi="Times New Roman" w:cs="Times New Roman"/>
          <w:sz w:val="24"/>
          <w:szCs w:val="24"/>
        </w:rPr>
        <w:t xml:space="preserve"> sa diffusion car il considère que ce film </w:t>
      </w:r>
      <w:r w:rsidR="00E63690">
        <w:rPr>
          <w:rFonts w:ascii="Times New Roman" w:hAnsi="Times New Roman" w:cs="Times New Roman"/>
          <w:sz w:val="24"/>
          <w:szCs w:val="24"/>
        </w:rPr>
        <w:t>prêche pour</w:t>
      </w:r>
      <w:r w:rsidRPr="007F30E7">
        <w:rPr>
          <w:rFonts w:ascii="Times New Roman" w:hAnsi="Times New Roman" w:cs="Times New Roman"/>
          <w:sz w:val="24"/>
          <w:szCs w:val="24"/>
        </w:rPr>
        <w:t xml:space="preserve"> la peine de mort. Film larg</w:t>
      </w:r>
      <w:r w:rsidR="00E63690">
        <w:rPr>
          <w:rFonts w:ascii="Times New Roman" w:hAnsi="Times New Roman" w:cs="Times New Roman"/>
          <w:sz w:val="24"/>
          <w:szCs w:val="24"/>
        </w:rPr>
        <w:t>emen</w:t>
      </w:r>
      <w:r w:rsidRPr="007F30E7">
        <w:rPr>
          <w:rFonts w:ascii="Times New Roman" w:hAnsi="Times New Roman" w:cs="Times New Roman"/>
          <w:sz w:val="24"/>
          <w:szCs w:val="24"/>
        </w:rPr>
        <w:t>t vu en All</w:t>
      </w:r>
      <w:r w:rsidR="00E63690">
        <w:rPr>
          <w:rFonts w:ascii="Times New Roman" w:hAnsi="Times New Roman" w:cs="Times New Roman"/>
          <w:sz w:val="24"/>
          <w:szCs w:val="24"/>
        </w:rPr>
        <w:t>emagne</w:t>
      </w:r>
      <w:r w:rsidRPr="007F30E7">
        <w:rPr>
          <w:rFonts w:ascii="Times New Roman" w:hAnsi="Times New Roman" w:cs="Times New Roman"/>
          <w:sz w:val="24"/>
          <w:szCs w:val="24"/>
        </w:rPr>
        <w:t xml:space="preserve"> et à l’étranger où il est très critiqué.</w:t>
      </w:r>
      <w:r w:rsidR="00E63690">
        <w:rPr>
          <w:rFonts w:ascii="Times New Roman" w:hAnsi="Times New Roman" w:cs="Times New Roman"/>
          <w:sz w:val="24"/>
          <w:szCs w:val="24"/>
        </w:rPr>
        <w:t xml:space="preserve"> </w:t>
      </w:r>
      <w:r w:rsidRPr="007F30E7">
        <w:rPr>
          <w:rFonts w:ascii="Times New Roman" w:hAnsi="Times New Roman" w:cs="Times New Roman"/>
          <w:sz w:val="24"/>
          <w:szCs w:val="24"/>
        </w:rPr>
        <w:t xml:space="preserve">En 1934 </w:t>
      </w:r>
      <w:r w:rsidRPr="007F30E7">
        <w:rPr>
          <w:rFonts w:ascii="Times New Roman" w:hAnsi="Times New Roman" w:cs="Times New Roman"/>
          <w:i/>
          <w:sz w:val="24"/>
          <w:szCs w:val="24"/>
        </w:rPr>
        <w:t>M. Le Maudit</w:t>
      </w:r>
      <w:r w:rsidRPr="007F30E7">
        <w:rPr>
          <w:rFonts w:ascii="Times New Roman" w:hAnsi="Times New Roman" w:cs="Times New Roman"/>
          <w:sz w:val="24"/>
          <w:szCs w:val="24"/>
        </w:rPr>
        <w:t xml:space="preserve"> est interdit en Allemagne.</w:t>
      </w:r>
    </w:p>
    <w:p w:rsidR="00756D8E" w:rsidRPr="007F30E7" w:rsidRDefault="00756D8E" w:rsidP="004003C4">
      <w:pPr>
        <w:spacing w:after="0" w:line="240" w:lineRule="auto"/>
        <w:jc w:val="both"/>
        <w:rPr>
          <w:rFonts w:ascii="Times New Roman" w:hAnsi="Times New Roman" w:cs="Times New Roman"/>
          <w:sz w:val="24"/>
          <w:szCs w:val="24"/>
        </w:rPr>
      </w:pPr>
    </w:p>
    <w:p w:rsidR="00194153" w:rsidRDefault="00194153" w:rsidP="004003C4">
      <w:pPr>
        <w:pStyle w:val="Paragraphedeliste"/>
        <w:numPr>
          <w:ilvl w:val="0"/>
          <w:numId w:val="1"/>
        </w:numPr>
        <w:spacing w:after="0" w:line="240" w:lineRule="auto"/>
        <w:ind w:left="284" w:hanging="218"/>
        <w:jc w:val="both"/>
        <w:rPr>
          <w:rFonts w:ascii="Times New Roman" w:hAnsi="Times New Roman" w:cs="Times New Roman"/>
          <w:b/>
          <w:sz w:val="24"/>
          <w:szCs w:val="24"/>
        </w:rPr>
      </w:pPr>
      <w:r w:rsidRPr="007F30E7">
        <w:rPr>
          <w:rFonts w:ascii="Times New Roman" w:hAnsi="Times New Roman" w:cs="Times New Roman"/>
          <w:b/>
          <w:sz w:val="24"/>
          <w:szCs w:val="24"/>
        </w:rPr>
        <w:t>Décrivez les scènes où apparaissent les trois vitrines de boutiques (</w:t>
      </w:r>
      <w:r w:rsidR="00953E8F">
        <w:rPr>
          <w:rFonts w:ascii="Times New Roman" w:hAnsi="Times New Roman" w:cs="Times New Roman"/>
          <w:b/>
          <w:sz w:val="24"/>
          <w:szCs w:val="24"/>
        </w:rPr>
        <w:t xml:space="preserve">cf. ci-dessous) </w:t>
      </w:r>
      <w:r w:rsidRPr="007F30E7">
        <w:rPr>
          <w:rFonts w:ascii="Times New Roman" w:hAnsi="Times New Roman" w:cs="Times New Roman"/>
          <w:b/>
          <w:sz w:val="24"/>
          <w:szCs w:val="24"/>
        </w:rPr>
        <w:t>procédés cinématographiques, détails, éléments mis en valeur, personnages). Comment les interpréter ?</w:t>
      </w:r>
    </w:p>
    <w:p w:rsidR="00F22021" w:rsidRPr="00F22021" w:rsidRDefault="00F22021" w:rsidP="00F22021">
      <w:pPr>
        <w:spacing w:after="0" w:line="240" w:lineRule="auto"/>
        <w:ind w:left="360"/>
        <w:jc w:val="both"/>
        <w:rPr>
          <w:rFonts w:ascii="Times New Roman" w:hAnsi="Times New Roman" w:cs="Times New Roman"/>
          <w:sz w:val="24"/>
          <w:szCs w:val="24"/>
        </w:rPr>
      </w:pPr>
      <w:r>
        <w:rPr>
          <w:noProof/>
          <w:lang w:eastAsia="fr-FR"/>
        </w:rPr>
        <w:lastRenderedPageBreak/>
        <w:drawing>
          <wp:inline distT="0" distB="0" distL="0" distR="0">
            <wp:extent cx="6120130" cy="86607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Mauditvitrines.pd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20130" cy="8660765"/>
                    </a:xfrm>
                    <a:prstGeom prst="rect">
                      <a:avLst/>
                    </a:prstGeom>
                  </pic:spPr>
                </pic:pic>
              </a:graphicData>
            </a:graphic>
          </wp:inline>
        </w:drawing>
      </w:r>
    </w:p>
    <w:p w:rsidR="00F66E12" w:rsidRDefault="00F66E12" w:rsidP="004003C4">
      <w:pPr>
        <w:pStyle w:val="Paragraphedeliste"/>
        <w:spacing w:after="0" w:line="240" w:lineRule="auto"/>
        <w:ind w:left="284"/>
        <w:jc w:val="both"/>
        <w:rPr>
          <w:rFonts w:ascii="Times New Roman" w:hAnsi="Times New Roman" w:cs="Times New Roman"/>
          <w:b/>
          <w:sz w:val="24"/>
          <w:szCs w:val="24"/>
        </w:rPr>
      </w:pPr>
    </w:p>
    <w:p w:rsidR="00151442" w:rsidRPr="004003C4" w:rsidRDefault="00151442" w:rsidP="00151442">
      <w:pPr>
        <w:pStyle w:val="Paragraphedeliste"/>
        <w:spacing w:after="0"/>
        <w:ind w:left="66"/>
        <w:jc w:val="both"/>
        <w:rPr>
          <w:rFonts w:ascii="Times New Roman" w:hAnsi="Times New Roman" w:cs="Times New Roman"/>
          <w:bCs/>
          <w:sz w:val="24"/>
          <w:szCs w:val="24"/>
        </w:rPr>
      </w:pPr>
      <w:r w:rsidRPr="004003C4">
        <w:rPr>
          <w:rFonts w:ascii="Times New Roman" w:hAnsi="Times New Roman" w:cs="Times New Roman"/>
          <w:bCs/>
          <w:sz w:val="24"/>
          <w:szCs w:val="24"/>
        </w:rPr>
        <w:t xml:space="preserve">- Les </w:t>
      </w:r>
      <w:r w:rsidRPr="007F30E7">
        <w:rPr>
          <w:rFonts w:ascii="Times New Roman" w:hAnsi="Times New Roman" w:cs="Times New Roman"/>
          <w:sz w:val="24"/>
          <w:szCs w:val="24"/>
        </w:rPr>
        <w:t xml:space="preserve"> </w:t>
      </w:r>
      <w:r w:rsidR="00580411">
        <w:rPr>
          <w:rFonts w:ascii="Times New Roman" w:hAnsi="Times New Roman" w:cs="Times New Roman"/>
          <w:bCs/>
          <w:sz w:val="24"/>
          <w:szCs w:val="24"/>
        </w:rPr>
        <w:t>t</w:t>
      </w:r>
      <w:r w:rsidR="00580411" w:rsidRPr="004003C4">
        <w:rPr>
          <w:rFonts w:ascii="Times New Roman" w:hAnsi="Times New Roman" w:cs="Times New Roman"/>
          <w:bCs/>
          <w:sz w:val="24"/>
          <w:szCs w:val="24"/>
        </w:rPr>
        <w:t xml:space="preserve">rois </w:t>
      </w:r>
      <w:r w:rsidRPr="007F30E7">
        <w:rPr>
          <w:rFonts w:ascii="Times New Roman" w:hAnsi="Times New Roman" w:cs="Times New Roman"/>
          <w:sz w:val="24"/>
          <w:szCs w:val="24"/>
        </w:rPr>
        <w:t>vitrines ont une fonction </w:t>
      </w:r>
      <w:r w:rsidRPr="004003C4">
        <w:rPr>
          <w:rFonts w:ascii="Times New Roman" w:hAnsi="Times New Roman" w:cs="Times New Roman"/>
          <w:bCs/>
          <w:sz w:val="24"/>
          <w:szCs w:val="24"/>
        </w:rPr>
        <w:t>: pièges à regard :</w:t>
      </w:r>
    </w:p>
    <w:p w:rsidR="00151442" w:rsidRPr="004003C4" w:rsidRDefault="00580411" w:rsidP="00151442">
      <w:pPr>
        <w:pStyle w:val="Paragraphedeliste"/>
        <w:spacing w:after="0"/>
        <w:ind w:left="66"/>
        <w:jc w:val="both"/>
        <w:rPr>
          <w:rFonts w:ascii="Times New Roman" w:hAnsi="Times New Roman" w:cs="Times New Roman"/>
          <w:bCs/>
          <w:sz w:val="24"/>
          <w:szCs w:val="24"/>
        </w:rPr>
      </w:pPr>
      <w:r>
        <w:rPr>
          <w:rFonts w:ascii="Times New Roman" w:hAnsi="Times New Roman" w:cs="Times New Roman"/>
          <w:bCs/>
          <w:sz w:val="24"/>
          <w:szCs w:val="24"/>
        </w:rPr>
        <w:t>Elles</w:t>
      </w:r>
      <w:r w:rsidR="00151442" w:rsidRPr="004003C4">
        <w:rPr>
          <w:rFonts w:ascii="Times New Roman" w:hAnsi="Times New Roman" w:cs="Times New Roman"/>
          <w:bCs/>
          <w:sz w:val="24"/>
          <w:szCs w:val="24"/>
        </w:rPr>
        <w:t xml:space="preserve"> nous renvoient des juxtapositions significatives d'images.</w:t>
      </w:r>
    </w:p>
    <w:p w:rsidR="00151442" w:rsidRPr="00151442" w:rsidRDefault="00151442" w:rsidP="00151442">
      <w:pPr>
        <w:spacing w:after="0" w:line="240" w:lineRule="auto"/>
        <w:ind w:left="66"/>
        <w:jc w:val="both"/>
        <w:rPr>
          <w:rFonts w:ascii="Times New Roman" w:hAnsi="Times New Roman" w:cs="Times New Roman"/>
          <w:sz w:val="24"/>
          <w:szCs w:val="24"/>
        </w:rPr>
      </w:pPr>
      <w:r w:rsidRPr="00567228">
        <w:rPr>
          <w:rFonts w:ascii="Times New Roman" w:hAnsi="Times New Roman" w:cs="Times New Roman"/>
          <w:b/>
          <w:bCs/>
          <w:sz w:val="24"/>
          <w:szCs w:val="24"/>
          <w:u w:val="single"/>
        </w:rPr>
        <w:lastRenderedPageBreak/>
        <w:t>La coutellerie</w:t>
      </w:r>
      <w:r w:rsidRPr="00151442">
        <w:rPr>
          <w:rFonts w:ascii="Times New Roman" w:hAnsi="Times New Roman" w:cs="Times New Roman"/>
          <w:bCs/>
          <w:sz w:val="24"/>
          <w:szCs w:val="24"/>
        </w:rPr>
        <w:t xml:space="preserve"> : </w:t>
      </w:r>
      <w:r w:rsidRPr="00151442">
        <w:rPr>
          <w:rFonts w:ascii="Times New Roman" w:hAnsi="Times New Roman" w:cs="Times New Roman"/>
          <w:sz w:val="24"/>
          <w:szCs w:val="24"/>
        </w:rPr>
        <w:t>vitrine des figures géométriques réalisées en couteaux, symboles phalliques, où se reflète la petite fille dans un miroir encadré de couteaux = annonciation du meurtre =&gt;vision extérieure et intérieure.</w:t>
      </w:r>
    </w:p>
    <w:p w:rsidR="00151442" w:rsidRPr="004003C4" w:rsidRDefault="00151442" w:rsidP="00151442">
      <w:pPr>
        <w:pStyle w:val="Paragraphedeliste"/>
        <w:spacing w:after="0"/>
        <w:ind w:left="66"/>
        <w:jc w:val="both"/>
        <w:rPr>
          <w:rFonts w:ascii="Times New Roman" w:hAnsi="Times New Roman" w:cs="Times New Roman"/>
          <w:bCs/>
          <w:sz w:val="24"/>
          <w:szCs w:val="24"/>
        </w:rPr>
      </w:pPr>
      <w:r w:rsidRPr="004003C4">
        <w:rPr>
          <w:rFonts w:ascii="Times New Roman" w:hAnsi="Times New Roman" w:cs="Times New Roman"/>
          <w:bCs/>
          <w:sz w:val="24"/>
          <w:szCs w:val="24"/>
        </w:rPr>
        <w:t>Les couteaux, armes de crime. M est montré comme piégé par son destin. De plus, son visage encadré par ce losange de couteaux, est montré comme celui de l'homme qu'on recherche. Ce visage est souligné à cette occasion, c'est celui de l'assassin, l'homme à abattre. Dans ce jeu de miroir complexe, la silhouette de la fillette est également réfléchie, désignée de fait comme la future victime.</w:t>
      </w:r>
    </w:p>
    <w:p w:rsidR="00151442" w:rsidRPr="00151442" w:rsidRDefault="00151442" w:rsidP="00151442">
      <w:pPr>
        <w:spacing w:after="0" w:line="240" w:lineRule="auto"/>
        <w:ind w:left="66"/>
        <w:jc w:val="both"/>
        <w:rPr>
          <w:rFonts w:ascii="Times New Roman" w:hAnsi="Times New Roman" w:cs="Times New Roman"/>
          <w:sz w:val="24"/>
          <w:szCs w:val="24"/>
        </w:rPr>
      </w:pPr>
      <w:r w:rsidRPr="00567228">
        <w:rPr>
          <w:rFonts w:ascii="Times New Roman" w:hAnsi="Times New Roman" w:cs="Times New Roman"/>
          <w:b/>
          <w:bCs/>
          <w:sz w:val="24"/>
          <w:szCs w:val="24"/>
          <w:u w:val="single"/>
        </w:rPr>
        <w:t>La librairie</w:t>
      </w:r>
      <w:r w:rsidRPr="004003C4">
        <w:rPr>
          <w:rFonts w:ascii="Times New Roman" w:hAnsi="Times New Roman" w:cs="Times New Roman"/>
          <w:bCs/>
          <w:sz w:val="24"/>
          <w:szCs w:val="24"/>
        </w:rPr>
        <w:t xml:space="preserve"> </w:t>
      </w:r>
    </w:p>
    <w:p w:rsidR="00151442" w:rsidRPr="004003C4" w:rsidRDefault="00151442" w:rsidP="00151442">
      <w:pPr>
        <w:pStyle w:val="Paragraphedeliste"/>
        <w:spacing w:after="0"/>
        <w:ind w:left="66"/>
        <w:jc w:val="both"/>
        <w:rPr>
          <w:rFonts w:ascii="Times New Roman" w:hAnsi="Times New Roman" w:cs="Times New Roman"/>
          <w:bCs/>
          <w:sz w:val="24"/>
          <w:szCs w:val="24"/>
        </w:rPr>
      </w:pPr>
      <w:r w:rsidRPr="004003C4">
        <w:rPr>
          <w:rFonts w:ascii="Times New Roman" w:hAnsi="Times New Roman" w:cs="Times New Roman"/>
          <w:bCs/>
          <w:sz w:val="24"/>
          <w:szCs w:val="24"/>
        </w:rPr>
        <w:t>La fillette est elle-même fascinée par le mouvement de la flèche et de la spirale. M, quant à lui, se trouve au centre de ce dispositif; le mouvement mécanique et répété de la flèche projetant son ombre au centre de la spirale évoque le couteau qui s'abat sur la victime. La spirale peut également signifier le sexe féminin et la flèche le sexe masculin ces symboles associés renvoient à la fois à l'acte sexuel et au geste criminel. M étant vraisemblablement victime d'un dérèglement sexuel qui le pousse à tuer des petites filles.</w:t>
      </w:r>
      <w:r w:rsidR="00567228" w:rsidRPr="00567228">
        <w:rPr>
          <w:rFonts w:ascii="Times New Roman" w:hAnsi="Times New Roman" w:cs="Times New Roman"/>
          <w:bCs/>
          <w:sz w:val="24"/>
          <w:szCs w:val="24"/>
        </w:rPr>
        <w:t xml:space="preserve"> </w:t>
      </w:r>
      <w:r w:rsidR="00567228" w:rsidRPr="004003C4">
        <w:rPr>
          <w:rFonts w:ascii="Times New Roman" w:hAnsi="Times New Roman" w:cs="Times New Roman"/>
          <w:bCs/>
          <w:sz w:val="24"/>
          <w:szCs w:val="24"/>
        </w:rPr>
        <w:t xml:space="preserve">: </w:t>
      </w:r>
      <w:r w:rsidR="00567228" w:rsidRPr="00151442">
        <w:rPr>
          <w:rFonts w:ascii="Times New Roman" w:hAnsi="Times New Roman" w:cs="Times New Roman"/>
          <w:sz w:val="24"/>
          <w:szCs w:val="24"/>
        </w:rPr>
        <w:t xml:space="preserve">trouble du personnage pédophile. =&gt;vision extérieure </w:t>
      </w:r>
      <w:proofErr w:type="spellStart"/>
      <w:r w:rsidR="00567228" w:rsidRPr="00151442">
        <w:rPr>
          <w:rFonts w:ascii="Times New Roman" w:hAnsi="Times New Roman" w:cs="Times New Roman"/>
          <w:sz w:val="24"/>
          <w:szCs w:val="24"/>
        </w:rPr>
        <w:t>slt</w:t>
      </w:r>
      <w:proofErr w:type="spellEnd"/>
      <w:r w:rsidR="00567228" w:rsidRPr="00151442">
        <w:rPr>
          <w:rFonts w:ascii="Times New Roman" w:hAnsi="Times New Roman" w:cs="Times New Roman"/>
          <w:sz w:val="24"/>
          <w:szCs w:val="24"/>
        </w:rPr>
        <w:t xml:space="preserve">. Aspect sexuel inexprimé pour éviter la censure du film. </w:t>
      </w:r>
      <w:r w:rsidR="00567228">
        <w:rPr>
          <w:rFonts w:ascii="Times New Roman" w:hAnsi="Times New Roman" w:cs="Times New Roman"/>
          <w:sz w:val="24"/>
          <w:szCs w:val="24"/>
        </w:rPr>
        <w:t>(</w:t>
      </w:r>
      <w:r w:rsidR="00567228" w:rsidRPr="00151442">
        <w:rPr>
          <w:rFonts w:ascii="Times New Roman" w:hAnsi="Times New Roman" w:cs="Times New Roman"/>
          <w:sz w:val="24"/>
          <w:szCs w:val="24"/>
        </w:rPr>
        <w:t>Pourt</w:t>
      </w:r>
      <w:r w:rsidR="00567228">
        <w:rPr>
          <w:rFonts w:ascii="Times New Roman" w:hAnsi="Times New Roman" w:cs="Times New Roman"/>
          <w:sz w:val="24"/>
          <w:szCs w:val="24"/>
        </w:rPr>
        <w:t>an</w:t>
      </w:r>
      <w:r w:rsidR="00567228" w:rsidRPr="00151442">
        <w:rPr>
          <w:rFonts w:ascii="Times New Roman" w:hAnsi="Times New Roman" w:cs="Times New Roman"/>
          <w:sz w:val="24"/>
          <w:szCs w:val="24"/>
        </w:rPr>
        <w:t xml:space="preserve">t plan de </w:t>
      </w:r>
      <w:proofErr w:type="spellStart"/>
      <w:r w:rsidR="00567228" w:rsidRPr="00151442">
        <w:rPr>
          <w:rFonts w:ascii="Times New Roman" w:hAnsi="Times New Roman" w:cs="Times New Roman"/>
          <w:sz w:val="24"/>
          <w:szCs w:val="24"/>
        </w:rPr>
        <w:t>Lohmann</w:t>
      </w:r>
      <w:proofErr w:type="spellEnd"/>
      <w:r w:rsidR="00567228" w:rsidRPr="00151442">
        <w:rPr>
          <w:rFonts w:ascii="Times New Roman" w:hAnsi="Times New Roman" w:cs="Times New Roman"/>
          <w:sz w:val="24"/>
          <w:szCs w:val="24"/>
        </w:rPr>
        <w:t xml:space="preserve"> </w:t>
      </w:r>
      <w:r w:rsidR="00567228">
        <w:rPr>
          <w:rFonts w:ascii="Times New Roman" w:hAnsi="Times New Roman" w:cs="Times New Roman"/>
          <w:sz w:val="24"/>
          <w:szCs w:val="24"/>
        </w:rPr>
        <w:t>a</w:t>
      </w:r>
      <w:r w:rsidR="00567228" w:rsidRPr="00151442">
        <w:rPr>
          <w:rFonts w:ascii="Times New Roman" w:hAnsi="Times New Roman" w:cs="Times New Roman"/>
          <w:sz w:val="24"/>
          <w:szCs w:val="24"/>
        </w:rPr>
        <w:t>u moment où il piétine d</w:t>
      </w:r>
      <w:r w:rsidR="00567228">
        <w:rPr>
          <w:rFonts w:ascii="Times New Roman" w:hAnsi="Times New Roman" w:cs="Times New Roman"/>
          <w:sz w:val="24"/>
          <w:szCs w:val="24"/>
        </w:rPr>
        <w:t>an</w:t>
      </w:r>
      <w:r w:rsidR="00567228" w:rsidRPr="00151442">
        <w:rPr>
          <w:rFonts w:ascii="Times New Roman" w:hAnsi="Times New Roman" w:cs="Times New Roman"/>
          <w:sz w:val="24"/>
          <w:szCs w:val="24"/>
        </w:rPr>
        <w:t>s l’enquête</w:t>
      </w:r>
      <w:r w:rsidR="00567228">
        <w:rPr>
          <w:rFonts w:ascii="Times New Roman" w:hAnsi="Times New Roman" w:cs="Times New Roman"/>
          <w:sz w:val="24"/>
          <w:szCs w:val="24"/>
        </w:rPr>
        <w:t xml:space="preserve">, </w:t>
      </w:r>
      <w:r w:rsidR="00567228" w:rsidRPr="00151442">
        <w:rPr>
          <w:rFonts w:ascii="Times New Roman" w:hAnsi="Times New Roman" w:cs="Times New Roman"/>
          <w:sz w:val="24"/>
          <w:szCs w:val="24"/>
        </w:rPr>
        <w:t>en contre-plongée</w:t>
      </w:r>
      <w:r w:rsidR="00567228">
        <w:rPr>
          <w:rFonts w:ascii="Times New Roman" w:hAnsi="Times New Roman" w:cs="Times New Roman"/>
          <w:sz w:val="24"/>
          <w:szCs w:val="24"/>
        </w:rPr>
        <w:t>, très osé pour l’époque</w:t>
      </w:r>
      <w:r w:rsidR="00567228" w:rsidRPr="00151442">
        <w:rPr>
          <w:rFonts w:ascii="Times New Roman" w:hAnsi="Times New Roman" w:cs="Times New Roman"/>
          <w:sz w:val="24"/>
          <w:szCs w:val="24"/>
        </w:rPr>
        <w:t>.</w:t>
      </w:r>
    </w:p>
    <w:p w:rsidR="00151442" w:rsidRPr="00151442" w:rsidRDefault="00151442" w:rsidP="00567228">
      <w:pPr>
        <w:spacing w:after="0" w:line="240" w:lineRule="auto"/>
        <w:jc w:val="both"/>
        <w:rPr>
          <w:rFonts w:ascii="Times New Roman" w:hAnsi="Times New Roman" w:cs="Times New Roman"/>
          <w:sz w:val="24"/>
          <w:szCs w:val="24"/>
        </w:rPr>
      </w:pPr>
      <w:r w:rsidRPr="00567228">
        <w:rPr>
          <w:rFonts w:ascii="Times New Roman" w:hAnsi="Times New Roman" w:cs="Times New Roman"/>
          <w:b/>
          <w:bCs/>
          <w:sz w:val="24"/>
          <w:szCs w:val="24"/>
          <w:u w:val="single"/>
        </w:rPr>
        <w:t>Le magasin de jouets</w:t>
      </w:r>
      <w:r w:rsidRPr="004003C4">
        <w:rPr>
          <w:rFonts w:ascii="Times New Roman" w:hAnsi="Times New Roman" w:cs="Times New Roman"/>
          <w:bCs/>
          <w:sz w:val="24"/>
          <w:szCs w:val="24"/>
        </w:rPr>
        <w:t xml:space="preserve"> : </w:t>
      </w:r>
      <w:r w:rsidRPr="00151442">
        <w:rPr>
          <w:rFonts w:ascii="Times New Roman" w:hAnsi="Times New Roman" w:cs="Times New Roman"/>
          <w:sz w:val="24"/>
          <w:szCs w:val="24"/>
        </w:rPr>
        <w:t>Vitrine vue de l’intérieur : être humain inanimé.</w:t>
      </w:r>
    </w:p>
    <w:p w:rsidR="00151442" w:rsidRPr="004003C4" w:rsidRDefault="00151442" w:rsidP="00151442">
      <w:pPr>
        <w:pStyle w:val="Paragraphedeliste"/>
        <w:spacing w:after="0" w:line="240" w:lineRule="auto"/>
        <w:ind w:left="66"/>
        <w:jc w:val="both"/>
        <w:rPr>
          <w:rFonts w:ascii="Times New Roman" w:hAnsi="Times New Roman" w:cs="Times New Roman"/>
          <w:sz w:val="24"/>
          <w:szCs w:val="24"/>
        </w:rPr>
      </w:pPr>
      <w:r w:rsidRPr="004003C4">
        <w:rPr>
          <w:rFonts w:ascii="Times New Roman" w:hAnsi="Times New Roman" w:cs="Times New Roman"/>
          <w:bCs/>
          <w:sz w:val="24"/>
          <w:szCs w:val="24"/>
        </w:rPr>
        <w:t xml:space="preserve">L'image de la tête de M littéralement entre les jambes du pantin articulé qui ouvre les jambes, renforce l'idée précédente : la tentation a une dimension sexuelle. </w:t>
      </w:r>
    </w:p>
    <w:p w:rsidR="00AB5D49" w:rsidRPr="007F30E7" w:rsidRDefault="00AB5D49" w:rsidP="004003C4">
      <w:pPr>
        <w:pStyle w:val="Paragraphedeliste"/>
        <w:spacing w:after="0" w:line="240" w:lineRule="auto"/>
        <w:ind w:left="284"/>
        <w:jc w:val="both"/>
        <w:rPr>
          <w:rFonts w:ascii="Times New Roman" w:hAnsi="Times New Roman" w:cs="Times New Roman"/>
          <w:b/>
          <w:sz w:val="24"/>
          <w:szCs w:val="24"/>
        </w:rPr>
      </w:pPr>
    </w:p>
    <w:p w:rsidR="00F66E12" w:rsidRPr="004003C4" w:rsidRDefault="00F66E12" w:rsidP="00580411">
      <w:pPr>
        <w:pStyle w:val="Paragraphedeliste"/>
        <w:spacing w:after="0"/>
        <w:ind w:left="66"/>
        <w:jc w:val="both"/>
        <w:rPr>
          <w:rFonts w:ascii="Times New Roman" w:hAnsi="Times New Roman" w:cs="Times New Roman"/>
          <w:bCs/>
          <w:sz w:val="24"/>
          <w:szCs w:val="24"/>
        </w:rPr>
      </w:pPr>
      <w:r w:rsidRPr="004003C4">
        <w:rPr>
          <w:rFonts w:ascii="Times New Roman" w:hAnsi="Times New Roman" w:cs="Times New Roman"/>
          <w:sz w:val="24"/>
          <w:szCs w:val="24"/>
        </w:rPr>
        <w:t>     </w:t>
      </w:r>
      <w:r w:rsidRPr="004003C4">
        <w:rPr>
          <w:rFonts w:ascii="Times New Roman" w:hAnsi="Times New Roman" w:cs="Times New Roman"/>
          <w:bCs/>
          <w:sz w:val="24"/>
          <w:szCs w:val="24"/>
        </w:rPr>
        <w:t>Depuis la première apparition de M dans la vitrine de la quincaillerie, il est "cadré" comme un criminel qui n'échappera pas à son destin. Capturé dans ce cadre en forme losange fait par les couteaux exposés en vitrine M est pris.</w:t>
      </w:r>
    </w:p>
    <w:p w:rsidR="00F66E12" w:rsidRPr="004003C4" w:rsidRDefault="00F66E12" w:rsidP="00580411">
      <w:pPr>
        <w:pStyle w:val="Paragraphedeliste"/>
        <w:spacing w:after="0"/>
        <w:ind w:left="66"/>
        <w:jc w:val="both"/>
        <w:rPr>
          <w:rFonts w:ascii="Times New Roman" w:hAnsi="Times New Roman" w:cs="Times New Roman"/>
          <w:bCs/>
          <w:sz w:val="24"/>
          <w:szCs w:val="24"/>
        </w:rPr>
      </w:pPr>
      <w:r w:rsidRPr="004003C4">
        <w:rPr>
          <w:rFonts w:ascii="Times New Roman" w:hAnsi="Times New Roman" w:cs="Times New Roman"/>
          <w:bCs/>
          <w:sz w:val="24"/>
          <w:szCs w:val="24"/>
        </w:rPr>
        <w:t>     Prisonnier de la flèche et de la spirale, il ne peut échapper à son destin. La flèche n'est-ce pas le couteau qui tue irrémédiablement, mécaniquement ? La spirale, aspire et nul ne peut s'en sortir.</w:t>
      </w:r>
    </w:p>
    <w:p w:rsidR="00F66E12" w:rsidRDefault="00F66E12" w:rsidP="00580411">
      <w:pPr>
        <w:pStyle w:val="Paragraphedeliste"/>
        <w:spacing w:after="0" w:line="240" w:lineRule="auto"/>
        <w:ind w:left="-152"/>
        <w:jc w:val="both"/>
        <w:rPr>
          <w:rFonts w:ascii="Times New Roman" w:hAnsi="Times New Roman" w:cs="Times New Roman"/>
          <w:bCs/>
          <w:sz w:val="24"/>
          <w:szCs w:val="24"/>
        </w:rPr>
      </w:pPr>
      <w:r w:rsidRPr="004003C4">
        <w:rPr>
          <w:rFonts w:ascii="Times New Roman" w:hAnsi="Times New Roman" w:cs="Times New Roman"/>
          <w:bCs/>
          <w:sz w:val="24"/>
          <w:szCs w:val="24"/>
        </w:rPr>
        <w:t>     Ensuite, marqué comme une bête qu'on envoie à l'abattoir, il termine dans un grenier, derrière des barreaux puis dans un vulgaire sac</w:t>
      </w:r>
      <w:r w:rsidR="00BC3D91">
        <w:rPr>
          <w:rFonts w:ascii="Times New Roman" w:hAnsi="Times New Roman" w:cs="Times New Roman"/>
          <w:bCs/>
          <w:sz w:val="24"/>
          <w:szCs w:val="24"/>
        </w:rPr>
        <w:t>.</w:t>
      </w:r>
    </w:p>
    <w:p w:rsidR="00E16222" w:rsidRPr="00151442" w:rsidRDefault="00E16222" w:rsidP="00580411">
      <w:pPr>
        <w:pStyle w:val="Paragraphedeliste"/>
        <w:spacing w:after="0" w:line="240" w:lineRule="auto"/>
        <w:ind w:left="-152"/>
        <w:jc w:val="both"/>
        <w:rPr>
          <w:rFonts w:ascii="Times New Roman" w:hAnsi="Times New Roman" w:cs="Times New Roman"/>
          <w:sz w:val="24"/>
          <w:szCs w:val="24"/>
        </w:rPr>
      </w:pPr>
    </w:p>
    <w:p w:rsidR="00BC3D91" w:rsidRPr="00BC3D91" w:rsidRDefault="00E16222" w:rsidP="00BC3D9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u w:val="single"/>
        </w:rPr>
        <w:t xml:space="preserve">Le thème des vitrines, comme celui du miroir, rejoint </w:t>
      </w:r>
      <w:r w:rsidR="00BC3D91" w:rsidRPr="00BC3D91">
        <w:rPr>
          <w:rFonts w:ascii="Times New Roman" w:hAnsi="Times New Roman" w:cs="Times New Roman"/>
          <w:bCs/>
          <w:sz w:val="24"/>
          <w:szCs w:val="24"/>
          <w:u w:val="single"/>
        </w:rPr>
        <w:t>LE THÈME DU DÉDOUBLEMENT</w:t>
      </w:r>
    </w:p>
    <w:p w:rsidR="00BC3D91" w:rsidRPr="00BC3D91" w:rsidRDefault="00BC3D91" w:rsidP="00BC3D91">
      <w:pPr>
        <w:spacing w:after="0" w:line="240" w:lineRule="auto"/>
        <w:jc w:val="both"/>
        <w:rPr>
          <w:rFonts w:ascii="Times New Roman" w:hAnsi="Times New Roman" w:cs="Times New Roman"/>
          <w:bCs/>
          <w:sz w:val="24"/>
          <w:szCs w:val="24"/>
        </w:rPr>
      </w:pPr>
    </w:p>
    <w:p w:rsidR="00BC3D91" w:rsidRPr="00BC3D91" w:rsidRDefault="00BC3D91" w:rsidP="00BC3D91">
      <w:pPr>
        <w:spacing w:after="0" w:line="240" w:lineRule="auto"/>
        <w:jc w:val="both"/>
        <w:rPr>
          <w:rFonts w:ascii="Times New Roman" w:hAnsi="Times New Roman" w:cs="Times New Roman"/>
          <w:bCs/>
          <w:sz w:val="24"/>
          <w:szCs w:val="24"/>
        </w:rPr>
      </w:pPr>
      <w:r w:rsidRPr="00BC3D91">
        <w:rPr>
          <w:rFonts w:ascii="Times New Roman" w:hAnsi="Times New Roman" w:cs="Times New Roman"/>
          <w:bCs/>
          <w:sz w:val="24"/>
          <w:szCs w:val="24"/>
        </w:rPr>
        <w:t>Qui est qui ? Les bons sont-ils vraiment bons</w:t>
      </w:r>
      <w:r w:rsidR="005F58C8">
        <w:rPr>
          <w:rFonts w:ascii="Times New Roman" w:hAnsi="Times New Roman" w:cs="Times New Roman"/>
          <w:bCs/>
          <w:sz w:val="24"/>
          <w:szCs w:val="24"/>
        </w:rPr>
        <w:t> ?</w:t>
      </w:r>
      <w:r w:rsidRPr="00BC3D91">
        <w:rPr>
          <w:rFonts w:ascii="Times New Roman" w:hAnsi="Times New Roman" w:cs="Times New Roman"/>
          <w:bCs/>
          <w:sz w:val="24"/>
          <w:szCs w:val="24"/>
        </w:rPr>
        <w:t xml:space="preserve"> les méchants vraiment méchants ?</w:t>
      </w:r>
    </w:p>
    <w:p w:rsidR="00BC3D91" w:rsidRPr="00BC3D91" w:rsidRDefault="00BC3D91" w:rsidP="00BC3D91">
      <w:pPr>
        <w:spacing w:after="0" w:line="240" w:lineRule="auto"/>
        <w:jc w:val="both"/>
        <w:rPr>
          <w:rFonts w:ascii="Times New Roman" w:hAnsi="Times New Roman" w:cs="Times New Roman"/>
          <w:sz w:val="24"/>
          <w:szCs w:val="24"/>
        </w:rPr>
      </w:pPr>
      <w:r w:rsidRPr="00BC3D91">
        <w:rPr>
          <w:rFonts w:ascii="Times New Roman" w:hAnsi="Times New Roman" w:cs="Times New Roman"/>
          <w:bCs/>
          <w:sz w:val="24"/>
          <w:szCs w:val="24"/>
        </w:rPr>
        <w:t>Les bourgeois de la ville ressemblent étrangement au criminel.</w:t>
      </w:r>
    </w:p>
    <w:p w:rsidR="00BC3D91" w:rsidRPr="00BC3D91" w:rsidRDefault="00BC3D91" w:rsidP="00BC3D91">
      <w:pPr>
        <w:spacing w:after="0" w:line="240" w:lineRule="auto"/>
        <w:jc w:val="both"/>
        <w:rPr>
          <w:rFonts w:ascii="Times New Roman" w:hAnsi="Times New Roman" w:cs="Times New Roman"/>
          <w:sz w:val="24"/>
          <w:szCs w:val="24"/>
        </w:rPr>
      </w:pPr>
      <w:r w:rsidRPr="00BC3D91">
        <w:rPr>
          <w:rFonts w:ascii="Times New Roman" w:hAnsi="Times New Roman" w:cs="Times New Roman"/>
          <w:bCs/>
          <w:sz w:val="24"/>
          <w:szCs w:val="24"/>
        </w:rPr>
        <w:t>La police organise des réunions qui sont semblables à celles des truands.</w:t>
      </w:r>
    </w:p>
    <w:p w:rsidR="00BC3D91" w:rsidRPr="00BC3D91" w:rsidRDefault="00BC3D91" w:rsidP="00BC3D91">
      <w:pPr>
        <w:spacing w:after="0" w:line="240" w:lineRule="auto"/>
        <w:jc w:val="both"/>
        <w:rPr>
          <w:rFonts w:ascii="Times New Roman" w:hAnsi="Times New Roman" w:cs="Times New Roman"/>
          <w:sz w:val="24"/>
          <w:szCs w:val="24"/>
        </w:rPr>
      </w:pPr>
      <w:r w:rsidRPr="00BC3D91">
        <w:rPr>
          <w:rFonts w:ascii="Times New Roman" w:hAnsi="Times New Roman" w:cs="Times New Roman"/>
          <w:bCs/>
          <w:sz w:val="24"/>
          <w:szCs w:val="24"/>
        </w:rPr>
        <w:t xml:space="preserve">Les ombres ont toutes des chapeaux sur la tête et peuvent être celles du meurtrier comme celles de policiers ou celles de passants dans la rue. Le film monté en parallèle passe d'un milieu à un autre et tous les personnages pourraient très bien être le criminel qu'on recherche : </w:t>
      </w:r>
      <w:r w:rsidRPr="004F49AF">
        <w:rPr>
          <w:rFonts w:ascii="Times New Roman" w:hAnsi="Times New Roman" w:cs="Times New Roman"/>
          <w:bCs/>
          <w:i/>
          <w:sz w:val="24"/>
          <w:szCs w:val="24"/>
          <w:u w:val="single"/>
        </w:rPr>
        <w:t>L'assassin est parmi nous</w:t>
      </w:r>
      <w:r w:rsidRPr="00BC3D91">
        <w:rPr>
          <w:rFonts w:ascii="Times New Roman" w:hAnsi="Times New Roman" w:cs="Times New Roman"/>
          <w:bCs/>
          <w:sz w:val="24"/>
          <w:szCs w:val="24"/>
          <w:u w:val="single"/>
        </w:rPr>
        <w:t xml:space="preserve"> était le premier titre du film.</w:t>
      </w:r>
    </w:p>
    <w:p w:rsidR="00BC3D91" w:rsidRPr="00BC3D91" w:rsidRDefault="00BC3D91" w:rsidP="00BC3D91">
      <w:pPr>
        <w:spacing w:after="0" w:line="240" w:lineRule="auto"/>
        <w:jc w:val="both"/>
        <w:rPr>
          <w:rFonts w:ascii="Times New Roman" w:hAnsi="Times New Roman" w:cs="Times New Roman"/>
          <w:sz w:val="24"/>
          <w:szCs w:val="24"/>
        </w:rPr>
      </w:pPr>
      <w:r w:rsidRPr="00BC3D91">
        <w:rPr>
          <w:rFonts w:ascii="Times New Roman" w:hAnsi="Times New Roman" w:cs="Times New Roman"/>
          <w:bCs/>
          <w:sz w:val="24"/>
          <w:szCs w:val="24"/>
        </w:rPr>
        <w:t>Les reflets des vitrines montrent des images de personnages en "miroir" donc dédoublées.</w:t>
      </w:r>
    </w:p>
    <w:p w:rsidR="00BC3D91" w:rsidRPr="00BC3D91" w:rsidRDefault="00BC3D91" w:rsidP="00BC3D91">
      <w:pPr>
        <w:spacing w:after="0" w:line="240" w:lineRule="auto"/>
        <w:jc w:val="both"/>
        <w:rPr>
          <w:rFonts w:ascii="Times New Roman" w:hAnsi="Times New Roman" w:cs="Times New Roman"/>
          <w:sz w:val="24"/>
          <w:szCs w:val="24"/>
        </w:rPr>
      </w:pPr>
      <w:r w:rsidRPr="00BC3D91">
        <w:rPr>
          <w:rFonts w:ascii="Times New Roman" w:hAnsi="Times New Roman" w:cs="Times New Roman"/>
          <w:bCs/>
          <w:sz w:val="24"/>
          <w:szCs w:val="24"/>
        </w:rPr>
        <w:t>Les ombres portées sur les murs ne dévoilent qu'une silhouette et ne sont que le dédoublement de la personne.</w:t>
      </w:r>
    </w:p>
    <w:p w:rsidR="00756D8E" w:rsidRPr="00BC3D91" w:rsidRDefault="00BC3D91" w:rsidP="00BC3D91">
      <w:pPr>
        <w:spacing w:after="0" w:line="240" w:lineRule="auto"/>
        <w:jc w:val="both"/>
        <w:rPr>
          <w:rFonts w:ascii="Times New Roman" w:hAnsi="Times New Roman" w:cs="Times New Roman"/>
          <w:bCs/>
          <w:sz w:val="24"/>
          <w:szCs w:val="24"/>
        </w:rPr>
      </w:pPr>
      <w:r w:rsidRPr="00BC3D91">
        <w:rPr>
          <w:rFonts w:ascii="Times New Roman" w:hAnsi="Times New Roman" w:cs="Times New Roman"/>
          <w:bCs/>
          <w:sz w:val="24"/>
          <w:szCs w:val="24"/>
        </w:rPr>
        <w:t>La scène finale montre bien le dédoublement de la personnalité de M lorsque coincé par la parodie de justice que lui réserve la pègre, il craque et redevient "humain", expliquant ses pulsions incontrôlables et ses gestes meurtriers.</w:t>
      </w:r>
    </w:p>
    <w:p w:rsidR="00BC3D91" w:rsidRDefault="00BC3D91" w:rsidP="00BC3D91">
      <w:pPr>
        <w:spacing w:after="0" w:line="240" w:lineRule="auto"/>
        <w:jc w:val="right"/>
        <w:rPr>
          <w:rFonts w:ascii="Times New Roman" w:hAnsi="Times New Roman" w:cs="Times New Roman"/>
          <w:bCs/>
          <w:sz w:val="24"/>
          <w:szCs w:val="24"/>
        </w:rPr>
      </w:pPr>
      <w:r w:rsidRPr="004003C4">
        <w:rPr>
          <w:rFonts w:ascii="Times New Roman" w:hAnsi="Times New Roman" w:cs="Times New Roman"/>
          <w:bCs/>
          <w:sz w:val="24"/>
          <w:szCs w:val="24"/>
        </w:rPr>
        <w:t>(</w:t>
      </w:r>
      <w:hyperlink r:id="rId12" w:history="1">
        <w:r w:rsidR="00E16222" w:rsidRPr="00AD46C5">
          <w:rPr>
            <w:rStyle w:val="Lienhypertexte"/>
            <w:rFonts w:ascii="Times New Roman" w:hAnsi="Times New Roman" w:cs="Times New Roman"/>
            <w:bCs/>
            <w:sz w:val="24"/>
            <w:szCs w:val="24"/>
          </w:rPr>
          <w:t>http://cris30.kazeo.com/m-le-maudit-a120957258</w:t>
        </w:r>
      </w:hyperlink>
      <w:r w:rsidRPr="004003C4">
        <w:rPr>
          <w:rFonts w:ascii="Times New Roman" w:hAnsi="Times New Roman" w:cs="Times New Roman"/>
          <w:bCs/>
          <w:sz w:val="24"/>
          <w:szCs w:val="24"/>
        </w:rPr>
        <w:t>)</w:t>
      </w:r>
      <w:r w:rsidRPr="00151442">
        <w:rPr>
          <w:rFonts w:ascii="Times New Roman" w:hAnsi="Times New Roman" w:cs="Times New Roman"/>
          <w:bCs/>
          <w:sz w:val="24"/>
          <w:szCs w:val="24"/>
        </w:rPr>
        <w:t>.</w:t>
      </w:r>
    </w:p>
    <w:p w:rsidR="00E16222" w:rsidRPr="007F30E7" w:rsidRDefault="00E16222" w:rsidP="00BC3D91">
      <w:pPr>
        <w:spacing w:after="0" w:line="240" w:lineRule="auto"/>
        <w:jc w:val="right"/>
        <w:rPr>
          <w:rFonts w:ascii="Times New Roman" w:hAnsi="Times New Roman" w:cs="Times New Roman"/>
          <w:sz w:val="24"/>
          <w:szCs w:val="24"/>
        </w:rPr>
      </w:pPr>
    </w:p>
    <w:p w:rsidR="00A04623" w:rsidRDefault="00A04623" w:rsidP="00A04623">
      <w:pPr>
        <w:pStyle w:val="Paragraphedeliste"/>
        <w:spacing w:after="0" w:line="240" w:lineRule="auto"/>
        <w:ind w:left="284"/>
        <w:jc w:val="both"/>
        <w:rPr>
          <w:rFonts w:ascii="Times New Roman" w:hAnsi="Times New Roman" w:cs="Times New Roman"/>
          <w:b/>
          <w:sz w:val="24"/>
          <w:szCs w:val="24"/>
        </w:rPr>
      </w:pPr>
    </w:p>
    <w:p w:rsidR="00194153" w:rsidRPr="007F30E7" w:rsidRDefault="00194153" w:rsidP="004003C4">
      <w:pPr>
        <w:pStyle w:val="Paragraphedeliste"/>
        <w:numPr>
          <w:ilvl w:val="0"/>
          <w:numId w:val="1"/>
        </w:numPr>
        <w:spacing w:after="0" w:line="240" w:lineRule="auto"/>
        <w:ind w:left="284" w:hanging="218"/>
        <w:jc w:val="both"/>
        <w:rPr>
          <w:rFonts w:ascii="Times New Roman" w:hAnsi="Times New Roman" w:cs="Times New Roman"/>
          <w:b/>
          <w:sz w:val="24"/>
          <w:szCs w:val="24"/>
        </w:rPr>
      </w:pPr>
      <w:r w:rsidRPr="007F30E7">
        <w:rPr>
          <w:rFonts w:ascii="Times New Roman" w:hAnsi="Times New Roman" w:cs="Times New Roman"/>
          <w:b/>
          <w:sz w:val="24"/>
          <w:szCs w:val="24"/>
        </w:rPr>
        <w:t>Quelles remarques pouvez-vous faire de la manière dont Fritz Lang a utilisé le son dans ce film ?</w:t>
      </w:r>
    </w:p>
    <w:p w:rsidR="00046274" w:rsidRPr="007F30E7" w:rsidRDefault="00046274" w:rsidP="004003C4">
      <w:pPr>
        <w:pStyle w:val="NormalWeb"/>
        <w:shd w:val="clear" w:color="auto" w:fill="FFFFFF"/>
        <w:spacing w:before="0" w:beforeAutospacing="0" w:after="0" w:afterAutospacing="0"/>
        <w:jc w:val="both"/>
        <w:rPr>
          <w:rFonts w:ascii="Times New Roman" w:hAnsi="Times New Roman"/>
          <w:sz w:val="24"/>
          <w:szCs w:val="24"/>
        </w:rPr>
      </w:pPr>
      <w:r w:rsidRPr="007F30E7">
        <w:rPr>
          <w:rFonts w:ascii="Times New Roman" w:hAnsi="Times New Roman"/>
          <w:sz w:val="24"/>
          <w:szCs w:val="24"/>
        </w:rPr>
        <w:t xml:space="preserve">Le son contribue à créer l’espace grâce à ce qu’on appelle les « sons d’ambiance ». </w:t>
      </w:r>
      <w:r w:rsidR="008E71F7" w:rsidRPr="007F30E7">
        <w:rPr>
          <w:rFonts w:ascii="Times New Roman" w:hAnsi="Times New Roman"/>
          <w:sz w:val="24"/>
          <w:szCs w:val="24"/>
        </w:rPr>
        <w:t>Généralement</w:t>
      </w:r>
      <w:r w:rsidRPr="007F30E7">
        <w:rPr>
          <w:rFonts w:ascii="Times New Roman" w:hAnsi="Times New Roman"/>
          <w:sz w:val="24"/>
          <w:szCs w:val="24"/>
        </w:rPr>
        <w:t xml:space="preserve"> insensibles pour le spectateur, ces ambiances sont </w:t>
      </w:r>
      <w:r w:rsidR="008E71F7" w:rsidRPr="007F30E7">
        <w:rPr>
          <w:rFonts w:ascii="Times New Roman" w:hAnsi="Times New Roman"/>
          <w:sz w:val="24"/>
          <w:szCs w:val="24"/>
        </w:rPr>
        <w:t>constituées</w:t>
      </w:r>
      <w:r w:rsidRPr="007F30E7">
        <w:rPr>
          <w:rFonts w:ascii="Times New Roman" w:hAnsi="Times New Roman"/>
          <w:sz w:val="24"/>
          <w:szCs w:val="24"/>
        </w:rPr>
        <w:t xml:space="preserve"> d’une foule de bruits plus ou moins indistincts, mais aussi de certaines </w:t>
      </w:r>
      <w:r w:rsidR="008E71F7" w:rsidRPr="007F30E7">
        <w:rPr>
          <w:rFonts w:ascii="Times New Roman" w:hAnsi="Times New Roman"/>
          <w:sz w:val="24"/>
          <w:szCs w:val="24"/>
        </w:rPr>
        <w:t>qualités</w:t>
      </w:r>
      <w:r w:rsidRPr="007F30E7">
        <w:rPr>
          <w:rFonts w:ascii="Times New Roman" w:hAnsi="Times New Roman"/>
          <w:sz w:val="24"/>
          <w:szCs w:val="24"/>
        </w:rPr>
        <w:t xml:space="preserve"> de </w:t>
      </w:r>
      <w:r w:rsidR="008E71F7" w:rsidRPr="007F30E7">
        <w:rPr>
          <w:rFonts w:ascii="Times New Roman" w:hAnsi="Times New Roman"/>
          <w:sz w:val="24"/>
          <w:szCs w:val="24"/>
        </w:rPr>
        <w:t>réverbération</w:t>
      </w:r>
      <w:r w:rsidRPr="007F30E7">
        <w:rPr>
          <w:rFonts w:ascii="Times New Roman" w:hAnsi="Times New Roman"/>
          <w:sz w:val="24"/>
          <w:szCs w:val="24"/>
        </w:rPr>
        <w:t xml:space="preserve"> ou même d’</w:t>
      </w:r>
      <w:r w:rsidR="008E71F7" w:rsidRPr="007F30E7">
        <w:rPr>
          <w:rFonts w:ascii="Times New Roman" w:hAnsi="Times New Roman"/>
          <w:sz w:val="24"/>
          <w:szCs w:val="24"/>
        </w:rPr>
        <w:t>échos</w:t>
      </w:r>
      <w:r w:rsidRPr="007F30E7">
        <w:rPr>
          <w:rFonts w:ascii="Times New Roman" w:hAnsi="Times New Roman"/>
          <w:sz w:val="24"/>
          <w:szCs w:val="24"/>
        </w:rPr>
        <w:t xml:space="preserve">. Le malaise qui s’installe </w:t>
      </w:r>
      <w:r w:rsidR="008E71F7" w:rsidRPr="007F30E7">
        <w:rPr>
          <w:rFonts w:ascii="Times New Roman" w:hAnsi="Times New Roman"/>
          <w:sz w:val="24"/>
          <w:szCs w:val="24"/>
        </w:rPr>
        <w:t>dès</w:t>
      </w:r>
      <w:r w:rsidRPr="007F30E7">
        <w:rPr>
          <w:rFonts w:ascii="Times New Roman" w:hAnsi="Times New Roman"/>
          <w:sz w:val="24"/>
          <w:szCs w:val="24"/>
        </w:rPr>
        <w:t xml:space="preserve"> la </w:t>
      </w:r>
      <w:r w:rsidR="008E71F7" w:rsidRPr="007F30E7">
        <w:rPr>
          <w:rFonts w:ascii="Times New Roman" w:hAnsi="Times New Roman"/>
          <w:sz w:val="24"/>
          <w:szCs w:val="24"/>
        </w:rPr>
        <w:t>première</w:t>
      </w:r>
      <w:r w:rsidRPr="007F30E7">
        <w:rPr>
          <w:rFonts w:ascii="Times New Roman" w:hAnsi="Times New Roman"/>
          <w:sz w:val="24"/>
          <w:szCs w:val="24"/>
        </w:rPr>
        <w:t xml:space="preserve"> </w:t>
      </w:r>
      <w:r w:rsidR="008E71F7" w:rsidRPr="007F30E7">
        <w:rPr>
          <w:rFonts w:ascii="Times New Roman" w:hAnsi="Times New Roman"/>
          <w:sz w:val="24"/>
          <w:szCs w:val="24"/>
        </w:rPr>
        <w:t>séquence</w:t>
      </w:r>
      <w:r w:rsidRPr="007F30E7">
        <w:rPr>
          <w:rFonts w:ascii="Times New Roman" w:hAnsi="Times New Roman"/>
          <w:sz w:val="24"/>
          <w:szCs w:val="24"/>
        </w:rPr>
        <w:t xml:space="preserve"> de </w:t>
      </w:r>
      <w:r w:rsidRPr="007F30E7">
        <w:rPr>
          <w:rFonts w:ascii="Times New Roman" w:hAnsi="Times New Roman"/>
          <w:i/>
          <w:iCs/>
          <w:sz w:val="24"/>
          <w:szCs w:val="24"/>
        </w:rPr>
        <w:t xml:space="preserve">M </w:t>
      </w:r>
      <w:r w:rsidRPr="007F30E7">
        <w:rPr>
          <w:rFonts w:ascii="Times New Roman" w:hAnsi="Times New Roman"/>
          <w:sz w:val="24"/>
          <w:szCs w:val="24"/>
        </w:rPr>
        <w:t xml:space="preserve">tient en partie à des ruptures dans ces sons d’ambiance : la rue est </w:t>
      </w:r>
      <w:r w:rsidR="008E71F7" w:rsidRPr="007F30E7">
        <w:rPr>
          <w:rFonts w:ascii="Times New Roman" w:hAnsi="Times New Roman"/>
          <w:sz w:val="24"/>
          <w:szCs w:val="24"/>
        </w:rPr>
        <w:t>étourdissante</w:t>
      </w:r>
      <w:r w:rsidRPr="007F30E7">
        <w:rPr>
          <w:rFonts w:ascii="Times New Roman" w:hAnsi="Times New Roman"/>
          <w:sz w:val="24"/>
          <w:szCs w:val="24"/>
        </w:rPr>
        <w:t xml:space="preserve"> </w:t>
      </w:r>
      <w:r w:rsidRPr="007F30E7">
        <w:rPr>
          <w:rFonts w:ascii="Times New Roman" w:hAnsi="Times New Roman"/>
          <w:sz w:val="24"/>
          <w:szCs w:val="24"/>
        </w:rPr>
        <w:lastRenderedPageBreak/>
        <w:t xml:space="preserve">de klaxons et un peu plus tard, au </w:t>
      </w:r>
      <w:r w:rsidR="008E71F7" w:rsidRPr="007F30E7">
        <w:rPr>
          <w:rFonts w:ascii="Times New Roman" w:hAnsi="Times New Roman"/>
          <w:sz w:val="24"/>
          <w:szCs w:val="24"/>
        </w:rPr>
        <w:t>même endroit, on n’en</w:t>
      </w:r>
      <w:r w:rsidRPr="007F30E7">
        <w:rPr>
          <w:rFonts w:ascii="Times New Roman" w:hAnsi="Times New Roman"/>
          <w:sz w:val="24"/>
          <w:szCs w:val="24"/>
        </w:rPr>
        <w:t xml:space="preserve">tend plus rien d’autre que le bruit du ballon qui rebondit sur le trottoir. L’ambiance sonore s’est comme </w:t>
      </w:r>
      <w:r w:rsidR="008E71F7" w:rsidRPr="007F30E7">
        <w:rPr>
          <w:rFonts w:ascii="Times New Roman" w:hAnsi="Times New Roman"/>
          <w:sz w:val="24"/>
          <w:szCs w:val="24"/>
        </w:rPr>
        <w:t>raréfiée</w:t>
      </w:r>
      <w:r w:rsidRPr="007F30E7">
        <w:rPr>
          <w:rFonts w:ascii="Times New Roman" w:hAnsi="Times New Roman"/>
          <w:sz w:val="24"/>
          <w:szCs w:val="24"/>
        </w:rPr>
        <w:t xml:space="preserve"> et cela produit une </w:t>
      </w:r>
      <w:r w:rsidR="008E71F7" w:rsidRPr="007F30E7">
        <w:rPr>
          <w:rFonts w:ascii="Times New Roman" w:hAnsi="Times New Roman"/>
          <w:sz w:val="24"/>
          <w:szCs w:val="24"/>
        </w:rPr>
        <w:t>légère</w:t>
      </w:r>
      <w:r w:rsidRPr="007F30E7">
        <w:rPr>
          <w:rFonts w:ascii="Times New Roman" w:hAnsi="Times New Roman"/>
          <w:sz w:val="24"/>
          <w:szCs w:val="24"/>
        </w:rPr>
        <w:t xml:space="preserve"> impression de malaise, qui ira bien </w:t>
      </w:r>
      <w:r w:rsidR="008E71F7" w:rsidRPr="007F30E7">
        <w:rPr>
          <w:rFonts w:ascii="Times New Roman" w:hAnsi="Times New Roman"/>
          <w:sz w:val="24"/>
          <w:szCs w:val="24"/>
        </w:rPr>
        <w:t>sûr</w:t>
      </w:r>
      <w:r w:rsidRPr="007F30E7">
        <w:rPr>
          <w:rFonts w:ascii="Times New Roman" w:hAnsi="Times New Roman"/>
          <w:sz w:val="24"/>
          <w:szCs w:val="24"/>
        </w:rPr>
        <w:t xml:space="preserve"> en s’aggravant. L’espace </w:t>
      </w:r>
      <w:r w:rsidR="008E71F7" w:rsidRPr="007F30E7">
        <w:rPr>
          <w:rFonts w:ascii="Times New Roman" w:hAnsi="Times New Roman"/>
          <w:sz w:val="24"/>
          <w:szCs w:val="24"/>
        </w:rPr>
        <w:t>cinématographique</w:t>
      </w:r>
      <w:r w:rsidRPr="007F30E7">
        <w:rPr>
          <w:rFonts w:ascii="Times New Roman" w:hAnsi="Times New Roman"/>
          <w:sz w:val="24"/>
          <w:szCs w:val="24"/>
        </w:rPr>
        <w:t xml:space="preserve"> </w:t>
      </w:r>
      <w:r w:rsidR="008E71F7" w:rsidRPr="007F30E7">
        <w:rPr>
          <w:rFonts w:ascii="Times New Roman" w:hAnsi="Times New Roman"/>
          <w:sz w:val="24"/>
          <w:szCs w:val="24"/>
        </w:rPr>
        <w:t>résulte</w:t>
      </w:r>
      <w:r w:rsidRPr="007F30E7">
        <w:rPr>
          <w:rFonts w:ascii="Times New Roman" w:hAnsi="Times New Roman"/>
          <w:sz w:val="24"/>
          <w:szCs w:val="24"/>
        </w:rPr>
        <w:t xml:space="preserve"> aussi du montage sonore, qui </w:t>
      </w:r>
      <w:proofErr w:type="spellStart"/>
      <w:r w:rsidRPr="007F30E7">
        <w:rPr>
          <w:rFonts w:ascii="Times New Roman" w:hAnsi="Times New Roman"/>
          <w:sz w:val="24"/>
          <w:szCs w:val="24"/>
        </w:rPr>
        <w:t>crée</w:t>
      </w:r>
      <w:proofErr w:type="spellEnd"/>
      <w:r w:rsidRPr="007F30E7">
        <w:rPr>
          <w:rFonts w:ascii="Times New Roman" w:hAnsi="Times New Roman"/>
          <w:sz w:val="24"/>
          <w:szCs w:val="24"/>
        </w:rPr>
        <w:t xml:space="preserve"> « l’espace concret, plus ou moins cloches qui sonnent midi </w:t>
      </w:r>
      <w:r w:rsidR="008E71F7" w:rsidRPr="007F30E7">
        <w:rPr>
          <w:rFonts w:ascii="Times New Roman" w:hAnsi="Times New Roman"/>
          <w:sz w:val="24"/>
          <w:szCs w:val="24"/>
        </w:rPr>
        <w:t>résonnent avec une intensité́ iden</w:t>
      </w:r>
      <w:r w:rsidRPr="007F30E7">
        <w:rPr>
          <w:rFonts w:ascii="Times New Roman" w:hAnsi="Times New Roman"/>
          <w:sz w:val="24"/>
          <w:szCs w:val="24"/>
        </w:rPr>
        <w:t>tique quand on les entend à l’</w:t>
      </w:r>
      <w:r w:rsidR="008E71F7" w:rsidRPr="007F30E7">
        <w:rPr>
          <w:rFonts w:ascii="Times New Roman" w:hAnsi="Times New Roman"/>
          <w:sz w:val="24"/>
          <w:szCs w:val="24"/>
        </w:rPr>
        <w:t>intérieur</w:t>
      </w:r>
      <w:r w:rsidRPr="007F30E7">
        <w:rPr>
          <w:rFonts w:ascii="Times New Roman" w:hAnsi="Times New Roman"/>
          <w:sz w:val="24"/>
          <w:szCs w:val="24"/>
        </w:rPr>
        <w:t xml:space="preserve"> dans la cuisine ou à l’</w:t>
      </w:r>
      <w:r w:rsidR="008E71F7" w:rsidRPr="007F30E7">
        <w:rPr>
          <w:rFonts w:ascii="Times New Roman" w:hAnsi="Times New Roman"/>
          <w:sz w:val="24"/>
          <w:szCs w:val="24"/>
        </w:rPr>
        <w:t>extérieur</w:t>
      </w:r>
      <w:r w:rsidRPr="007F30E7">
        <w:rPr>
          <w:rFonts w:ascii="Times New Roman" w:hAnsi="Times New Roman"/>
          <w:sz w:val="24"/>
          <w:szCs w:val="24"/>
        </w:rPr>
        <w:t xml:space="preserve"> devant l’</w:t>
      </w:r>
      <w:r w:rsidR="008E71F7" w:rsidRPr="007F30E7">
        <w:rPr>
          <w:rFonts w:ascii="Times New Roman" w:hAnsi="Times New Roman"/>
          <w:sz w:val="24"/>
          <w:szCs w:val="24"/>
        </w:rPr>
        <w:t>école</w:t>
      </w:r>
      <w:r w:rsidRPr="007F30E7">
        <w:rPr>
          <w:rFonts w:ascii="Times New Roman" w:hAnsi="Times New Roman"/>
          <w:sz w:val="24"/>
          <w:szCs w:val="24"/>
        </w:rPr>
        <w:t>. L’</w:t>
      </w:r>
      <w:r w:rsidR="008E71F7" w:rsidRPr="007F30E7">
        <w:rPr>
          <w:rFonts w:ascii="Times New Roman" w:hAnsi="Times New Roman"/>
          <w:sz w:val="24"/>
          <w:szCs w:val="24"/>
        </w:rPr>
        <w:t>intérêt</w:t>
      </w:r>
      <w:r w:rsidRPr="007F30E7">
        <w:rPr>
          <w:rFonts w:ascii="Times New Roman" w:hAnsi="Times New Roman"/>
          <w:sz w:val="24"/>
          <w:szCs w:val="24"/>
        </w:rPr>
        <w:t xml:space="preserve"> de ce son n’est pas de nous indiquer l’heure, mais de fa</w:t>
      </w:r>
      <w:r w:rsidR="008E71F7" w:rsidRPr="007F30E7">
        <w:rPr>
          <w:rFonts w:ascii="Times New Roman" w:hAnsi="Times New Roman"/>
          <w:sz w:val="24"/>
          <w:szCs w:val="24"/>
        </w:rPr>
        <w:t>ire sen</w:t>
      </w:r>
      <w:r w:rsidRPr="007F30E7">
        <w:rPr>
          <w:rFonts w:ascii="Times New Roman" w:hAnsi="Times New Roman"/>
          <w:sz w:val="24"/>
          <w:szCs w:val="24"/>
        </w:rPr>
        <w:t xml:space="preserve">tir la </w:t>
      </w:r>
      <w:r w:rsidR="008E71F7" w:rsidRPr="007F30E7">
        <w:rPr>
          <w:rFonts w:ascii="Times New Roman" w:hAnsi="Times New Roman"/>
          <w:sz w:val="24"/>
          <w:szCs w:val="24"/>
        </w:rPr>
        <w:t>proximité</w:t>
      </w:r>
      <w:r w:rsidRPr="007F30E7">
        <w:rPr>
          <w:rFonts w:ascii="Times New Roman" w:hAnsi="Times New Roman"/>
          <w:sz w:val="24"/>
          <w:szCs w:val="24"/>
        </w:rPr>
        <w:t>́ des deux « points d’</w:t>
      </w:r>
      <w:r w:rsidR="008E71F7" w:rsidRPr="007F30E7">
        <w:rPr>
          <w:rFonts w:ascii="Times New Roman" w:hAnsi="Times New Roman"/>
          <w:sz w:val="24"/>
          <w:szCs w:val="24"/>
        </w:rPr>
        <w:t>écoute</w:t>
      </w:r>
      <w:r w:rsidRPr="007F30E7">
        <w:rPr>
          <w:rFonts w:ascii="Times New Roman" w:hAnsi="Times New Roman"/>
          <w:sz w:val="24"/>
          <w:szCs w:val="24"/>
        </w:rPr>
        <w:t xml:space="preserve"> » et donc de signaler que ce n’est pas la distance qui explique le retard d’</w:t>
      </w:r>
      <w:proofErr w:type="spellStart"/>
      <w:r w:rsidRPr="007F30E7">
        <w:rPr>
          <w:rFonts w:ascii="Times New Roman" w:hAnsi="Times New Roman"/>
          <w:sz w:val="24"/>
          <w:szCs w:val="24"/>
        </w:rPr>
        <w:t>Elsie</w:t>
      </w:r>
      <w:proofErr w:type="spellEnd"/>
      <w:r w:rsidRPr="007F30E7">
        <w:rPr>
          <w:rFonts w:ascii="Times New Roman" w:hAnsi="Times New Roman"/>
          <w:sz w:val="24"/>
          <w:szCs w:val="24"/>
        </w:rPr>
        <w:t xml:space="preserve">. </w:t>
      </w:r>
    </w:p>
    <w:p w:rsidR="00FE7DC8" w:rsidRPr="007F30E7" w:rsidRDefault="00FE7DC8"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 xml:space="preserve">Pour F. Lang le silence est une partition du film, préparé à l’avance.  </w:t>
      </w:r>
    </w:p>
    <w:p w:rsidR="00FE7DC8" w:rsidRPr="007F30E7" w:rsidRDefault="00FE7DC8" w:rsidP="004003C4">
      <w:pPr>
        <w:spacing w:after="0" w:line="240" w:lineRule="auto"/>
        <w:jc w:val="both"/>
        <w:rPr>
          <w:rFonts w:ascii="Times New Roman" w:hAnsi="Times New Roman" w:cs="Times New Roman"/>
          <w:sz w:val="24"/>
          <w:szCs w:val="24"/>
        </w:rPr>
      </w:pPr>
      <w:proofErr w:type="spellStart"/>
      <w:r w:rsidRPr="007F30E7">
        <w:rPr>
          <w:rFonts w:ascii="Times New Roman" w:hAnsi="Times New Roman" w:cs="Times New Roman"/>
          <w:sz w:val="24"/>
          <w:szCs w:val="24"/>
        </w:rPr>
        <w:t>Ds</w:t>
      </w:r>
      <w:proofErr w:type="spellEnd"/>
      <w:r w:rsidRPr="007F30E7">
        <w:rPr>
          <w:rFonts w:ascii="Times New Roman" w:hAnsi="Times New Roman" w:cs="Times New Roman"/>
          <w:sz w:val="24"/>
          <w:szCs w:val="24"/>
        </w:rPr>
        <w:t xml:space="preserve"> un plan muet le son est donné par l’image. Le plan muet est une rupture entre 2 plans sonores. </w:t>
      </w:r>
    </w:p>
    <w:p w:rsidR="00FE7DC8" w:rsidRPr="007F30E7" w:rsidRDefault="00FE7DC8" w:rsidP="004003C4">
      <w:pPr>
        <w:pStyle w:val="Paragraphedeliste"/>
        <w:numPr>
          <w:ilvl w:val="0"/>
          <w:numId w:val="4"/>
        </w:numPr>
        <w:spacing w:after="0" w:line="240" w:lineRule="auto"/>
        <w:ind w:left="426"/>
        <w:jc w:val="both"/>
        <w:rPr>
          <w:rFonts w:ascii="Times New Roman" w:hAnsi="Times New Roman" w:cs="Times New Roman"/>
          <w:sz w:val="24"/>
          <w:szCs w:val="24"/>
        </w:rPr>
      </w:pPr>
      <w:r w:rsidRPr="007F30E7">
        <w:rPr>
          <w:rFonts w:ascii="Times New Roman" w:hAnsi="Times New Roman" w:cs="Times New Roman"/>
          <w:sz w:val="24"/>
          <w:szCs w:val="24"/>
        </w:rPr>
        <w:t>Scène de la rafle de police dans le cabaret clandestin, scène entièrement muette, car le son est suggéré, pressenti (crissement des pneus, bruits de botte). Reprise du son avec coup de sifflet + prostituées criant les flics arrivent.</w:t>
      </w:r>
    </w:p>
    <w:p w:rsidR="00FE7DC8" w:rsidRPr="007F30E7" w:rsidRDefault="00FE7DC8"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 xml:space="preserve">Idem dans le film de Jean Vigo </w:t>
      </w:r>
      <w:r w:rsidRPr="007F30E7">
        <w:rPr>
          <w:rFonts w:ascii="Times New Roman" w:hAnsi="Times New Roman" w:cs="Times New Roman"/>
          <w:i/>
          <w:sz w:val="24"/>
          <w:szCs w:val="24"/>
        </w:rPr>
        <w:t xml:space="preserve">L’Atalante </w:t>
      </w:r>
      <w:r w:rsidRPr="007F30E7">
        <w:rPr>
          <w:rFonts w:ascii="Times New Roman" w:hAnsi="Times New Roman" w:cs="Times New Roman"/>
          <w:sz w:val="24"/>
          <w:szCs w:val="24"/>
        </w:rPr>
        <w:t xml:space="preserve">(1920) il y a un plan entièrement muet. </w:t>
      </w:r>
      <w:hyperlink r:id="rId13" w:history="1">
        <w:r w:rsidRPr="007F30E7">
          <w:rPr>
            <w:rStyle w:val="Lienhypertexte"/>
            <w:rFonts w:ascii="Times New Roman" w:hAnsi="Times New Roman" w:cs="Times New Roman"/>
            <w:sz w:val="24"/>
            <w:szCs w:val="24"/>
          </w:rPr>
          <w:t>http://www.universalis.fr/encyclopedie/l-atalante-jean-vigo/2-un-cinema-lyrique/</w:t>
        </w:r>
      </w:hyperlink>
    </w:p>
    <w:p w:rsidR="00FE7DC8" w:rsidRPr="007F30E7" w:rsidRDefault="00FE7DC8"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 xml:space="preserve">En 1939 sort une version de </w:t>
      </w:r>
      <w:r w:rsidRPr="007F30E7">
        <w:rPr>
          <w:rFonts w:ascii="Times New Roman" w:hAnsi="Times New Roman" w:cs="Times New Roman"/>
          <w:i/>
          <w:sz w:val="24"/>
          <w:szCs w:val="24"/>
        </w:rPr>
        <w:t>M. Le Maudit</w:t>
      </w:r>
      <w:r w:rsidRPr="007F30E7">
        <w:rPr>
          <w:rFonts w:ascii="Times New Roman" w:hAnsi="Times New Roman" w:cs="Times New Roman"/>
          <w:sz w:val="24"/>
          <w:szCs w:val="24"/>
        </w:rPr>
        <w:t xml:space="preserve"> sans plans muets car ceux-ci st considérés comme une erreur de réalisation.</w:t>
      </w:r>
    </w:p>
    <w:p w:rsidR="00FE7DC8" w:rsidRPr="000105F8" w:rsidRDefault="00FE7DC8" w:rsidP="004003C4">
      <w:pPr>
        <w:pStyle w:val="Paragraphedeliste"/>
        <w:numPr>
          <w:ilvl w:val="0"/>
          <w:numId w:val="4"/>
        </w:numPr>
        <w:spacing w:after="0" w:line="240" w:lineRule="auto"/>
        <w:ind w:left="426"/>
        <w:jc w:val="both"/>
        <w:rPr>
          <w:rFonts w:ascii="Times New Roman" w:hAnsi="Times New Roman" w:cs="Times New Roman"/>
          <w:sz w:val="24"/>
          <w:szCs w:val="24"/>
        </w:rPr>
      </w:pPr>
      <w:r w:rsidRPr="000105F8">
        <w:rPr>
          <w:rFonts w:ascii="Times New Roman" w:hAnsi="Times New Roman" w:cs="Times New Roman"/>
          <w:sz w:val="24"/>
          <w:szCs w:val="24"/>
        </w:rPr>
        <w:t xml:space="preserve">Chevauchement du son avec voix du ministre en off </w:t>
      </w:r>
      <w:proofErr w:type="spellStart"/>
      <w:r w:rsidRPr="000105F8">
        <w:rPr>
          <w:rFonts w:ascii="Times New Roman" w:hAnsi="Times New Roman" w:cs="Times New Roman"/>
          <w:sz w:val="24"/>
          <w:szCs w:val="24"/>
        </w:rPr>
        <w:t>qd</w:t>
      </w:r>
      <w:proofErr w:type="spellEnd"/>
      <w:r w:rsidRPr="000105F8">
        <w:rPr>
          <w:rFonts w:ascii="Times New Roman" w:hAnsi="Times New Roman" w:cs="Times New Roman"/>
          <w:sz w:val="24"/>
          <w:szCs w:val="24"/>
        </w:rPr>
        <w:t xml:space="preserve"> plan avec la prostituée.</w:t>
      </w:r>
    </w:p>
    <w:p w:rsidR="00FE7DC8" w:rsidRPr="000105F8" w:rsidRDefault="00FE7DC8" w:rsidP="004003C4">
      <w:pPr>
        <w:spacing w:after="0" w:line="240" w:lineRule="auto"/>
        <w:jc w:val="both"/>
        <w:rPr>
          <w:rFonts w:ascii="Times New Roman" w:hAnsi="Times New Roman" w:cs="Times New Roman"/>
          <w:sz w:val="24"/>
          <w:szCs w:val="24"/>
        </w:rPr>
      </w:pPr>
      <w:r w:rsidRPr="000105F8">
        <w:rPr>
          <w:rFonts w:ascii="Times New Roman" w:hAnsi="Times New Roman" w:cs="Times New Roman"/>
          <w:sz w:val="24"/>
          <w:szCs w:val="24"/>
        </w:rPr>
        <w:t xml:space="preserve">=&gt;l’image ne peut pas être une preuve. Le son est preuve car l’indice sonore permet au mendiant de reconnaître le criminel. Le son </w:t>
      </w:r>
      <w:r w:rsidRPr="004F49AF">
        <w:rPr>
          <w:rFonts w:ascii="Times New Roman" w:hAnsi="Times New Roman" w:cs="Times New Roman"/>
          <w:i/>
          <w:sz w:val="24"/>
          <w:szCs w:val="24"/>
        </w:rPr>
        <w:t>off</w:t>
      </w:r>
      <w:r w:rsidRPr="000105F8">
        <w:rPr>
          <w:rFonts w:ascii="Times New Roman" w:hAnsi="Times New Roman" w:cs="Times New Roman"/>
          <w:sz w:val="24"/>
          <w:szCs w:val="24"/>
        </w:rPr>
        <w:t xml:space="preserve"> engendre le son direct.</w:t>
      </w:r>
    </w:p>
    <w:p w:rsidR="007517B0" w:rsidRPr="007B0D45" w:rsidRDefault="00FE7DC8" w:rsidP="007517B0">
      <w:pPr>
        <w:pStyle w:val="Paragraphedeliste"/>
        <w:numPr>
          <w:ilvl w:val="0"/>
          <w:numId w:val="2"/>
        </w:numPr>
        <w:spacing w:after="0" w:line="240" w:lineRule="auto"/>
        <w:ind w:left="284"/>
        <w:jc w:val="both"/>
        <w:rPr>
          <w:rFonts w:ascii="Times New Roman" w:hAnsi="Times New Roman" w:cs="Times New Roman"/>
          <w:sz w:val="24"/>
          <w:szCs w:val="24"/>
        </w:rPr>
      </w:pPr>
      <w:r w:rsidRPr="000105F8">
        <w:rPr>
          <w:rFonts w:ascii="Times New Roman" w:hAnsi="Times New Roman" w:cs="Times New Roman"/>
          <w:sz w:val="24"/>
          <w:szCs w:val="24"/>
        </w:rPr>
        <w:t xml:space="preserve">L’air </w:t>
      </w:r>
      <w:r w:rsidR="004F49AF">
        <w:rPr>
          <w:rFonts w:ascii="Times New Roman" w:hAnsi="Times New Roman" w:cs="Times New Roman"/>
          <w:sz w:val="24"/>
          <w:szCs w:val="24"/>
        </w:rPr>
        <w:t xml:space="preserve">obsessionnel </w:t>
      </w:r>
      <w:r w:rsidRPr="000105F8">
        <w:rPr>
          <w:rFonts w:ascii="Times New Roman" w:hAnsi="Times New Roman" w:cs="Times New Roman"/>
          <w:sz w:val="24"/>
          <w:szCs w:val="24"/>
        </w:rPr>
        <w:t xml:space="preserve">sifflé par le criminel : « Dans l’antre du roi de la montagne » d’Edvard Grieg (1874) pour une pièce de l’auteur norvégien </w:t>
      </w:r>
      <w:proofErr w:type="spellStart"/>
      <w:r w:rsidRPr="000105F8">
        <w:rPr>
          <w:rFonts w:ascii="Times New Roman" w:hAnsi="Times New Roman" w:cs="Times New Roman"/>
          <w:sz w:val="24"/>
          <w:szCs w:val="24"/>
        </w:rPr>
        <w:t>Henrick</w:t>
      </w:r>
      <w:proofErr w:type="spellEnd"/>
      <w:r w:rsidRPr="000105F8">
        <w:rPr>
          <w:rFonts w:ascii="Times New Roman" w:hAnsi="Times New Roman" w:cs="Times New Roman"/>
          <w:sz w:val="24"/>
          <w:szCs w:val="24"/>
        </w:rPr>
        <w:t xml:space="preserve"> Ibsen racontant l’histoire d’un vagabond se rendant dans une caverne où vivent des trol</w:t>
      </w:r>
      <w:r w:rsidR="004F49AF">
        <w:rPr>
          <w:rFonts w:ascii="Times New Roman" w:hAnsi="Times New Roman" w:cs="Times New Roman"/>
          <w:sz w:val="24"/>
          <w:szCs w:val="24"/>
        </w:rPr>
        <w:t xml:space="preserve">ls qui lui arrachent les yeux. </w:t>
      </w:r>
      <w:r w:rsidR="007517B0" w:rsidRPr="007B0D45">
        <w:rPr>
          <w:rFonts w:ascii="Times New Roman" w:hAnsi="Times New Roman" w:cs="Times New Roman"/>
          <w:sz w:val="24"/>
          <w:szCs w:val="24"/>
        </w:rPr>
        <w:t xml:space="preserve">scène de traque du meurtrier </w:t>
      </w:r>
      <w:proofErr w:type="spellStart"/>
      <w:r w:rsidR="007517B0" w:rsidRPr="007B0D45">
        <w:rPr>
          <w:rFonts w:ascii="Times New Roman" w:hAnsi="Times New Roman" w:cs="Times New Roman"/>
          <w:sz w:val="24"/>
          <w:szCs w:val="24"/>
        </w:rPr>
        <w:t>ds</w:t>
      </w:r>
      <w:proofErr w:type="spellEnd"/>
      <w:r w:rsidR="007517B0" w:rsidRPr="007B0D45">
        <w:rPr>
          <w:rFonts w:ascii="Times New Roman" w:hAnsi="Times New Roman" w:cs="Times New Roman"/>
          <w:sz w:val="24"/>
          <w:szCs w:val="24"/>
        </w:rPr>
        <w:t xml:space="preserve"> l’usine en faillite qui montre que  la société des mendiants (en rapport avec </w:t>
      </w:r>
      <w:r w:rsidR="007517B0" w:rsidRPr="007B0D45">
        <w:rPr>
          <w:rFonts w:ascii="Times New Roman" w:hAnsi="Times New Roman" w:cs="Times New Roman"/>
          <w:i/>
          <w:sz w:val="24"/>
          <w:szCs w:val="24"/>
        </w:rPr>
        <w:t xml:space="preserve">L’opéra de </w:t>
      </w:r>
      <w:proofErr w:type="spellStart"/>
      <w:r w:rsidR="007517B0" w:rsidRPr="007B0D45">
        <w:rPr>
          <w:rFonts w:ascii="Times New Roman" w:hAnsi="Times New Roman" w:cs="Times New Roman"/>
          <w:i/>
          <w:sz w:val="24"/>
          <w:szCs w:val="24"/>
        </w:rPr>
        <w:t>quat’sous</w:t>
      </w:r>
      <w:proofErr w:type="spellEnd"/>
      <w:r w:rsidR="007517B0" w:rsidRPr="007B0D45">
        <w:rPr>
          <w:rFonts w:ascii="Times New Roman" w:hAnsi="Times New Roman" w:cs="Times New Roman"/>
          <w:sz w:val="24"/>
          <w:szCs w:val="24"/>
        </w:rPr>
        <w:t xml:space="preserve"> de B. Brecht) et de la pègre  (organisée en diverses sociétés) capable de contrôler la ville qui prend en filature le meurtrier. </w:t>
      </w:r>
    </w:p>
    <w:p w:rsidR="007517B0" w:rsidRPr="007F30E7" w:rsidRDefault="007517B0" w:rsidP="007517B0">
      <w:pPr>
        <w:spacing w:after="0" w:line="240" w:lineRule="auto"/>
        <w:ind w:left="-76"/>
        <w:jc w:val="both"/>
        <w:rPr>
          <w:rFonts w:ascii="Times New Roman" w:hAnsi="Times New Roman" w:cs="Times New Roman"/>
          <w:sz w:val="24"/>
          <w:szCs w:val="24"/>
        </w:rPr>
      </w:pPr>
      <w:r w:rsidRPr="007F30E7">
        <w:rPr>
          <w:rFonts w:ascii="Times New Roman" w:hAnsi="Times New Roman" w:cs="Times New Roman"/>
          <w:sz w:val="24"/>
          <w:szCs w:val="24"/>
        </w:rPr>
        <w:t xml:space="preserve">=&gt; </w:t>
      </w:r>
      <w:proofErr w:type="gramStart"/>
      <w:r w:rsidRPr="007F30E7">
        <w:rPr>
          <w:rFonts w:ascii="Times New Roman" w:hAnsi="Times New Roman" w:cs="Times New Roman"/>
          <w:sz w:val="24"/>
          <w:szCs w:val="24"/>
        </w:rPr>
        <w:t>réalité</w:t>
      </w:r>
      <w:proofErr w:type="gramEnd"/>
      <w:r w:rsidRPr="007F30E7">
        <w:rPr>
          <w:rFonts w:ascii="Times New Roman" w:hAnsi="Times New Roman" w:cs="Times New Roman"/>
          <w:sz w:val="24"/>
          <w:szCs w:val="24"/>
        </w:rPr>
        <w:t xml:space="preserve"> de Berlin à l’époque /phénomène inquiétant car société juxtaposée à l’autre.</w:t>
      </w:r>
    </w:p>
    <w:p w:rsidR="00FE7DC8" w:rsidRPr="000105F8" w:rsidRDefault="00FE7DC8" w:rsidP="004003C4">
      <w:pPr>
        <w:pStyle w:val="Paragraphedeliste"/>
        <w:numPr>
          <w:ilvl w:val="0"/>
          <w:numId w:val="4"/>
        </w:numPr>
        <w:spacing w:after="0" w:line="240" w:lineRule="auto"/>
        <w:ind w:left="426"/>
        <w:jc w:val="both"/>
        <w:rPr>
          <w:rFonts w:ascii="Times New Roman" w:hAnsi="Times New Roman" w:cs="Times New Roman"/>
          <w:sz w:val="24"/>
          <w:szCs w:val="24"/>
        </w:rPr>
      </w:pPr>
      <w:r w:rsidRPr="000105F8">
        <w:rPr>
          <w:rFonts w:ascii="Times New Roman" w:hAnsi="Times New Roman" w:cs="Times New Roman"/>
          <w:sz w:val="24"/>
          <w:szCs w:val="24"/>
        </w:rPr>
        <w:t>Pièce jouée à Berlin en 1928.</w:t>
      </w:r>
    </w:p>
    <w:p w:rsidR="00FE7DC8" w:rsidRDefault="00FE7DC8" w:rsidP="004003C4">
      <w:pPr>
        <w:spacing w:after="0" w:line="240" w:lineRule="auto"/>
        <w:jc w:val="both"/>
        <w:rPr>
          <w:rFonts w:ascii="Times New Roman" w:hAnsi="Times New Roman" w:cs="Times New Roman"/>
          <w:sz w:val="24"/>
          <w:szCs w:val="24"/>
        </w:rPr>
      </w:pPr>
      <w:r w:rsidRPr="007F30E7">
        <w:rPr>
          <w:rFonts w:ascii="Times New Roman" w:hAnsi="Times New Roman" w:cs="Times New Roman"/>
          <w:sz w:val="24"/>
          <w:szCs w:val="24"/>
        </w:rPr>
        <w:t>=&gt;Air populaire d</w:t>
      </w:r>
      <w:r w:rsidR="00203578">
        <w:rPr>
          <w:rFonts w:ascii="Times New Roman" w:hAnsi="Times New Roman" w:cs="Times New Roman"/>
          <w:sz w:val="24"/>
          <w:szCs w:val="24"/>
        </w:rPr>
        <w:t>è</w:t>
      </w:r>
      <w:r w:rsidRPr="007F30E7">
        <w:rPr>
          <w:rFonts w:ascii="Times New Roman" w:hAnsi="Times New Roman" w:cs="Times New Roman"/>
          <w:sz w:val="24"/>
          <w:szCs w:val="24"/>
        </w:rPr>
        <w:t>s lors d</w:t>
      </w:r>
      <w:r w:rsidR="00203578">
        <w:rPr>
          <w:rFonts w:ascii="Times New Roman" w:hAnsi="Times New Roman" w:cs="Times New Roman"/>
          <w:sz w:val="24"/>
          <w:szCs w:val="24"/>
        </w:rPr>
        <w:t>onc</w:t>
      </w:r>
      <w:r w:rsidRPr="007F30E7">
        <w:rPr>
          <w:rFonts w:ascii="Times New Roman" w:hAnsi="Times New Roman" w:cs="Times New Roman"/>
          <w:sz w:val="24"/>
          <w:szCs w:val="24"/>
        </w:rPr>
        <w:t xml:space="preserve"> reconnaissance culturelle des berlinois.</w:t>
      </w:r>
    </w:p>
    <w:p w:rsidR="007E130A" w:rsidRDefault="007E130A" w:rsidP="004003C4">
      <w:pPr>
        <w:spacing w:after="0" w:line="240" w:lineRule="auto"/>
        <w:jc w:val="both"/>
        <w:rPr>
          <w:rFonts w:ascii="Times New Roman" w:hAnsi="Times New Roman" w:cs="Times New Roman"/>
          <w:sz w:val="24"/>
          <w:szCs w:val="24"/>
        </w:rPr>
      </w:pPr>
    </w:p>
    <w:p w:rsidR="007E130A" w:rsidRDefault="00563FE8" w:rsidP="00563FE8">
      <w:pPr>
        <w:spacing w:after="0" w:line="240" w:lineRule="auto"/>
        <w:jc w:val="both"/>
        <w:rPr>
          <w:rFonts w:ascii="Times New Roman" w:hAnsi="Times New Roman" w:cs="Times New Roman"/>
          <w:b/>
          <w:bCs/>
          <w:sz w:val="24"/>
          <w:szCs w:val="24"/>
        </w:rPr>
      </w:pPr>
      <w:r w:rsidRPr="00563FE8">
        <w:rPr>
          <w:rFonts w:ascii="Times New Roman" w:hAnsi="Times New Roman" w:cs="Times New Roman"/>
          <w:b/>
          <w:bCs/>
          <w:sz w:val="24"/>
          <w:szCs w:val="24"/>
        </w:rPr>
        <w:t xml:space="preserve">Les sons </w:t>
      </w:r>
      <w:r w:rsidR="007E130A" w:rsidRPr="00563FE8">
        <w:rPr>
          <w:rFonts w:ascii="Times New Roman" w:hAnsi="Times New Roman" w:cs="Times New Roman"/>
          <w:b/>
          <w:bCs/>
          <w:sz w:val="24"/>
          <w:szCs w:val="24"/>
        </w:rPr>
        <w:t>coupés</w:t>
      </w:r>
      <w:r w:rsidRPr="00563FE8">
        <w:rPr>
          <w:rFonts w:ascii="Times New Roman" w:hAnsi="Times New Roman" w:cs="Times New Roman"/>
          <w:b/>
          <w:bCs/>
          <w:sz w:val="24"/>
          <w:szCs w:val="24"/>
        </w:rPr>
        <w:t xml:space="preserve"> de leur source : situations acousmatiques</w:t>
      </w:r>
    </w:p>
    <w:p w:rsidR="004400B5" w:rsidRDefault="00563FE8" w:rsidP="00563FE8">
      <w:pPr>
        <w:spacing w:after="0" w:line="240" w:lineRule="auto"/>
        <w:jc w:val="both"/>
        <w:rPr>
          <w:rFonts w:ascii="Times New Roman" w:hAnsi="Times New Roman" w:cs="Times New Roman"/>
          <w:sz w:val="24"/>
          <w:szCs w:val="24"/>
        </w:rPr>
      </w:pPr>
      <w:r w:rsidRPr="00563FE8">
        <w:rPr>
          <w:rFonts w:ascii="Times New Roman" w:hAnsi="Times New Roman" w:cs="Times New Roman"/>
          <w:sz w:val="24"/>
          <w:szCs w:val="24"/>
        </w:rPr>
        <w:t xml:space="preserve">Les </w:t>
      </w:r>
      <w:r w:rsidR="007E130A" w:rsidRPr="00563FE8">
        <w:rPr>
          <w:rFonts w:ascii="Times New Roman" w:hAnsi="Times New Roman" w:cs="Times New Roman"/>
          <w:sz w:val="24"/>
          <w:szCs w:val="24"/>
        </w:rPr>
        <w:t>spécialistes</w:t>
      </w:r>
      <w:r w:rsidRPr="00563FE8">
        <w:rPr>
          <w:rFonts w:ascii="Times New Roman" w:hAnsi="Times New Roman" w:cs="Times New Roman"/>
          <w:sz w:val="24"/>
          <w:szCs w:val="24"/>
        </w:rPr>
        <w:t xml:space="preserve"> du son appellent « acousmatique » une situation – devenue courante avec l’invention des radios ou des </w:t>
      </w:r>
      <w:r w:rsidR="007E130A" w:rsidRPr="00563FE8">
        <w:rPr>
          <w:rFonts w:ascii="Times New Roman" w:hAnsi="Times New Roman" w:cs="Times New Roman"/>
          <w:sz w:val="24"/>
          <w:szCs w:val="24"/>
        </w:rPr>
        <w:t>téléphones</w:t>
      </w:r>
      <w:r w:rsidRPr="00563FE8">
        <w:rPr>
          <w:rFonts w:ascii="Times New Roman" w:hAnsi="Times New Roman" w:cs="Times New Roman"/>
          <w:sz w:val="24"/>
          <w:szCs w:val="24"/>
        </w:rPr>
        <w:t xml:space="preserve"> – dans laquelle on entend sans voir ; </w:t>
      </w:r>
      <w:r w:rsidRPr="00563FE8">
        <w:rPr>
          <w:rFonts w:ascii="Times New Roman" w:hAnsi="Times New Roman" w:cs="Times New Roman"/>
          <w:i/>
          <w:iCs/>
          <w:sz w:val="24"/>
          <w:szCs w:val="24"/>
        </w:rPr>
        <w:t xml:space="preserve">M </w:t>
      </w:r>
      <w:r w:rsidRPr="00563FE8">
        <w:rPr>
          <w:rFonts w:ascii="Times New Roman" w:hAnsi="Times New Roman" w:cs="Times New Roman"/>
          <w:sz w:val="24"/>
          <w:szCs w:val="24"/>
        </w:rPr>
        <w:t xml:space="preserve">nous offre ainsi quelques exemples fameux de sons qu’on pourrait aussi </w:t>
      </w:r>
      <w:proofErr w:type="gramStart"/>
      <w:r w:rsidRPr="00563FE8">
        <w:rPr>
          <w:rFonts w:ascii="Times New Roman" w:hAnsi="Times New Roman" w:cs="Times New Roman"/>
          <w:sz w:val="24"/>
          <w:szCs w:val="24"/>
        </w:rPr>
        <w:t>qualifier</w:t>
      </w:r>
      <w:proofErr w:type="gramEnd"/>
      <w:r w:rsidRPr="00563FE8">
        <w:rPr>
          <w:rFonts w:ascii="Times New Roman" w:hAnsi="Times New Roman" w:cs="Times New Roman"/>
          <w:sz w:val="24"/>
          <w:szCs w:val="24"/>
        </w:rPr>
        <w:t xml:space="preserve"> de fantomatiques. Ainsi, la </w:t>
      </w:r>
      <w:r w:rsidR="007E130A" w:rsidRPr="00563FE8">
        <w:rPr>
          <w:rFonts w:ascii="Times New Roman" w:hAnsi="Times New Roman" w:cs="Times New Roman"/>
          <w:sz w:val="24"/>
          <w:szCs w:val="24"/>
        </w:rPr>
        <w:t>première</w:t>
      </w:r>
      <w:r w:rsidRPr="00563FE8">
        <w:rPr>
          <w:rFonts w:ascii="Times New Roman" w:hAnsi="Times New Roman" w:cs="Times New Roman"/>
          <w:sz w:val="24"/>
          <w:szCs w:val="24"/>
        </w:rPr>
        <w:t xml:space="preserve"> </w:t>
      </w:r>
      <w:r w:rsidR="007E130A" w:rsidRPr="00563FE8">
        <w:rPr>
          <w:rFonts w:ascii="Times New Roman" w:hAnsi="Times New Roman" w:cs="Times New Roman"/>
          <w:sz w:val="24"/>
          <w:szCs w:val="24"/>
        </w:rPr>
        <w:t>entrée</w:t>
      </w:r>
      <w:r w:rsidRPr="00563FE8">
        <w:rPr>
          <w:rFonts w:ascii="Times New Roman" w:hAnsi="Times New Roman" w:cs="Times New Roman"/>
          <w:sz w:val="24"/>
          <w:szCs w:val="24"/>
        </w:rPr>
        <w:t xml:space="preserve"> en </w:t>
      </w:r>
      <w:r w:rsidR="007E130A" w:rsidRPr="00563FE8">
        <w:rPr>
          <w:rFonts w:ascii="Times New Roman" w:hAnsi="Times New Roman" w:cs="Times New Roman"/>
          <w:sz w:val="24"/>
          <w:szCs w:val="24"/>
        </w:rPr>
        <w:t>scène</w:t>
      </w:r>
      <w:r w:rsidRPr="00563FE8">
        <w:rPr>
          <w:rFonts w:ascii="Times New Roman" w:hAnsi="Times New Roman" w:cs="Times New Roman"/>
          <w:sz w:val="24"/>
          <w:szCs w:val="24"/>
        </w:rPr>
        <w:t xml:space="preserve"> de la voix de l’assassin saisit non seulement parce que c’est la voix </w:t>
      </w:r>
      <w:r w:rsidR="004400B5" w:rsidRPr="00563FE8">
        <w:rPr>
          <w:rFonts w:ascii="Times New Roman" w:hAnsi="Times New Roman" w:cs="Times New Roman"/>
          <w:sz w:val="24"/>
          <w:szCs w:val="24"/>
        </w:rPr>
        <w:t>très</w:t>
      </w:r>
      <w:r w:rsidRPr="00563FE8">
        <w:rPr>
          <w:rFonts w:ascii="Times New Roman" w:hAnsi="Times New Roman" w:cs="Times New Roman"/>
          <w:sz w:val="24"/>
          <w:szCs w:val="24"/>
        </w:rPr>
        <w:t xml:space="preserve"> </w:t>
      </w:r>
      <w:r w:rsidR="004400B5" w:rsidRPr="00563FE8">
        <w:rPr>
          <w:rFonts w:ascii="Times New Roman" w:hAnsi="Times New Roman" w:cs="Times New Roman"/>
          <w:sz w:val="24"/>
          <w:szCs w:val="24"/>
        </w:rPr>
        <w:t>particulière</w:t>
      </w:r>
      <w:r w:rsidRPr="00563FE8">
        <w:rPr>
          <w:rFonts w:ascii="Times New Roman" w:hAnsi="Times New Roman" w:cs="Times New Roman"/>
          <w:sz w:val="24"/>
          <w:szCs w:val="24"/>
        </w:rPr>
        <w:t xml:space="preserve"> de Peter </w:t>
      </w:r>
      <w:proofErr w:type="spellStart"/>
      <w:r w:rsidRPr="00563FE8">
        <w:rPr>
          <w:rFonts w:ascii="Times New Roman" w:hAnsi="Times New Roman" w:cs="Times New Roman"/>
          <w:sz w:val="24"/>
          <w:szCs w:val="24"/>
        </w:rPr>
        <w:t>Lorre</w:t>
      </w:r>
      <w:proofErr w:type="spellEnd"/>
      <w:r w:rsidRPr="00563FE8">
        <w:rPr>
          <w:rFonts w:ascii="Times New Roman" w:hAnsi="Times New Roman" w:cs="Times New Roman"/>
          <w:sz w:val="24"/>
          <w:szCs w:val="24"/>
        </w:rPr>
        <w:t xml:space="preserve">, mais aussi parce qu’elle </w:t>
      </w:r>
      <w:r w:rsidR="004400B5" w:rsidRPr="00563FE8">
        <w:rPr>
          <w:rFonts w:ascii="Times New Roman" w:hAnsi="Times New Roman" w:cs="Times New Roman"/>
          <w:sz w:val="24"/>
          <w:szCs w:val="24"/>
        </w:rPr>
        <w:t>émane</w:t>
      </w:r>
      <w:r w:rsidRPr="00563FE8">
        <w:rPr>
          <w:rFonts w:ascii="Times New Roman" w:hAnsi="Times New Roman" w:cs="Times New Roman"/>
          <w:sz w:val="24"/>
          <w:szCs w:val="24"/>
        </w:rPr>
        <w:t xml:space="preserve"> d’une source invisible. Cette voix est </w:t>
      </w:r>
      <w:r w:rsidR="004400B5" w:rsidRPr="00563FE8">
        <w:rPr>
          <w:rFonts w:ascii="Times New Roman" w:hAnsi="Times New Roman" w:cs="Times New Roman"/>
          <w:sz w:val="24"/>
          <w:szCs w:val="24"/>
        </w:rPr>
        <w:t>littéralement</w:t>
      </w:r>
      <w:r w:rsidRPr="00563FE8">
        <w:rPr>
          <w:rFonts w:ascii="Times New Roman" w:hAnsi="Times New Roman" w:cs="Times New Roman"/>
          <w:sz w:val="24"/>
          <w:szCs w:val="24"/>
        </w:rPr>
        <w:t xml:space="preserve"> celle d’une ombre, la silh</w:t>
      </w:r>
      <w:r w:rsidR="004400B5">
        <w:rPr>
          <w:rFonts w:ascii="Times New Roman" w:hAnsi="Times New Roman" w:cs="Times New Roman"/>
          <w:sz w:val="24"/>
          <w:szCs w:val="24"/>
        </w:rPr>
        <w:t>ouette du meurtrier qui se pro</w:t>
      </w:r>
      <w:r w:rsidRPr="00563FE8">
        <w:rPr>
          <w:rFonts w:ascii="Times New Roman" w:hAnsi="Times New Roman" w:cs="Times New Roman"/>
          <w:sz w:val="24"/>
          <w:szCs w:val="24"/>
        </w:rPr>
        <w:t xml:space="preserve">jette sur la colonne où est placardé l’avis de recherche. Le fait que le son vienne du hors-champ signale aussi que l’individu dont il </w:t>
      </w:r>
      <w:r w:rsidR="00A91D30" w:rsidRPr="00563FE8">
        <w:rPr>
          <w:rFonts w:ascii="Times New Roman" w:hAnsi="Times New Roman" w:cs="Times New Roman"/>
          <w:sz w:val="24"/>
          <w:szCs w:val="24"/>
        </w:rPr>
        <w:t>émane</w:t>
      </w:r>
      <w:r w:rsidRPr="00563FE8">
        <w:rPr>
          <w:rFonts w:ascii="Times New Roman" w:hAnsi="Times New Roman" w:cs="Times New Roman"/>
          <w:sz w:val="24"/>
          <w:szCs w:val="24"/>
        </w:rPr>
        <w:t xml:space="preserve"> est insaisissable, ce qui co</w:t>
      </w:r>
      <w:r w:rsidR="004400B5">
        <w:rPr>
          <w:rFonts w:ascii="Times New Roman" w:hAnsi="Times New Roman" w:cs="Times New Roman"/>
          <w:sz w:val="24"/>
          <w:szCs w:val="24"/>
        </w:rPr>
        <w:t>ntribue à le rendre effrayant.</w:t>
      </w:r>
    </w:p>
    <w:p w:rsidR="00563FE8" w:rsidRPr="00563FE8" w:rsidRDefault="00563FE8" w:rsidP="00563FE8">
      <w:pPr>
        <w:spacing w:after="0" w:line="240" w:lineRule="auto"/>
        <w:jc w:val="both"/>
        <w:rPr>
          <w:rFonts w:ascii="Times New Roman" w:hAnsi="Times New Roman" w:cs="Times New Roman"/>
          <w:sz w:val="24"/>
          <w:szCs w:val="24"/>
        </w:rPr>
      </w:pPr>
      <w:r w:rsidRPr="00563FE8">
        <w:rPr>
          <w:rFonts w:ascii="Times New Roman" w:hAnsi="Times New Roman" w:cs="Times New Roman"/>
          <w:sz w:val="24"/>
          <w:szCs w:val="24"/>
        </w:rPr>
        <w:t xml:space="preserve">On sait que ce n’est pas Peter </w:t>
      </w:r>
      <w:proofErr w:type="spellStart"/>
      <w:r w:rsidRPr="00563FE8">
        <w:rPr>
          <w:rFonts w:ascii="Times New Roman" w:hAnsi="Times New Roman" w:cs="Times New Roman"/>
          <w:sz w:val="24"/>
          <w:szCs w:val="24"/>
        </w:rPr>
        <w:t>Lorre</w:t>
      </w:r>
      <w:proofErr w:type="spellEnd"/>
      <w:r w:rsidRPr="00563FE8">
        <w:rPr>
          <w:rFonts w:ascii="Times New Roman" w:hAnsi="Times New Roman" w:cs="Times New Roman"/>
          <w:sz w:val="24"/>
          <w:szCs w:val="24"/>
        </w:rPr>
        <w:t xml:space="preserve"> mais Fritz Lang </w:t>
      </w:r>
      <w:r w:rsidR="004400B5" w:rsidRPr="00563FE8">
        <w:rPr>
          <w:rFonts w:ascii="Times New Roman" w:hAnsi="Times New Roman" w:cs="Times New Roman"/>
          <w:sz w:val="24"/>
          <w:szCs w:val="24"/>
        </w:rPr>
        <w:t>lui-même</w:t>
      </w:r>
      <w:r w:rsidRPr="00563FE8">
        <w:rPr>
          <w:rFonts w:ascii="Times New Roman" w:hAnsi="Times New Roman" w:cs="Times New Roman"/>
          <w:sz w:val="24"/>
          <w:szCs w:val="24"/>
        </w:rPr>
        <w:t xml:space="preserve"> qui sifflait l’air de </w:t>
      </w:r>
      <w:r w:rsidRPr="00563FE8">
        <w:rPr>
          <w:rFonts w:ascii="Times New Roman" w:hAnsi="Times New Roman" w:cs="Times New Roman"/>
          <w:i/>
          <w:iCs/>
          <w:sz w:val="24"/>
          <w:szCs w:val="24"/>
        </w:rPr>
        <w:t xml:space="preserve">Peer </w:t>
      </w:r>
      <w:proofErr w:type="spellStart"/>
      <w:r w:rsidRPr="00563FE8">
        <w:rPr>
          <w:rFonts w:ascii="Times New Roman" w:hAnsi="Times New Roman" w:cs="Times New Roman"/>
          <w:i/>
          <w:iCs/>
          <w:sz w:val="24"/>
          <w:szCs w:val="24"/>
        </w:rPr>
        <w:t>Gynt</w:t>
      </w:r>
      <w:proofErr w:type="spellEnd"/>
      <w:r w:rsidRPr="00563FE8">
        <w:rPr>
          <w:rFonts w:ascii="Times New Roman" w:hAnsi="Times New Roman" w:cs="Times New Roman"/>
          <w:i/>
          <w:iCs/>
          <w:sz w:val="24"/>
          <w:szCs w:val="24"/>
        </w:rPr>
        <w:t xml:space="preserve"> </w:t>
      </w:r>
      <w:r w:rsidRPr="00563FE8">
        <w:rPr>
          <w:rFonts w:ascii="Times New Roman" w:hAnsi="Times New Roman" w:cs="Times New Roman"/>
          <w:sz w:val="24"/>
          <w:szCs w:val="24"/>
        </w:rPr>
        <w:t xml:space="preserve">; le spectateur ressent en effet une sorte de </w:t>
      </w:r>
      <w:r w:rsidR="004400B5" w:rsidRPr="00563FE8">
        <w:rPr>
          <w:rFonts w:ascii="Times New Roman" w:hAnsi="Times New Roman" w:cs="Times New Roman"/>
          <w:sz w:val="24"/>
          <w:szCs w:val="24"/>
        </w:rPr>
        <w:t>décalage</w:t>
      </w:r>
      <w:r w:rsidRPr="00563FE8">
        <w:rPr>
          <w:rFonts w:ascii="Times New Roman" w:hAnsi="Times New Roman" w:cs="Times New Roman"/>
          <w:sz w:val="24"/>
          <w:szCs w:val="24"/>
        </w:rPr>
        <w:t xml:space="preserve"> sonore, comme si le sifflement </w:t>
      </w:r>
      <w:r w:rsidR="00A91D30" w:rsidRPr="00563FE8">
        <w:rPr>
          <w:rFonts w:ascii="Times New Roman" w:hAnsi="Times New Roman" w:cs="Times New Roman"/>
          <w:sz w:val="24"/>
          <w:szCs w:val="24"/>
        </w:rPr>
        <w:t>émanait</w:t>
      </w:r>
      <w:r w:rsidRPr="00563FE8">
        <w:rPr>
          <w:rFonts w:ascii="Times New Roman" w:hAnsi="Times New Roman" w:cs="Times New Roman"/>
          <w:sz w:val="24"/>
          <w:szCs w:val="24"/>
        </w:rPr>
        <w:t xml:space="preserve"> de nulle part et donc </w:t>
      </w:r>
      <w:r w:rsidR="00A91D30" w:rsidRPr="00563FE8">
        <w:rPr>
          <w:rFonts w:ascii="Times New Roman" w:hAnsi="Times New Roman" w:cs="Times New Roman"/>
          <w:sz w:val="24"/>
          <w:szCs w:val="24"/>
        </w:rPr>
        <w:t>échappait</w:t>
      </w:r>
      <w:r w:rsidRPr="00563FE8">
        <w:rPr>
          <w:rFonts w:ascii="Times New Roman" w:hAnsi="Times New Roman" w:cs="Times New Roman"/>
          <w:sz w:val="24"/>
          <w:szCs w:val="24"/>
        </w:rPr>
        <w:t xml:space="preserve"> à son origine. On le remarque </w:t>
      </w:r>
      <w:r w:rsidR="00193E06" w:rsidRPr="00563FE8">
        <w:rPr>
          <w:rFonts w:ascii="Times New Roman" w:hAnsi="Times New Roman" w:cs="Times New Roman"/>
          <w:sz w:val="24"/>
          <w:szCs w:val="24"/>
        </w:rPr>
        <w:t>particulièrement</w:t>
      </w:r>
      <w:r w:rsidRPr="00563FE8">
        <w:rPr>
          <w:rFonts w:ascii="Times New Roman" w:hAnsi="Times New Roman" w:cs="Times New Roman"/>
          <w:sz w:val="24"/>
          <w:szCs w:val="24"/>
        </w:rPr>
        <w:t xml:space="preserve"> quand </w:t>
      </w:r>
      <w:proofErr w:type="spellStart"/>
      <w:r w:rsidRPr="00563FE8">
        <w:rPr>
          <w:rFonts w:ascii="Times New Roman" w:hAnsi="Times New Roman" w:cs="Times New Roman"/>
          <w:sz w:val="24"/>
          <w:szCs w:val="24"/>
        </w:rPr>
        <w:t>Beckert</w:t>
      </w:r>
      <w:proofErr w:type="spellEnd"/>
      <w:r w:rsidRPr="00563FE8">
        <w:rPr>
          <w:rFonts w:ascii="Times New Roman" w:hAnsi="Times New Roman" w:cs="Times New Roman"/>
          <w:sz w:val="24"/>
          <w:szCs w:val="24"/>
        </w:rPr>
        <w:t xml:space="preserve"> se bouche les oreilles au </w:t>
      </w:r>
      <w:r w:rsidR="00193E06" w:rsidRPr="00563FE8">
        <w:rPr>
          <w:rFonts w:ascii="Times New Roman" w:hAnsi="Times New Roman" w:cs="Times New Roman"/>
          <w:sz w:val="24"/>
          <w:szCs w:val="24"/>
        </w:rPr>
        <w:t>café</w:t>
      </w:r>
      <w:r w:rsidRPr="00563FE8">
        <w:rPr>
          <w:rFonts w:ascii="Times New Roman" w:hAnsi="Times New Roman" w:cs="Times New Roman"/>
          <w:sz w:val="24"/>
          <w:szCs w:val="24"/>
        </w:rPr>
        <w:t xml:space="preserve">́ pour ne plus entendre cet air qui le suit et dont il n’est pas </w:t>
      </w:r>
      <w:r w:rsidR="00193E06" w:rsidRPr="00563FE8">
        <w:rPr>
          <w:rFonts w:ascii="Times New Roman" w:hAnsi="Times New Roman" w:cs="Times New Roman"/>
          <w:sz w:val="24"/>
          <w:szCs w:val="24"/>
        </w:rPr>
        <w:t>maître</w:t>
      </w:r>
      <w:r w:rsidRPr="00563FE8">
        <w:rPr>
          <w:rFonts w:ascii="Times New Roman" w:hAnsi="Times New Roman" w:cs="Times New Roman"/>
          <w:sz w:val="24"/>
          <w:szCs w:val="24"/>
        </w:rPr>
        <w:t xml:space="preserve">, </w:t>
      </w:r>
      <w:r w:rsidR="00193E06" w:rsidRPr="00563FE8">
        <w:rPr>
          <w:rFonts w:ascii="Times New Roman" w:hAnsi="Times New Roman" w:cs="Times New Roman"/>
          <w:sz w:val="24"/>
          <w:szCs w:val="24"/>
        </w:rPr>
        <w:t>façon</w:t>
      </w:r>
      <w:r w:rsidRPr="00563FE8">
        <w:rPr>
          <w:rFonts w:ascii="Times New Roman" w:hAnsi="Times New Roman" w:cs="Times New Roman"/>
          <w:sz w:val="24"/>
          <w:szCs w:val="24"/>
        </w:rPr>
        <w:t xml:space="preserve">, dit Lang, de « donne[r] une expression sans mot à ses pulsions </w:t>
      </w:r>
      <w:r w:rsidR="00193E06" w:rsidRPr="00563FE8">
        <w:rPr>
          <w:rFonts w:ascii="Times New Roman" w:hAnsi="Times New Roman" w:cs="Times New Roman"/>
          <w:sz w:val="24"/>
          <w:szCs w:val="24"/>
        </w:rPr>
        <w:t>intérieures</w:t>
      </w:r>
      <w:r w:rsidRPr="00563FE8">
        <w:rPr>
          <w:rFonts w:ascii="Times New Roman" w:hAnsi="Times New Roman" w:cs="Times New Roman"/>
          <w:sz w:val="24"/>
          <w:szCs w:val="24"/>
        </w:rPr>
        <w:t xml:space="preserve"> ». De </w:t>
      </w:r>
      <w:r w:rsidR="00193E06" w:rsidRPr="00563FE8">
        <w:rPr>
          <w:rFonts w:ascii="Times New Roman" w:hAnsi="Times New Roman" w:cs="Times New Roman"/>
          <w:sz w:val="24"/>
          <w:szCs w:val="24"/>
        </w:rPr>
        <w:t>même</w:t>
      </w:r>
      <w:r w:rsidRPr="00563FE8">
        <w:rPr>
          <w:rFonts w:ascii="Times New Roman" w:hAnsi="Times New Roman" w:cs="Times New Roman"/>
          <w:sz w:val="24"/>
          <w:szCs w:val="24"/>
        </w:rPr>
        <w:t xml:space="preserve">, quand Mme Beckmann appelle « </w:t>
      </w:r>
      <w:proofErr w:type="spellStart"/>
      <w:r w:rsidRPr="00563FE8">
        <w:rPr>
          <w:rFonts w:ascii="Times New Roman" w:hAnsi="Times New Roman" w:cs="Times New Roman"/>
          <w:sz w:val="24"/>
          <w:szCs w:val="24"/>
        </w:rPr>
        <w:t>Elsie</w:t>
      </w:r>
      <w:proofErr w:type="spellEnd"/>
      <w:r w:rsidRPr="00563FE8">
        <w:rPr>
          <w:rFonts w:ascii="Times New Roman" w:hAnsi="Times New Roman" w:cs="Times New Roman"/>
          <w:sz w:val="24"/>
          <w:szCs w:val="24"/>
        </w:rPr>
        <w:t xml:space="preserve"> », elle n’est </w:t>
      </w:r>
      <w:r w:rsidR="00193E06" w:rsidRPr="00563FE8">
        <w:rPr>
          <w:rFonts w:ascii="Times New Roman" w:hAnsi="Times New Roman" w:cs="Times New Roman"/>
          <w:sz w:val="24"/>
          <w:szCs w:val="24"/>
        </w:rPr>
        <w:t>présente</w:t>
      </w:r>
      <w:r w:rsidRPr="00563FE8">
        <w:rPr>
          <w:rFonts w:ascii="Times New Roman" w:hAnsi="Times New Roman" w:cs="Times New Roman"/>
          <w:sz w:val="24"/>
          <w:szCs w:val="24"/>
        </w:rPr>
        <w:t xml:space="preserve"> dans le plan que les trois </w:t>
      </w:r>
      <w:r w:rsidR="00193E06" w:rsidRPr="00563FE8">
        <w:rPr>
          <w:rFonts w:ascii="Times New Roman" w:hAnsi="Times New Roman" w:cs="Times New Roman"/>
          <w:sz w:val="24"/>
          <w:szCs w:val="24"/>
        </w:rPr>
        <w:t>premières</w:t>
      </w:r>
      <w:r w:rsidRPr="00563FE8">
        <w:rPr>
          <w:rFonts w:ascii="Times New Roman" w:hAnsi="Times New Roman" w:cs="Times New Roman"/>
          <w:sz w:val="24"/>
          <w:szCs w:val="24"/>
        </w:rPr>
        <w:t xml:space="preserve"> fois. Le cri retentit ensuite dans l’escalier vide et deux fois dans le grenier </w:t>
      </w:r>
      <w:r w:rsidR="00193E06" w:rsidRPr="00563FE8">
        <w:rPr>
          <w:rFonts w:ascii="Times New Roman" w:hAnsi="Times New Roman" w:cs="Times New Roman"/>
          <w:sz w:val="24"/>
          <w:szCs w:val="24"/>
        </w:rPr>
        <w:t>désert</w:t>
      </w:r>
      <w:r w:rsidRPr="00563FE8">
        <w:rPr>
          <w:rFonts w:ascii="Times New Roman" w:hAnsi="Times New Roman" w:cs="Times New Roman"/>
          <w:sz w:val="24"/>
          <w:szCs w:val="24"/>
        </w:rPr>
        <w:t xml:space="preserve">. La </w:t>
      </w:r>
      <w:r w:rsidR="00F27450" w:rsidRPr="00563FE8">
        <w:rPr>
          <w:rFonts w:ascii="Times New Roman" w:hAnsi="Times New Roman" w:cs="Times New Roman"/>
          <w:sz w:val="24"/>
          <w:szCs w:val="24"/>
        </w:rPr>
        <w:t>mère</w:t>
      </w:r>
      <w:r w:rsidRPr="00563FE8">
        <w:rPr>
          <w:rFonts w:ascii="Times New Roman" w:hAnsi="Times New Roman" w:cs="Times New Roman"/>
          <w:sz w:val="24"/>
          <w:szCs w:val="24"/>
        </w:rPr>
        <w:t xml:space="preserve"> n’est plus là, mais le cri </w:t>
      </w:r>
      <w:r w:rsidR="00193E06" w:rsidRPr="00563FE8">
        <w:rPr>
          <w:rFonts w:ascii="Times New Roman" w:hAnsi="Times New Roman" w:cs="Times New Roman"/>
          <w:sz w:val="24"/>
          <w:szCs w:val="24"/>
        </w:rPr>
        <w:t>résonne</w:t>
      </w:r>
      <w:r w:rsidRPr="00563FE8">
        <w:rPr>
          <w:rFonts w:ascii="Times New Roman" w:hAnsi="Times New Roman" w:cs="Times New Roman"/>
          <w:sz w:val="24"/>
          <w:szCs w:val="24"/>
        </w:rPr>
        <w:t xml:space="preserve"> comme s’il </w:t>
      </w:r>
      <w:r w:rsidR="00F27450" w:rsidRPr="00563FE8">
        <w:rPr>
          <w:rFonts w:ascii="Times New Roman" w:hAnsi="Times New Roman" w:cs="Times New Roman"/>
          <w:sz w:val="24"/>
          <w:szCs w:val="24"/>
        </w:rPr>
        <w:t>était</w:t>
      </w:r>
      <w:r w:rsidRPr="00563FE8">
        <w:rPr>
          <w:rFonts w:ascii="Times New Roman" w:hAnsi="Times New Roman" w:cs="Times New Roman"/>
          <w:sz w:val="24"/>
          <w:szCs w:val="24"/>
        </w:rPr>
        <w:t xml:space="preserve"> devenu autonome et poursuivait seul son chemin. Ce cri coupé de sa source met en va</w:t>
      </w:r>
      <w:r w:rsidR="00193E06">
        <w:rPr>
          <w:rFonts w:ascii="Times New Roman" w:hAnsi="Times New Roman" w:cs="Times New Roman"/>
          <w:sz w:val="24"/>
          <w:szCs w:val="24"/>
        </w:rPr>
        <w:t>leur ce qui manque dans l’image</w:t>
      </w:r>
      <w:r w:rsidRPr="00563FE8">
        <w:rPr>
          <w:rFonts w:ascii="Times New Roman" w:hAnsi="Times New Roman" w:cs="Times New Roman"/>
          <w:sz w:val="24"/>
          <w:szCs w:val="24"/>
        </w:rPr>
        <w:t xml:space="preserve"> : </w:t>
      </w:r>
      <w:r w:rsidR="00F27450">
        <w:rPr>
          <w:rFonts w:ascii="Times New Roman" w:hAnsi="Times New Roman" w:cs="Times New Roman"/>
          <w:sz w:val="24"/>
          <w:szCs w:val="24"/>
        </w:rPr>
        <w:t xml:space="preserve">la petite fille dont, </w:t>
      </w:r>
      <w:r w:rsidR="00046149">
        <w:rPr>
          <w:rFonts w:ascii="Times New Roman" w:hAnsi="Times New Roman" w:cs="Times New Roman"/>
          <w:sz w:val="24"/>
          <w:szCs w:val="24"/>
        </w:rPr>
        <w:t>littéral</w:t>
      </w:r>
      <w:r w:rsidR="00046149" w:rsidRPr="00563FE8">
        <w:rPr>
          <w:rFonts w:ascii="Times New Roman" w:hAnsi="Times New Roman" w:cs="Times New Roman"/>
          <w:sz w:val="24"/>
          <w:szCs w:val="24"/>
        </w:rPr>
        <w:t>ement</w:t>
      </w:r>
      <w:r w:rsidRPr="00563FE8">
        <w:rPr>
          <w:rFonts w:ascii="Times New Roman" w:hAnsi="Times New Roman" w:cs="Times New Roman"/>
          <w:sz w:val="24"/>
          <w:szCs w:val="24"/>
        </w:rPr>
        <w:t xml:space="preserve">, il ne reste plus que le nom. Quant aux trois derniers plans du pro- logue, ils confirment l’absence en </w:t>
      </w:r>
      <w:r w:rsidR="00046149" w:rsidRPr="00563FE8">
        <w:rPr>
          <w:rFonts w:ascii="Times New Roman" w:hAnsi="Times New Roman" w:cs="Times New Roman"/>
          <w:sz w:val="24"/>
          <w:szCs w:val="24"/>
        </w:rPr>
        <w:t>étant</w:t>
      </w:r>
      <w:bookmarkStart w:id="0" w:name="_GoBack"/>
      <w:bookmarkEnd w:id="0"/>
      <w:r w:rsidRPr="00563FE8">
        <w:rPr>
          <w:rFonts w:ascii="Times New Roman" w:hAnsi="Times New Roman" w:cs="Times New Roman"/>
          <w:sz w:val="24"/>
          <w:szCs w:val="24"/>
        </w:rPr>
        <w:t xml:space="preserve"> </w:t>
      </w:r>
      <w:r w:rsidR="00F27450" w:rsidRPr="00563FE8">
        <w:rPr>
          <w:rFonts w:ascii="Times New Roman" w:hAnsi="Times New Roman" w:cs="Times New Roman"/>
          <w:sz w:val="24"/>
          <w:szCs w:val="24"/>
        </w:rPr>
        <w:t>entièrement</w:t>
      </w:r>
      <w:r w:rsidRPr="00563FE8">
        <w:rPr>
          <w:rFonts w:ascii="Times New Roman" w:hAnsi="Times New Roman" w:cs="Times New Roman"/>
          <w:sz w:val="24"/>
          <w:szCs w:val="24"/>
        </w:rPr>
        <w:t xml:space="preserve"> silencieux : le couvert sur la table, la balle qui roule, le ballon qui s’envole. </w:t>
      </w:r>
    </w:p>
    <w:p w:rsidR="00563FE8" w:rsidRPr="00563FE8" w:rsidRDefault="00563FE8" w:rsidP="00563FE8">
      <w:pPr>
        <w:spacing w:after="0" w:line="240" w:lineRule="auto"/>
        <w:jc w:val="both"/>
        <w:rPr>
          <w:rFonts w:ascii="Times New Roman" w:hAnsi="Times New Roman" w:cs="Times New Roman"/>
          <w:sz w:val="24"/>
          <w:szCs w:val="24"/>
        </w:rPr>
      </w:pPr>
      <w:r w:rsidRPr="00563FE8">
        <w:rPr>
          <w:rFonts w:ascii="Times New Roman" w:hAnsi="Times New Roman" w:cs="Times New Roman"/>
          <w:sz w:val="24"/>
          <w:szCs w:val="24"/>
        </w:rPr>
        <w:t xml:space="preserve">Le son dans </w:t>
      </w:r>
      <w:r w:rsidRPr="00563FE8">
        <w:rPr>
          <w:rFonts w:ascii="Times New Roman" w:hAnsi="Times New Roman" w:cs="Times New Roman"/>
          <w:i/>
          <w:iCs/>
          <w:sz w:val="24"/>
          <w:szCs w:val="24"/>
        </w:rPr>
        <w:t xml:space="preserve">M </w:t>
      </w:r>
      <w:r w:rsidRPr="00563FE8">
        <w:rPr>
          <w:rFonts w:ascii="Times New Roman" w:hAnsi="Times New Roman" w:cs="Times New Roman"/>
          <w:sz w:val="24"/>
          <w:szCs w:val="24"/>
        </w:rPr>
        <w:t>est un sorte de composition musi</w:t>
      </w:r>
      <w:r w:rsidR="00F27450">
        <w:rPr>
          <w:rFonts w:ascii="Times New Roman" w:hAnsi="Times New Roman" w:cs="Times New Roman"/>
          <w:sz w:val="24"/>
          <w:szCs w:val="24"/>
        </w:rPr>
        <w:t xml:space="preserve">cale qui joue de tous les </w:t>
      </w:r>
      <w:r w:rsidR="00807338">
        <w:rPr>
          <w:rFonts w:ascii="Times New Roman" w:hAnsi="Times New Roman" w:cs="Times New Roman"/>
          <w:sz w:val="24"/>
          <w:szCs w:val="24"/>
        </w:rPr>
        <w:t>para</w:t>
      </w:r>
      <w:r w:rsidR="00807338" w:rsidRPr="00563FE8">
        <w:rPr>
          <w:rFonts w:ascii="Times New Roman" w:hAnsi="Times New Roman" w:cs="Times New Roman"/>
          <w:sz w:val="24"/>
          <w:szCs w:val="24"/>
        </w:rPr>
        <w:t>mètres</w:t>
      </w:r>
      <w:r w:rsidRPr="00563FE8">
        <w:rPr>
          <w:rFonts w:ascii="Times New Roman" w:hAnsi="Times New Roman" w:cs="Times New Roman"/>
          <w:sz w:val="24"/>
          <w:szCs w:val="24"/>
        </w:rPr>
        <w:t xml:space="preserve"> de variation sonore que sont l’</w:t>
      </w:r>
      <w:r w:rsidR="00807338" w:rsidRPr="00563FE8">
        <w:rPr>
          <w:rFonts w:ascii="Times New Roman" w:hAnsi="Times New Roman" w:cs="Times New Roman"/>
          <w:sz w:val="24"/>
          <w:szCs w:val="24"/>
        </w:rPr>
        <w:t>intensité</w:t>
      </w:r>
      <w:r w:rsidRPr="00563FE8">
        <w:rPr>
          <w:rFonts w:ascii="Times New Roman" w:hAnsi="Times New Roman" w:cs="Times New Roman"/>
          <w:sz w:val="24"/>
          <w:szCs w:val="24"/>
        </w:rPr>
        <w:t xml:space="preserve">́, la </w:t>
      </w:r>
      <w:r w:rsidR="00807338" w:rsidRPr="00563FE8">
        <w:rPr>
          <w:rFonts w:ascii="Times New Roman" w:hAnsi="Times New Roman" w:cs="Times New Roman"/>
          <w:sz w:val="24"/>
          <w:szCs w:val="24"/>
        </w:rPr>
        <w:t>fréquence</w:t>
      </w:r>
      <w:r w:rsidRPr="00563FE8">
        <w:rPr>
          <w:rFonts w:ascii="Times New Roman" w:hAnsi="Times New Roman" w:cs="Times New Roman"/>
          <w:sz w:val="24"/>
          <w:szCs w:val="24"/>
        </w:rPr>
        <w:t xml:space="preserve">, les </w:t>
      </w:r>
      <w:r w:rsidR="00807338" w:rsidRPr="00563FE8">
        <w:rPr>
          <w:rFonts w:ascii="Times New Roman" w:hAnsi="Times New Roman" w:cs="Times New Roman"/>
          <w:sz w:val="24"/>
          <w:szCs w:val="24"/>
        </w:rPr>
        <w:t>échos</w:t>
      </w:r>
      <w:r w:rsidRPr="00563FE8">
        <w:rPr>
          <w:rFonts w:ascii="Times New Roman" w:hAnsi="Times New Roman" w:cs="Times New Roman"/>
          <w:sz w:val="24"/>
          <w:szCs w:val="24"/>
        </w:rPr>
        <w:t xml:space="preserve">, les rythmes et les silences, </w:t>
      </w:r>
      <w:r w:rsidR="00807338" w:rsidRPr="00563FE8">
        <w:rPr>
          <w:rFonts w:ascii="Times New Roman" w:hAnsi="Times New Roman" w:cs="Times New Roman"/>
          <w:sz w:val="24"/>
          <w:szCs w:val="24"/>
        </w:rPr>
        <w:t>associés</w:t>
      </w:r>
      <w:r w:rsidRPr="00563FE8">
        <w:rPr>
          <w:rFonts w:ascii="Times New Roman" w:hAnsi="Times New Roman" w:cs="Times New Roman"/>
          <w:sz w:val="24"/>
          <w:szCs w:val="24"/>
        </w:rPr>
        <w:t xml:space="preserve"> à une recherche proche de ce que sera plus tard la musique </w:t>
      </w:r>
      <w:r w:rsidR="00807338" w:rsidRPr="00563FE8">
        <w:rPr>
          <w:rFonts w:ascii="Times New Roman" w:hAnsi="Times New Roman" w:cs="Times New Roman"/>
          <w:sz w:val="24"/>
          <w:szCs w:val="24"/>
        </w:rPr>
        <w:t>concrète</w:t>
      </w:r>
      <w:r w:rsidRPr="00563FE8">
        <w:rPr>
          <w:rFonts w:ascii="Times New Roman" w:hAnsi="Times New Roman" w:cs="Times New Roman"/>
          <w:sz w:val="24"/>
          <w:szCs w:val="24"/>
        </w:rPr>
        <w:t xml:space="preserve">, où la </w:t>
      </w:r>
      <w:proofErr w:type="spellStart"/>
      <w:r w:rsidRPr="00563FE8">
        <w:rPr>
          <w:rFonts w:ascii="Times New Roman" w:hAnsi="Times New Roman" w:cs="Times New Roman"/>
          <w:sz w:val="24"/>
          <w:szCs w:val="24"/>
        </w:rPr>
        <w:t>musicalite</w:t>
      </w:r>
      <w:proofErr w:type="spellEnd"/>
      <w:r w:rsidRPr="00563FE8">
        <w:rPr>
          <w:rFonts w:ascii="Times New Roman" w:hAnsi="Times New Roman" w:cs="Times New Roman"/>
          <w:sz w:val="24"/>
          <w:szCs w:val="24"/>
        </w:rPr>
        <w:t xml:space="preserve">́ provient de l’agencement de sons bruts, de bruits de la vie </w:t>
      </w:r>
      <w:r w:rsidR="00807338" w:rsidRPr="00563FE8">
        <w:rPr>
          <w:rFonts w:ascii="Times New Roman" w:hAnsi="Times New Roman" w:cs="Times New Roman"/>
          <w:sz w:val="24"/>
          <w:szCs w:val="24"/>
        </w:rPr>
        <w:t>réelle</w:t>
      </w:r>
      <w:r w:rsidRPr="00563FE8">
        <w:rPr>
          <w:rFonts w:ascii="Times New Roman" w:hAnsi="Times New Roman" w:cs="Times New Roman"/>
          <w:sz w:val="24"/>
          <w:szCs w:val="24"/>
        </w:rPr>
        <w:t xml:space="preserve">. De plus les sons de ce film sont </w:t>
      </w:r>
      <w:r w:rsidR="00807338" w:rsidRPr="00563FE8">
        <w:rPr>
          <w:rFonts w:ascii="Times New Roman" w:hAnsi="Times New Roman" w:cs="Times New Roman"/>
          <w:sz w:val="24"/>
          <w:szCs w:val="24"/>
        </w:rPr>
        <w:t>articulés</w:t>
      </w:r>
      <w:r w:rsidRPr="00563FE8">
        <w:rPr>
          <w:rFonts w:ascii="Times New Roman" w:hAnsi="Times New Roman" w:cs="Times New Roman"/>
          <w:sz w:val="24"/>
          <w:szCs w:val="24"/>
        </w:rPr>
        <w:t xml:space="preserve"> avec les images pour produire toutes sortes d’effets, le plus souvent de </w:t>
      </w:r>
      <w:r w:rsidR="00807338" w:rsidRPr="00563FE8">
        <w:rPr>
          <w:rFonts w:ascii="Times New Roman" w:hAnsi="Times New Roman" w:cs="Times New Roman"/>
          <w:sz w:val="24"/>
          <w:szCs w:val="24"/>
        </w:rPr>
        <w:t>décalage</w:t>
      </w:r>
      <w:r w:rsidRPr="00563FE8">
        <w:rPr>
          <w:rFonts w:ascii="Times New Roman" w:hAnsi="Times New Roman" w:cs="Times New Roman"/>
          <w:sz w:val="24"/>
          <w:szCs w:val="24"/>
        </w:rPr>
        <w:t xml:space="preserve"> et de distorsion par rapport à ce que serait un usage </w:t>
      </w:r>
      <w:r w:rsidR="00807338" w:rsidRPr="00563FE8">
        <w:rPr>
          <w:rFonts w:ascii="Times New Roman" w:hAnsi="Times New Roman" w:cs="Times New Roman"/>
          <w:sz w:val="24"/>
          <w:szCs w:val="24"/>
        </w:rPr>
        <w:t>réaliste</w:t>
      </w:r>
      <w:r w:rsidRPr="00563FE8">
        <w:rPr>
          <w:rFonts w:ascii="Times New Roman" w:hAnsi="Times New Roman" w:cs="Times New Roman"/>
          <w:sz w:val="24"/>
          <w:szCs w:val="24"/>
        </w:rPr>
        <w:t xml:space="preserve"> du son synchrone. Il s’agit bien, selon Lang </w:t>
      </w:r>
      <w:r w:rsidR="00807338" w:rsidRPr="00563FE8">
        <w:rPr>
          <w:rFonts w:ascii="Times New Roman" w:hAnsi="Times New Roman" w:cs="Times New Roman"/>
          <w:sz w:val="24"/>
          <w:szCs w:val="24"/>
        </w:rPr>
        <w:t>lui-même</w:t>
      </w:r>
      <w:r w:rsidR="00807338">
        <w:rPr>
          <w:rFonts w:ascii="Times New Roman" w:hAnsi="Times New Roman" w:cs="Times New Roman"/>
          <w:sz w:val="24"/>
          <w:szCs w:val="24"/>
        </w:rPr>
        <w:t>, de « </w:t>
      </w:r>
      <w:r w:rsidRPr="00563FE8">
        <w:rPr>
          <w:rFonts w:ascii="Times New Roman" w:hAnsi="Times New Roman" w:cs="Times New Roman"/>
          <w:sz w:val="24"/>
          <w:szCs w:val="24"/>
        </w:rPr>
        <w:t>contraindre le s</w:t>
      </w:r>
      <w:r w:rsidR="00807338">
        <w:rPr>
          <w:rFonts w:ascii="Times New Roman" w:hAnsi="Times New Roman" w:cs="Times New Roman"/>
          <w:sz w:val="24"/>
          <w:szCs w:val="24"/>
        </w:rPr>
        <w:t>pectateur à faire collaborer son imagination </w:t>
      </w:r>
      <w:r w:rsidRPr="00563FE8">
        <w:rPr>
          <w:rFonts w:ascii="Times New Roman" w:hAnsi="Times New Roman" w:cs="Times New Roman"/>
          <w:sz w:val="24"/>
          <w:szCs w:val="24"/>
        </w:rPr>
        <w:t xml:space="preserve">». </w:t>
      </w:r>
    </w:p>
    <w:p w:rsidR="00194153" w:rsidRPr="007F30E7" w:rsidRDefault="00194153" w:rsidP="004003C4">
      <w:pPr>
        <w:spacing w:after="0" w:line="240" w:lineRule="auto"/>
        <w:jc w:val="both"/>
        <w:rPr>
          <w:rFonts w:ascii="Times New Roman" w:hAnsi="Times New Roman" w:cs="Times New Roman"/>
          <w:sz w:val="24"/>
          <w:szCs w:val="24"/>
        </w:rPr>
      </w:pPr>
    </w:p>
    <w:sectPr w:rsidR="00194153" w:rsidRPr="007F30E7" w:rsidSect="00567228">
      <w:headerReference w:type="default" r:id="rId14"/>
      <w:footerReference w:type="even" r:id="rId15"/>
      <w:footerReference w:type="default" r:id="rId16"/>
      <w:pgSz w:w="11906" w:h="16838"/>
      <w:pgMar w:top="720" w:right="720" w:bottom="720" w:left="720" w:header="709" w:footer="709"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57F" w:rsidRDefault="00B7257F" w:rsidP="001B1F9B">
      <w:pPr>
        <w:spacing w:after="0" w:line="240" w:lineRule="auto"/>
      </w:pPr>
      <w:r>
        <w:separator/>
      </w:r>
    </w:p>
  </w:endnote>
  <w:endnote w:type="continuationSeparator" w:id="0">
    <w:p w:rsidR="00B7257F" w:rsidRDefault="00B7257F" w:rsidP="001B1F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venir Black">
    <w:altName w:val="Source Sans Pro Black"/>
    <w:charset w:val="00"/>
    <w:family w:val="auto"/>
    <w:pitch w:val="variable"/>
    <w:sig w:usb0="00000001" w:usb1="5000204A" w:usb2="00000000" w:usb3="00000000" w:csb0="0000009B"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8C8" w:rsidRDefault="005F58C8" w:rsidP="00A91D3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F58C8" w:rsidRDefault="005F58C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8C8" w:rsidRDefault="005F58C8" w:rsidP="00A91D3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34A30">
      <w:rPr>
        <w:rStyle w:val="Numrodepage"/>
        <w:noProof/>
      </w:rPr>
      <w:t>1</w:t>
    </w:r>
    <w:r>
      <w:rPr>
        <w:rStyle w:val="Numrodepage"/>
      </w:rPr>
      <w:fldChar w:fldCharType="end"/>
    </w:r>
  </w:p>
  <w:p w:rsidR="005F58C8" w:rsidRDefault="005F58C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57F" w:rsidRDefault="00B7257F" w:rsidP="001B1F9B">
      <w:pPr>
        <w:spacing w:after="0" w:line="240" w:lineRule="auto"/>
      </w:pPr>
      <w:r>
        <w:separator/>
      </w:r>
    </w:p>
  </w:footnote>
  <w:footnote w:type="continuationSeparator" w:id="0">
    <w:p w:rsidR="00B7257F" w:rsidRDefault="00B7257F" w:rsidP="001B1F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2073"/>
      <w:docPartObj>
        <w:docPartGallery w:val="Page Numbers (Top of Page)"/>
        <w:docPartUnique/>
      </w:docPartObj>
    </w:sdtPr>
    <w:sdtEndPr>
      <w:rPr>
        <w:sz w:val="16"/>
        <w:szCs w:val="16"/>
      </w:rPr>
    </w:sdtEndPr>
    <w:sdtContent>
      <w:p w:rsidR="00B714EB" w:rsidRDefault="00B714EB">
        <w:pPr>
          <w:pStyle w:val="En-tte"/>
          <w:jc w:val="right"/>
        </w:pPr>
        <w:r w:rsidRPr="00B714EB">
          <w:rPr>
            <w:sz w:val="16"/>
            <w:szCs w:val="16"/>
          </w:rPr>
          <w:fldChar w:fldCharType="begin"/>
        </w:r>
        <w:r w:rsidRPr="00B714EB">
          <w:rPr>
            <w:sz w:val="16"/>
            <w:szCs w:val="16"/>
          </w:rPr>
          <w:instrText xml:space="preserve"> PAGE   \* MERGEFORMAT </w:instrText>
        </w:r>
        <w:r w:rsidRPr="00B714EB">
          <w:rPr>
            <w:sz w:val="16"/>
            <w:szCs w:val="16"/>
          </w:rPr>
          <w:fldChar w:fldCharType="separate"/>
        </w:r>
        <w:r w:rsidR="00B34A30">
          <w:rPr>
            <w:noProof/>
            <w:sz w:val="16"/>
            <w:szCs w:val="16"/>
          </w:rPr>
          <w:t>1</w:t>
        </w:r>
        <w:r w:rsidRPr="00B714EB">
          <w:rPr>
            <w:sz w:val="16"/>
            <w:szCs w:val="16"/>
          </w:rPr>
          <w:fldChar w:fldCharType="end"/>
        </w:r>
      </w:p>
    </w:sdtContent>
  </w:sdt>
  <w:p w:rsidR="00B714EB" w:rsidRDefault="00B714E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3996"/>
    <w:multiLevelType w:val="hybridMultilevel"/>
    <w:tmpl w:val="E45659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84199C"/>
    <w:multiLevelType w:val="hybridMultilevel"/>
    <w:tmpl w:val="65D625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F395A86"/>
    <w:multiLevelType w:val="hybridMultilevel"/>
    <w:tmpl w:val="60285784"/>
    <w:lvl w:ilvl="0" w:tplc="F7A05BF0">
      <w:start w:val="19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3A671D1"/>
    <w:multiLevelType w:val="hybridMultilevel"/>
    <w:tmpl w:val="59A46E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1B4362"/>
    <w:multiLevelType w:val="hybridMultilevel"/>
    <w:tmpl w:val="F432DE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proofState w:spelling="clean" w:grammar="clean"/>
  <w:defaultTabStop w:val="708"/>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194153"/>
    <w:rsid w:val="000105F8"/>
    <w:rsid w:val="00046149"/>
    <w:rsid w:val="00046274"/>
    <w:rsid w:val="00050ACE"/>
    <w:rsid w:val="00151442"/>
    <w:rsid w:val="00193E06"/>
    <w:rsid w:val="00194153"/>
    <w:rsid w:val="001B1F9B"/>
    <w:rsid w:val="00203578"/>
    <w:rsid w:val="00250B25"/>
    <w:rsid w:val="0036280D"/>
    <w:rsid w:val="00394E05"/>
    <w:rsid w:val="003A1B7D"/>
    <w:rsid w:val="004003C4"/>
    <w:rsid w:val="004400B5"/>
    <w:rsid w:val="004C1F2D"/>
    <w:rsid w:val="004F49AF"/>
    <w:rsid w:val="00563FE8"/>
    <w:rsid w:val="00567228"/>
    <w:rsid w:val="00580411"/>
    <w:rsid w:val="005F58C8"/>
    <w:rsid w:val="006C003A"/>
    <w:rsid w:val="007517B0"/>
    <w:rsid w:val="00752F30"/>
    <w:rsid w:val="00756D8E"/>
    <w:rsid w:val="007B0D45"/>
    <w:rsid w:val="007E130A"/>
    <w:rsid w:val="007F30E7"/>
    <w:rsid w:val="00807338"/>
    <w:rsid w:val="008E71F7"/>
    <w:rsid w:val="00940E6D"/>
    <w:rsid w:val="00953E8F"/>
    <w:rsid w:val="009544FB"/>
    <w:rsid w:val="00A04623"/>
    <w:rsid w:val="00A91D30"/>
    <w:rsid w:val="00A91E1A"/>
    <w:rsid w:val="00AB5D49"/>
    <w:rsid w:val="00AF4643"/>
    <w:rsid w:val="00B34A30"/>
    <w:rsid w:val="00B714EB"/>
    <w:rsid w:val="00B7257F"/>
    <w:rsid w:val="00B86E9B"/>
    <w:rsid w:val="00BA4EAC"/>
    <w:rsid w:val="00BC3D91"/>
    <w:rsid w:val="00C25A58"/>
    <w:rsid w:val="00C53C94"/>
    <w:rsid w:val="00E16222"/>
    <w:rsid w:val="00E32E96"/>
    <w:rsid w:val="00E63690"/>
    <w:rsid w:val="00EE5A28"/>
    <w:rsid w:val="00F22021"/>
    <w:rsid w:val="00F27450"/>
    <w:rsid w:val="00F45014"/>
    <w:rsid w:val="00F5437E"/>
    <w:rsid w:val="00F66E12"/>
    <w:rsid w:val="00FA5863"/>
    <w:rsid w:val="00FC773E"/>
    <w:rsid w:val="00FE7DC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153"/>
    <w:pPr>
      <w:spacing w:after="200" w:line="276" w:lineRule="auto"/>
    </w:pPr>
    <w:rPr>
      <w:rFonts w:asciiTheme="minorHAnsi" w:eastAsiaTheme="minorHAnsi" w:hAnsiTheme="minorHAnsi" w:cstheme="min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4153"/>
    <w:pPr>
      <w:ind w:left="720"/>
      <w:contextualSpacing/>
    </w:pPr>
  </w:style>
  <w:style w:type="character" w:styleId="Lienhypertexte">
    <w:name w:val="Hyperlink"/>
    <w:basedOn w:val="Policepardfaut"/>
    <w:uiPriority w:val="99"/>
    <w:unhideWhenUsed/>
    <w:rsid w:val="00FE7DC8"/>
    <w:rPr>
      <w:color w:val="0000FF"/>
      <w:u w:val="single"/>
    </w:rPr>
  </w:style>
  <w:style w:type="paragraph" w:styleId="NormalWeb">
    <w:name w:val="Normal (Web)"/>
    <w:basedOn w:val="Normal"/>
    <w:uiPriority w:val="99"/>
    <w:semiHidden/>
    <w:unhideWhenUsed/>
    <w:rsid w:val="00FC773E"/>
    <w:pPr>
      <w:spacing w:before="100" w:beforeAutospacing="1" w:after="100" w:afterAutospacing="1" w:line="240" w:lineRule="auto"/>
    </w:pPr>
    <w:rPr>
      <w:rFonts w:ascii="Times" w:eastAsiaTheme="minorEastAsia" w:hAnsi="Times" w:cs="Times New Roman"/>
      <w:sz w:val="20"/>
      <w:szCs w:val="20"/>
      <w:lang w:eastAsia="fr-FR"/>
    </w:rPr>
  </w:style>
  <w:style w:type="paragraph" w:styleId="Textedebulles">
    <w:name w:val="Balloon Text"/>
    <w:basedOn w:val="Normal"/>
    <w:link w:val="TextedebullesCar"/>
    <w:uiPriority w:val="99"/>
    <w:semiHidden/>
    <w:unhideWhenUsed/>
    <w:rsid w:val="00953E8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53E8F"/>
    <w:rPr>
      <w:rFonts w:ascii="Lucida Grande" w:eastAsiaTheme="minorHAnsi" w:hAnsi="Lucida Grande" w:cs="Lucida Grande"/>
      <w:sz w:val="18"/>
      <w:szCs w:val="18"/>
      <w:lang w:eastAsia="en-US"/>
    </w:rPr>
  </w:style>
  <w:style w:type="paragraph" w:styleId="Pieddepage">
    <w:name w:val="footer"/>
    <w:basedOn w:val="Normal"/>
    <w:link w:val="PieddepageCar"/>
    <w:uiPriority w:val="99"/>
    <w:unhideWhenUsed/>
    <w:rsid w:val="001B1F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1F9B"/>
    <w:rPr>
      <w:rFonts w:asciiTheme="minorHAnsi" w:eastAsiaTheme="minorHAnsi" w:hAnsiTheme="minorHAnsi" w:cstheme="minorBidi"/>
      <w:sz w:val="22"/>
      <w:szCs w:val="22"/>
      <w:lang w:eastAsia="en-US"/>
    </w:rPr>
  </w:style>
  <w:style w:type="character" w:styleId="Numrodepage">
    <w:name w:val="page number"/>
    <w:basedOn w:val="Policepardfaut"/>
    <w:uiPriority w:val="99"/>
    <w:semiHidden/>
    <w:unhideWhenUsed/>
    <w:rsid w:val="001B1F9B"/>
  </w:style>
  <w:style w:type="table" w:styleId="Grilledutableau">
    <w:name w:val="Table Grid"/>
    <w:basedOn w:val="TableauNormal"/>
    <w:uiPriority w:val="59"/>
    <w:rsid w:val="00F22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714EB"/>
    <w:pPr>
      <w:tabs>
        <w:tab w:val="center" w:pos="4536"/>
        <w:tab w:val="right" w:pos="9072"/>
      </w:tabs>
      <w:spacing w:after="0" w:line="240" w:lineRule="auto"/>
    </w:pPr>
  </w:style>
  <w:style w:type="character" w:customStyle="1" w:styleId="En-tteCar">
    <w:name w:val="En-tête Car"/>
    <w:basedOn w:val="Policepardfaut"/>
    <w:link w:val="En-tte"/>
    <w:uiPriority w:val="99"/>
    <w:rsid w:val="00B714EB"/>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153"/>
    <w:pPr>
      <w:spacing w:after="200" w:line="276" w:lineRule="auto"/>
    </w:pPr>
    <w:rPr>
      <w:rFonts w:asciiTheme="minorHAnsi" w:eastAsiaTheme="minorHAnsi" w:hAnsiTheme="minorHAnsi" w:cstheme="min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4153"/>
    <w:pPr>
      <w:ind w:left="720"/>
      <w:contextualSpacing/>
    </w:pPr>
  </w:style>
  <w:style w:type="character" w:styleId="Lienhypertexte">
    <w:name w:val="Hyperlink"/>
    <w:basedOn w:val="Policepardfaut"/>
    <w:uiPriority w:val="99"/>
    <w:unhideWhenUsed/>
    <w:rsid w:val="00FE7DC8"/>
    <w:rPr>
      <w:color w:val="0000FF"/>
      <w:u w:val="single"/>
    </w:rPr>
  </w:style>
  <w:style w:type="paragraph" w:styleId="NormalWeb">
    <w:name w:val="Normal (Web)"/>
    <w:basedOn w:val="Normal"/>
    <w:uiPriority w:val="99"/>
    <w:semiHidden/>
    <w:unhideWhenUsed/>
    <w:rsid w:val="00FC773E"/>
    <w:pPr>
      <w:spacing w:before="100" w:beforeAutospacing="1" w:after="100" w:afterAutospacing="1" w:line="240" w:lineRule="auto"/>
    </w:pPr>
    <w:rPr>
      <w:rFonts w:ascii="Times" w:eastAsiaTheme="minorEastAsia" w:hAnsi="Times" w:cs="Times New Roman"/>
      <w:sz w:val="20"/>
      <w:szCs w:val="20"/>
      <w:lang w:eastAsia="fr-FR"/>
    </w:rPr>
  </w:style>
  <w:style w:type="paragraph" w:styleId="Textedebulles">
    <w:name w:val="Balloon Text"/>
    <w:basedOn w:val="Normal"/>
    <w:link w:val="TextedebullesCar"/>
    <w:uiPriority w:val="99"/>
    <w:semiHidden/>
    <w:unhideWhenUsed/>
    <w:rsid w:val="00953E8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53E8F"/>
    <w:rPr>
      <w:rFonts w:ascii="Lucida Grande" w:eastAsiaTheme="minorHAnsi" w:hAnsi="Lucida Grande" w:cs="Lucida Grande"/>
      <w:sz w:val="18"/>
      <w:szCs w:val="18"/>
      <w:lang w:eastAsia="en-US"/>
    </w:rPr>
  </w:style>
  <w:style w:type="paragraph" w:styleId="Pieddepage">
    <w:name w:val="footer"/>
    <w:basedOn w:val="Normal"/>
    <w:link w:val="PieddepageCar"/>
    <w:uiPriority w:val="99"/>
    <w:unhideWhenUsed/>
    <w:rsid w:val="001B1F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1F9B"/>
    <w:rPr>
      <w:rFonts w:asciiTheme="minorHAnsi" w:eastAsiaTheme="minorHAnsi" w:hAnsiTheme="minorHAnsi" w:cstheme="minorBidi"/>
      <w:sz w:val="22"/>
      <w:szCs w:val="22"/>
      <w:lang w:eastAsia="en-US"/>
    </w:rPr>
  </w:style>
  <w:style w:type="character" w:styleId="Numrodepage">
    <w:name w:val="page number"/>
    <w:basedOn w:val="Policepardfaut"/>
    <w:uiPriority w:val="99"/>
    <w:semiHidden/>
    <w:unhideWhenUsed/>
    <w:rsid w:val="001B1F9B"/>
  </w:style>
  <w:style w:type="table" w:styleId="Grille">
    <w:name w:val="Table Grid"/>
    <w:basedOn w:val="TableauNormal"/>
    <w:uiPriority w:val="59"/>
    <w:rsid w:val="00F22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533658">
      <w:bodyDiv w:val="1"/>
      <w:marLeft w:val="0"/>
      <w:marRight w:val="0"/>
      <w:marTop w:val="0"/>
      <w:marBottom w:val="0"/>
      <w:divBdr>
        <w:top w:val="none" w:sz="0" w:space="0" w:color="auto"/>
        <w:left w:val="none" w:sz="0" w:space="0" w:color="auto"/>
        <w:bottom w:val="none" w:sz="0" w:space="0" w:color="auto"/>
        <w:right w:val="none" w:sz="0" w:space="0" w:color="auto"/>
      </w:divBdr>
      <w:divsChild>
        <w:div w:id="252982777">
          <w:marLeft w:val="0"/>
          <w:marRight w:val="0"/>
          <w:marTop w:val="0"/>
          <w:marBottom w:val="0"/>
          <w:divBdr>
            <w:top w:val="none" w:sz="0" w:space="0" w:color="auto"/>
            <w:left w:val="none" w:sz="0" w:space="0" w:color="auto"/>
            <w:bottom w:val="none" w:sz="0" w:space="0" w:color="auto"/>
            <w:right w:val="none" w:sz="0" w:space="0" w:color="auto"/>
          </w:divBdr>
          <w:divsChild>
            <w:div w:id="1046098174">
              <w:marLeft w:val="0"/>
              <w:marRight w:val="0"/>
              <w:marTop w:val="0"/>
              <w:marBottom w:val="0"/>
              <w:divBdr>
                <w:top w:val="none" w:sz="0" w:space="0" w:color="auto"/>
                <w:left w:val="none" w:sz="0" w:space="0" w:color="auto"/>
                <w:bottom w:val="none" w:sz="0" w:space="0" w:color="auto"/>
                <w:right w:val="none" w:sz="0" w:space="0" w:color="auto"/>
              </w:divBdr>
              <w:divsChild>
                <w:div w:id="1852720988">
                  <w:marLeft w:val="0"/>
                  <w:marRight w:val="0"/>
                  <w:marTop w:val="0"/>
                  <w:marBottom w:val="0"/>
                  <w:divBdr>
                    <w:top w:val="none" w:sz="0" w:space="0" w:color="auto"/>
                    <w:left w:val="none" w:sz="0" w:space="0" w:color="auto"/>
                    <w:bottom w:val="none" w:sz="0" w:space="0" w:color="auto"/>
                    <w:right w:val="none" w:sz="0" w:space="0" w:color="auto"/>
                  </w:divBdr>
                  <w:divsChild>
                    <w:div w:id="32724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5094">
      <w:bodyDiv w:val="1"/>
      <w:marLeft w:val="0"/>
      <w:marRight w:val="0"/>
      <w:marTop w:val="0"/>
      <w:marBottom w:val="0"/>
      <w:divBdr>
        <w:top w:val="none" w:sz="0" w:space="0" w:color="auto"/>
        <w:left w:val="none" w:sz="0" w:space="0" w:color="auto"/>
        <w:bottom w:val="none" w:sz="0" w:space="0" w:color="auto"/>
        <w:right w:val="none" w:sz="0" w:space="0" w:color="auto"/>
      </w:divBdr>
      <w:divsChild>
        <w:div w:id="1596135797">
          <w:marLeft w:val="0"/>
          <w:marRight w:val="0"/>
          <w:marTop w:val="0"/>
          <w:marBottom w:val="0"/>
          <w:divBdr>
            <w:top w:val="none" w:sz="0" w:space="0" w:color="auto"/>
            <w:left w:val="none" w:sz="0" w:space="0" w:color="auto"/>
            <w:bottom w:val="none" w:sz="0" w:space="0" w:color="auto"/>
            <w:right w:val="none" w:sz="0" w:space="0" w:color="auto"/>
          </w:divBdr>
          <w:divsChild>
            <w:div w:id="1125464741">
              <w:marLeft w:val="0"/>
              <w:marRight w:val="0"/>
              <w:marTop w:val="0"/>
              <w:marBottom w:val="0"/>
              <w:divBdr>
                <w:top w:val="none" w:sz="0" w:space="0" w:color="auto"/>
                <w:left w:val="none" w:sz="0" w:space="0" w:color="auto"/>
                <w:bottom w:val="none" w:sz="0" w:space="0" w:color="auto"/>
                <w:right w:val="none" w:sz="0" w:space="0" w:color="auto"/>
              </w:divBdr>
              <w:divsChild>
                <w:div w:id="920023907">
                  <w:marLeft w:val="0"/>
                  <w:marRight w:val="0"/>
                  <w:marTop w:val="0"/>
                  <w:marBottom w:val="0"/>
                  <w:divBdr>
                    <w:top w:val="none" w:sz="0" w:space="0" w:color="auto"/>
                    <w:left w:val="none" w:sz="0" w:space="0" w:color="auto"/>
                    <w:bottom w:val="none" w:sz="0" w:space="0" w:color="auto"/>
                    <w:right w:val="none" w:sz="0" w:space="0" w:color="auto"/>
                  </w:divBdr>
                  <w:divsChild>
                    <w:div w:id="210046578">
                      <w:marLeft w:val="0"/>
                      <w:marRight w:val="0"/>
                      <w:marTop w:val="0"/>
                      <w:marBottom w:val="0"/>
                      <w:divBdr>
                        <w:top w:val="none" w:sz="0" w:space="0" w:color="auto"/>
                        <w:left w:val="none" w:sz="0" w:space="0" w:color="auto"/>
                        <w:bottom w:val="none" w:sz="0" w:space="0" w:color="auto"/>
                        <w:right w:val="none" w:sz="0" w:space="0" w:color="auto"/>
                      </w:divBdr>
                    </w:div>
                    <w:div w:id="11360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54695">
      <w:bodyDiv w:val="1"/>
      <w:marLeft w:val="0"/>
      <w:marRight w:val="0"/>
      <w:marTop w:val="0"/>
      <w:marBottom w:val="0"/>
      <w:divBdr>
        <w:top w:val="none" w:sz="0" w:space="0" w:color="auto"/>
        <w:left w:val="none" w:sz="0" w:space="0" w:color="auto"/>
        <w:bottom w:val="none" w:sz="0" w:space="0" w:color="auto"/>
        <w:right w:val="none" w:sz="0" w:space="0" w:color="auto"/>
      </w:divBdr>
      <w:divsChild>
        <w:div w:id="1389066877">
          <w:marLeft w:val="0"/>
          <w:marRight w:val="0"/>
          <w:marTop w:val="0"/>
          <w:marBottom w:val="0"/>
          <w:divBdr>
            <w:top w:val="none" w:sz="0" w:space="0" w:color="auto"/>
            <w:left w:val="none" w:sz="0" w:space="0" w:color="auto"/>
            <w:bottom w:val="none" w:sz="0" w:space="0" w:color="auto"/>
            <w:right w:val="none" w:sz="0" w:space="0" w:color="auto"/>
          </w:divBdr>
          <w:divsChild>
            <w:div w:id="1034428664">
              <w:marLeft w:val="0"/>
              <w:marRight w:val="0"/>
              <w:marTop w:val="0"/>
              <w:marBottom w:val="0"/>
              <w:divBdr>
                <w:top w:val="none" w:sz="0" w:space="0" w:color="auto"/>
                <w:left w:val="none" w:sz="0" w:space="0" w:color="auto"/>
                <w:bottom w:val="none" w:sz="0" w:space="0" w:color="auto"/>
                <w:right w:val="none" w:sz="0" w:space="0" w:color="auto"/>
              </w:divBdr>
              <w:divsChild>
                <w:div w:id="164907728">
                  <w:marLeft w:val="0"/>
                  <w:marRight w:val="0"/>
                  <w:marTop w:val="0"/>
                  <w:marBottom w:val="0"/>
                  <w:divBdr>
                    <w:top w:val="none" w:sz="0" w:space="0" w:color="auto"/>
                    <w:left w:val="none" w:sz="0" w:space="0" w:color="auto"/>
                    <w:bottom w:val="none" w:sz="0" w:space="0" w:color="auto"/>
                    <w:right w:val="none" w:sz="0" w:space="0" w:color="auto"/>
                  </w:divBdr>
                  <w:divsChild>
                    <w:div w:id="1014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4216">
      <w:bodyDiv w:val="1"/>
      <w:marLeft w:val="0"/>
      <w:marRight w:val="0"/>
      <w:marTop w:val="0"/>
      <w:marBottom w:val="0"/>
      <w:divBdr>
        <w:top w:val="none" w:sz="0" w:space="0" w:color="auto"/>
        <w:left w:val="none" w:sz="0" w:space="0" w:color="auto"/>
        <w:bottom w:val="none" w:sz="0" w:space="0" w:color="auto"/>
        <w:right w:val="none" w:sz="0" w:space="0" w:color="auto"/>
      </w:divBdr>
      <w:divsChild>
        <w:div w:id="1164275725">
          <w:marLeft w:val="0"/>
          <w:marRight w:val="0"/>
          <w:marTop w:val="0"/>
          <w:marBottom w:val="0"/>
          <w:divBdr>
            <w:top w:val="none" w:sz="0" w:space="0" w:color="auto"/>
            <w:left w:val="none" w:sz="0" w:space="0" w:color="auto"/>
            <w:bottom w:val="none" w:sz="0" w:space="0" w:color="auto"/>
            <w:right w:val="none" w:sz="0" w:space="0" w:color="auto"/>
          </w:divBdr>
          <w:divsChild>
            <w:div w:id="425420499">
              <w:marLeft w:val="0"/>
              <w:marRight w:val="0"/>
              <w:marTop w:val="0"/>
              <w:marBottom w:val="0"/>
              <w:divBdr>
                <w:top w:val="none" w:sz="0" w:space="0" w:color="auto"/>
                <w:left w:val="none" w:sz="0" w:space="0" w:color="auto"/>
                <w:bottom w:val="none" w:sz="0" w:space="0" w:color="auto"/>
                <w:right w:val="none" w:sz="0" w:space="0" w:color="auto"/>
              </w:divBdr>
              <w:divsChild>
                <w:div w:id="1573733982">
                  <w:marLeft w:val="0"/>
                  <w:marRight w:val="0"/>
                  <w:marTop w:val="0"/>
                  <w:marBottom w:val="0"/>
                  <w:divBdr>
                    <w:top w:val="none" w:sz="0" w:space="0" w:color="auto"/>
                    <w:left w:val="none" w:sz="0" w:space="0" w:color="auto"/>
                    <w:bottom w:val="none" w:sz="0" w:space="0" w:color="auto"/>
                    <w:right w:val="none" w:sz="0" w:space="0" w:color="auto"/>
                  </w:divBdr>
                  <w:divsChild>
                    <w:div w:id="1130129546">
                      <w:marLeft w:val="0"/>
                      <w:marRight w:val="0"/>
                      <w:marTop w:val="0"/>
                      <w:marBottom w:val="0"/>
                      <w:divBdr>
                        <w:top w:val="none" w:sz="0" w:space="0" w:color="auto"/>
                        <w:left w:val="none" w:sz="0" w:space="0" w:color="auto"/>
                        <w:bottom w:val="none" w:sz="0" w:space="0" w:color="auto"/>
                        <w:right w:val="none" w:sz="0" w:space="0" w:color="auto"/>
                      </w:divBdr>
                    </w:div>
                    <w:div w:id="4803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49614">
      <w:bodyDiv w:val="1"/>
      <w:marLeft w:val="0"/>
      <w:marRight w:val="0"/>
      <w:marTop w:val="0"/>
      <w:marBottom w:val="0"/>
      <w:divBdr>
        <w:top w:val="none" w:sz="0" w:space="0" w:color="auto"/>
        <w:left w:val="none" w:sz="0" w:space="0" w:color="auto"/>
        <w:bottom w:val="none" w:sz="0" w:space="0" w:color="auto"/>
        <w:right w:val="none" w:sz="0" w:space="0" w:color="auto"/>
      </w:divBdr>
      <w:divsChild>
        <w:div w:id="1195117080">
          <w:marLeft w:val="0"/>
          <w:marRight w:val="0"/>
          <w:marTop w:val="0"/>
          <w:marBottom w:val="0"/>
          <w:divBdr>
            <w:top w:val="none" w:sz="0" w:space="0" w:color="auto"/>
            <w:left w:val="none" w:sz="0" w:space="0" w:color="auto"/>
            <w:bottom w:val="none" w:sz="0" w:space="0" w:color="auto"/>
            <w:right w:val="none" w:sz="0" w:space="0" w:color="auto"/>
          </w:divBdr>
          <w:divsChild>
            <w:div w:id="1948806313">
              <w:marLeft w:val="0"/>
              <w:marRight w:val="0"/>
              <w:marTop w:val="0"/>
              <w:marBottom w:val="0"/>
              <w:divBdr>
                <w:top w:val="none" w:sz="0" w:space="0" w:color="auto"/>
                <w:left w:val="none" w:sz="0" w:space="0" w:color="auto"/>
                <w:bottom w:val="none" w:sz="0" w:space="0" w:color="auto"/>
                <w:right w:val="none" w:sz="0" w:space="0" w:color="auto"/>
              </w:divBdr>
              <w:divsChild>
                <w:div w:id="147983557">
                  <w:marLeft w:val="0"/>
                  <w:marRight w:val="0"/>
                  <w:marTop w:val="0"/>
                  <w:marBottom w:val="0"/>
                  <w:divBdr>
                    <w:top w:val="none" w:sz="0" w:space="0" w:color="auto"/>
                    <w:left w:val="none" w:sz="0" w:space="0" w:color="auto"/>
                    <w:bottom w:val="none" w:sz="0" w:space="0" w:color="auto"/>
                    <w:right w:val="none" w:sz="0" w:space="0" w:color="auto"/>
                  </w:divBdr>
                  <w:divsChild>
                    <w:div w:id="20183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035768">
      <w:bodyDiv w:val="1"/>
      <w:marLeft w:val="0"/>
      <w:marRight w:val="0"/>
      <w:marTop w:val="0"/>
      <w:marBottom w:val="0"/>
      <w:divBdr>
        <w:top w:val="none" w:sz="0" w:space="0" w:color="auto"/>
        <w:left w:val="none" w:sz="0" w:space="0" w:color="auto"/>
        <w:bottom w:val="none" w:sz="0" w:space="0" w:color="auto"/>
        <w:right w:val="none" w:sz="0" w:space="0" w:color="auto"/>
      </w:divBdr>
      <w:divsChild>
        <w:div w:id="614336812">
          <w:marLeft w:val="0"/>
          <w:marRight w:val="0"/>
          <w:marTop w:val="0"/>
          <w:marBottom w:val="0"/>
          <w:divBdr>
            <w:top w:val="none" w:sz="0" w:space="0" w:color="auto"/>
            <w:left w:val="none" w:sz="0" w:space="0" w:color="auto"/>
            <w:bottom w:val="none" w:sz="0" w:space="0" w:color="auto"/>
            <w:right w:val="none" w:sz="0" w:space="0" w:color="auto"/>
          </w:divBdr>
          <w:divsChild>
            <w:div w:id="1825851882">
              <w:marLeft w:val="0"/>
              <w:marRight w:val="0"/>
              <w:marTop w:val="0"/>
              <w:marBottom w:val="0"/>
              <w:divBdr>
                <w:top w:val="none" w:sz="0" w:space="0" w:color="auto"/>
                <w:left w:val="none" w:sz="0" w:space="0" w:color="auto"/>
                <w:bottom w:val="none" w:sz="0" w:space="0" w:color="auto"/>
                <w:right w:val="none" w:sz="0" w:space="0" w:color="auto"/>
              </w:divBdr>
              <w:divsChild>
                <w:div w:id="1281256718">
                  <w:marLeft w:val="0"/>
                  <w:marRight w:val="0"/>
                  <w:marTop w:val="0"/>
                  <w:marBottom w:val="0"/>
                  <w:divBdr>
                    <w:top w:val="none" w:sz="0" w:space="0" w:color="auto"/>
                    <w:left w:val="none" w:sz="0" w:space="0" w:color="auto"/>
                    <w:bottom w:val="none" w:sz="0" w:space="0" w:color="auto"/>
                    <w:right w:val="none" w:sz="0" w:space="0" w:color="auto"/>
                  </w:divBdr>
                  <w:divsChild>
                    <w:div w:id="1716813172">
                      <w:marLeft w:val="0"/>
                      <w:marRight w:val="0"/>
                      <w:marTop w:val="0"/>
                      <w:marBottom w:val="0"/>
                      <w:divBdr>
                        <w:top w:val="none" w:sz="0" w:space="0" w:color="auto"/>
                        <w:left w:val="none" w:sz="0" w:space="0" w:color="auto"/>
                        <w:bottom w:val="none" w:sz="0" w:space="0" w:color="auto"/>
                        <w:right w:val="none" w:sz="0" w:space="0" w:color="auto"/>
                      </w:divBdr>
                    </w:div>
                    <w:div w:id="18117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zanebetvoltaire.fr/wp-content/uploads/2014/02/MLeMaudit_Fritz-Lang_Prof.pdf" TargetMode="External"/><Relationship Id="rId13" Type="http://schemas.openxmlformats.org/officeDocument/2006/relationships/hyperlink" Target="http://www.universalis.fr/encyclopedie/l-atalante-jean-vigo/2-un-cinema-lyriqu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cris30.kazeo.com/m-le-maudit-a12095725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cris30.kazeo.com/m-le-maudit-a1209572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2253</Words>
  <Characters>12396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Région PACA</Company>
  <LinksUpToDate>false</LinksUpToDate>
  <CharactersWithSpaces>14620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Ghislaine Zaneboni</dc:creator>
  <cp:lastModifiedBy>admin1</cp:lastModifiedBy>
  <cp:revision>3</cp:revision>
  <dcterms:created xsi:type="dcterms:W3CDTF">2016-03-31T11:22:00Z</dcterms:created>
  <dcterms:modified xsi:type="dcterms:W3CDTF">2016-03-31T11:23:00Z</dcterms:modified>
</cp:coreProperties>
</file>