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A4055" w14:textId="77777777" w:rsidR="00313662" w:rsidRDefault="00313662" w:rsidP="00313662">
      <w:pPr>
        <w:jc w:val="center"/>
        <w:rPr>
          <w:rFonts w:eastAsia="Arial Unicode MS"/>
          <w:b/>
          <w:caps/>
          <w:noProof w:val="0"/>
          <w:color w:val="800080"/>
        </w:rPr>
      </w:pPr>
      <w:r>
        <w:rPr>
          <w:rFonts w:eastAsia="Arial Unicode MS"/>
          <w:b/>
          <w:caps/>
          <w:noProof w:val="0"/>
          <w:color w:val="800080"/>
        </w:rPr>
        <w:t>5° groupe</w:t>
      </w:r>
      <w:r w:rsidRPr="001B4841">
        <w:rPr>
          <w:rFonts w:eastAsia="Arial Unicode MS"/>
          <w:b/>
          <w:caps/>
          <w:noProof w:val="0"/>
          <w:color w:val="800080"/>
        </w:rPr>
        <w:t xml:space="preserve"> de Séquences </w:t>
      </w:r>
      <w:r w:rsidRPr="0089342B">
        <w:rPr>
          <w:rFonts w:eastAsia="Arial Unicode MS"/>
          <w:b/>
          <w:caps/>
          <w:noProof w:val="0"/>
          <w:color w:val="800080"/>
        </w:rPr>
        <w:t xml:space="preserve">- CROISEMENT objets d’étude rénaissance, humanisme et argumentation </w:t>
      </w:r>
    </w:p>
    <w:p w14:paraId="5D8A3AF6" w14:textId="77777777" w:rsidR="00B7349D" w:rsidRDefault="00B7349D" w:rsidP="00313662">
      <w:pPr>
        <w:jc w:val="center"/>
        <w:rPr>
          <w:rFonts w:eastAsia="Arial Unicode MS"/>
          <w:b/>
          <w:caps/>
          <w:noProof w:val="0"/>
          <w:color w:val="800080"/>
        </w:rPr>
      </w:pPr>
    </w:p>
    <w:p w14:paraId="3A888A36" w14:textId="77777777" w:rsidR="00B7349D" w:rsidRPr="0089342B" w:rsidRDefault="00B7349D" w:rsidP="00B7349D">
      <w:pPr>
        <w:jc w:val="center"/>
        <w:rPr>
          <w:rFonts w:eastAsia="Arial Unicode MS"/>
          <w:b/>
          <w:noProof w:val="0"/>
          <w:color w:val="80008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8"/>
      </w:tblGrid>
      <w:tr w:rsidR="00B7349D" w:rsidRPr="001B4841" w14:paraId="32BAD69E" w14:textId="77777777" w:rsidTr="00B10158">
        <w:trPr>
          <w:jc w:val="center"/>
        </w:trPr>
        <w:tc>
          <w:tcPr>
            <w:tcW w:w="15358" w:type="dxa"/>
            <w:tcBorders>
              <w:top w:val="nil"/>
              <w:left w:val="nil"/>
              <w:bottom w:val="single" w:sz="4" w:space="0" w:color="auto"/>
              <w:right w:val="nil"/>
            </w:tcBorders>
          </w:tcPr>
          <w:p w14:paraId="232B04B3" w14:textId="77777777" w:rsidR="00B7349D" w:rsidRDefault="00B7349D" w:rsidP="00B10158">
            <w:pPr>
              <w:rPr>
                <w:rFonts w:eastAsia="Arial Unicode MS"/>
                <w:b/>
                <w:i/>
                <w:noProof w:val="0"/>
                <w:color w:val="800080"/>
                <w:szCs w:val="24"/>
              </w:rPr>
            </w:pPr>
            <w:r w:rsidRPr="00B7349D">
              <w:rPr>
                <w:rFonts w:eastAsia="Arial Unicode MS"/>
                <w:b/>
                <w:i/>
                <w:noProof w:val="0"/>
                <w:color w:val="800080"/>
                <w:szCs w:val="24"/>
              </w:rPr>
              <w:t>Le programme au BO</w:t>
            </w:r>
          </w:p>
          <w:p w14:paraId="44C82EC2" w14:textId="77777777" w:rsidR="00B7349D" w:rsidRPr="00B7349D" w:rsidRDefault="00B7349D" w:rsidP="00B10158">
            <w:pPr>
              <w:rPr>
                <w:rFonts w:eastAsia="Arial Unicode MS"/>
                <w:b/>
                <w:i/>
                <w:noProof w:val="0"/>
                <w:color w:val="800080"/>
                <w:sz w:val="16"/>
                <w:szCs w:val="16"/>
              </w:rPr>
            </w:pPr>
          </w:p>
          <w:p w14:paraId="445FFAA7" w14:textId="77777777" w:rsidR="00B7349D" w:rsidRDefault="00B7349D" w:rsidP="00B10158">
            <w:pPr>
              <w:widowControl w:val="0"/>
              <w:autoSpaceDE w:val="0"/>
              <w:autoSpaceDN w:val="0"/>
              <w:adjustRightInd w:val="0"/>
              <w:jc w:val="both"/>
              <w:rPr>
                <w:b/>
                <w:noProof w:val="0"/>
                <w:color w:val="B01671"/>
                <w:szCs w:val="24"/>
              </w:rPr>
            </w:pPr>
            <w:r w:rsidRPr="00B7349D">
              <w:rPr>
                <w:b/>
                <w:noProof w:val="0"/>
                <w:color w:val="B01671"/>
                <w:szCs w:val="24"/>
              </w:rPr>
              <w:t>Vers un espace culturel européen : Renaissance et humanisme</w:t>
            </w:r>
          </w:p>
          <w:p w14:paraId="4EB6ADA1" w14:textId="77777777" w:rsidR="00B7349D" w:rsidRPr="00B7349D" w:rsidRDefault="00B7349D" w:rsidP="00B10158">
            <w:pPr>
              <w:widowControl w:val="0"/>
              <w:autoSpaceDE w:val="0"/>
              <w:autoSpaceDN w:val="0"/>
              <w:adjustRightInd w:val="0"/>
              <w:jc w:val="both"/>
              <w:rPr>
                <w:b/>
                <w:noProof w:val="0"/>
                <w:color w:val="B01671"/>
                <w:sz w:val="16"/>
                <w:szCs w:val="16"/>
              </w:rPr>
            </w:pPr>
          </w:p>
          <w:p w14:paraId="311FB847" w14:textId="77777777" w:rsidR="00B7349D" w:rsidRPr="00B7349D" w:rsidRDefault="00B7349D" w:rsidP="00B10158">
            <w:pPr>
              <w:widowControl w:val="0"/>
              <w:autoSpaceDE w:val="0"/>
              <w:autoSpaceDN w:val="0"/>
              <w:adjustRightInd w:val="0"/>
              <w:jc w:val="both"/>
              <w:rPr>
                <w:noProof w:val="0"/>
                <w:szCs w:val="24"/>
              </w:rPr>
            </w:pPr>
            <w:r w:rsidRPr="00B7349D">
              <w:rPr>
                <w:noProof w:val="0"/>
                <w:szCs w:val="24"/>
              </w:rPr>
              <w:t>L'objectif est d'élargir le champ des références culturelles des élèves et de leur faire découvrir, à partir de textes littéraires de divers genres, un mouvement culturel et artistique d'ampleur européenne. On s'attache à leur donner une vue d'ensemble des grands traits de l'humanisme renaissant, de son histoire, des valeurs qu'il promeut et des mutations religieuses, éthiques, scientifiques et esthétiques qui en accompagnent le développement. On amène les élèves à réfléchir sur les sources antiques de la culture européenne et à découvrir les racines communes des représentations et des valeurs qui transcendent la diversité des langues et des États. On les conduit ainsi à prendre conscience du fait que, par le biais des échanges et de la circulation des idées et des formes, la littérature, les arts et la culture constituent un des domaines premiers où s'élabore une conscience européenne et où se fonde la possibilité même d'une communauté.</w:t>
            </w:r>
          </w:p>
          <w:p w14:paraId="28ED4CF1" w14:textId="77777777" w:rsidR="00B7349D" w:rsidRPr="00B7349D" w:rsidRDefault="00B7349D" w:rsidP="00B10158">
            <w:pPr>
              <w:widowControl w:val="0"/>
              <w:autoSpaceDE w:val="0"/>
              <w:autoSpaceDN w:val="0"/>
              <w:adjustRightInd w:val="0"/>
              <w:jc w:val="both"/>
              <w:rPr>
                <w:noProof w:val="0"/>
                <w:szCs w:val="24"/>
              </w:rPr>
            </w:pPr>
            <w:r w:rsidRPr="00B7349D">
              <w:rPr>
                <w:noProof w:val="0"/>
                <w:szCs w:val="24"/>
              </w:rPr>
              <w:t>Le professeur peut choisir de partir de l'étude d'une œuvre appartenant à la littérature française du XVIème siècle (en version modernisée si nécessaire) et de créer des relations avec d'autres genres et d'autres littératures, pour aborder certaines problématiques liées à l'humanisme européen : l'éducation, la beauté, microcosme et macrocosme, l'utopie, la liberté, par exemple. Il peut également choisir la démarche inverse et partir d'un groupement incluant des textes de littératures européennes. On permet ainsi aux élèves d'entrer dans quelques perspectives de littérature comparée et on les amène, en liaison avec les professeurs de langue, à réfléchir sur la question de la traduction.</w:t>
            </w:r>
          </w:p>
          <w:p w14:paraId="32AD8887" w14:textId="77777777" w:rsidR="00B7349D" w:rsidRPr="00B7349D" w:rsidRDefault="00B7349D" w:rsidP="00B10158">
            <w:pPr>
              <w:widowControl w:val="0"/>
              <w:autoSpaceDE w:val="0"/>
              <w:autoSpaceDN w:val="0"/>
              <w:adjustRightInd w:val="0"/>
              <w:jc w:val="both"/>
              <w:rPr>
                <w:noProof w:val="0"/>
                <w:szCs w:val="24"/>
              </w:rPr>
            </w:pPr>
            <w:r w:rsidRPr="00B7349D">
              <w:rPr>
                <w:b/>
                <w:noProof w:val="0"/>
                <w:szCs w:val="24"/>
              </w:rPr>
              <w:t>Corpus :</w:t>
            </w:r>
          </w:p>
          <w:p w14:paraId="465B67C1" w14:textId="77777777" w:rsidR="00B7349D" w:rsidRPr="00B7349D" w:rsidRDefault="00B7349D" w:rsidP="00B10158">
            <w:pPr>
              <w:widowControl w:val="0"/>
              <w:autoSpaceDE w:val="0"/>
              <w:autoSpaceDN w:val="0"/>
              <w:adjustRightInd w:val="0"/>
              <w:jc w:val="both"/>
              <w:rPr>
                <w:noProof w:val="0"/>
                <w:szCs w:val="24"/>
              </w:rPr>
            </w:pPr>
            <w:r w:rsidRPr="00B7349D">
              <w:rPr>
                <w:noProof w:val="0"/>
                <w:szCs w:val="24"/>
              </w:rPr>
              <w:t>- Une œuvre ou de larges extraits d'une œuvre française du XVIème siècle permettant d'aborder tel ou tel aspect essentiel de l'humanisme et susceptible de donner lieu à des prolongements dans d'autres textes des littératures européennes, de la Renaissance à nos jours.</w:t>
            </w:r>
          </w:p>
          <w:p w14:paraId="3BA8203E" w14:textId="77777777" w:rsidR="00B7349D" w:rsidRPr="00B7349D" w:rsidRDefault="00B7349D" w:rsidP="00B10158">
            <w:pPr>
              <w:widowControl w:val="0"/>
              <w:autoSpaceDE w:val="0"/>
              <w:autoSpaceDN w:val="0"/>
              <w:adjustRightInd w:val="0"/>
              <w:jc w:val="both"/>
              <w:rPr>
                <w:noProof w:val="0"/>
                <w:szCs w:val="24"/>
              </w:rPr>
            </w:pPr>
            <w:r w:rsidRPr="00B7349D">
              <w:rPr>
                <w:noProof w:val="0"/>
                <w:szCs w:val="24"/>
              </w:rPr>
              <w:t>- Un ou deux groupements de textes comportant des extraits d'œuvres appartenant aux littératures européennes et permettant d'élargir la culture littéraire des élèves, en les incitant à problématiser leur réflexion en relation avec l'objet d'étude concerné. Le professeur veille à proposer des textes appartenant aux littératures des pays d'Europe et, éventuellement, à d'autres époques que celle de l'œuvre étudiée par ailleurs. Il peut par exemple, dans ces groupements, faire percevoir les liens qui existent entre l'humanisme renaissant et les Lumières, ou suivre jusque dans les littératures contemporaines les prolongements de certaines de ses idées et de ses formes.</w:t>
            </w:r>
          </w:p>
          <w:p w14:paraId="3BE9CF27" w14:textId="77777777" w:rsidR="00B7349D" w:rsidRPr="00B7349D" w:rsidRDefault="00B7349D" w:rsidP="00B10158">
            <w:pPr>
              <w:widowControl w:val="0"/>
              <w:autoSpaceDE w:val="0"/>
              <w:autoSpaceDN w:val="0"/>
              <w:adjustRightInd w:val="0"/>
              <w:jc w:val="both"/>
              <w:rPr>
                <w:noProof w:val="0"/>
                <w:szCs w:val="24"/>
              </w:rPr>
            </w:pPr>
            <w:r w:rsidRPr="00B7349D">
              <w:rPr>
                <w:noProof w:val="0"/>
                <w:szCs w:val="24"/>
              </w:rPr>
              <w:t xml:space="preserve">- En liaison avec les langues et cultures de l'Antiquité, un choix de textes et de documents qui permette aux élèves de revenir aux sources et de se réapproprier l'héritage antique, afin de donner aux problématiques abordées une profondeur historique. Il appartient au professeur, dans le cadre de son projet et en fonction des questions abordées, de définir les </w:t>
            </w:r>
            <w:r w:rsidRPr="00B7349D">
              <w:rPr>
                <w:i/>
                <w:noProof w:val="0"/>
                <w:szCs w:val="24"/>
              </w:rPr>
              <w:t>corpus</w:t>
            </w:r>
            <w:r w:rsidRPr="00B7349D">
              <w:rPr>
                <w:noProof w:val="0"/>
                <w:szCs w:val="24"/>
              </w:rPr>
              <w:t xml:space="preserve"> de textes et de documents anciens susceptibles de nourrir et d'éclairer la réflexion.</w:t>
            </w:r>
          </w:p>
          <w:p w14:paraId="13BCE2D6" w14:textId="77777777" w:rsidR="00B7349D" w:rsidRPr="00B7349D" w:rsidRDefault="00B7349D" w:rsidP="00B10158">
            <w:pPr>
              <w:widowControl w:val="0"/>
              <w:autoSpaceDE w:val="0"/>
              <w:autoSpaceDN w:val="0"/>
              <w:adjustRightInd w:val="0"/>
              <w:jc w:val="both"/>
              <w:rPr>
                <w:noProof w:val="0"/>
                <w:szCs w:val="24"/>
              </w:rPr>
            </w:pPr>
            <w:r w:rsidRPr="00B7349D">
              <w:rPr>
                <w:noProof w:val="0"/>
                <w:szCs w:val="24"/>
              </w:rPr>
              <w:t>- En liaison avec l'histoire des arts, un choix de textes et de documents donnant à comprendre aux élèves comment la peinture, la sculpture et l'architecture de la Renaissance contribuent à la valorisation de l'homme, à la redéfinition de sa place dans le monde, à la célébration de sa beauté et de ses pouvoirs.</w:t>
            </w:r>
          </w:p>
          <w:p w14:paraId="5056F326" w14:textId="77777777" w:rsidR="00B7349D" w:rsidRPr="001B4841" w:rsidRDefault="00B7349D" w:rsidP="00B10158">
            <w:pPr>
              <w:widowControl w:val="0"/>
              <w:autoSpaceDE w:val="0"/>
              <w:autoSpaceDN w:val="0"/>
              <w:adjustRightInd w:val="0"/>
              <w:jc w:val="both"/>
              <w:rPr>
                <w:noProof w:val="0"/>
                <w:sz w:val="22"/>
              </w:rPr>
            </w:pPr>
          </w:p>
        </w:tc>
      </w:tr>
    </w:tbl>
    <w:p w14:paraId="22B5FBC5" w14:textId="77777777" w:rsidR="00B7349D" w:rsidRDefault="00B7349D" w:rsidP="00B7349D">
      <w:pPr>
        <w:rPr>
          <w:rFonts w:eastAsia="Arial Unicode MS"/>
          <w:b/>
          <w:caps/>
          <w:noProof w:val="0"/>
          <w:color w:val="800080"/>
        </w:rPr>
      </w:pPr>
      <w:bookmarkStart w:id="0" w:name="_GoBack"/>
      <w:bookmarkEnd w:id="0"/>
    </w:p>
    <w:tbl>
      <w:tblPr>
        <w:tblW w:w="15358"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313662" w:rsidRPr="001B4841" w14:paraId="54BA23CF" w14:textId="77777777" w:rsidTr="00B7349D">
        <w:trPr>
          <w:jc w:val="center"/>
        </w:trPr>
        <w:tc>
          <w:tcPr>
            <w:tcW w:w="3446" w:type="dxa"/>
            <w:tcBorders>
              <w:top w:val="single" w:sz="4" w:space="0" w:color="auto"/>
            </w:tcBorders>
          </w:tcPr>
          <w:p w14:paraId="5B30AD74" w14:textId="77777777" w:rsidR="00313662" w:rsidRPr="004F0672" w:rsidRDefault="00313662" w:rsidP="00B10158">
            <w:pPr>
              <w:ind w:right="115"/>
              <w:jc w:val="center"/>
              <w:rPr>
                <w:b/>
                <w:noProof w:val="0"/>
                <w:color w:val="008000"/>
                <w:sz w:val="20"/>
                <w:u w:val="single"/>
              </w:rPr>
            </w:pPr>
            <w:r>
              <w:rPr>
                <w:rFonts w:eastAsia="Arial Unicode MS"/>
                <w:b/>
                <w:caps/>
                <w:noProof w:val="0"/>
                <w:color w:val="800080"/>
                <w:sz w:val="20"/>
              </w:rPr>
              <w:t>5</w:t>
            </w:r>
            <w:r w:rsidRPr="001B4841">
              <w:rPr>
                <w:rFonts w:eastAsia="Arial Unicode MS"/>
                <w:b/>
                <w:caps/>
                <w:noProof w:val="0"/>
                <w:color w:val="800080"/>
                <w:sz w:val="20"/>
              </w:rPr>
              <w:t>° groupe de Séquences 1°</w:t>
            </w:r>
            <w:r w:rsidRPr="001B4841">
              <w:rPr>
                <w:b/>
                <w:caps/>
                <w:noProof w:val="0"/>
                <w:color w:val="FF00FF"/>
                <w:sz w:val="20"/>
                <w:u w:val="single"/>
              </w:rPr>
              <w:t xml:space="preserve"> SéquenceS </w:t>
            </w:r>
            <w:r>
              <w:rPr>
                <w:b/>
                <w:caps/>
                <w:noProof w:val="0"/>
                <w:color w:val="FF00FF"/>
                <w:sz w:val="20"/>
                <w:u w:val="single"/>
              </w:rPr>
              <w:t>10</w:t>
            </w:r>
            <w:r w:rsidRPr="001B4841">
              <w:rPr>
                <w:b/>
                <w:caps/>
                <w:noProof w:val="0"/>
                <w:color w:val="FF00FF"/>
                <w:sz w:val="20"/>
                <w:u w:val="single"/>
              </w:rPr>
              <w:t xml:space="preserve">, </w:t>
            </w:r>
            <w:r>
              <w:rPr>
                <w:b/>
                <w:caps/>
                <w:noProof w:val="0"/>
                <w:color w:val="FF00FF"/>
                <w:sz w:val="20"/>
                <w:u w:val="single"/>
              </w:rPr>
              <w:t>11</w:t>
            </w:r>
          </w:p>
          <w:p w14:paraId="757B259C" w14:textId="77777777" w:rsidR="00313662" w:rsidRPr="00A84041" w:rsidRDefault="00313662" w:rsidP="00B10158">
            <w:pPr>
              <w:jc w:val="center"/>
              <w:rPr>
                <w:rFonts w:eastAsia="Arial Unicode MS"/>
                <w:b/>
                <w:bCs/>
                <w:noProof w:val="0"/>
                <w:color w:val="800080"/>
                <w:sz w:val="20"/>
              </w:rPr>
            </w:pPr>
            <w:r w:rsidRPr="00A84041">
              <w:rPr>
                <w:rFonts w:eastAsia="Arial Unicode MS"/>
                <w:b/>
                <w:bCs/>
                <w:noProof w:val="0"/>
                <w:color w:val="800080"/>
                <w:sz w:val="20"/>
              </w:rPr>
              <w:t>Le rapport à l’autre</w:t>
            </w:r>
          </w:p>
          <w:p w14:paraId="105ED626" w14:textId="77777777" w:rsidR="00313662" w:rsidRPr="001B4841" w:rsidRDefault="00313662" w:rsidP="00B10158">
            <w:pPr>
              <w:jc w:val="center"/>
              <w:rPr>
                <w:rFonts w:eastAsia="Arial Unicode MS"/>
                <w:b/>
                <w:noProof w:val="0"/>
                <w:color w:val="800080"/>
                <w:sz w:val="20"/>
              </w:rPr>
            </w:pPr>
          </w:p>
        </w:tc>
        <w:tc>
          <w:tcPr>
            <w:tcW w:w="3119" w:type="dxa"/>
            <w:tcBorders>
              <w:top w:val="single" w:sz="4" w:space="0" w:color="auto"/>
            </w:tcBorders>
          </w:tcPr>
          <w:p w14:paraId="214A28AD" w14:textId="77777777" w:rsidR="00313662" w:rsidRPr="001B4841" w:rsidRDefault="00313662" w:rsidP="00B10158">
            <w:pPr>
              <w:jc w:val="center"/>
              <w:rPr>
                <w:rFonts w:eastAsia="Arial Unicode MS"/>
                <w:b/>
                <w:noProof w:val="0"/>
                <w:color w:val="800080"/>
                <w:sz w:val="20"/>
              </w:rPr>
            </w:pPr>
            <w:r w:rsidRPr="001B4841">
              <w:rPr>
                <w:rFonts w:eastAsia="Arial Unicode MS"/>
                <w:b/>
                <w:noProof w:val="0"/>
                <w:color w:val="800080"/>
                <w:sz w:val="20"/>
              </w:rPr>
              <w:t>Lectures analytiques</w:t>
            </w:r>
          </w:p>
          <w:p w14:paraId="35074985" w14:textId="77777777" w:rsidR="00313662" w:rsidRPr="001B4841" w:rsidRDefault="00313662" w:rsidP="00B10158">
            <w:pPr>
              <w:jc w:val="center"/>
              <w:rPr>
                <w:b/>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Borders>
              <w:top w:val="single" w:sz="4" w:space="0" w:color="auto"/>
            </w:tcBorders>
          </w:tcPr>
          <w:p w14:paraId="739C3088" w14:textId="77777777" w:rsidR="00313662" w:rsidRPr="001B4841" w:rsidRDefault="00313662" w:rsidP="00B10158">
            <w:pPr>
              <w:jc w:val="center"/>
              <w:rPr>
                <w:rFonts w:eastAsia="Arial Unicode MS"/>
                <w:noProof w:val="0"/>
                <w:sz w:val="20"/>
              </w:rPr>
            </w:pPr>
            <w:r w:rsidRPr="001B4841">
              <w:rPr>
                <w:rFonts w:eastAsia="Arial Unicode MS"/>
                <w:noProof w:val="0"/>
                <w:color w:val="FF0000"/>
                <w:sz w:val="20"/>
              </w:rPr>
              <w:t>Dates des travaux</w:t>
            </w:r>
          </w:p>
        </w:tc>
        <w:tc>
          <w:tcPr>
            <w:tcW w:w="3119" w:type="dxa"/>
            <w:tcBorders>
              <w:top w:val="single" w:sz="4" w:space="0" w:color="auto"/>
            </w:tcBorders>
          </w:tcPr>
          <w:p w14:paraId="49FEBA9B" w14:textId="77777777" w:rsidR="00313662" w:rsidRPr="00690589" w:rsidRDefault="00313662" w:rsidP="00B10158">
            <w:pPr>
              <w:jc w:val="center"/>
              <w:rPr>
                <w:rFonts w:eastAsia="Arial Unicode MS"/>
                <w:b/>
                <w:noProof w:val="0"/>
                <w:color w:val="800080"/>
                <w:sz w:val="20"/>
              </w:rPr>
            </w:pPr>
            <w:r>
              <w:rPr>
                <w:rFonts w:eastAsia="Arial Unicode MS"/>
                <w:b/>
                <w:noProof w:val="0"/>
                <w:color w:val="800080"/>
                <w:sz w:val="20"/>
              </w:rPr>
              <w:t>Lectures cursives</w:t>
            </w:r>
          </w:p>
        </w:tc>
        <w:tc>
          <w:tcPr>
            <w:tcW w:w="851" w:type="dxa"/>
            <w:tcBorders>
              <w:top w:val="single" w:sz="4" w:space="0" w:color="auto"/>
            </w:tcBorders>
          </w:tcPr>
          <w:p w14:paraId="4C49A70C" w14:textId="77777777" w:rsidR="00313662" w:rsidRPr="001B4841" w:rsidRDefault="00313662" w:rsidP="00B10158">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Borders>
              <w:top w:val="single" w:sz="4" w:space="0" w:color="auto"/>
            </w:tcBorders>
          </w:tcPr>
          <w:p w14:paraId="409A4FED" w14:textId="77777777" w:rsidR="00313662" w:rsidRPr="001B4841" w:rsidRDefault="00313662" w:rsidP="00B10158">
            <w:pPr>
              <w:jc w:val="center"/>
              <w:rPr>
                <w:rFonts w:eastAsia="Arial Unicode MS"/>
                <w:b/>
                <w:noProof w:val="0"/>
                <w:color w:val="800080"/>
                <w:sz w:val="20"/>
              </w:rPr>
            </w:pPr>
            <w:r w:rsidRPr="001B4841">
              <w:rPr>
                <w:rFonts w:eastAsia="Arial Unicode MS"/>
                <w:b/>
                <w:noProof w:val="0"/>
                <w:color w:val="800080"/>
                <w:sz w:val="20"/>
              </w:rPr>
              <w:t>Activités communes</w:t>
            </w:r>
          </w:p>
          <w:p w14:paraId="7AF90565" w14:textId="77777777" w:rsidR="00313662" w:rsidRPr="001B4841" w:rsidRDefault="00313662" w:rsidP="00B10158">
            <w:pPr>
              <w:jc w:val="center"/>
              <w:rPr>
                <w:rFonts w:eastAsia="Arial Unicode MS"/>
                <w:b/>
                <w:noProof w:val="0"/>
                <w:color w:val="800080"/>
                <w:sz w:val="20"/>
              </w:rPr>
            </w:pPr>
            <w:r w:rsidRPr="001B4841">
              <w:rPr>
                <w:rFonts w:eastAsia="Arial Unicode MS"/>
                <w:b/>
                <w:noProof w:val="0"/>
                <w:color w:val="800080"/>
                <w:sz w:val="20"/>
              </w:rPr>
              <w:t>A la classe</w:t>
            </w:r>
          </w:p>
          <w:p w14:paraId="3E50ECC7" w14:textId="77777777" w:rsidR="00313662" w:rsidRPr="001B4841" w:rsidRDefault="00313662" w:rsidP="00B10158">
            <w:pPr>
              <w:jc w:val="center"/>
              <w:rPr>
                <w:rFonts w:eastAsia="Arial Unicode MS"/>
                <w:b/>
                <w:noProof w:val="0"/>
                <w:color w:val="800080"/>
                <w:sz w:val="20"/>
              </w:rPr>
            </w:pPr>
            <w:r w:rsidRPr="001B4841">
              <w:rPr>
                <w:rFonts w:eastAsia="Arial Unicode MS"/>
                <w:b/>
                <w:noProof w:val="0"/>
                <w:color w:val="800080"/>
                <w:sz w:val="20"/>
              </w:rPr>
              <w:t>Histoire des Arts</w:t>
            </w:r>
          </w:p>
          <w:p w14:paraId="41985626" w14:textId="77777777" w:rsidR="00313662" w:rsidRPr="001B4841" w:rsidRDefault="00313662" w:rsidP="00B10158">
            <w:pPr>
              <w:pStyle w:val="Paragraphedeliste"/>
              <w:ind w:left="360"/>
              <w:jc w:val="both"/>
              <w:rPr>
                <w:b/>
                <w:noProof w:val="0"/>
                <w:sz w:val="20"/>
              </w:rPr>
            </w:pPr>
          </w:p>
        </w:tc>
        <w:tc>
          <w:tcPr>
            <w:tcW w:w="852" w:type="dxa"/>
            <w:tcBorders>
              <w:top w:val="single" w:sz="4" w:space="0" w:color="auto"/>
            </w:tcBorders>
          </w:tcPr>
          <w:p w14:paraId="0C2DD111" w14:textId="77777777" w:rsidR="00313662" w:rsidRPr="001B4841" w:rsidRDefault="00313662" w:rsidP="00B10158">
            <w:pPr>
              <w:jc w:val="center"/>
              <w:rPr>
                <w:rFonts w:eastAsia="Arial Unicode MS"/>
                <w:noProof w:val="0"/>
                <w:sz w:val="20"/>
              </w:rPr>
            </w:pPr>
            <w:r w:rsidRPr="001B4841">
              <w:rPr>
                <w:rFonts w:eastAsia="Arial Unicode MS"/>
                <w:noProof w:val="0"/>
                <w:color w:val="FF0000"/>
                <w:sz w:val="20"/>
              </w:rPr>
              <w:t>Dates des travaux</w:t>
            </w:r>
          </w:p>
        </w:tc>
      </w:tr>
      <w:tr w:rsidR="00313662" w:rsidRPr="001B4841" w14:paraId="0FF4B814" w14:textId="77777777" w:rsidTr="00B7349D">
        <w:trPr>
          <w:jc w:val="center"/>
        </w:trPr>
        <w:tc>
          <w:tcPr>
            <w:tcW w:w="3446" w:type="dxa"/>
          </w:tcPr>
          <w:p w14:paraId="03FCA39B" w14:textId="77777777" w:rsidR="00313662" w:rsidRPr="001B4841" w:rsidRDefault="00313662" w:rsidP="00B10158">
            <w:pPr>
              <w:ind w:right="115"/>
              <w:jc w:val="center"/>
              <w:rPr>
                <w:rFonts w:eastAsia="Arial Unicode MS"/>
                <w:b/>
                <w:noProof w:val="0"/>
                <w:color w:val="800080"/>
                <w:sz w:val="20"/>
              </w:rPr>
            </w:pPr>
            <w:r w:rsidRPr="001B4841">
              <w:rPr>
                <w:rFonts w:eastAsia="Arial Unicode MS"/>
                <w:b/>
                <w:noProof w:val="0"/>
                <w:color w:val="800080"/>
                <w:sz w:val="20"/>
              </w:rPr>
              <w:t>Objets d’étude :</w:t>
            </w:r>
          </w:p>
          <w:p w14:paraId="0E1D17E6" w14:textId="77777777" w:rsidR="00313662" w:rsidRPr="001B4841" w:rsidRDefault="00313662" w:rsidP="00B10158">
            <w:pPr>
              <w:jc w:val="center"/>
              <w:rPr>
                <w:b/>
                <w:noProof w:val="0"/>
                <w:color w:val="0000FF"/>
                <w:sz w:val="20"/>
              </w:rPr>
            </w:pPr>
            <w:r w:rsidRPr="001B4841">
              <w:rPr>
                <w:b/>
                <w:noProof w:val="0"/>
                <w:color w:val="0000FF"/>
                <w:sz w:val="20"/>
              </w:rPr>
              <w:t xml:space="preserve">L’ARGUMENTATION </w:t>
            </w:r>
          </w:p>
          <w:p w14:paraId="0D2A9AF0" w14:textId="77777777" w:rsidR="00313662" w:rsidRPr="001B4841" w:rsidRDefault="00313662" w:rsidP="00B10158">
            <w:pPr>
              <w:jc w:val="center"/>
              <w:rPr>
                <w:b/>
                <w:noProof w:val="0"/>
                <w:color w:val="0000FF"/>
                <w:sz w:val="20"/>
              </w:rPr>
            </w:pPr>
            <w:r w:rsidRPr="001B4841">
              <w:rPr>
                <w:b/>
                <w:noProof w:val="0"/>
                <w:color w:val="0000FF"/>
                <w:sz w:val="20"/>
              </w:rPr>
              <w:t xml:space="preserve">La question de l’homme </w:t>
            </w:r>
          </w:p>
          <w:p w14:paraId="3686AE7F" w14:textId="77777777" w:rsidR="00313662" w:rsidRPr="001B4841" w:rsidRDefault="00313662" w:rsidP="00B10158">
            <w:pPr>
              <w:jc w:val="center"/>
              <w:rPr>
                <w:b/>
                <w:noProof w:val="0"/>
                <w:color w:val="0000FF"/>
                <w:sz w:val="20"/>
              </w:rPr>
            </w:pPr>
            <w:r w:rsidRPr="001B4841">
              <w:rPr>
                <w:b/>
                <w:noProof w:val="0"/>
                <w:color w:val="0000FF"/>
                <w:sz w:val="20"/>
              </w:rPr>
              <w:t>du XVIe à nos jours</w:t>
            </w:r>
          </w:p>
          <w:p w14:paraId="67E118A6" w14:textId="77777777" w:rsidR="00313662" w:rsidRPr="001B4841" w:rsidRDefault="00313662" w:rsidP="00B10158">
            <w:pPr>
              <w:jc w:val="center"/>
              <w:rPr>
                <w:b/>
                <w:noProof w:val="0"/>
                <w:color w:val="0000FF"/>
                <w:sz w:val="20"/>
              </w:rPr>
            </w:pPr>
            <w:r w:rsidRPr="001B4841">
              <w:rPr>
                <w:b/>
                <w:noProof w:val="0"/>
                <w:color w:val="0000FF"/>
                <w:sz w:val="20"/>
              </w:rPr>
              <w:t>LE MOUVEMENT LITTERAIRE</w:t>
            </w:r>
          </w:p>
          <w:p w14:paraId="417B8254" w14:textId="77777777" w:rsidR="00313662" w:rsidRPr="001B4841" w:rsidRDefault="00313662" w:rsidP="00B10158">
            <w:pPr>
              <w:jc w:val="center"/>
              <w:rPr>
                <w:b/>
                <w:i/>
                <w:noProof w:val="0"/>
                <w:color w:val="008000"/>
                <w:sz w:val="20"/>
              </w:rPr>
            </w:pPr>
            <w:r w:rsidRPr="001B4841">
              <w:rPr>
                <w:b/>
                <w:noProof w:val="0"/>
                <w:color w:val="0000FF"/>
                <w:sz w:val="20"/>
              </w:rPr>
              <w:t>Vers un espace culturel européen : Renaissance et humanisme</w:t>
            </w:r>
            <w:r w:rsidRPr="001B4841">
              <w:rPr>
                <w:b/>
                <w:i/>
                <w:noProof w:val="0"/>
                <w:color w:val="008000"/>
                <w:sz w:val="20"/>
              </w:rPr>
              <w:t xml:space="preserve"> </w:t>
            </w:r>
          </w:p>
          <w:p w14:paraId="3A43AB2E" w14:textId="77777777" w:rsidR="00313662" w:rsidRPr="001B4841" w:rsidRDefault="00313662" w:rsidP="00B10158">
            <w:pPr>
              <w:ind w:right="115"/>
              <w:rPr>
                <w:b/>
                <w:i/>
                <w:noProof w:val="0"/>
                <w:color w:val="008000"/>
                <w:sz w:val="20"/>
              </w:rPr>
            </w:pPr>
            <w:r w:rsidRPr="001B4841">
              <w:rPr>
                <w:b/>
                <w:i/>
                <w:noProof w:val="0"/>
                <w:color w:val="008000"/>
                <w:sz w:val="20"/>
                <w:u w:val="single"/>
              </w:rPr>
              <w:t>Problématiques</w:t>
            </w:r>
            <w:r w:rsidRPr="001B4841">
              <w:rPr>
                <w:b/>
                <w:i/>
                <w:noProof w:val="0"/>
                <w:color w:val="008000"/>
                <w:sz w:val="20"/>
              </w:rPr>
              <w:t xml:space="preserve"> :</w:t>
            </w:r>
          </w:p>
          <w:p w14:paraId="510AD54F" w14:textId="77777777" w:rsidR="00313662" w:rsidRPr="001B4841" w:rsidRDefault="00313662" w:rsidP="00B10158">
            <w:pPr>
              <w:ind w:right="115"/>
              <w:rPr>
                <w:b/>
                <w:i/>
                <w:noProof w:val="0"/>
                <w:color w:val="008000"/>
                <w:sz w:val="20"/>
              </w:rPr>
            </w:pPr>
            <w:r w:rsidRPr="001B4841">
              <w:rPr>
                <w:b/>
                <w:i/>
                <w:noProof w:val="0"/>
                <w:color w:val="008000"/>
                <w:sz w:val="20"/>
              </w:rPr>
              <w:t>Soi et l’Autre, mythification, démythification et relativisme</w:t>
            </w:r>
          </w:p>
          <w:p w14:paraId="27A60A1F" w14:textId="77777777" w:rsidR="00313662" w:rsidRPr="001B4841" w:rsidRDefault="00313662" w:rsidP="00B10158">
            <w:pPr>
              <w:ind w:right="115"/>
              <w:rPr>
                <w:rFonts w:eastAsia="Arial Unicode MS"/>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10</w:t>
            </w:r>
            <w:r w:rsidRPr="001B4841">
              <w:rPr>
                <w:rFonts w:eastAsia="Arial Unicode MS"/>
                <w:b/>
                <w:caps/>
                <w:noProof w:val="0"/>
                <w:color w:val="FF00FF"/>
                <w:sz w:val="20"/>
              </w:rPr>
              <w:t xml:space="preserve"> </w:t>
            </w:r>
            <w:r w:rsidRPr="001B4841">
              <w:rPr>
                <w:rFonts w:eastAsia="Arial Unicode MS"/>
                <w:caps/>
                <w:noProof w:val="0"/>
                <w:sz w:val="20"/>
              </w:rPr>
              <w:t>Lecture Analytique composée</w:t>
            </w:r>
            <w:r w:rsidRPr="001B4841">
              <w:rPr>
                <w:rFonts w:eastAsia="Arial Unicode MS"/>
                <w:b/>
                <w:caps/>
                <w:noProof w:val="0"/>
                <w:color w:val="FF00FF"/>
                <w:sz w:val="20"/>
              </w:rPr>
              <w:t xml:space="preserve"> </w:t>
            </w:r>
            <w:r w:rsidRPr="001B4841">
              <w:rPr>
                <w:rFonts w:eastAsia="Arial Unicode MS"/>
                <w:noProof w:val="0"/>
                <w:sz w:val="20"/>
              </w:rPr>
              <w:t>« Des</w:t>
            </w:r>
            <w:r w:rsidRPr="001B4841">
              <w:rPr>
                <w:rFonts w:eastAsia="Arial Unicode MS"/>
                <w:b/>
                <w:caps/>
                <w:noProof w:val="0"/>
                <w:sz w:val="20"/>
              </w:rPr>
              <w:t xml:space="preserve"> </w:t>
            </w:r>
            <w:r w:rsidRPr="001B4841">
              <w:rPr>
                <w:rFonts w:eastAsia="Arial Unicode MS"/>
                <w:noProof w:val="0"/>
                <w:sz w:val="20"/>
              </w:rPr>
              <w:t>Cannibales » de Montaigne</w:t>
            </w:r>
          </w:p>
          <w:p w14:paraId="27DF199C" w14:textId="77777777" w:rsidR="00313662" w:rsidRPr="001B4841" w:rsidRDefault="00313662" w:rsidP="00B10158">
            <w:pPr>
              <w:rPr>
                <w:rFonts w:eastAsia="Arial Unicode MS"/>
                <w:b/>
                <w:noProof w:val="0"/>
                <w:color w:val="800080"/>
                <w:sz w:val="20"/>
              </w:rPr>
            </w:pPr>
            <w:r w:rsidRPr="001B4841">
              <w:rPr>
                <w:rFonts w:eastAsia="Arial Unicode MS"/>
                <w:b/>
                <w:caps/>
                <w:noProof w:val="0"/>
                <w:color w:val="FF00FF"/>
                <w:sz w:val="20"/>
              </w:rPr>
              <w:t xml:space="preserve">Séquence </w:t>
            </w:r>
            <w:r>
              <w:rPr>
                <w:rFonts w:eastAsia="Arial Unicode MS"/>
                <w:b/>
                <w:caps/>
                <w:noProof w:val="0"/>
                <w:color w:val="FF00FF"/>
                <w:sz w:val="20"/>
              </w:rPr>
              <w:t>11</w:t>
            </w:r>
            <w:r w:rsidRPr="001B4841">
              <w:rPr>
                <w:rFonts w:eastAsia="Arial Unicode MS"/>
                <w:b/>
                <w:caps/>
                <w:noProof w:val="0"/>
                <w:color w:val="FF00FF"/>
                <w:sz w:val="20"/>
              </w:rPr>
              <w:t xml:space="preserve"> </w:t>
            </w:r>
            <w:r w:rsidRPr="001B4841">
              <w:rPr>
                <w:rFonts w:eastAsia="Arial Unicode MS"/>
                <w:caps/>
                <w:noProof w:val="0"/>
                <w:sz w:val="20"/>
              </w:rPr>
              <w:t xml:space="preserve">Lecture Cursive </w:t>
            </w:r>
            <w:r w:rsidRPr="001B4841">
              <w:rPr>
                <w:rFonts w:eastAsia="Arial Unicode MS"/>
                <w:noProof w:val="0"/>
                <w:sz w:val="20"/>
              </w:rPr>
              <w:t xml:space="preserve">des </w:t>
            </w:r>
            <w:r w:rsidRPr="001B4841">
              <w:rPr>
                <w:noProof w:val="0"/>
                <w:sz w:val="20"/>
              </w:rPr>
              <w:t>textes et images complémentaires</w:t>
            </w:r>
          </w:p>
        </w:tc>
        <w:tc>
          <w:tcPr>
            <w:tcW w:w="3119" w:type="dxa"/>
          </w:tcPr>
          <w:p w14:paraId="34E6410D" w14:textId="77777777" w:rsidR="00313662" w:rsidRPr="001B4841" w:rsidRDefault="00313662" w:rsidP="00B10158">
            <w:pPr>
              <w:rPr>
                <w:noProof w:val="0"/>
                <w:color w:val="0000FF"/>
                <w:sz w:val="20"/>
              </w:rPr>
            </w:pPr>
            <w:r w:rsidRPr="001B4841">
              <w:rPr>
                <w:b/>
                <w:caps/>
                <w:noProof w:val="0"/>
                <w:color w:val="0000FF"/>
                <w:sz w:val="20"/>
              </w:rPr>
              <w:t>œ</w:t>
            </w:r>
            <w:r w:rsidRPr="001B4841">
              <w:rPr>
                <w:b/>
                <w:noProof w:val="0"/>
                <w:color w:val="0000FF"/>
                <w:sz w:val="20"/>
              </w:rPr>
              <w:t>uvre intégrale </w:t>
            </w:r>
            <w:r w:rsidRPr="001B4841">
              <w:rPr>
                <w:noProof w:val="0"/>
                <w:color w:val="0000FF"/>
                <w:sz w:val="20"/>
              </w:rPr>
              <w:t xml:space="preserve">: </w:t>
            </w:r>
          </w:p>
          <w:p w14:paraId="005A5F3A" w14:textId="77777777" w:rsidR="00313662" w:rsidRPr="001B4841" w:rsidRDefault="00313662" w:rsidP="00B10158">
            <w:pPr>
              <w:rPr>
                <w:b/>
                <w:noProof w:val="0"/>
                <w:color w:val="800080"/>
                <w:sz w:val="20"/>
              </w:rPr>
            </w:pPr>
            <w:r w:rsidRPr="001B4841">
              <w:rPr>
                <w:b/>
                <w:noProof w:val="0"/>
                <w:color w:val="800080"/>
                <w:sz w:val="20"/>
                <w:u w:val="single"/>
              </w:rPr>
              <w:t>Montaigne « Les Cannibales »,</w:t>
            </w:r>
            <w:r w:rsidRPr="001B4841">
              <w:rPr>
                <w:b/>
                <w:i/>
                <w:noProof w:val="0"/>
                <w:color w:val="800080"/>
                <w:sz w:val="20"/>
                <w:u w:val="single"/>
              </w:rPr>
              <w:t xml:space="preserve"> Essais </w:t>
            </w:r>
            <w:r w:rsidRPr="001B4841">
              <w:rPr>
                <w:b/>
                <w:noProof w:val="0"/>
                <w:color w:val="800080"/>
                <w:sz w:val="20"/>
                <w:u w:val="single"/>
              </w:rPr>
              <w:t>I. 31</w:t>
            </w:r>
            <w:r w:rsidRPr="001B4841">
              <w:rPr>
                <w:b/>
                <w:noProof w:val="0"/>
                <w:color w:val="800080"/>
                <w:sz w:val="20"/>
              </w:rPr>
              <w:t xml:space="preserve"> </w:t>
            </w:r>
          </w:p>
          <w:p w14:paraId="2603DCD5" w14:textId="77777777" w:rsidR="00313662" w:rsidRPr="001B4841" w:rsidRDefault="00313662" w:rsidP="00B10158">
            <w:pPr>
              <w:pStyle w:val="Paragraphedeliste"/>
              <w:ind w:left="0"/>
              <w:jc w:val="both"/>
              <w:rPr>
                <w:noProof w:val="0"/>
                <w:sz w:val="20"/>
              </w:rPr>
            </w:pPr>
            <w:r w:rsidRPr="001B4841">
              <w:rPr>
                <w:noProof w:val="0"/>
                <w:sz w:val="20"/>
              </w:rPr>
              <w:t>- Composition du chapitre</w:t>
            </w:r>
          </w:p>
          <w:p w14:paraId="7D3BAA06" w14:textId="77777777" w:rsidR="00313662" w:rsidRPr="001B4841" w:rsidRDefault="00313662" w:rsidP="00B10158">
            <w:pPr>
              <w:pStyle w:val="Paragraphedeliste"/>
              <w:ind w:left="0"/>
              <w:jc w:val="both"/>
              <w:rPr>
                <w:noProof w:val="0"/>
                <w:sz w:val="20"/>
              </w:rPr>
            </w:pPr>
            <w:r w:rsidRPr="001B4841">
              <w:rPr>
                <w:noProof w:val="0"/>
                <w:sz w:val="20"/>
              </w:rPr>
              <w:t>- Commentaire rapide de l'ensemble du chapitre</w:t>
            </w:r>
          </w:p>
          <w:p w14:paraId="74F69DD0" w14:textId="77777777" w:rsidR="00313662" w:rsidRPr="001B4841" w:rsidRDefault="00313662" w:rsidP="00B10158">
            <w:pPr>
              <w:pStyle w:val="Paragraphedeliste"/>
              <w:ind w:left="0"/>
              <w:jc w:val="both"/>
              <w:rPr>
                <w:noProof w:val="0"/>
                <w:sz w:val="20"/>
              </w:rPr>
            </w:pPr>
            <w:r w:rsidRPr="001B4841">
              <w:rPr>
                <w:noProof w:val="0"/>
                <w:sz w:val="20"/>
              </w:rPr>
              <w:t>- Lectures analytiques de deux passages :</w:t>
            </w:r>
          </w:p>
          <w:p w14:paraId="34113BA9" w14:textId="77777777" w:rsidR="00313662" w:rsidRPr="001B4841" w:rsidRDefault="00313662" w:rsidP="00B10158">
            <w:pPr>
              <w:rPr>
                <w:noProof w:val="0"/>
                <w:sz w:val="20"/>
              </w:rPr>
            </w:pPr>
            <w:r w:rsidRPr="001B4841">
              <w:rPr>
                <w:noProof w:val="0"/>
                <w:sz w:val="20"/>
              </w:rPr>
              <w:t xml:space="preserve">*P. 23/24 de « C’est chose </w:t>
            </w:r>
            <w:proofErr w:type="spellStart"/>
            <w:r w:rsidRPr="001B4841">
              <w:rPr>
                <w:noProof w:val="0"/>
                <w:sz w:val="20"/>
              </w:rPr>
              <w:t>émerveillable</w:t>
            </w:r>
            <w:proofErr w:type="spellEnd"/>
            <w:r w:rsidRPr="001B4841">
              <w:rPr>
                <w:noProof w:val="0"/>
                <w:sz w:val="20"/>
              </w:rPr>
              <w:t>…»  à «…si aveuglés aux nôtres » </w:t>
            </w:r>
          </w:p>
          <w:p w14:paraId="142A890E" w14:textId="77777777" w:rsidR="00313662" w:rsidRPr="001B4841" w:rsidRDefault="00313662" w:rsidP="00B10158">
            <w:pPr>
              <w:rPr>
                <w:noProof w:val="0"/>
                <w:sz w:val="20"/>
              </w:rPr>
            </w:pPr>
            <w:r w:rsidRPr="001B4841">
              <w:rPr>
                <w:noProof w:val="0"/>
                <w:sz w:val="20"/>
              </w:rPr>
              <w:t xml:space="preserve">*P. 31 de </w:t>
            </w:r>
            <w:r w:rsidRPr="001B4841">
              <w:rPr>
                <w:i/>
                <w:noProof w:val="0"/>
                <w:sz w:val="20"/>
              </w:rPr>
              <w:t>« Trois d’entre eux »</w:t>
            </w:r>
            <w:r w:rsidRPr="001B4841">
              <w:rPr>
                <w:noProof w:val="0"/>
                <w:sz w:val="20"/>
              </w:rPr>
              <w:t xml:space="preserve"> à la fin du chapitre</w:t>
            </w:r>
          </w:p>
          <w:p w14:paraId="3ED89C94" w14:textId="77777777" w:rsidR="00313662" w:rsidRPr="001B4841" w:rsidRDefault="00313662" w:rsidP="00B10158">
            <w:pPr>
              <w:rPr>
                <w:b/>
                <w:noProof w:val="0"/>
                <w:sz w:val="20"/>
              </w:rPr>
            </w:pPr>
          </w:p>
        </w:tc>
        <w:tc>
          <w:tcPr>
            <w:tcW w:w="852" w:type="dxa"/>
          </w:tcPr>
          <w:p w14:paraId="16FB9FFA" w14:textId="77777777" w:rsidR="00313662" w:rsidRPr="001B4841" w:rsidRDefault="00313662" w:rsidP="00B10158">
            <w:pPr>
              <w:jc w:val="center"/>
              <w:rPr>
                <w:rFonts w:eastAsia="Arial Unicode MS"/>
                <w:noProof w:val="0"/>
                <w:sz w:val="20"/>
              </w:rPr>
            </w:pPr>
          </w:p>
        </w:tc>
        <w:tc>
          <w:tcPr>
            <w:tcW w:w="3119" w:type="dxa"/>
          </w:tcPr>
          <w:p w14:paraId="4E34F4DD" w14:textId="77777777" w:rsidR="00313662" w:rsidRPr="001B4841" w:rsidRDefault="00313662" w:rsidP="00B10158">
            <w:pPr>
              <w:rPr>
                <w:b/>
                <w:noProof w:val="0"/>
                <w:sz w:val="20"/>
              </w:rPr>
            </w:pPr>
            <w:r w:rsidRPr="001B4841">
              <w:rPr>
                <w:b/>
                <w:noProof w:val="0"/>
                <w:sz w:val="20"/>
              </w:rPr>
              <w:t>Lectures cursives</w:t>
            </w:r>
          </w:p>
          <w:p w14:paraId="60A2A138" w14:textId="77777777" w:rsidR="00313662" w:rsidRPr="001B4841" w:rsidRDefault="00313662" w:rsidP="00B10158">
            <w:pPr>
              <w:rPr>
                <w:b/>
                <w:noProof w:val="0"/>
                <w:sz w:val="20"/>
              </w:rPr>
            </w:pPr>
            <w:r w:rsidRPr="001B4841">
              <w:rPr>
                <w:noProof w:val="0"/>
                <w:sz w:val="20"/>
              </w:rPr>
              <w:t xml:space="preserve">Anthologie : </w:t>
            </w:r>
            <w:r w:rsidRPr="001B4841">
              <w:rPr>
                <w:i/>
                <w:noProof w:val="0"/>
                <w:sz w:val="20"/>
              </w:rPr>
              <w:t>La peur de l’autre</w:t>
            </w:r>
            <w:r w:rsidRPr="001B4841">
              <w:rPr>
                <w:noProof w:val="0"/>
                <w:sz w:val="20"/>
              </w:rPr>
              <w:t>, de Sophocle à Michaux dont</w:t>
            </w:r>
          </w:p>
          <w:p w14:paraId="5A0FC080" w14:textId="77777777" w:rsidR="00313662" w:rsidRPr="001B4841" w:rsidRDefault="00313662" w:rsidP="00B10158">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Aristote, </w:t>
            </w:r>
            <w:r w:rsidRPr="001B4841">
              <w:rPr>
                <w:rFonts w:ascii="Times New Roman" w:hAnsi="Times New Roman" w:cs="Times New Roman"/>
                <w:i/>
                <w:noProof w:val="0"/>
                <w:w w:val="87"/>
                <w:sz w:val="20"/>
              </w:rPr>
              <w:t xml:space="preserve">Politique </w:t>
            </w:r>
            <w:r w:rsidRPr="001B4841">
              <w:rPr>
                <w:rFonts w:ascii="Times New Roman" w:hAnsi="Times New Roman" w:cs="Times New Roman"/>
                <w:noProof w:val="0"/>
                <w:sz w:val="20"/>
              </w:rPr>
              <w:t>37</w:t>
            </w:r>
          </w:p>
          <w:p w14:paraId="2958E291" w14:textId="77777777" w:rsidR="00313662" w:rsidRPr="001B4841" w:rsidRDefault="00313662" w:rsidP="00B10158">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Hérodote, </w:t>
            </w:r>
            <w:r w:rsidRPr="001B4841">
              <w:rPr>
                <w:rFonts w:ascii="Times New Roman" w:hAnsi="Times New Roman" w:cs="Times New Roman"/>
                <w:i/>
                <w:noProof w:val="0"/>
                <w:w w:val="87"/>
                <w:sz w:val="20"/>
              </w:rPr>
              <w:t xml:space="preserve">L'Enquête </w:t>
            </w:r>
            <w:r w:rsidRPr="001B4841">
              <w:rPr>
                <w:rFonts w:ascii="Times New Roman" w:hAnsi="Times New Roman" w:cs="Times New Roman"/>
                <w:noProof w:val="0"/>
                <w:sz w:val="20"/>
              </w:rPr>
              <w:t>40</w:t>
            </w:r>
          </w:p>
          <w:p w14:paraId="51F89603" w14:textId="77777777" w:rsidR="00313662" w:rsidRPr="001B4841" w:rsidRDefault="00313662" w:rsidP="00B10158">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Plutarque, </w:t>
            </w:r>
            <w:r w:rsidRPr="001B4841">
              <w:rPr>
                <w:rFonts w:ascii="Times New Roman" w:hAnsi="Times New Roman" w:cs="Times New Roman"/>
                <w:i/>
                <w:noProof w:val="0"/>
                <w:w w:val="87"/>
                <w:sz w:val="20"/>
              </w:rPr>
              <w:t xml:space="preserve">Vies parallèles </w:t>
            </w:r>
            <w:r w:rsidRPr="001B4841">
              <w:rPr>
                <w:rFonts w:ascii="Times New Roman" w:hAnsi="Times New Roman" w:cs="Times New Roman"/>
                <w:noProof w:val="0"/>
                <w:sz w:val="20"/>
              </w:rPr>
              <w:t>43</w:t>
            </w:r>
          </w:p>
          <w:p w14:paraId="489FD9EA" w14:textId="77777777" w:rsidR="00313662" w:rsidRPr="001B4841" w:rsidRDefault="00313662" w:rsidP="00B10158">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Bartolomé de Las Casas, </w:t>
            </w:r>
            <w:r w:rsidRPr="001B4841">
              <w:rPr>
                <w:rFonts w:ascii="Times New Roman" w:hAnsi="Times New Roman" w:cs="Times New Roman"/>
                <w:i/>
                <w:noProof w:val="0"/>
                <w:w w:val="87"/>
                <w:sz w:val="20"/>
              </w:rPr>
              <w:t xml:space="preserve">Histoire apologétique des Indes </w:t>
            </w:r>
            <w:r w:rsidRPr="001B4841">
              <w:rPr>
                <w:rFonts w:ascii="Times New Roman" w:hAnsi="Times New Roman" w:cs="Times New Roman"/>
                <w:noProof w:val="0"/>
                <w:sz w:val="20"/>
              </w:rPr>
              <w:t>59</w:t>
            </w:r>
          </w:p>
          <w:p w14:paraId="3777C445" w14:textId="77777777" w:rsidR="00313662" w:rsidRPr="001B4841" w:rsidRDefault="00313662" w:rsidP="00B10158">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Jean de </w:t>
            </w:r>
            <w:proofErr w:type="spellStart"/>
            <w:r w:rsidRPr="001B4841">
              <w:rPr>
                <w:rFonts w:ascii="Times New Roman" w:hAnsi="Times New Roman" w:cs="Times New Roman"/>
                <w:noProof w:val="0"/>
                <w:sz w:val="20"/>
              </w:rPr>
              <w:t>Léry</w:t>
            </w:r>
            <w:proofErr w:type="spellEnd"/>
            <w:r w:rsidRPr="001B4841">
              <w:rPr>
                <w:rFonts w:ascii="Times New Roman" w:hAnsi="Times New Roman" w:cs="Times New Roman"/>
                <w:noProof w:val="0"/>
                <w:sz w:val="20"/>
              </w:rPr>
              <w:t xml:space="preserve">, </w:t>
            </w:r>
            <w:r w:rsidRPr="001B4841">
              <w:rPr>
                <w:rFonts w:ascii="Times New Roman" w:hAnsi="Times New Roman" w:cs="Times New Roman"/>
                <w:i/>
                <w:noProof w:val="0"/>
                <w:w w:val="87"/>
                <w:sz w:val="20"/>
              </w:rPr>
              <w:t xml:space="preserve">Histoire d'un voyage fait en la terre du Brésil </w:t>
            </w:r>
            <w:r w:rsidRPr="001B4841">
              <w:rPr>
                <w:rFonts w:ascii="Times New Roman" w:hAnsi="Times New Roman" w:cs="Times New Roman"/>
                <w:noProof w:val="0"/>
                <w:sz w:val="20"/>
              </w:rPr>
              <w:t>60</w:t>
            </w:r>
          </w:p>
          <w:p w14:paraId="08B151E1" w14:textId="77777777" w:rsidR="00313662" w:rsidRPr="001B4841" w:rsidRDefault="00313662" w:rsidP="00B10158">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Michel de Montaigne, </w:t>
            </w:r>
            <w:r w:rsidRPr="001B4841">
              <w:rPr>
                <w:rFonts w:ascii="Times New Roman" w:hAnsi="Times New Roman" w:cs="Times New Roman"/>
                <w:i/>
                <w:noProof w:val="0"/>
                <w:w w:val="87"/>
                <w:sz w:val="20"/>
              </w:rPr>
              <w:t xml:space="preserve">Essais III </w:t>
            </w:r>
            <w:r w:rsidRPr="001B4841">
              <w:rPr>
                <w:rFonts w:ascii="Times New Roman" w:hAnsi="Times New Roman" w:cs="Times New Roman"/>
                <w:noProof w:val="0"/>
                <w:w w:val="87"/>
                <w:sz w:val="20"/>
              </w:rPr>
              <w:t>Des coches</w:t>
            </w:r>
            <w:r w:rsidRPr="001B4841">
              <w:rPr>
                <w:rFonts w:ascii="Times New Roman" w:hAnsi="Times New Roman" w:cs="Times New Roman"/>
                <w:i/>
                <w:noProof w:val="0"/>
                <w:w w:val="87"/>
                <w:sz w:val="20"/>
              </w:rPr>
              <w:t xml:space="preserve"> </w:t>
            </w:r>
            <w:r w:rsidRPr="001B4841">
              <w:rPr>
                <w:rFonts w:ascii="Times New Roman" w:hAnsi="Times New Roman" w:cs="Times New Roman"/>
                <w:noProof w:val="0"/>
                <w:sz w:val="20"/>
              </w:rPr>
              <w:t>73</w:t>
            </w:r>
          </w:p>
          <w:p w14:paraId="159ECACE" w14:textId="77777777" w:rsidR="00313662" w:rsidRPr="001B4841" w:rsidRDefault="00313662" w:rsidP="00B10158">
            <w:pPr>
              <w:pStyle w:val="Style"/>
              <w:rPr>
                <w:rFonts w:ascii="Times New Roman" w:hAnsi="Times New Roman" w:cs="Times New Roman"/>
                <w:noProof w:val="0"/>
                <w:sz w:val="20"/>
              </w:rPr>
            </w:pPr>
            <w:r w:rsidRPr="001B4841">
              <w:rPr>
                <w:rFonts w:ascii="Times New Roman" w:hAnsi="Times New Roman" w:cs="Times New Roman"/>
                <w:noProof w:val="0"/>
                <w:sz w:val="20"/>
              </w:rPr>
              <w:t xml:space="preserve">- Denis Diderot, </w:t>
            </w:r>
            <w:r w:rsidRPr="001B4841">
              <w:rPr>
                <w:rFonts w:ascii="Times New Roman" w:hAnsi="Times New Roman" w:cs="Times New Roman"/>
                <w:i/>
                <w:noProof w:val="0"/>
                <w:w w:val="87"/>
                <w:sz w:val="20"/>
              </w:rPr>
              <w:t xml:space="preserve">Supplément au Voyage de Bougainville </w:t>
            </w:r>
            <w:r w:rsidRPr="001B4841">
              <w:rPr>
                <w:rFonts w:ascii="Times New Roman" w:hAnsi="Times New Roman" w:cs="Times New Roman"/>
                <w:noProof w:val="0"/>
                <w:sz w:val="20"/>
              </w:rPr>
              <w:t>103</w:t>
            </w:r>
          </w:p>
          <w:p w14:paraId="07D6FECE" w14:textId="77777777" w:rsidR="00313662" w:rsidRPr="001B4841" w:rsidRDefault="00313662" w:rsidP="00B10158">
            <w:pPr>
              <w:pStyle w:val="Style"/>
              <w:rPr>
                <w:rFonts w:ascii="Times New Roman" w:hAnsi="Times New Roman" w:cs="Times New Roman"/>
                <w:i/>
                <w:noProof w:val="0"/>
                <w:w w:val="84"/>
                <w:sz w:val="20"/>
              </w:rPr>
            </w:pPr>
            <w:r w:rsidRPr="001B4841">
              <w:rPr>
                <w:rFonts w:ascii="Times New Roman" w:hAnsi="Times New Roman" w:cs="Times New Roman"/>
                <w:noProof w:val="0"/>
                <w:sz w:val="20"/>
              </w:rPr>
              <w:t xml:space="preserve">- Jonathan Swift, Modeste </w:t>
            </w:r>
            <w:r w:rsidRPr="001B4841">
              <w:rPr>
                <w:rFonts w:ascii="Times New Roman" w:hAnsi="Times New Roman" w:cs="Times New Roman"/>
                <w:i/>
                <w:noProof w:val="0"/>
                <w:w w:val="84"/>
                <w:sz w:val="20"/>
              </w:rPr>
              <w:t xml:space="preserve">proposition concernant les enfants... 120 </w:t>
            </w:r>
          </w:p>
          <w:p w14:paraId="5DF9E0A1" w14:textId="77777777" w:rsidR="00313662" w:rsidRPr="001B4841" w:rsidRDefault="00313662" w:rsidP="00B10158">
            <w:pPr>
              <w:pStyle w:val="Style"/>
              <w:tabs>
                <w:tab w:val="right" w:pos="4818"/>
              </w:tabs>
              <w:rPr>
                <w:rFonts w:ascii="Times New Roman" w:hAnsi="Times New Roman" w:cs="Times New Roman"/>
                <w:i/>
                <w:noProof w:val="0"/>
                <w:w w:val="84"/>
                <w:sz w:val="20"/>
              </w:rPr>
            </w:pPr>
            <w:r w:rsidRPr="001B4841">
              <w:rPr>
                <w:rFonts w:ascii="Times New Roman" w:hAnsi="Times New Roman" w:cs="Times New Roman"/>
                <w:noProof w:val="0"/>
                <w:sz w:val="20"/>
              </w:rPr>
              <w:t xml:space="preserve">- Claude Lévi-Strauss, </w:t>
            </w:r>
            <w:r w:rsidRPr="001B4841">
              <w:rPr>
                <w:rFonts w:ascii="Times New Roman" w:hAnsi="Times New Roman" w:cs="Times New Roman"/>
                <w:i/>
                <w:noProof w:val="0"/>
                <w:w w:val="84"/>
                <w:sz w:val="20"/>
              </w:rPr>
              <w:t xml:space="preserve">Race </w:t>
            </w:r>
            <w:r w:rsidRPr="001B4841">
              <w:rPr>
                <w:rFonts w:ascii="Times New Roman" w:hAnsi="Times New Roman" w:cs="Times New Roman"/>
                <w:noProof w:val="0"/>
                <w:sz w:val="20"/>
              </w:rPr>
              <w:t xml:space="preserve">et </w:t>
            </w:r>
            <w:r w:rsidRPr="001B4841">
              <w:rPr>
                <w:rFonts w:ascii="Times New Roman" w:hAnsi="Times New Roman" w:cs="Times New Roman"/>
                <w:i/>
                <w:noProof w:val="0"/>
                <w:w w:val="84"/>
                <w:sz w:val="20"/>
              </w:rPr>
              <w:t xml:space="preserve">Histoire 152 </w:t>
            </w:r>
          </w:p>
          <w:p w14:paraId="562B5861" w14:textId="77777777" w:rsidR="00313662" w:rsidRPr="001B4841" w:rsidRDefault="00313662" w:rsidP="00B10158">
            <w:pPr>
              <w:pStyle w:val="Style"/>
              <w:tabs>
                <w:tab w:val="right" w:pos="4808"/>
              </w:tabs>
              <w:rPr>
                <w:rFonts w:ascii="Times New Roman" w:hAnsi="Times New Roman" w:cs="Times New Roman"/>
                <w:noProof w:val="0"/>
                <w:color w:val="302F33"/>
                <w:sz w:val="20"/>
              </w:rPr>
            </w:pPr>
            <w:r w:rsidRPr="001B4841">
              <w:rPr>
                <w:rFonts w:ascii="Times New Roman" w:hAnsi="Times New Roman" w:cs="Times New Roman"/>
                <w:noProof w:val="0"/>
                <w:sz w:val="20"/>
              </w:rPr>
              <w:t xml:space="preserve">- Aimé Césaire, </w:t>
            </w:r>
            <w:r w:rsidRPr="001B4841">
              <w:rPr>
                <w:rFonts w:ascii="Times New Roman" w:hAnsi="Times New Roman" w:cs="Times New Roman"/>
                <w:i/>
                <w:noProof w:val="0"/>
                <w:w w:val="84"/>
                <w:sz w:val="20"/>
              </w:rPr>
              <w:t xml:space="preserve">Discours sur </w:t>
            </w:r>
            <w:r w:rsidRPr="001B4841">
              <w:rPr>
                <w:rFonts w:ascii="Times New Roman" w:hAnsi="Times New Roman" w:cs="Times New Roman"/>
                <w:noProof w:val="0"/>
                <w:sz w:val="20"/>
              </w:rPr>
              <w:t xml:space="preserve">le </w:t>
            </w:r>
            <w:r w:rsidRPr="001B4841">
              <w:rPr>
                <w:rFonts w:ascii="Times New Roman" w:hAnsi="Times New Roman" w:cs="Times New Roman"/>
                <w:i/>
                <w:noProof w:val="0"/>
                <w:w w:val="84"/>
                <w:sz w:val="20"/>
              </w:rPr>
              <w:t xml:space="preserve">colonialisme </w:t>
            </w:r>
            <w:r w:rsidRPr="001B4841">
              <w:rPr>
                <w:rFonts w:ascii="Times New Roman" w:hAnsi="Times New Roman" w:cs="Times New Roman"/>
                <w:noProof w:val="0"/>
                <w:w w:val="84"/>
                <w:sz w:val="20"/>
              </w:rPr>
              <w:t xml:space="preserve"> </w:t>
            </w:r>
            <w:r w:rsidRPr="001B4841">
              <w:rPr>
                <w:rFonts w:ascii="Times New Roman" w:hAnsi="Times New Roman" w:cs="Times New Roman"/>
                <w:noProof w:val="0"/>
                <w:sz w:val="20"/>
              </w:rPr>
              <w:t>163</w:t>
            </w:r>
            <w:r w:rsidRPr="001B4841">
              <w:rPr>
                <w:rFonts w:ascii="Times New Roman" w:hAnsi="Times New Roman" w:cs="Times New Roman"/>
                <w:noProof w:val="0"/>
                <w:color w:val="302F33"/>
                <w:sz w:val="20"/>
              </w:rPr>
              <w:t xml:space="preserve"> </w:t>
            </w:r>
          </w:p>
          <w:p w14:paraId="57EA5D8C" w14:textId="77777777" w:rsidR="00313662" w:rsidRPr="001B4841" w:rsidRDefault="00313662" w:rsidP="00B10158">
            <w:pPr>
              <w:pStyle w:val="Style"/>
              <w:tabs>
                <w:tab w:val="right" w:pos="4808"/>
              </w:tabs>
              <w:jc w:val="center"/>
              <w:rPr>
                <w:rFonts w:ascii="Times New Roman" w:hAnsi="Times New Roman" w:cs="Times New Roman"/>
                <w:noProof w:val="0"/>
                <w:color w:val="302F33"/>
                <w:sz w:val="20"/>
              </w:rPr>
            </w:pPr>
            <w:r w:rsidRPr="001B4841">
              <w:rPr>
                <w:rFonts w:ascii="Times New Roman" w:hAnsi="Times New Roman" w:cs="Times New Roman"/>
                <w:noProof w:val="0"/>
                <w:color w:val="302F33"/>
                <w:sz w:val="20"/>
              </w:rPr>
              <w:t>*</w:t>
            </w:r>
          </w:p>
          <w:p w14:paraId="238586B5" w14:textId="79CB4A8D" w:rsidR="00670D4B" w:rsidRPr="001B4841" w:rsidRDefault="00313662" w:rsidP="00670D4B">
            <w:pPr>
              <w:rPr>
                <w:noProof w:val="0"/>
                <w:color w:val="302F33"/>
                <w:sz w:val="20"/>
              </w:rPr>
            </w:pPr>
            <w:r w:rsidRPr="001B4841">
              <w:rPr>
                <w:noProof w:val="0"/>
                <w:color w:val="302F33"/>
                <w:sz w:val="20"/>
              </w:rPr>
              <w:t xml:space="preserve">Bac blanc : </w:t>
            </w:r>
            <w:r w:rsidRPr="001B4841">
              <w:rPr>
                <w:noProof w:val="0"/>
                <w:sz w:val="20"/>
              </w:rPr>
              <w:t xml:space="preserve">corpus sur </w:t>
            </w:r>
            <w:r w:rsidR="00670D4B">
              <w:rPr>
                <w:noProof w:val="0"/>
                <w:sz w:val="20"/>
              </w:rPr>
              <w:t>…</w:t>
            </w:r>
          </w:p>
          <w:p w14:paraId="711379F7" w14:textId="65D8D345" w:rsidR="00313662" w:rsidRPr="001B4841" w:rsidRDefault="00313662" w:rsidP="00B10158">
            <w:pPr>
              <w:pStyle w:val="Style"/>
              <w:tabs>
                <w:tab w:val="right" w:pos="4808"/>
              </w:tabs>
              <w:rPr>
                <w:rFonts w:ascii="Times New Roman" w:hAnsi="Times New Roman" w:cs="Times New Roman"/>
                <w:noProof w:val="0"/>
                <w:color w:val="302F33"/>
                <w:sz w:val="20"/>
              </w:rPr>
            </w:pPr>
          </w:p>
        </w:tc>
        <w:tc>
          <w:tcPr>
            <w:tcW w:w="851" w:type="dxa"/>
          </w:tcPr>
          <w:p w14:paraId="133AF9AF" w14:textId="77777777" w:rsidR="00313662" w:rsidRPr="001B4841" w:rsidRDefault="00313662" w:rsidP="00B10158">
            <w:pPr>
              <w:jc w:val="center"/>
              <w:rPr>
                <w:rFonts w:eastAsia="Arial Unicode MS"/>
                <w:b/>
                <w:noProof w:val="0"/>
                <w:color w:val="FF0000"/>
                <w:sz w:val="20"/>
              </w:rPr>
            </w:pPr>
          </w:p>
        </w:tc>
        <w:tc>
          <w:tcPr>
            <w:tcW w:w="3119" w:type="dxa"/>
          </w:tcPr>
          <w:p w14:paraId="58897947" w14:textId="77777777" w:rsidR="00313662" w:rsidRPr="001B4841" w:rsidRDefault="00313662" w:rsidP="00B10158">
            <w:pPr>
              <w:jc w:val="both"/>
              <w:rPr>
                <w:b/>
                <w:noProof w:val="0"/>
                <w:sz w:val="20"/>
              </w:rPr>
            </w:pPr>
            <w:r w:rsidRPr="001B4841">
              <w:rPr>
                <w:b/>
                <w:noProof w:val="0"/>
                <w:sz w:val="20"/>
              </w:rPr>
              <w:t>Manuel p. 106-107</w:t>
            </w:r>
          </w:p>
          <w:p w14:paraId="2CFE764E" w14:textId="77777777" w:rsidR="00313662" w:rsidRPr="001B4841" w:rsidRDefault="00313662" w:rsidP="00B10158">
            <w:pPr>
              <w:jc w:val="both"/>
              <w:rPr>
                <w:b/>
                <w:noProof w:val="0"/>
                <w:sz w:val="20"/>
              </w:rPr>
            </w:pPr>
            <w:r w:rsidRPr="001B4841">
              <w:rPr>
                <w:b/>
                <w:noProof w:val="0"/>
                <w:sz w:val="20"/>
              </w:rPr>
              <w:t>Diaporama sur la Renaissance</w:t>
            </w:r>
          </w:p>
          <w:p w14:paraId="390D5C30" w14:textId="77777777" w:rsidR="00313662" w:rsidRPr="001B4841" w:rsidRDefault="00313662" w:rsidP="00B10158">
            <w:pPr>
              <w:jc w:val="both"/>
              <w:rPr>
                <w:b/>
                <w:noProof w:val="0"/>
                <w:sz w:val="20"/>
              </w:rPr>
            </w:pPr>
            <w:r w:rsidRPr="001B4841">
              <w:rPr>
                <w:b/>
                <w:noProof w:val="0"/>
                <w:sz w:val="20"/>
              </w:rPr>
              <w:t xml:space="preserve">+ Lecture d’images : </w:t>
            </w:r>
          </w:p>
          <w:p w14:paraId="50966CB6" w14:textId="77777777" w:rsidR="00313662" w:rsidRPr="001B4841" w:rsidRDefault="00313662" w:rsidP="00B10158">
            <w:pPr>
              <w:pStyle w:val="Paragraphedeliste"/>
              <w:ind w:left="0"/>
              <w:jc w:val="both"/>
              <w:rPr>
                <w:rFonts w:eastAsia="Times New Roman"/>
                <w:noProof w:val="0"/>
                <w:sz w:val="20"/>
              </w:rPr>
            </w:pPr>
            <w:r w:rsidRPr="001B4841">
              <w:rPr>
                <w:noProof w:val="0"/>
                <w:sz w:val="20"/>
              </w:rPr>
              <w:t xml:space="preserve">- </w:t>
            </w:r>
            <w:r w:rsidRPr="001B4841">
              <w:rPr>
                <w:rFonts w:eastAsia="Times New Roman"/>
                <w:noProof w:val="0"/>
                <w:sz w:val="20"/>
              </w:rPr>
              <w:t>l'homme de Vitruve</w:t>
            </w:r>
            <w:r w:rsidRPr="001B4841">
              <w:rPr>
                <w:noProof w:val="0"/>
                <w:sz w:val="20"/>
              </w:rPr>
              <w:t xml:space="preserve"> de Leonard de Vinci</w:t>
            </w:r>
            <w:r w:rsidRPr="001B4841">
              <w:rPr>
                <w:rFonts w:eastAsia="Times New Roman"/>
                <w:noProof w:val="0"/>
                <w:sz w:val="20"/>
              </w:rPr>
              <w:t>, </w:t>
            </w:r>
          </w:p>
          <w:p w14:paraId="35D562B3" w14:textId="77777777" w:rsidR="00313662" w:rsidRPr="001B4841" w:rsidRDefault="00313662" w:rsidP="00B10158">
            <w:pPr>
              <w:pStyle w:val="Paragraphedeliste"/>
              <w:ind w:left="0"/>
              <w:jc w:val="both"/>
              <w:rPr>
                <w:rFonts w:eastAsia="Times New Roman"/>
                <w:i/>
                <w:noProof w:val="0"/>
                <w:sz w:val="20"/>
              </w:rPr>
            </w:pPr>
            <w:r w:rsidRPr="001B4841">
              <w:rPr>
                <w:rFonts w:eastAsia="Times New Roman"/>
                <w:noProof w:val="0"/>
                <w:sz w:val="20"/>
              </w:rPr>
              <w:t>- l'</w:t>
            </w:r>
            <w:r w:rsidRPr="001B4841">
              <w:rPr>
                <w:rFonts w:eastAsia="Times New Roman"/>
                <w:i/>
                <w:noProof w:val="0"/>
                <w:sz w:val="20"/>
              </w:rPr>
              <w:t>Ecole d'Athènes</w:t>
            </w:r>
            <w:r w:rsidRPr="001B4841">
              <w:rPr>
                <w:rFonts w:eastAsia="Times New Roman"/>
                <w:noProof w:val="0"/>
                <w:sz w:val="20"/>
              </w:rPr>
              <w:t xml:space="preserve"> de Raphaël,</w:t>
            </w:r>
            <w:r w:rsidRPr="001B4841">
              <w:rPr>
                <w:rFonts w:eastAsia="Times New Roman"/>
                <w:i/>
                <w:noProof w:val="0"/>
                <w:sz w:val="20"/>
              </w:rPr>
              <w:t xml:space="preserve"> </w:t>
            </w:r>
            <w:r w:rsidRPr="00AD3960">
              <w:rPr>
                <w:rFonts w:eastAsia="Times New Roman"/>
                <w:i/>
                <w:noProof w:val="0"/>
                <w:color w:val="0000FF"/>
                <w:sz w:val="16"/>
                <w:szCs w:val="16"/>
              </w:rPr>
              <w:t>http://www.cineclubdecaen.com/peinture/peintres/raphael/ecoledathenes.htm</w:t>
            </w:r>
          </w:p>
          <w:p w14:paraId="56384C09" w14:textId="77777777" w:rsidR="00313662" w:rsidRDefault="00313662" w:rsidP="00B10158">
            <w:pPr>
              <w:pStyle w:val="Paragraphedeliste"/>
              <w:ind w:left="0"/>
              <w:jc w:val="both"/>
              <w:rPr>
                <w:rFonts w:eastAsia="Times New Roman"/>
                <w:noProof w:val="0"/>
                <w:sz w:val="20"/>
              </w:rPr>
            </w:pPr>
            <w:r w:rsidRPr="001B4841">
              <w:rPr>
                <w:rFonts w:eastAsia="Times New Roman"/>
                <w:i/>
                <w:noProof w:val="0"/>
                <w:sz w:val="20"/>
              </w:rPr>
              <w:t>- Le Printemps</w:t>
            </w:r>
            <w:r w:rsidRPr="001B4841">
              <w:rPr>
                <w:rFonts w:eastAsia="Times New Roman"/>
                <w:noProof w:val="0"/>
                <w:sz w:val="20"/>
              </w:rPr>
              <w:t> de Botticelli</w:t>
            </w:r>
          </w:p>
          <w:p w14:paraId="48C9DB66" w14:textId="77777777" w:rsidR="00AC31A6" w:rsidRPr="001B4841" w:rsidRDefault="00AC31A6" w:rsidP="00B10158">
            <w:pPr>
              <w:pStyle w:val="Paragraphedeliste"/>
              <w:ind w:left="0"/>
              <w:jc w:val="both"/>
              <w:rPr>
                <w:noProof w:val="0"/>
                <w:sz w:val="20"/>
              </w:rPr>
            </w:pPr>
          </w:p>
          <w:p w14:paraId="02F2A1A3" w14:textId="77777777" w:rsidR="00313662" w:rsidRPr="001B4841" w:rsidRDefault="00313662" w:rsidP="00B10158">
            <w:pPr>
              <w:pStyle w:val="Paragraphedeliste"/>
              <w:ind w:left="0"/>
              <w:jc w:val="both"/>
              <w:rPr>
                <w:rFonts w:eastAsia="Arial Unicode MS"/>
                <w:b/>
                <w:noProof w:val="0"/>
                <w:color w:val="FF0000"/>
                <w:sz w:val="20"/>
              </w:rPr>
            </w:pPr>
            <w:r w:rsidRPr="001B4841">
              <w:rPr>
                <w:rFonts w:eastAsia="Arial Unicode MS"/>
                <w:b/>
                <w:noProof w:val="0"/>
                <w:color w:val="FF0000"/>
                <w:sz w:val="20"/>
              </w:rPr>
              <w:t>Contrôles et bilans de séquences :</w:t>
            </w:r>
          </w:p>
          <w:p w14:paraId="312FABEE" w14:textId="77777777" w:rsidR="00313662" w:rsidRPr="001B4841" w:rsidRDefault="00313662" w:rsidP="00B10158">
            <w:pPr>
              <w:pStyle w:val="Paragraphedeliste"/>
              <w:ind w:left="0"/>
              <w:jc w:val="both"/>
              <w:rPr>
                <w:b/>
                <w:noProof w:val="0"/>
                <w:sz w:val="20"/>
              </w:rPr>
            </w:pPr>
            <w:r w:rsidRPr="001B4841">
              <w:rPr>
                <w:rFonts w:eastAsia="Arial Unicode MS"/>
                <w:b/>
                <w:noProof w:val="0"/>
                <w:color w:val="FF0000"/>
                <w:sz w:val="20"/>
              </w:rPr>
              <w:t>dissertation</w:t>
            </w:r>
          </w:p>
        </w:tc>
        <w:tc>
          <w:tcPr>
            <w:tcW w:w="852" w:type="dxa"/>
          </w:tcPr>
          <w:p w14:paraId="0CE38868" w14:textId="77777777" w:rsidR="00313662" w:rsidRPr="001B4841" w:rsidRDefault="00313662" w:rsidP="00B10158">
            <w:pPr>
              <w:jc w:val="center"/>
              <w:rPr>
                <w:rFonts w:eastAsia="Arial Unicode MS"/>
                <w:noProof w:val="0"/>
                <w:sz w:val="20"/>
              </w:rPr>
            </w:pPr>
          </w:p>
        </w:tc>
      </w:tr>
    </w:tbl>
    <w:p w14:paraId="3A4696E1" w14:textId="77777777" w:rsidR="00F45014" w:rsidRDefault="00F45014"/>
    <w:sectPr w:rsidR="00F45014" w:rsidSect="00313662">
      <w:pgSz w:w="16820" w:h="11900" w:orient="landscape"/>
      <w:pgMar w:top="1417" w:right="1417" w:bottom="1417" w:left="1417" w:header="708" w:footer="708" w:gutter="0"/>
      <w:cols w:space="708"/>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6"/>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62"/>
    <w:rsid w:val="00313662"/>
    <w:rsid w:val="00670D4B"/>
    <w:rsid w:val="00AC31A6"/>
    <w:rsid w:val="00B7349D"/>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F6C4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62"/>
    <w:rPr>
      <w:rFonts w:eastAsia="MS Mincho"/>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313662"/>
    <w:pPr>
      <w:ind w:left="720"/>
      <w:contextualSpacing/>
    </w:pPr>
  </w:style>
  <w:style w:type="paragraph" w:customStyle="1" w:styleId="Style">
    <w:name w:val="Style"/>
    <w:rsid w:val="00313662"/>
    <w:pPr>
      <w:widowControl w:val="0"/>
      <w:autoSpaceDE w:val="0"/>
      <w:autoSpaceDN w:val="0"/>
      <w:adjustRightInd w:val="0"/>
    </w:pPr>
    <w:rPr>
      <w:rFonts w:ascii="Times" w:eastAsia="Times New Roman" w:hAnsi="Times" w:cs="Times"/>
      <w:noProof/>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62"/>
    <w:rPr>
      <w:rFonts w:eastAsia="MS Mincho"/>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313662"/>
    <w:pPr>
      <w:ind w:left="720"/>
      <w:contextualSpacing/>
    </w:pPr>
  </w:style>
  <w:style w:type="paragraph" w:customStyle="1" w:styleId="Style">
    <w:name w:val="Style"/>
    <w:rsid w:val="00313662"/>
    <w:pPr>
      <w:widowControl w:val="0"/>
      <w:autoSpaceDE w:val="0"/>
      <w:autoSpaceDN w:val="0"/>
      <w:adjustRightInd w:val="0"/>
    </w:pPr>
    <w:rPr>
      <w:rFonts w:ascii="Times" w:eastAsia="Times New Roman" w:hAnsi="Times" w:cs="Times"/>
      <w:noProo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834</Words>
  <Characters>4590</Characters>
  <Application>Microsoft Macintosh Word</Application>
  <DocSecurity>0</DocSecurity>
  <Lines>38</Lines>
  <Paragraphs>10</Paragraphs>
  <ScaleCrop>false</ScaleCrop>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2014-03-17T06:24:00Z</dcterms:created>
  <dcterms:modified xsi:type="dcterms:W3CDTF">2014-03-17T06:28:00Z</dcterms:modified>
</cp:coreProperties>
</file>