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78B20" w14:textId="3CA4E585" w:rsidR="00031438" w:rsidRPr="001B4841" w:rsidRDefault="00031438" w:rsidP="00031438">
      <w:pPr>
        <w:pBdr>
          <w:top w:val="thickThinSmallGap" w:sz="24" w:space="1" w:color="auto"/>
          <w:left w:val="thickThinSmallGap" w:sz="24" w:space="4" w:color="auto"/>
          <w:bottom w:val="thinThickSmallGap" w:sz="24" w:space="1" w:color="auto"/>
          <w:right w:val="thinThickSmallGap" w:sz="24" w:space="4" w:color="auto"/>
        </w:pBdr>
        <w:ind w:left="426" w:right="427"/>
        <w:contextualSpacing/>
        <w:jc w:val="center"/>
        <w:rPr>
          <w:b/>
          <w:noProof w:val="0"/>
          <w:color w:val="800080"/>
          <w:sz w:val="16"/>
        </w:rPr>
      </w:pPr>
      <w:r w:rsidRPr="001B4841">
        <w:rPr>
          <w:b/>
          <w:noProof w:val="0"/>
          <w:color w:val="FF0000"/>
          <w:sz w:val="28"/>
          <w:u w:val="single"/>
        </w:rPr>
        <w:t>FRANÇAIS</w:t>
      </w:r>
      <w:r w:rsidRPr="001B4841">
        <w:rPr>
          <w:b/>
          <w:noProof w:val="0"/>
          <w:color w:val="FF0000"/>
          <w:sz w:val="28"/>
        </w:rPr>
        <w:t xml:space="preserve"> </w:t>
      </w:r>
      <w:r w:rsidRPr="001B4841">
        <w:rPr>
          <w:b/>
          <w:noProof w:val="0"/>
          <w:sz w:val="28"/>
        </w:rPr>
        <w:t xml:space="preserve"> année 201</w:t>
      </w:r>
      <w:r w:rsidR="00C804D5">
        <w:rPr>
          <w:b/>
          <w:noProof w:val="0"/>
          <w:sz w:val="28"/>
        </w:rPr>
        <w:t>6</w:t>
      </w:r>
      <w:r w:rsidR="00450173">
        <w:rPr>
          <w:b/>
          <w:noProof w:val="0"/>
          <w:sz w:val="28"/>
        </w:rPr>
        <w:t>/2017</w:t>
      </w:r>
      <w:r w:rsidRPr="001B4841">
        <w:rPr>
          <w:b/>
          <w:noProof w:val="0"/>
          <w:sz w:val="28"/>
        </w:rPr>
        <w:t xml:space="preserve"> – Lycée Matisse de Vence - Classe de Première</w:t>
      </w:r>
      <w:r>
        <w:rPr>
          <w:b/>
          <w:noProof w:val="0"/>
          <w:sz w:val="28"/>
        </w:rPr>
        <w:t>s ES1,</w:t>
      </w:r>
      <w:r w:rsidRPr="001B4841">
        <w:rPr>
          <w:b/>
          <w:noProof w:val="0"/>
          <w:sz w:val="28"/>
        </w:rPr>
        <w:t xml:space="preserve"> </w:t>
      </w:r>
      <w:r>
        <w:rPr>
          <w:b/>
          <w:noProof w:val="0"/>
          <w:sz w:val="28"/>
        </w:rPr>
        <w:t>S1</w:t>
      </w:r>
      <w:r w:rsidRPr="001B4841">
        <w:rPr>
          <w:b/>
          <w:noProof w:val="0"/>
          <w:sz w:val="28"/>
        </w:rPr>
        <w:t xml:space="preserve"> - Elèves de Ghislaine Zaneboni</w:t>
      </w:r>
      <w:r w:rsidRPr="001B4841">
        <w:rPr>
          <w:b/>
          <w:caps/>
          <w:noProof w:val="0"/>
          <w:color w:val="800080"/>
          <w:sz w:val="28"/>
        </w:rPr>
        <w:t xml:space="preserve"> </w:t>
      </w:r>
      <w:hyperlink r:id="rId8" w:history="1">
        <w:r w:rsidRPr="001B4841">
          <w:rPr>
            <w:rStyle w:val="Lienhypertexte"/>
            <w:b/>
            <w:noProof w:val="0"/>
            <w:sz w:val="16"/>
          </w:rPr>
          <w:t>ghislaine.zaneboni@wanadoo.fr</w:t>
        </w:r>
      </w:hyperlink>
    </w:p>
    <w:p w14:paraId="5CC14FEC" w14:textId="77777777" w:rsidR="00031438" w:rsidRPr="001B4841" w:rsidRDefault="00031438" w:rsidP="00031438">
      <w:pPr>
        <w:pBdr>
          <w:top w:val="thickThinSmallGap" w:sz="24" w:space="1" w:color="auto"/>
          <w:left w:val="thickThinSmallGap" w:sz="24" w:space="4" w:color="auto"/>
          <w:bottom w:val="thinThickSmallGap" w:sz="24" w:space="1" w:color="auto"/>
          <w:right w:val="thinThickSmallGap" w:sz="24" w:space="4" w:color="auto"/>
        </w:pBdr>
        <w:ind w:left="426" w:right="427"/>
        <w:contextualSpacing/>
        <w:jc w:val="center"/>
        <w:rPr>
          <w:b/>
          <w:caps/>
          <w:noProof w:val="0"/>
          <w:color w:val="800080"/>
          <w:sz w:val="28"/>
        </w:rPr>
      </w:pPr>
      <w:r w:rsidRPr="001B4841">
        <w:rPr>
          <w:b/>
          <w:caps/>
          <w:noProof w:val="0"/>
          <w:color w:val="800080"/>
          <w:sz w:val="28"/>
        </w:rPr>
        <w:t>PRÉSENTATION d</w:t>
      </w:r>
      <w:r>
        <w:rPr>
          <w:b/>
          <w:caps/>
          <w:noProof w:val="0"/>
          <w:color w:val="800080"/>
          <w:sz w:val="28"/>
        </w:rPr>
        <w:t xml:space="preserve">u programme </w:t>
      </w:r>
      <w:r w:rsidRPr="001B4841">
        <w:rPr>
          <w:b/>
          <w:caps/>
          <w:noProof w:val="0"/>
          <w:color w:val="800080"/>
          <w:sz w:val="28"/>
        </w:rPr>
        <w:t>DE L’ANNEE, SOUS RESERVE DE MODIFICATIONS</w:t>
      </w:r>
    </w:p>
    <w:p w14:paraId="7F23EFF7" w14:textId="77777777" w:rsidR="00031438" w:rsidRPr="001B4841" w:rsidRDefault="00031438" w:rsidP="00031438">
      <w:pPr>
        <w:pBdr>
          <w:top w:val="thickThinSmallGap" w:sz="24" w:space="1" w:color="auto"/>
          <w:left w:val="thickThinSmallGap" w:sz="24" w:space="4" w:color="auto"/>
          <w:bottom w:val="thinThickSmallGap" w:sz="24" w:space="1" w:color="auto"/>
          <w:right w:val="thinThickSmallGap" w:sz="24" w:space="4" w:color="auto"/>
        </w:pBdr>
        <w:ind w:left="426" w:right="427"/>
        <w:contextualSpacing/>
        <w:jc w:val="center"/>
        <w:rPr>
          <w:b/>
          <w:i/>
          <w:caps/>
          <w:noProof w:val="0"/>
          <w:color w:val="800080"/>
          <w:szCs w:val="24"/>
        </w:rPr>
      </w:pPr>
      <w:r w:rsidRPr="001B4841">
        <w:rPr>
          <w:b/>
          <w:i/>
          <w:caps/>
          <w:noProof w:val="0"/>
          <w:color w:val="800080"/>
          <w:szCs w:val="24"/>
        </w:rPr>
        <w:t>A lire et a conserver toute l’année en tête du classeur de fRançais</w:t>
      </w:r>
    </w:p>
    <w:p w14:paraId="20B9D1C4" w14:textId="77777777" w:rsidR="00031438" w:rsidRPr="001B4841" w:rsidRDefault="00031438" w:rsidP="00031438">
      <w:pPr>
        <w:contextualSpacing/>
        <w:jc w:val="center"/>
        <w:rPr>
          <w:b/>
          <w:i/>
          <w:noProof w:val="0"/>
          <w:color w:val="000080"/>
          <w:sz w:val="16"/>
          <w:szCs w:val="16"/>
        </w:rPr>
      </w:pPr>
    </w:p>
    <w:p w14:paraId="13B10993" w14:textId="77777777" w:rsidR="00031438" w:rsidRPr="001B4841" w:rsidRDefault="00031438" w:rsidP="00031438">
      <w:pPr>
        <w:contextualSpacing/>
        <w:jc w:val="center"/>
        <w:rPr>
          <w:b/>
          <w:i/>
          <w:noProof w:val="0"/>
          <w:color w:val="000080"/>
        </w:rPr>
      </w:pPr>
      <w:r w:rsidRPr="001B4841">
        <w:rPr>
          <w:b/>
          <w:i/>
          <w:noProof w:val="0"/>
          <w:color w:val="000080"/>
        </w:rPr>
        <w:t>Bienvenue en Première, dans les plaisirs de la littérature et les quelques devoirs qu’elle suppose</w:t>
      </w:r>
    </w:p>
    <w:p w14:paraId="09C8F6D1" w14:textId="77777777" w:rsidR="00031438" w:rsidRPr="00E14128" w:rsidRDefault="00031438" w:rsidP="00031438">
      <w:pPr>
        <w:contextualSpacing/>
        <w:jc w:val="center"/>
        <w:rPr>
          <w:b/>
          <w:i/>
          <w:noProof w:val="0"/>
          <w:color w:val="000080"/>
          <w:sz w:val="16"/>
          <w:szCs w:val="16"/>
        </w:rPr>
      </w:pPr>
    </w:p>
    <w:p w14:paraId="7DB15C0E" w14:textId="77777777" w:rsidR="00031438" w:rsidRPr="001B4841" w:rsidRDefault="00031438" w:rsidP="00031438">
      <w:pPr>
        <w:contextualSpacing/>
        <w:jc w:val="center"/>
        <w:rPr>
          <w:b/>
          <w:noProof w:val="0"/>
          <w:color w:val="B30E70"/>
          <w:u w:val="single" w:color="B30E70"/>
          <w:lang w:eastAsia="ja-JP"/>
        </w:rPr>
      </w:pPr>
      <w:r w:rsidRPr="001B4841">
        <w:rPr>
          <w:b/>
          <w:noProof w:val="0"/>
          <w:color w:val="B30E70"/>
          <w:u w:val="single" w:color="B30E70"/>
          <w:lang w:eastAsia="ja-JP"/>
        </w:rPr>
        <w:t>Les objets d'étude en classe de 1°</w:t>
      </w:r>
    </w:p>
    <w:p w14:paraId="182584C4" w14:textId="77777777" w:rsidR="00031438" w:rsidRPr="001B4841" w:rsidRDefault="00031438" w:rsidP="00031438">
      <w:pPr>
        <w:widowControl w:val="0"/>
        <w:autoSpaceDE w:val="0"/>
        <w:autoSpaceDN w:val="0"/>
        <w:adjustRightInd w:val="0"/>
        <w:ind w:left="4248"/>
        <w:contextualSpacing/>
        <w:rPr>
          <w:b/>
          <w:i/>
          <w:noProof w:val="0"/>
          <w:color w:val="B01671"/>
          <w:lang w:eastAsia="ja-JP"/>
        </w:rPr>
      </w:pPr>
      <w:r w:rsidRPr="001B4841">
        <w:rPr>
          <w:b/>
          <w:i/>
          <w:noProof w:val="0"/>
          <w:color w:val="B01671"/>
          <w:lang w:eastAsia="ja-JP"/>
        </w:rPr>
        <w:t>Quatre objets d'étude communs à toutes les séries générales</w:t>
      </w:r>
    </w:p>
    <w:p w14:paraId="797150F8" w14:textId="77777777" w:rsidR="00150DD1" w:rsidRPr="001B4841" w:rsidRDefault="00150DD1" w:rsidP="00150DD1">
      <w:pPr>
        <w:widowControl w:val="0"/>
        <w:autoSpaceDE w:val="0"/>
        <w:autoSpaceDN w:val="0"/>
        <w:adjustRightInd w:val="0"/>
        <w:ind w:left="4956"/>
        <w:contextualSpacing/>
        <w:rPr>
          <w:noProof w:val="0"/>
          <w:color w:val="B01671"/>
          <w:lang w:eastAsia="ja-JP"/>
        </w:rPr>
      </w:pPr>
      <w:r w:rsidRPr="001B4841">
        <w:rPr>
          <w:noProof w:val="0"/>
          <w:color w:val="B01671"/>
          <w:lang w:eastAsia="ja-JP"/>
        </w:rPr>
        <w:t>Écriture poétique et quête du sens, du Moyen Âge à nos jours</w:t>
      </w:r>
    </w:p>
    <w:p w14:paraId="0BCF1AEB" w14:textId="77777777" w:rsidR="003C414B" w:rsidRPr="001B4841" w:rsidRDefault="003C414B" w:rsidP="003C414B">
      <w:pPr>
        <w:widowControl w:val="0"/>
        <w:autoSpaceDE w:val="0"/>
        <w:autoSpaceDN w:val="0"/>
        <w:adjustRightInd w:val="0"/>
        <w:ind w:left="4956"/>
        <w:contextualSpacing/>
        <w:rPr>
          <w:noProof w:val="0"/>
          <w:color w:val="B01671"/>
          <w:lang w:eastAsia="ja-JP"/>
        </w:rPr>
      </w:pPr>
      <w:r w:rsidRPr="001B4841">
        <w:rPr>
          <w:noProof w:val="0"/>
          <w:color w:val="B01671"/>
          <w:lang w:eastAsia="ja-JP"/>
        </w:rPr>
        <w:t>La question de l'Homme dans les genres de l'argumentation du XVIème à nos jours</w:t>
      </w:r>
    </w:p>
    <w:p w14:paraId="72631A75" w14:textId="77777777" w:rsidR="00031438" w:rsidRPr="001B4841" w:rsidRDefault="00031438" w:rsidP="00031438">
      <w:pPr>
        <w:widowControl w:val="0"/>
        <w:autoSpaceDE w:val="0"/>
        <w:autoSpaceDN w:val="0"/>
        <w:adjustRightInd w:val="0"/>
        <w:ind w:left="4956"/>
        <w:contextualSpacing/>
        <w:rPr>
          <w:noProof w:val="0"/>
          <w:color w:val="B01671"/>
          <w:lang w:eastAsia="ja-JP"/>
        </w:rPr>
      </w:pPr>
      <w:r w:rsidRPr="001B4841">
        <w:rPr>
          <w:noProof w:val="0"/>
          <w:color w:val="B01671"/>
          <w:lang w:eastAsia="ja-JP"/>
        </w:rPr>
        <w:t>Le personnage de roman, du XVIIème siècle à nos jours</w:t>
      </w:r>
    </w:p>
    <w:p w14:paraId="5EFAF0BD" w14:textId="77777777" w:rsidR="00031438" w:rsidRPr="001B4841" w:rsidRDefault="00031438" w:rsidP="00031438">
      <w:pPr>
        <w:widowControl w:val="0"/>
        <w:autoSpaceDE w:val="0"/>
        <w:autoSpaceDN w:val="0"/>
        <w:adjustRightInd w:val="0"/>
        <w:ind w:left="4956"/>
        <w:contextualSpacing/>
        <w:rPr>
          <w:noProof w:val="0"/>
          <w:color w:val="B01671"/>
          <w:lang w:eastAsia="ja-JP"/>
        </w:rPr>
      </w:pPr>
      <w:r w:rsidRPr="001B4841">
        <w:rPr>
          <w:noProof w:val="0"/>
          <w:color w:val="B01671"/>
          <w:lang w:eastAsia="ja-JP"/>
        </w:rPr>
        <w:t>Le texte théâtral et sa représentation, du XVIIème siècle à nos jours</w:t>
      </w:r>
    </w:p>
    <w:p w14:paraId="0A07B1F4" w14:textId="77777777" w:rsidR="00031438" w:rsidRPr="00E14128" w:rsidRDefault="00031438" w:rsidP="00031438">
      <w:pPr>
        <w:contextualSpacing/>
        <w:jc w:val="center"/>
        <w:rPr>
          <w:b/>
          <w:i/>
          <w:noProof w:val="0"/>
          <w:color w:val="000080"/>
          <w:sz w:val="16"/>
          <w:szCs w:val="16"/>
        </w:rPr>
      </w:pPr>
    </w:p>
    <w:p w14:paraId="64428BDF" w14:textId="77777777" w:rsidR="00031438" w:rsidRDefault="00031438" w:rsidP="00031438">
      <w:pPr>
        <w:contextualSpacing/>
        <w:jc w:val="center"/>
        <w:rPr>
          <w:b/>
          <w:i/>
          <w:noProof w:val="0"/>
          <w:szCs w:val="24"/>
        </w:rPr>
      </w:pPr>
      <w:r w:rsidRPr="001B4841">
        <w:rPr>
          <w:b/>
          <w:noProof w:val="0"/>
        </w:rPr>
        <w:t xml:space="preserve">Outre le programme « normal » </w:t>
      </w:r>
      <w:r w:rsidRPr="00657E33">
        <w:rPr>
          <w:b/>
          <w:noProof w:val="0"/>
        </w:rPr>
        <w:t>vous</w:t>
      </w:r>
      <w:r w:rsidRPr="001B4841">
        <w:rPr>
          <w:b/>
          <w:noProof w:val="0"/>
        </w:rPr>
        <w:t xml:space="preserve"> ser</w:t>
      </w:r>
      <w:r>
        <w:rPr>
          <w:b/>
          <w:noProof w:val="0"/>
        </w:rPr>
        <w:t>ez</w:t>
      </w:r>
      <w:r w:rsidRPr="001B4841">
        <w:rPr>
          <w:b/>
          <w:noProof w:val="0"/>
        </w:rPr>
        <w:t xml:space="preserve"> impliqués dans </w:t>
      </w:r>
      <w:r w:rsidRPr="001B4841">
        <w:rPr>
          <w:b/>
          <w:noProof w:val="0"/>
          <w:u w:val="single"/>
        </w:rPr>
        <w:t>au moins</w:t>
      </w:r>
      <w:r w:rsidRPr="001B4841">
        <w:rPr>
          <w:b/>
          <w:noProof w:val="0"/>
        </w:rPr>
        <w:t xml:space="preserve"> </w:t>
      </w:r>
      <w:r>
        <w:rPr>
          <w:b/>
          <w:noProof w:val="0"/>
        </w:rPr>
        <w:t>3</w:t>
      </w:r>
      <w:r w:rsidRPr="001B4841">
        <w:rPr>
          <w:b/>
          <w:noProof w:val="0"/>
        </w:rPr>
        <w:t xml:space="preserve"> projets : Lycéens au </w:t>
      </w:r>
      <w:r w:rsidRPr="001B4841">
        <w:rPr>
          <w:b/>
          <w:noProof w:val="0"/>
          <w:szCs w:val="24"/>
        </w:rPr>
        <w:t>Cinéma</w:t>
      </w:r>
      <w:r>
        <w:rPr>
          <w:b/>
          <w:i/>
          <w:noProof w:val="0"/>
          <w:szCs w:val="24"/>
        </w:rPr>
        <w:t>,</w:t>
      </w:r>
    </w:p>
    <w:p w14:paraId="67FCC69F" w14:textId="77777777" w:rsidR="00031438" w:rsidRDefault="00031438" w:rsidP="00031438">
      <w:pPr>
        <w:contextualSpacing/>
        <w:jc w:val="center"/>
        <w:rPr>
          <w:b/>
          <w:noProof w:val="0"/>
          <w:szCs w:val="24"/>
        </w:rPr>
      </w:pPr>
      <w:r>
        <w:rPr>
          <w:b/>
          <w:i/>
          <w:noProof w:val="0"/>
          <w:szCs w:val="24"/>
        </w:rPr>
        <w:t xml:space="preserve"> </w:t>
      </w:r>
      <w:r w:rsidRPr="001B4841">
        <w:rPr>
          <w:b/>
          <w:i/>
          <w:noProof w:val="0"/>
          <w:szCs w:val="24"/>
        </w:rPr>
        <w:t xml:space="preserve">le Printemps des poètes </w:t>
      </w:r>
      <w:r w:rsidRPr="001B4841">
        <w:rPr>
          <w:b/>
          <w:noProof w:val="0"/>
          <w:szCs w:val="24"/>
        </w:rPr>
        <w:t xml:space="preserve">et </w:t>
      </w:r>
      <w:r>
        <w:rPr>
          <w:b/>
          <w:noProof w:val="0"/>
          <w:szCs w:val="24"/>
        </w:rPr>
        <w:t>le Concours d’éloquence du Li</w:t>
      </w:r>
      <w:r w:rsidRPr="001B4841">
        <w:rPr>
          <w:b/>
          <w:noProof w:val="0"/>
          <w:szCs w:val="24"/>
        </w:rPr>
        <w:t>ons club</w:t>
      </w:r>
      <w:r>
        <w:rPr>
          <w:b/>
          <w:noProof w:val="0"/>
          <w:szCs w:val="24"/>
        </w:rPr>
        <w:t xml:space="preserve">*, </w:t>
      </w:r>
    </w:p>
    <w:p w14:paraId="675CAF14" w14:textId="77777777" w:rsidR="00031438" w:rsidRDefault="00031438" w:rsidP="00031438">
      <w:pPr>
        <w:contextualSpacing/>
        <w:jc w:val="center"/>
        <w:rPr>
          <w:b/>
          <w:noProof w:val="0"/>
          <w:szCs w:val="24"/>
        </w:rPr>
      </w:pPr>
      <w:r>
        <w:rPr>
          <w:b/>
          <w:noProof w:val="0"/>
          <w:szCs w:val="24"/>
        </w:rPr>
        <w:t xml:space="preserve">cela dépendra du temps dont nous disposerons </w:t>
      </w:r>
    </w:p>
    <w:p w14:paraId="69B592FD" w14:textId="77777777" w:rsidR="00031438" w:rsidRPr="00E14128" w:rsidRDefault="00031438" w:rsidP="00031438">
      <w:pPr>
        <w:contextualSpacing/>
        <w:jc w:val="center"/>
        <w:rPr>
          <w:b/>
          <w:i/>
          <w:noProof w:val="0"/>
          <w:sz w:val="16"/>
          <w:szCs w:val="16"/>
        </w:rPr>
      </w:pPr>
      <w:r>
        <w:rPr>
          <w:b/>
          <w:i/>
          <w:noProof w:val="0"/>
          <w:sz w:val="16"/>
          <w:szCs w:val="16"/>
        </w:rPr>
        <w:t>*</w:t>
      </w:r>
      <w:r w:rsidRPr="000916B9">
        <w:rPr>
          <w:rFonts w:ascii="Arial" w:eastAsiaTheme="minorEastAsia" w:hAnsi="Arial" w:cs="Arial"/>
          <w:noProof w:val="0"/>
          <w:color w:val="0006DD"/>
          <w:sz w:val="32"/>
          <w:szCs w:val="32"/>
          <w:lang w:eastAsia="ja-JP"/>
        </w:rPr>
        <w:t xml:space="preserve"> </w:t>
      </w:r>
      <w:r>
        <w:rPr>
          <w:b/>
          <w:bCs/>
          <w:i/>
          <w:iCs/>
          <w:noProof w:val="0"/>
          <w:sz w:val="16"/>
          <w:szCs w:val="16"/>
        </w:rPr>
        <w:t>sur</w:t>
      </w:r>
      <w:r w:rsidRPr="000916B9">
        <w:rPr>
          <w:b/>
          <w:i/>
          <w:noProof w:val="0"/>
          <w:sz w:val="16"/>
          <w:szCs w:val="16"/>
        </w:rPr>
        <w:t xml:space="preserve"> une citation</w:t>
      </w:r>
      <w:r>
        <w:rPr>
          <w:b/>
          <w:i/>
          <w:noProof w:val="0"/>
          <w:sz w:val="16"/>
          <w:szCs w:val="16"/>
        </w:rPr>
        <w:t xml:space="preserve"> de</w:t>
      </w:r>
      <w:r w:rsidRPr="000916B9">
        <w:rPr>
          <w:b/>
          <w:i/>
          <w:noProof w:val="0"/>
          <w:sz w:val="16"/>
          <w:szCs w:val="16"/>
        </w:rPr>
        <w:t xml:space="preserve"> </w:t>
      </w:r>
      <w:r w:rsidRPr="00720447">
        <w:rPr>
          <w:b/>
          <w:noProof w:val="0"/>
          <w:sz w:val="16"/>
          <w:szCs w:val="16"/>
        </w:rPr>
        <w:t>à venir</w:t>
      </w:r>
      <w:r w:rsidRPr="000916B9">
        <w:rPr>
          <w:b/>
          <w:i/>
          <w:noProof w:val="0"/>
          <w:sz w:val="16"/>
          <w:szCs w:val="16"/>
        </w:rPr>
        <w:t>:</w:t>
      </w:r>
      <w:r>
        <w:rPr>
          <w:b/>
          <w:i/>
          <w:noProof w:val="0"/>
          <w:sz w:val="16"/>
          <w:szCs w:val="16"/>
        </w:rPr>
        <w:t xml:space="preserve"> </w:t>
      </w:r>
      <w:r w:rsidRPr="000916B9">
        <w:rPr>
          <w:b/>
          <w:bCs/>
          <w:i/>
          <w:iCs/>
          <w:noProof w:val="0"/>
          <w:sz w:val="16"/>
          <w:szCs w:val="16"/>
        </w:rPr>
        <w:t>« </w:t>
      </w:r>
      <w:r w:rsidRPr="00720447">
        <w:rPr>
          <w:b/>
          <w:noProof w:val="0"/>
          <w:sz w:val="16"/>
          <w:szCs w:val="16"/>
        </w:rPr>
        <w:t>à venir</w:t>
      </w:r>
      <w:r w:rsidRPr="000916B9">
        <w:rPr>
          <w:b/>
          <w:bCs/>
          <w:i/>
          <w:iCs/>
          <w:noProof w:val="0"/>
          <w:sz w:val="16"/>
          <w:szCs w:val="16"/>
        </w:rPr>
        <w:t>»</w:t>
      </w:r>
      <w:r>
        <w:rPr>
          <w:b/>
          <w:bCs/>
          <w:i/>
          <w:iCs/>
          <w:noProof w:val="0"/>
          <w:sz w:val="16"/>
          <w:szCs w:val="16"/>
        </w:rPr>
        <w:t xml:space="preserve"> </w:t>
      </w:r>
    </w:p>
    <w:p w14:paraId="75D4F65B" w14:textId="77777777" w:rsidR="00031438" w:rsidRPr="00E14128" w:rsidRDefault="00031438" w:rsidP="00031438">
      <w:pPr>
        <w:contextualSpacing/>
        <w:jc w:val="center"/>
        <w:rPr>
          <w:b/>
          <w:i/>
          <w:noProof w:val="0"/>
          <w:sz w:val="16"/>
          <w:szCs w:val="16"/>
        </w:rPr>
      </w:pPr>
    </w:p>
    <w:tbl>
      <w:tblPr>
        <w:tblW w:w="15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2"/>
      </w:tblGrid>
      <w:tr w:rsidR="00031438" w:rsidRPr="001B4841" w14:paraId="0F78D396" w14:textId="77777777" w:rsidTr="0014128A">
        <w:trPr>
          <w:trHeight w:val="412"/>
          <w:jc w:val="center"/>
        </w:trPr>
        <w:tc>
          <w:tcPr>
            <w:tcW w:w="15592" w:type="dxa"/>
          </w:tcPr>
          <w:p w14:paraId="05FC0A55" w14:textId="7D2B9D74" w:rsidR="00031438" w:rsidRDefault="00031438" w:rsidP="0014128A">
            <w:pPr>
              <w:jc w:val="center"/>
              <w:rPr>
                <w:noProof w:val="0"/>
                <w:szCs w:val="24"/>
              </w:rPr>
            </w:pPr>
            <w:r w:rsidRPr="001B4841">
              <w:rPr>
                <w:b/>
                <w:bCs/>
                <w:iCs/>
                <w:noProof w:val="0"/>
                <w:color w:val="993366"/>
                <w:sz w:val="28"/>
                <w:szCs w:val="28"/>
              </w:rPr>
              <w:t>Lycéens au cinéma</w:t>
            </w:r>
            <w:r>
              <w:rPr>
                <w:noProof w:val="0"/>
                <w:szCs w:val="24"/>
              </w:rPr>
              <w:t xml:space="preserve"> </w:t>
            </w:r>
          </w:p>
          <w:p w14:paraId="3125095D" w14:textId="77777777" w:rsidR="00031438" w:rsidRDefault="00C804D5" w:rsidP="0014128A">
            <w:pPr>
              <w:jc w:val="center"/>
              <w:rPr>
                <w:b/>
                <w:bCs/>
                <w:noProof w:val="0"/>
                <w:color w:val="993366"/>
                <w:sz w:val="20"/>
              </w:rPr>
            </w:pPr>
            <w:r>
              <w:rPr>
                <w:b/>
                <w:bCs/>
                <w:noProof w:val="0"/>
                <w:color w:val="993366"/>
                <w:sz w:val="20"/>
              </w:rPr>
              <w:t>Les films 2016-2017</w:t>
            </w:r>
            <w:r w:rsidR="00031438" w:rsidRPr="002A2ED6">
              <w:rPr>
                <w:b/>
                <w:bCs/>
                <w:noProof w:val="0"/>
                <w:color w:val="993366"/>
                <w:sz w:val="20"/>
              </w:rPr>
              <w:t xml:space="preserve"> </w:t>
            </w:r>
            <w:r w:rsidR="00031438">
              <w:rPr>
                <w:b/>
                <w:bCs/>
                <w:noProof w:val="0"/>
                <w:color w:val="993366"/>
                <w:sz w:val="20"/>
              </w:rPr>
              <w:t xml:space="preserve">sélectionnés </w:t>
            </w:r>
            <w:r w:rsidR="00031438" w:rsidRPr="002A2ED6">
              <w:rPr>
                <w:b/>
                <w:bCs/>
                <w:noProof w:val="0"/>
                <w:color w:val="993366"/>
                <w:sz w:val="20"/>
              </w:rPr>
              <w:t>en région PACA</w:t>
            </w:r>
          </w:p>
          <w:p w14:paraId="74E50E3F" w14:textId="77777777" w:rsidR="00031438" w:rsidRDefault="00450173" w:rsidP="00F8146F">
            <w:pPr>
              <w:ind w:left="2832"/>
              <w:jc w:val="both"/>
              <w:rPr>
                <w:b/>
                <w:bCs/>
                <w:noProof w:val="0"/>
                <w:color w:val="993366"/>
                <w:sz w:val="16"/>
                <w:szCs w:val="16"/>
              </w:rPr>
            </w:pPr>
            <w:r>
              <w:rPr>
                <w:b/>
                <w:bCs/>
                <w:noProof w:val="0"/>
                <w:color w:val="993366"/>
                <w:sz w:val="16"/>
                <w:szCs w:val="16"/>
              </w:rPr>
              <w:t>1.</w:t>
            </w:r>
          </w:p>
          <w:p w14:paraId="2B58722D" w14:textId="77777777" w:rsidR="00450173" w:rsidRDefault="00450173" w:rsidP="00F8146F">
            <w:pPr>
              <w:ind w:left="2832"/>
              <w:jc w:val="both"/>
              <w:rPr>
                <w:b/>
                <w:bCs/>
                <w:noProof w:val="0"/>
                <w:color w:val="993366"/>
                <w:sz w:val="16"/>
                <w:szCs w:val="16"/>
              </w:rPr>
            </w:pPr>
            <w:r>
              <w:rPr>
                <w:b/>
                <w:bCs/>
                <w:noProof w:val="0"/>
                <w:color w:val="993366"/>
                <w:sz w:val="16"/>
                <w:szCs w:val="16"/>
              </w:rPr>
              <w:t>2.</w:t>
            </w:r>
          </w:p>
          <w:p w14:paraId="3B77C775" w14:textId="0D447610" w:rsidR="00450173" w:rsidRPr="00C6348C" w:rsidRDefault="00450173" w:rsidP="00F8146F">
            <w:pPr>
              <w:ind w:left="2832"/>
              <w:jc w:val="both"/>
              <w:rPr>
                <w:b/>
                <w:bCs/>
                <w:noProof w:val="0"/>
                <w:color w:val="993366"/>
                <w:sz w:val="16"/>
                <w:szCs w:val="16"/>
              </w:rPr>
            </w:pPr>
            <w:r>
              <w:rPr>
                <w:b/>
                <w:bCs/>
                <w:noProof w:val="0"/>
                <w:color w:val="993366"/>
                <w:sz w:val="16"/>
                <w:szCs w:val="16"/>
              </w:rPr>
              <w:t>3.</w:t>
            </w:r>
          </w:p>
          <w:p w14:paraId="1C315361" w14:textId="77777777" w:rsidR="00031438" w:rsidRDefault="00031438" w:rsidP="00450173">
            <w:pPr>
              <w:jc w:val="center"/>
              <w:rPr>
                <w:bCs/>
                <w:noProof w:val="0"/>
                <w:color w:val="993366"/>
                <w:sz w:val="16"/>
                <w:szCs w:val="16"/>
              </w:rPr>
            </w:pPr>
          </w:p>
          <w:p w14:paraId="1B79171F" w14:textId="77777777" w:rsidR="00450173" w:rsidRPr="00450173" w:rsidRDefault="00450173" w:rsidP="00450173">
            <w:pPr>
              <w:jc w:val="center"/>
              <w:rPr>
                <w:bCs/>
                <w:noProof w:val="0"/>
                <w:color w:val="993366"/>
                <w:sz w:val="16"/>
                <w:szCs w:val="16"/>
              </w:rPr>
            </w:pPr>
          </w:p>
        </w:tc>
      </w:tr>
    </w:tbl>
    <w:p w14:paraId="2959D45F" w14:textId="77777777" w:rsidR="00031438" w:rsidRPr="00C6348C" w:rsidRDefault="00031438" w:rsidP="00031438">
      <w:pPr>
        <w:contextualSpacing/>
        <w:jc w:val="center"/>
        <w:rPr>
          <w:b/>
          <w:i/>
          <w:noProof w:val="0"/>
          <w:color w:val="000080"/>
          <w:sz w:val="16"/>
          <w:szCs w:val="16"/>
        </w:rPr>
      </w:pPr>
    </w:p>
    <w:p w14:paraId="763500CC" w14:textId="77777777" w:rsidR="00031438" w:rsidRPr="001B4841" w:rsidRDefault="00031438" w:rsidP="00031438">
      <w:pPr>
        <w:contextualSpacing/>
        <w:jc w:val="center"/>
        <w:rPr>
          <w:b/>
          <w:noProof w:val="0"/>
          <w:color w:val="0000FF"/>
        </w:rPr>
      </w:pPr>
      <w:r w:rsidRPr="001B4841">
        <w:rPr>
          <w:b/>
          <w:noProof w:val="0"/>
          <w:color w:val="0000FF"/>
          <w:u w:val="single"/>
        </w:rPr>
        <w:t>Manuel utilisé :</w:t>
      </w:r>
      <w:r w:rsidRPr="001B4841">
        <w:rPr>
          <w:b/>
          <w:caps/>
          <w:noProof w:val="0"/>
          <w:color w:val="0000FF"/>
        </w:rPr>
        <w:t xml:space="preserve"> </w:t>
      </w:r>
      <w:r w:rsidRPr="001B4841">
        <w:rPr>
          <w:b/>
          <w:i/>
          <w:noProof w:val="0"/>
          <w:color w:val="0000FF"/>
          <w:u w:val="single"/>
        </w:rPr>
        <w:t>Français Littérature</w:t>
      </w:r>
      <w:r w:rsidRPr="001B4841">
        <w:rPr>
          <w:b/>
          <w:noProof w:val="0"/>
          <w:color w:val="0000FF"/>
          <w:u w:val="single"/>
        </w:rPr>
        <w:t>, anthologie chronologique, classes des lycées, Nathan</w:t>
      </w:r>
      <w:r w:rsidRPr="001B4841">
        <w:rPr>
          <w:b/>
          <w:noProof w:val="0"/>
          <w:color w:val="0000FF"/>
        </w:rPr>
        <w:t xml:space="preserve"> (auquel renvoient les pages référencées dans les séquences) </w:t>
      </w:r>
    </w:p>
    <w:p w14:paraId="6A6C8C77" w14:textId="77777777" w:rsidR="00031438" w:rsidRPr="001B4841" w:rsidRDefault="00031438" w:rsidP="00031438">
      <w:pPr>
        <w:contextualSpacing/>
        <w:jc w:val="center"/>
        <w:rPr>
          <w:b/>
          <w:noProof w:val="0"/>
          <w:color w:val="0000FF"/>
        </w:rPr>
      </w:pPr>
      <w:r w:rsidRPr="001B4841">
        <w:rPr>
          <w:b/>
          <w:noProof w:val="0"/>
          <w:color w:val="0000FF"/>
        </w:rPr>
        <w:t>Les élèves sont invités à effectuer la lecture cursive, outre des documents imposés, de tous ceux proposés par leur manuel</w:t>
      </w:r>
    </w:p>
    <w:p w14:paraId="6155A2E5" w14:textId="77777777" w:rsidR="00031438" w:rsidRDefault="00031438" w:rsidP="00031438">
      <w:pPr>
        <w:ind w:left="360"/>
        <w:jc w:val="both"/>
        <w:rPr>
          <w:caps/>
          <w:noProof w:val="0"/>
          <w:color w:val="000080"/>
        </w:rPr>
      </w:pPr>
      <w:r w:rsidRPr="001B4841">
        <w:rPr>
          <w:noProof w:val="0"/>
          <w:color w:val="000080"/>
        </w:rPr>
        <w:t xml:space="preserve">Vous devez </w:t>
      </w:r>
      <w:r w:rsidRPr="001B4841">
        <w:rPr>
          <w:smallCaps/>
          <w:noProof w:val="0"/>
          <w:color w:val="000080"/>
        </w:rPr>
        <w:t>OBLIGATOIREMENT</w:t>
      </w:r>
      <w:r w:rsidRPr="001B4841">
        <w:rPr>
          <w:noProof w:val="0"/>
          <w:color w:val="000080"/>
        </w:rPr>
        <w:t xml:space="preserve"> avoir lu dans le courant de l’année de Première </w:t>
      </w:r>
      <w:r w:rsidRPr="001B4841">
        <w:rPr>
          <w:noProof w:val="0"/>
          <w:color w:val="000080"/>
          <w:u w:val="single"/>
        </w:rPr>
        <w:t>toutes les</w:t>
      </w:r>
      <w:r w:rsidRPr="001B4841">
        <w:rPr>
          <w:noProof w:val="0"/>
          <w:color w:val="000080"/>
        </w:rPr>
        <w:t xml:space="preserve"> œuvres intégrales (lectures analytiques, </w:t>
      </w:r>
      <w:r w:rsidRPr="001B4841">
        <w:rPr>
          <w:i/>
          <w:noProof w:val="0"/>
          <w:color w:val="000080"/>
        </w:rPr>
        <w:t>LA</w:t>
      </w:r>
      <w:r w:rsidRPr="001B4841">
        <w:rPr>
          <w:noProof w:val="0"/>
          <w:color w:val="000080"/>
        </w:rPr>
        <w:t xml:space="preserve">, ou cursives, </w:t>
      </w:r>
      <w:r w:rsidRPr="001B4841">
        <w:rPr>
          <w:i/>
          <w:noProof w:val="0"/>
          <w:color w:val="000080"/>
        </w:rPr>
        <w:t>LC)</w:t>
      </w:r>
      <w:r w:rsidRPr="001B4841">
        <w:rPr>
          <w:noProof w:val="0"/>
          <w:color w:val="000080"/>
        </w:rPr>
        <w:t xml:space="preserve"> qui recoupent chacun des objets d’étude en tressage. Achetez tous vos livres dès le début de l’année </w:t>
      </w:r>
      <w:r w:rsidRPr="001B4841">
        <w:rPr>
          <w:b/>
          <w:noProof w:val="0"/>
          <w:color w:val="993366"/>
          <w:u w:val="single"/>
        </w:rPr>
        <w:t>dans l’édition recommandée</w:t>
      </w:r>
      <w:r w:rsidRPr="001B4841">
        <w:rPr>
          <w:noProof w:val="0"/>
          <w:color w:val="993366"/>
          <w:u w:val="single"/>
        </w:rPr>
        <w:t xml:space="preserve"> (ils sont commandés à l’Espace culturel Leclerc de Vence mais vous n’avez aucune obligation d’achat dans cet établissement)</w:t>
      </w:r>
      <w:r w:rsidRPr="001B4841">
        <w:rPr>
          <w:noProof w:val="0"/>
          <w:color w:val="000080"/>
        </w:rPr>
        <w:t>. Respectez scrupuleusement ce calendrier</w:t>
      </w:r>
      <w:r>
        <w:rPr>
          <w:noProof w:val="0"/>
          <w:color w:val="000080"/>
        </w:rPr>
        <w:t xml:space="preserve"> de lecture – et de relecture -</w:t>
      </w:r>
      <w:r w:rsidRPr="001B4841">
        <w:rPr>
          <w:noProof w:val="0"/>
          <w:color w:val="000080"/>
        </w:rPr>
        <w:t xml:space="preserve">, même s’il ne correspond pas tout à fait aux séquences en cours (il faut impérativement anticiper) et même si nous prenons un peu de retard dans le programme. </w:t>
      </w:r>
      <w:r w:rsidRPr="001B4841">
        <w:rPr>
          <w:noProof w:val="0"/>
          <w:color w:val="000080"/>
          <w:u w:val="single"/>
        </w:rPr>
        <w:t>Sinon, vous risquez d’être débordés</w:t>
      </w:r>
      <w:r w:rsidRPr="001B4841">
        <w:rPr>
          <w:caps/>
          <w:noProof w:val="0"/>
          <w:color w:val="000080"/>
        </w:rPr>
        <w:t xml:space="preserve">. </w:t>
      </w:r>
    </w:p>
    <w:p w14:paraId="2D571A16" w14:textId="77777777" w:rsidR="00031438" w:rsidRPr="001B4841" w:rsidRDefault="00031438" w:rsidP="00031438">
      <w:pPr>
        <w:numPr>
          <w:ilvl w:val="0"/>
          <w:numId w:val="3"/>
        </w:numPr>
        <w:tabs>
          <w:tab w:val="clear" w:pos="720"/>
          <w:tab w:val="num" w:pos="-348"/>
        </w:tabs>
        <w:jc w:val="both"/>
        <w:rPr>
          <w:rFonts w:ascii="Arial Narrow" w:hAnsi="Arial Narrow"/>
          <w:noProof w:val="0"/>
          <w:szCs w:val="24"/>
        </w:rPr>
      </w:pPr>
      <w:r w:rsidRPr="001B4841">
        <w:rPr>
          <w:rFonts w:ascii="Arial Narrow" w:hAnsi="Arial Narrow"/>
          <w:noProof w:val="0"/>
          <w:szCs w:val="24"/>
        </w:rPr>
        <w:t>L</w:t>
      </w:r>
      <w:r>
        <w:rPr>
          <w:rFonts w:ascii="Arial Narrow" w:hAnsi="Arial Narrow"/>
          <w:noProof w:val="0"/>
          <w:szCs w:val="24"/>
        </w:rPr>
        <w:t>C</w:t>
      </w:r>
      <w:r w:rsidRPr="001B4841">
        <w:rPr>
          <w:rFonts w:ascii="Arial Narrow" w:hAnsi="Arial Narrow"/>
          <w:noProof w:val="0"/>
          <w:szCs w:val="24"/>
        </w:rPr>
        <w:t xml:space="preserve"> : Pavloff, </w:t>
      </w:r>
      <w:r w:rsidRPr="001B4841">
        <w:rPr>
          <w:rFonts w:ascii="Arial Narrow" w:hAnsi="Arial Narrow"/>
          <w:i/>
          <w:noProof w:val="0"/>
          <w:szCs w:val="24"/>
        </w:rPr>
        <w:t xml:space="preserve">Matin brun </w:t>
      </w:r>
      <w:r w:rsidRPr="001B4841">
        <w:rPr>
          <w:rFonts w:ascii="Arial Narrow" w:hAnsi="Arial Narrow"/>
          <w:noProof w:val="0"/>
          <w:color w:val="993366"/>
          <w:szCs w:val="24"/>
        </w:rPr>
        <w:t>(</w:t>
      </w:r>
      <w:r w:rsidRPr="001B4841">
        <w:rPr>
          <w:rFonts w:ascii="Arial Narrow" w:hAnsi="Arial Narrow"/>
          <w:noProof w:val="0"/>
          <w:color w:val="993366"/>
          <w:szCs w:val="24"/>
          <w:u w:val="single"/>
        </w:rPr>
        <w:t>Cheyne</w:t>
      </w:r>
      <w:r w:rsidRPr="001B4841">
        <w:rPr>
          <w:rFonts w:ascii="Arial Narrow" w:hAnsi="Arial Narrow"/>
          <w:noProof w:val="0"/>
          <w:color w:val="993366"/>
          <w:szCs w:val="24"/>
        </w:rPr>
        <w:t>)</w:t>
      </w:r>
      <w:r w:rsidRPr="001B4841">
        <w:rPr>
          <w:rFonts w:ascii="Arial Narrow" w:hAnsi="Arial Narrow"/>
          <w:noProof w:val="0"/>
          <w:color w:val="FF0000"/>
          <w:szCs w:val="24"/>
        </w:rPr>
        <w:t xml:space="preserve"> </w:t>
      </w:r>
      <w:r>
        <w:rPr>
          <w:rFonts w:ascii="Arial Narrow" w:hAnsi="Arial Narrow"/>
          <w:b/>
          <w:noProof w:val="0"/>
          <w:color w:val="8064A2"/>
          <w:szCs w:val="24"/>
        </w:rPr>
        <w:t>Après les vacances de la Toussaint</w:t>
      </w:r>
    </w:p>
    <w:p w14:paraId="0190913E" w14:textId="77777777" w:rsidR="00031438" w:rsidRPr="001B4841" w:rsidRDefault="00031438" w:rsidP="00031438">
      <w:pPr>
        <w:numPr>
          <w:ilvl w:val="0"/>
          <w:numId w:val="3"/>
        </w:numPr>
        <w:tabs>
          <w:tab w:val="clear" w:pos="720"/>
          <w:tab w:val="num" w:pos="-348"/>
        </w:tabs>
        <w:jc w:val="both"/>
        <w:rPr>
          <w:rFonts w:ascii="Arial Narrow" w:hAnsi="Arial Narrow"/>
          <w:noProof w:val="0"/>
          <w:szCs w:val="24"/>
        </w:rPr>
      </w:pPr>
      <w:r w:rsidRPr="001B4841">
        <w:rPr>
          <w:rFonts w:ascii="Arial Narrow" w:hAnsi="Arial Narrow"/>
          <w:noProof w:val="0"/>
        </w:rPr>
        <w:t>LA</w:t>
      </w:r>
      <w:r>
        <w:rPr>
          <w:rFonts w:ascii="Arial Narrow" w:hAnsi="Arial Narrow"/>
          <w:noProof w:val="0"/>
        </w:rPr>
        <w:t>- LC</w:t>
      </w:r>
      <w:r w:rsidRPr="001B4841">
        <w:rPr>
          <w:rFonts w:ascii="Arial Narrow" w:hAnsi="Arial Narrow"/>
          <w:noProof w:val="0"/>
        </w:rPr>
        <w:t xml:space="preserve"> : La Fontaine, </w:t>
      </w:r>
      <w:r w:rsidRPr="001B4841">
        <w:rPr>
          <w:rFonts w:ascii="Arial Narrow" w:hAnsi="Arial Narrow"/>
          <w:i/>
          <w:noProof w:val="0"/>
        </w:rPr>
        <w:t>Fables</w:t>
      </w:r>
      <w:r w:rsidRPr="001B4841">
        <w:rPr>
          <w:rFonts w:ascii="Arial Narrow" w:hAnsi="Arial Narrow"/>
          <w:noProof w:val="0"/>
        </w:rPr>
        <w:t>, livres 1</w:t>
      </w:r>
      <w:r>
        <w:rPr>
          <w:rFonts w:ascii="Arial Narrow" w:hAnsi="Arial Narrow"/>
          <w:noProof w:val="0"/>
        </w:rPr>
        <w:t xml:space="preserve"> (en LA)</w:t>
      </w:r>
      <w:r w:rsidRPr="001B4841">
        <w:rPr>
          <w:rFonts w:ascii="Arial Narrow" w:hAnsi="Arial Narrow"/>
          <w:noProof w:val="0"/>
        </w:rPr>
        <w:t xml:space="preserve"> à 6 </w:t>
      </w:r>
      <w:r w:rsidRPr="001B4841">
        <w:rPr>
          <w:rFonts w:ascii="Arial Narrow" w:hAnsi="Arial Narrow"/>
          <w:noProof w:val="0"/>
          <w:color w:val="993366"/>
          <w:u w:val="single"/>
        </w:rPr>
        <w:t>(Edition au choix, Pocket notamment)</w:t>
      </w:r>
      <w:r w:rsidRPr="001B4841">
        <w:rPr>
          <w:rFonts w:ascii="Arial Narrow" w:hAnsi="Arial Narrow"/>
          <w:b/>
          <w:noProof w:val="0"/>
          <w:color w:val="8064A2"/>
          <w:szCs w:val="24"/>
        </w:rPr>
        <w:t xml:space="preserve"> </w:t>
      </w:r>
      <w:r>
        <w:rPr>
          <w:rFonts w:ascii="Arial Narrow" w:hAnsi="Arial Narrow"/>
          <w:b/>
          <w:noProof w:val="0"/>
          <w:color w:val="8064A2"/>
          <w:szCs w:val="24"/>
        </w:rPr>
        <w:t>Après les vacances de la Toussaint</w:t>
      </w:r>
    </w:p>
    <w:p w14:paraId="2220A36F" w14:textId="77777777" w:rsidR="00031438" w:rsidRPr="001B4841" w:rsidRDefault="00031438" w:rsidP="00031438">
      <w:pPr>
        <w:numPr>
          <w:ilvl w:val="0"/>
          <w:numId w:val="3"/>
        </w:numPr>
        <w:tabs>
          <w:tab w:val="clear" w:pos="720"/>
          <w:tab w:val="num" w:pos="-348"/>
        </w:tabs>
        <w:jc w:val="both"/>
        <w:rPr>
          <w:rFonts w:ascii="Arial Narrow" w:hAnsi="Arial Narrow"/>
          <w:noProof w:val="0"/>
          <w:szCs w:val="24"/>
        </w:rPr>
      </w:pPr>
      <w:r>
        <w:rPr>
          <w:rFonts w:ascii="Arial Narrow" w:hAnsi="Arial Narrow"/>
          <w:noProof w:val="0"/>
          <w:szCs w:val="24"/>
        </w:rPr>
        <w:t>LA-LC </w:t>
      </w:r>
      <w:r w:rsidRPr="001B4841">
        <w:rPr>
          <w:rFonts w:ascii="Arial Narrow" w:hAnsi="Arial Narrow"/>
          <w:noProof w:val="0"/>
          <w:szCs w:val="24"/>
        </w:rPr>
        <w:t xml:space="preserve"> : Diderot </w:t>
      </w:r>
      <w:r w:rsidRPr="001B4841">
        <w:rPr>
          <w:rFonts w:ascii="Arial Narrow" w:hAnsi="Arial Narrow"/>
          <w:i/>
          <w:noProof w:val="0"/>
          <w:szCs w:val="24"/>
        </w:rPr>
        <w:t>Jacques le Fataliste</w:t>
      </w:r>
      <w:r w:rsidRPr="001B4841">
        <w:rPr>
          <w:rFonts w:ascii="Arial Narrow" w:hAnsi="Arial Narrow"/>
          <w:noProof w:val="0"/>
          <w:szCs w:val="24"/>
        </w:rPr>
        <w:t xml:space="preserve"> </w:t>
      </w:r>
      <w:r w:rsidRPr="001B4841">
        <w:rPr>
          <w:rFonts w:ascii="Arial Narrow" w:hAnsi="Arial Narrow"/>
          <w:noProof w:val="0"/>
          <w:color w:val="993366"/>
          <w:szCs w:val="24"/>
          <w:u w:val="single"/>
        </w:rPr>
        <w:t>(Edition obligatoire : Hatier, Classiques &amp; Cie, n° 38)</w:t>
      </w:r>
      <w:r w:rsidRPr="001B4841">
        <w:rPr>
          <w:rFonts w:ascii="Arial Narrow" w:hAnsi="Arial Narrow"/>
          <w:noProof w:val="0"/>
          <w:szCs w:val="24"/>
        </w:rPr>
        <w:t xml:space="preserve"> </w:t>
      </w:r>
      <w:r>
        <w:rPr>
          <w:rFonts w:ascii="Arial Narrow" w:hAnsi="Arial Narrow"/>
          <w:b/>
          <w:noProof w:val="0"/>
          <w:color w:val="8064A2"/>
          <w:szCs w:val="24"/>
        </w:rPr>
        <w:t xml:space="preserve">Après les vacances de Noël </w:t>
      </w:r>
    </w:p>
    <w:p w14:paraId="592A9DBC" w14:textId="77777777" w:rsidR="00031438" w:rsidRPr="00104A7A" w:rsidRDefault="00031438" w:rsidP="00031438">
      <w:pPr>
        <w:numPr>
          <w:ilvl w:val="0"/>
          <w:numId w:val="3"/>
        </w:numPr>
        <w:tabs>
          <w:tab w:val="clear" w:pos="720"/>
          <w:tab w:val="num" w:pos="-348"/>
        </w:tabs>
        <w:jc w:val="both"/>
        <w:rPr>
          <w:rFonts w:ascii="Arial Narrow" w:hAnsi="Arial Narrow"/>
          <w:noProof w:val="0"/>
          <w:szCs w:val="24"/>
        </w:rPr>
      </w:pPr>
      <w:r>
        <w:rPr>
          <w:rFonts w:ascii="Arial Narrow" w:hAnsi="Arial Narrow"/>
          <w:noProof w:val="0"/>
          <w:szCs w:val="24"/>
        </w:rPr>
        <w:t>LA-LC </w:t>
      </w:r>
      <w:r w:rsidRPr="001B4841">
        <w:rPr>
          <w:rFonts w:ascii="Arial Narrow" w:hAnsi="Arial Narrow"/>
          <w:noProof w:val="0"/>
          <w:szCs w:val="24"/>
        </w:rPr>
        <w:t xml:space="preserve"> : </w:t>
      </w:r>
      <w:r>
        <w:rPr>
          <w:rFonts w:ascii="Arial Narrow" w:hAnsi="Arial Narrow"/>
          <w:noProof w:val="0"/>
          <w:szCs w:val="24"/>
        </w:rPr>
        <w:t>Vian</w:t>
      </w:r>
      <w:r w:rsidRPr="001B4841">
        <w:rPr>
          <w:rFonts w:ascii="Arial Narrow" w:hAnsi="Arial Narrow"/>
          <w:noProof w:val="0"/>
          <w:szCs w:val="24"/>
        </w:rPr>
        <w:t xml:space="preserve"> </w:t>
      </w:r>
      <w:r>
        <w:rPr>
          <w:rFonts w:ascii="Arial Narrow" w:hAnsi="Arial Narrow"/>
          <w:i/>
          <w:noProof w:val="0"/>
          <w:szCs w:val="24"/>
        </w:rPr>
        <w:t>L’Écume des jours</w:t>
      </w:r>
      <w:r w:rsidRPr="001B4841">
        <w:rPr>
          <w:rFonts w:ascii="Arial Narrow" w:hAnsi="Arial Narrow"/>
          <w:noProof w:val="0"/>
          <w:szCs w:val="24"/>
        </w:rPr>
        <w:t xml:space="preserve"> </w:t>
      </w:r>
      <w:r w:rsidRPr="001B4841">
        <w:rPr>
          <w:rFonts w:ascii="Arial Narrow" w:hAnsi="Arial Narrow"/>
          <w:noProof w:val="0"/>
          <w:color w:val="993366"/>
          <w:szCs w:val="24"/>
          <w:u w:val="single"/>
        </w:rPr>
        <w:t xml:space="preserve">(Edition </w:t>
      </w:r>
      <w:r>
        <w:rPr>
          <w:rFonts w:ascii="Arial Narrow" w:hAnsi="Arial Narrow"/>
          <w:noProof w:val="0"/>
          <w:color w:val="993366"/>
          <w:szCs w:val="24"/>
          <w:u w:val="single"/>
        </w:rPr>
        <w:t>au choix</w:t>
      </w:r>
      <w:r w:rsidRPr="001B4841">
        <w:rPr>
          <w:rFonts w:ascii="Arial Narrow" w:hAnsi="Arial Narrow"/>
          <w:noProof w:val="0"/>
          <w:color w:val="993366"/>
          <w:szCs w:val="24"/>
          <w:u w:val="single"/>
        </w:rPr>
        <w:t xml:space="preserve"> : </w:t>
      </w:r>
      <w:r>
        <w:rPr>
          <w:rFonts w:ascii="Arial Narrow" w:hAnsi="Arial Narrow"/>
          <w:noProof w:val="0"/>
          <w:color w:val="993366"/>
          <w:szCs w:val="24"/>
          <w:u w:val="single"/>
        </w:rPr>
        <w:t xml:space="preserve">10/18, Poche, dont l’édition spéciale </w:t>
      </w:r>
      <w:r w:rsidRPr="00E5723C">
        <w:rPr>
          <w:rFonts w:ascii="Arial Narrow" w:hAnsi="Arial Narrow"/>
          <w:noProof w:val="0"/>
          <w:color w:val="993366"/>
          <w:szCs w:val="24"/>
          <w:u w:val="single"/>
        </w:rPr>
        <w:t>sous</w:t>
      </w:r>
      <w:r>
        <w:rPr>
          <w:rFonts w:ascii="Arial Narrow" w:hAnsi="Arial Narrow"/>
          <w:noProof w:val="0"/>
          <w:color w:val="993366"/>
          <w:szCs w:val="24"/>
          <w:u w:val="single"/>
        </w:rPr>
        <w:t xml:space="preserve"> coffret) </w:t>
      </w:r>
      <w:r>
        <w:rPr>
          <w:rFonts w:ascii="Arial Narrow" w:hAnsi="Arial Narrow"/>
          <w:b/>
          <w:noProof w:val="0"/>
          <w:color w:val="8064A2"/>
          <w:szCs w:val="24"/>
        </w:rPr>
        <w:t xml:space="preserve">Après les </w:t>
      </w:r>
      <w:r w:rsidRPr="00E5723C">
        <w:rPr>
          <w:rFonts w:ascii="Arial Narrow" w:hAnsi="Arial Narrow"/>
          <w:b/>
          <w:noProof w:val="0"/>
          <w:color w:val="8064A2"/>
          <w:szCs w:val="24"/>
        </w:rPr>
        <w:t>vacances</w:t>
      </w:r>
      <w:r>
        <w:rPr>
          <w:rFonts w:ascii="Arial Narrow" w:hAnsi="Arial Narrow"/>
          <w:b/>
          <w:noProof w:val="0"/>
          <w:color w:val="8064A2"/>
          <w:szCs w:val="24"/>
        </w:rPr>
        <w:t xml:space="preserve"> de Noël </w:t>
      </w:r>
    </w:p>
    <w:p w14:paraId="52F2146B" w14:textId="77777777" w:rsidR="00031438" w:rsidRPr="00EC1808" w:rsidRDefault="00031438" w:rsidP="00031438">
      <w:pPr>
        <w:numPr>
          <w:ilvl w:val="0"/>
          <w:numId w:val="3"/>
        </w:numPr>
        <w:tabs>
          <w:tab w:val="clear" w:pos="720"/>
          <w:tab w:val="num" w:pos="-348"/>
        </w:tabs>
        <w:jc w:val="both"/>
        <w:rPr>
          <w:rFonts w:ascii="Arial Narrow" w:hAnsi="Arial Narrow"/>
          <w:noProof w:val="0"/>
          <w:szCs w:val="24"/>
        </w:rPr>
      </w:pPr>
      <w:r w:rsidRPr="001B4841">
        <w:rPr>
          <w:rFonts w:ascii="Arial Narrow" w:hAnsi="Arial Narrow"/>
          <w:noProof w:val="0"/>
          <w:szCs w:val="24"/>
        </w:rPr>
        <w:t xml:space="preserve">LA : Ionesco </w:t>
      </w:r>
      <w:r w:rsidRPr="001B4841">
        <w:rPr>
          <w:rFonts w:ascii="Arial Narrow" w:hAnsi="Arial Narrow"/>
          <w:i/>
          <w:noProof w:val="0"/>
          <w:szCs w:val="24"/>
        </w:rPr>
        <w:t xml:space="preserve">Le Roi se meurt </w:t>
      </w:r>
      <w:r w:rsidRPr="001B4841">
        <w:rPr>
          <w:rFonts w:ascii="Arial Narrow" w:hAnsi="Arial Narrow"/>
          <w:noProof w:val="0"/>
          <w:color w:val="993366"/>
          <w:szCs w:val="24"/>
        </w:rPr>
        <w:t>(</w:t>
      </w:r>
      <w:r w:rsidRPr="001B4841">
        <w:rPr>
          <w:rFonts w:ascii="Arial Narrow" w:hAnsi="Arial Narrow"/>
          <w:noProof w:val="0"/>
          <w:color w:val="993366"/>
          <w:szCs w:val="24"/>
          <w:u w:val="single"/>
        </w:rPr>
        <w:t>Edition obligatoire : Folio théâtre</w:t>
      </w:r>
      <w:r w:rsidRPr="001B4841">
        <w:rPr>
          <w:rFonts w:ascii="Arial Narrow" w:hAnsi="Arial Narrow"/>
          <w:noProof w:val="0"/>
          <w:color w:val="993366"/>
          <w:szCs w:val="24"/>
        </w:rPr>
        <w:t xml:space="preserve">) </w:t>
      </w:r>
      <w:r>
        <w:rPr>
          <w:rFonts w:ascii="Arial Narrow" w:hAnsi="Arial Narrow"/>
          <w:b/>
          <w:noProof w:val="0"/>
          <w:color w:val="8064A2"/>
          <w:szCs w:val="24"/>
        </w:rPr>
        <w:t>Après les vacances de février</w:t>
      </w:r>
    </w:p>
    <w:p w14:paraId="2C062A3C" w14:textId="77777777" w:rsidR="00031438" w:rsidRPr="00717272" w:rsidRDefault="00031438" w:rsidP="00031438">
      <w:pPr>
        <w:pBdr>
          <w:top w:val="single" w:sz="4" w:space="1" w:color="auto"/>
          <w:left w:val="single" w:sz="4" w:space="4" w:color="auto"/>
          <w:bottom w:val="single" w:sz="4" w:space="1" w:color="auto"/>
          <w:right w:val="single" w:sz="4" w:space="1" w:color="auto"/>
        </w:pBdr>
        <w:ind w:right="170"/>
        <w:contextualSpacing/>
        <w:jc w:val="center"/>
        <w:rPr>
          <w:b/>
          <w:i/>
          <w:noProof w:val="0"/>
          <w:color w:val="FF00FF"/>
          <w:sz w:val="28"/>
          <w:szCs w:val="28"/>
        </w:rPr>
      </w:pPr>
      <w:r w:rsidRPr="00717272">
        <w:rPr>
          <w:b/>
          <w:i/>
          <w:noProof w:val="0"/>
          <w:color w:val="FF00FF"/>
          <w:sz w:val="28"/>
          <w:szCs w:val="28"/>
        </w:rPr>
        <w:lastRenderedPageBreak/>
        <w:t>Travail dans chacune des séquences</w:t>
      </w:r>
    </w:p>
    <w:p w14:paraId="038EFFB7" w14:textId="77777777" w:rsidR="00031438" w:rsidRDefault="00031438" w:rsidP="00031438">
      <w:pPr>
        <w:contextualSpacing/>
        <w:jc w:val="center"/>
        <w:rPr>
          <w:b/>
          <w:noProof w:val="0"/>
          <w:color w:val="000080"/>
          <w:szCs w:val="24"/>
        </w:rPr>
      </w:pPr>
    </w:p>
    <w:p w14:paraId="1FF4C0A3" w14:textId="16FC37E2" w:rsidR="00031438" w:rsidRPr="001B4841" w:rsidRDefault="00031438" w:rsidP="00031438">
      <w:pPr>
        <w:contextualSpacing/>
        <w:jc w:val="center"/>
        <w:rPr>
          <w:b/>
          <w:noProof w:val="0"/>
          <w:color w:val="000080"/>
          <w:szCs w:val="24"/>
          <w:u w:val="single"/>
        </w:rPr>
      </w:pPr>
      <w:r w:rsidRPr="001B4841">
        <w:rPr>
          <w:b/>
          <w:noProof w:val="0"/>
          <w:color w:val="000080"/>
          <w:szCs w:val="24"/>
        </w:rPr>
        <w:t>Nombre de cours et de documents seront consultables sur Internet, sur mon site</w:t>
      </w:r>
      <w:r w:rsidR="00547DF2">
        <w:rPr>
          <w:b/>
          <w:noProof w:val="0"/>
          <w:color w:val="000080"/>
          <w:szCs w:val="24"/>
        </w:rPr>
        <w:t> </w:t>
      </w:r>
      <w:r w:rsidRPr="001B4841">
        <w:rPr>
          <w:b/>
          <w:noProof w:val="0"/>
          <w:color w:val="000080"/>
          <w:szCs w:val="24"/>
        </w:rPr>
        <w:t xml:space="preserve">: </w:t>
      </w:r>
      <w:r w:rsidRPr="002D05BF">
        <w:rPr>
          <w:b/>
          <w:noProof w:val="0"/>
          <w:color w:val="0000FF"/>
          <w:szCs w:val="24"/>
        </w:rPr>
        <w:t>http://zanebetvoltaire.fr/</w:t>
      </w:r>
    </w:p>
    <w:p w14:paraId="0B8EE6B0" w14:textId="77777777" w:rsidR="00031438" w:rsidRDefault="00031438" w:rsidP="00031438">
      <w:pPr>
        <w:contextualSpacing/>
        <w:jc w:val="center"/>
        <w:rPr>
          <w:b/>
          <w:noProof w:val="0"/>
          <w:color w:val="000080"/>
          <w:szCs w:val="24"/>
        </w:rPr>
      </w:pPr>
      <w:r w:rsidRPr="001B4841">
        <w:rPr>
          <w:b/>
          <w:noProof w:val="0"/>
          <w:color w:val="000080"/>
          <w:szCs w:val="24"/>
          <w:u w:val="single"/>
        </w:rPr>
        <w:t xml:space="preserve">Les parents sont donc invités à donner leur accord à l’exploitation judicieuse  de l’outil informatique </w:t>
      </w:r>
      <w:r w:rsidRPr="001B4841">
        <w:rPr>
          <w:b/>
          <w:noProof w:val="0"/>
          <w:color w:val="000080"/>
          <w:szCs w:val="24"/>
        </w:rPr>
        <w:t xml:space="preserve">   </w:t>
      </w:r>
    </w:p>
    <w:p w14:paraId="0434ADA1" w14:textId="77777777" w:rsidR="00031438" w:rsidRPr="001B4841" w:rsidRDefault="00031438" w:rsidP="00031438">
      <w:pPr>
        <w:contextualSpacing/>
        <w:jc w:val="center"/>
        <w:rPr>
          <w:b/>
          <w:noProof w:val="0"/>
          <w:color w:val="000080"/>
          <w:szCs w:val="24"/>
        </w:rPr>
      </w:pPr>
    </w:p>
    <w:p w14:paraId="73F5BC19" w14:textId="77777777" w:rsidR="00031438" w:rsidRPr="001B4841" w:rsidRDefault="00031438" w:rsidP="00031438">
      <w:pPr>
        <w:contextualSpacing/>
        <w:jc w:val="both"/>
        <w:rPr>
          <w:noProof w:val="0"/>
          <w:szCs w:val="24"/>
        </w:rPr>
      </w:pPr>
      <w:r w:rsidRPr="001B4841">
        <w:rPr>
          <w:b/>
          <w:noProof w:val="0"/>
          <w:szCs w:val="24"/>
        </w:rPr>
        <w:t>A l’occasion de chaque séquence</w:t>
      </w:r>
      <w:r w:rsidRPr="001B4841">
        <w:rPr>
          <w:noProof w:val="0"/>
          <w:szCs w:val="24"/>
        </w:rPr>
        <w:t xml:space="preserve"> - dont le contenu vous sera présenté en détail sous la forme de photocopies - qui tresse </w:t>
      </w:r>
      <w:r w:rsidRPr="001B4841">
        <w:rPr>
          <w:b/>
          <w:noProof w:val="0"/>
          <w:szCs w:val="24"/>
        </w:rPr>
        <w:t xml:space="preserve">une problématique </w:t>
      </w:r>
      <w:r w:rsidRPr="001B4841">
        <w:rPr>
          <w:noProof w:val="0"/>
          <w:szCs w:val="24"/>
        </w:rPr>
        <w:t xml:space="preserve">selon un certain nombre </w:t>
      </w:r>
      <w:r w:rsidRPr="001B4841">
        <w:rPr>
          <w:b/>
          <w:noProof w:val="0"/>
          <w:szCs w:val="24"/>
        </w:rPr>
        <w:t>d’objectifs</w:t>
      </w:r>
      <w:r w:rsidRPr="001B4841">
        <w:rPr>
          <w:noProof w:val="0"/>
          <w:szCs w:val="24"/>
        </w:rPr>
        <w:t>, vous serez amené à travailler seul ou en groupe, en équipe, aussi bien l’oral que l’écrit.</w:t>
      </w:r>
    </w:p>
    <w:p w14:paraId="353DF748" w14:textId="77777777" w:rsidR="00031438" w:rsidRPr="001B4841" w:rsidRDefault="00031438" w:rsidP="00031438">
      <w:pPr>
        <w:ind w:left="708"/>
        <w:contextualSpacing/>
        <w:jc w:val="both"/>
        <w:rPr>
          <w:noProof w:val="0"/>
          <w:szCs w:val="24"/>
        </w:rPr>
      </w:pPr>
      <w:r w:rsidRPr="001B4841">
        <w:rPr>
          <w:noProof w:val="0"/>
          <w:szCs w:val="24"/>
        </w:rPr>
        <w:t>- Recherche et lecture documentaire (livres, journaux et magazines, CD rom, Internet)</w:t>
      </w:r>
    </w:p>
    <w:p w14:paraId="254443B9" w14:textId="77777777" w:rsidR="00031438" w:rsidRPr="001B4841" w:rsidRDefault="00031438" w:rsidP="00031438">
      <w:pPr>
        <w:ind w:left="708"/>
        <w:contextualSpacing/>
        <w:jc w:val="both"/>
        <w:rPr>
          <w:noProof w:val="0"/>
          <w:szCs w:val="24"/>
        </w:rPr>
      </w:pPr>
      <w:r w:rsidRPr="001B4841">
        <w:rPr>
          <w:noProof w:val="0"/>
          <w:szCs w:val="24"/>
        </w:rPr>
        <w:t>- Compte-rendu de lectures + contrôle</w:t>
      </w:r>
    </w:p>
    <w:p w14:paraId="46E6DD62" w14:textId="77777777" w:rsidR="00031438" w:rsidRPr="001B4841" w:rsidRDefault="00031438" w:rsidP="00031438">
      <w:pPr>
        <w:ind w:left="708"/>
        <w:contextualSpacing/>
        <w:jc w:val="both"/>
        <w:rPr>
          <w:noProof w:val="0"/>
          <w:szCs w:val="24"/>
        </w:rPr>
      </w:pPr>
      <w:r w:rsidRPr="001B4841">
        <w:rPr>
          <w:noProof w:val="0"/>
          <w:szCs w:val="24"/>
        </w:rPr>
        <w:t xml:space="preserve">- Méthodologie des exercices écrits (écriture administrative, résumés, </w:t>
      </w:r>
      <w:r w:rsidRPr="001B4841">
        <w:rPr>
          <w:b/>
          <w:noProof w:val="0"/>
          <w:szCs w:val="24"/>
        </w:rPr>
        <w:t>question transversale</w:t>
      </w:r>
      <w:r w:rsidRPr="001B4841">
        <w:rPr>
          <w:noProof w:val="0"/>
          <w:szCs w:val="24"/>
        </w:rPr>
        <w:t xml:space="preserve">, écriture </w:t>
      </w:r>
      <w:r w:rsidRPr="001B4841">
        <w:rPr>
          <w:b/>
          <w:noProof w:val="0"/>
          <w:szCs w:val="24"/>
        </w:rPr>
        <w:t>d’invention, de dissertation, de commentaire (dont le commentaire comparé)</w:t>
      </w:r>
      <w:r w:rsidRPr="001B4841">
        <w:rPr>
          <w:noProof w:val="0"/>
          <w:szCs w:val="24"/>
        </w:rPr>
        <w:t xml:space="preserve"> – au moins deux devoirs pour les trois sujets possibles au bac -) et oraux, notamment ceux proposés au bac. </w:t>
      </w:r>
      <w:r w:rsidRPr="001B4841">
        <w:rPr>
          <w:b/>
          <w:noProof w:val="0"/>
          <w:szCs w:val="24"/>
        </w:rPr>
        <w:t>1 bac blanc en 4 heures par objet d’étude si possible</w:t>
      </w:r>
    </w:p>
    <w:p w14:paraId="21C7D5E4" w14:textId="77777777" w:rsidR="00031438" w:rsidRPr="001B4841" w:rsidRDefault="00031438" w:rsidP="00031438">
      <w:pPr>
        <w:ind w:left="708"/>
        <w:contextualSpacing/>
        <w:jc w:val="both"/>
        <w:rPr>
          <w:noProof w:val="0"/>
          <w:szCs w:val="24"/>
        </w:rPr>
      </w:pPr>
      <w:r w:rsidRPr="001B4841">
        <w:rPr>
          <w:noProof w:val="0"/>
          <w:szCs w:val="24"/>
        </w:rPr>
        <w:t>- Travail écrit et oral sur l'œuvre intégrale, les groupements de textes et les documents, littéraires ou autres, notamment iconographiques</w:t>
      </w:r>
    </w:p>
    <w:p w14:paraId="0A6544C7" w14:textId="77777777" w:rsidR="00031438" w:rsidRPr="001B4841" w:rsidRDefault="00031438" w:rsidP="00031438">
      <w:pPr>
        <w:ind w:left="708"/>
        <w:contextualSpacing/>
        <w:jc w:val="both"/>
        <w:rPr>
          <w:noProof w:val="0"/>
          <w:szCs w:val="24"/>
        </w:rPr>
      </w:pPr>
      <w:r w:rsidRPr="001B4841">
        <w:rPr>
          <w:noProof w:val="0"/>
          <w:szCs w:val="24"/>
        </w:rPr>
        <w:t>- Évaluation, bilans oraux, écrits, en contrôle continu</w:t>
      </w:r>
    </w:p>
    <w:p w14:paraId="6A0C3B91" w14:textId="77777777" w:rsidR="00031438" w:rsidRPr="001B4841" w:rsidRDefault="00031438" w:rsidP="00031438">
      <w:pPr>
        <w:ind w:left="708"/>
        <w:contextualSpacing/>
        <w:jc w:val="both"/>
        <w:rPr>
          <w:noProof w:val="0"/>
          <w:szCs w:val="24"/>
        </w:rPr>
      </w:pPr>
      <w:r w:rsidRPr="001B4841">
        <w:rPr>
          <w:noProof w:val="0"/>
          <w:szCs w:val="24"/>
        </w:rPr>
        <w:t>- Exposés, débats, forum de lectures cursives, récitations, jeux de rôles, oraux blancs</w:t>
      </w:r>
    </w:p>
    <w:p w14:paraId="72560922" w14:textId="77777777" w:rsidR="00031438" w:rsidRPr="001B4841" w:rsidRDefault="00031438" w:rsidP="00031438">
      <w:pPr>
        <w:ind w:firstLine="708"/>
        <w:contextualSpacing/>
        <w:jc w:val="both"/>
        <w:rPr>
          <w:noProof w:val="0"/>
          <w:szCs w:val="24"/>
        </w:rPr>
      </w:pPr>
      <w:r w:rsidRPr="001B4841">
        <w:rPr>
          <w:noProof w:val="0"/>
          <w:szCs w:val="24"/>
        </w:rPr>
        <w:t>- Utilisation de logiciels informatique</w:t>
      </w:r>
    </w:p>
    <w:p w14:paraId="69A946EC" w14:textId="77777777" w:rsidR="00031438" w:rsidRDefault="00031438" w:rsidP="00031438">
      <w:pPr>
        <w:ind w:firstLine="708"/>
        <w:contextualSpacing/>
        <w:jc w:val="both"/>
        <w:rPr>
          <w:noProof w:val="0"/>
          <w:szCs w:val="24"/>
        </w:rPr>
      </w:pPr>
    </w:p>
    <w:p w14:paraId="1E12C964" w14:textId="77777777" w:rsidR="00031438" w:rsidRPr="001B4841" w:rsidRDefault="00031438" w:rsidP="00031438">
      <w:pPr>
        <w:pStyle w:val="Corpsdetexte"/>
        <w:contextualSpacing/>
        <w:rPr>
          <w:rFonts w:ascii="Times New Roman" w:hAnsi="Times New Roman"/>
          <w:noProof w:val="0"/>
        </w:rPr>
      </w:pPr>
      <w:r w:rsidRPr="001B4841">
        <w:rPr>
          <w:rFonts w:ascii="Times New Roman" w:hAnsi="Times New Roman"/>
          <w:noProof w:val="0"/>
        </w:rPr>
        <w:t>Vous devez également connaître toutes les notions générales, les méthodes, les courants littéraires et avoir pratiqué toutes les lectures complémentaires, concernant chacun des objets d’étude, signalées à l’intérieur des différents tableaux (même - et surtout - si l’on n’a pas eu le temps de les aborder ensemble en classe)</w:t>
      </w:r>
    </w:p>
    <w:p w14:paraId="51C4CC41" w14:textId="77777777" w:rsidR="00031438" w:rsidRPr="001B4841" w:rsidRDefault="00031438" w:rsidP="00031438">
      <w:pPr>
        <w:contextualSpacing/>
        <w:jc w:val="both"/>
        <w:rPr>
          <w:noProof w:val="0"/>
        </w:rPr>
      </w:pPr>
      <w:r w:rsidRPr="001B4841">
        <w:rPr>
          <w:noProof w:val="0"/>
        </w:rPr>
        <w:t xml:space="preserve">Votre </w:t>
      </w:r>
      <w:r w:rsidRPr="001B4841">
        <w:rPr>
          <w:b/>
          <w:noProof w:val="0"/>
        </w:rPr>
        <w:t>manuel</w:t>
      </w:r>
      <w:r w:rsidRPr="001B4841">
        <w:rPr>
          <w:noProof w:val="0"/>
        </w:rPr>
        <w:t xml:space="preserve"> constitue un outil précieux qu’il faut apprendre à utiliser personnellement ; c’est votre </w:t>
      </w:r>
      <w:r w:rsidRPr="001B4841">
        <w:rPr>
          <w:noProof w:val="0"/>
          <w:u w:val="single"/>
        </w:rPr>
        <w:t>première</w:t>
      </w:r>
      <w:r w:rsidRPr="001B4841">
        <w:rPr>
          <w:noProof w:val="0"/>
        </w:rPr>
        <w:t xml:space="preserve"> source de documentation. Utilisez les tables des matières</w:t>
      </w:r>
      <w:r>
        <w:rPr>
          <w:noProof w:val="0"/>
        </w:rPr>
        <w:t>, notamment pour les généralités concernant les objets d’étude</w:t>
      </w:r>
      <w:r w:rsidRPr="001B4841">
        <w:rPr>
          <w:noProof w:val="0"/>
        </w:rPr>
        <w:t xml:space="preserve"> ! </w:t>
      </w:r>
    </w:p>
    <w:p w14:paraId="05DCCC08" w14:textId="77777777" w:rsidR="00031438" w:rsidRDefault="00031438" w:rsidP="00031438">
      <w:pPr>
        <w:contextualSpacing/>
        <w:jc w:val="both"/>
        <w:rPr>
          <w:b/>
          <w:noProof w:val="0"/>
          <w:color w:val="0000FF"/>
          <w:szCs w:val="24"/>
        </w:rPr>
      </w:pPr>
      <w:r w:rsidRPr="001B4841">
        <w:rPr>
          <w:noProof w:val="0"/>
        </w:rPr>
        <w:t>Il est indispensable de travailler avec sérieux et régularité dès le début de l’année</w:t>
      </w:r>
      <w:r>
        <w:rPr>
          <w:noProof w:val="0"/>
        </w:rPr>
        <w:t xml:space="preserve">, de relire ses notes chaque soir, de ficher dès qu’ils auront été construits, les cours et corrigés qui seront tous les jours actualisés sur le site </w:t>
      </w:r>
      <w:hyperlink r:id="rId9" w:history="1">
        <w:r w:rsidRPr="00BA4521">
          <w:rPr>
            <w:rStyle w:val="Lienhypertexte"/>
            <w:b/>
            <w:noProof w:val="0"/>
            <w:szCs w:val="24"/>
          </w:rPr>
          <w:t>http://zanebetvoltaire.fr/</w:t>
        </w:r>
      </w:hyperlink>
    </w:p>
    <w:p w14:paraId="028C1066" w14:textId="77777777" w:rsidR="00031438" w:rsidRDefault="00031438" w:rsidP="00031438">
      <w:pPr>
        <w:contextualSpacing/>
        <w:jc w:val="both"/>
        <w:rPr>
          <w:b/>
          <w:noProof w:val="0"/>
          <w:color w:val="0000FF"/>
          <w:szCs w:val="24"/>
        </w:rPr>
      </w:pPr>
    </w:p>
    <w:p w14:paraId="525DC317" w14:textId="77777777" w:rsidR="00031438" w:rsidRDefault="00031438" w:rsidP="00031438">
      <w:pPr>
        <w:contextualSpacing/>
        <w:jc w:val="both"/>
        <w:rPr>
          <w:b/>
          <w:noProof w:val="0"/>
          <w:color w:val="0000FF"/>
          <w:szCs w:val="24"/>
        </w:rPr>
      </w:pPr>
    </w:p>
    <w:p w14:paraId="72121F5F" w14:textId="77777777" w:rsidR="00031438" w:rsidRPr="001B4841" w:rsidRDefault="00031438" w:rsidP="00031438">
      <w:pPr>
        <w:pBdr>
          <w:top w:val="single" w:sz="4" w:space="1" w:color="auto"/>
          <w:left w:val="single" w:sz="4" w:space="0" w:color="auto"/>
          <w:bottom w:val="single" w:sz="4" w:space="1" w:color="auto"/>
          <w:right w:val="single" w:sz="4" w:space="4" w:color="auto"/>
        </w:pBdr>
        <w:ind w:left="1276" w:right="1227"/>
        <w:contextualSpacing/>
        <w:jc w:val="center"/>
        <w:rPr>
          <w:b/>
          <w:i/>
          <w:noProof w:val="0"/>
          <w:color w:val="5F497A"/>
          <w:sz w:val="28"/>
          <w:szCs w:val="28"/>
        </w:rPr>
      </w:pPr>
      <w:r w:rsidRPr="001B4841">
        <w:rPr>
          <w:b/>
          <w:i/>
          <w:noProof w:val="0"/>
          <w:color w:val="5F497A"/>
          <w:sz w:val="28"/>
          <w:szCs w:val="28"/>
        </w:rPr>
        <w:t>Problématique de l’année : l’Homme, le Monde, le Ciel - mythes et réalités</w:t>
      </w:r>
    </w:p>
    <w:p w14:paraId="3C4A846F" w14:textId="77777777" w:rsidR="00031438" w:rsidRDefault="00031438" w:rsidP="00031438">
      <w:pPr>
        <w:ind w:firstLine="708"/>
        <w:contextualSpacing/>
        <w:jc w:val="center"/>
        <w:rPr>
          <w:b/>
          <w:i/>
          <w:noProof w:val="0"/>
          <w:color w:val="FF00FF"/>
          <w:szCs w:val="24"/>
        </w:rPr>
      </w:pPr>
    </w:p>
    <w:p w14:paraId="11C77928" w14:textId="77777777" w:rsidR="00031438" w:rsidRPr="005B429B" w:rsidRDefault="00031438" w:rsidP="00031438">
      <w:pPr>
        <w:ind w:firstLine="708"/>
        <w:contextualSpacing/>
        <w:jc w:val="center"/>
        <w:rPr>
          <w:noProof w:val="0"/>
          <w:sz w:val="28"/>
          <w:szCs w:val="28"/>
        </w:rPr>
      </w:pPr>
      <w:r w:rsidRPr="005B429B">
        <w:rPr>
          <w:b/>
          <w:i/>
          <w:noProof w:val="0"/>
          <w:color w:val="FF00FF"/>
          <w:sz w:val="28"/>
          <w:szCs w:val="28"/>
        </w:rPr>
        <w:t>Suite organisée des séquences (différente de l’ordre adopté dans les Instructions Officielles)</w:t>
      </w:r>
    </w:p>
    <w:p w14:paraId="2C7FBD69" w14:textId="77777777" w:rsidR="00031438" w:rsidRPr="001B4841" w:rsidRDefault="00031438" w:rsidP="00031438">
      <w:pPr>
        <w:contextualSpacing/>
        <w:jc w:val="both"/>
        <w:rPr>
          <w:noProof w:val="0"/>
        </w:rPr>
      </w:pPr>
    </w:p>
    <w:p w14:paraId="3B9242BB" w14:textId="14B5B370" w:rsidR="00031438" w:rsidRPr="00765E21" w:rsidRDefault="00031438" w:rsidP="00031438">
      <w:pPr>
        <w:jc w:val="center"/>
        <w:rPr>
          <w:rFonts w:eastAsia="Arial Unicode MS"/>
          <w:b/>
          <w:caps/>
          <w:noProof w:val="0"/>
          <w:color w:val="800080"/>
        </w:rPr>
      </w:pPr>
      <w:r>
        <w:rPr>
          <w:noProof w:val="0"/>
          <w:szCs w:val="24"/>
        </w:rPr>
        <w:br w:type="page"/>
      </w:r>
      <w:r w:rsidRPr="00962BC2">
        <w:rPr>
          <w:rFonts w:eastAsia="Arial Unicode MS"/>
          <w:b/>
          <w:noProof w:val="0"/>
          <w:szCs w:val="24"/>
        </w:rPr>
        <w:t>Première</w:t>
      </w:r>
      <w:r w:rsidR="00DF0BBD">
        <w:rPr>
          <w:rFonts w:eastAsia="Arial Unicode MS"/>
          <w:b/>
          <w:noProof w:val="0"/>
          <w:szCs w:val="24"/>
        </w:rPr>
        <w:t>s ES -</w:t>
      </w:r>
      <w:r w:rsidRPr="00962BC2">
        <w:rPr>
          <w:rFonts w:eastAsia="Arial Unicode MS"/>
          <w:b/>
          <w:noProof w:val="0"/>
          <w:szCs w:val="24"/>
        </w:rPr>
        <w:t xml:space="preserve"> S</w:t>
      </w:r>
      <w:r>
        <w:rPr>
          <w:rFonts w:eastAsia="Arial Unicode MS"/>
          <w:noProof w:val="0"/>
          <w:sz w:val="20"/>
        </w:rPr>
        <w:t xml:space="preserve"> - </w:t>
      </w:r>
      <w:r>
        <w:rPr>
          <w:rFonts w:eastAsia="Arial Unicode MS"/>
          <w:b/>
          <w:caps/>
          <w:noProof w:val="0"/>
          <w:color w:val="800080"/>
        </w:rPr>
        <w:t>1° groupe</w:t>
      </w:r>
      <w:r w:rsidRPr="001B4841">
        <w:rPr>
          <w:rFonts w:eastAsia="Arial Unicode MS"/>
          <w:b/>
          <w:caps/>
          <w:noProof w:val="0"/>
          <w:color w:val="800080"/>
        </w:rPr>
        <w:t xml:space="preserve"> de Séquences </w:t>
      </w:r>
      <w:r>
        <w:rPr>
          <w:rFonts w:eastAsia="Arial Unicode MS"/>
          <w:b/>
          <w:caps/>
          <w:noProof w:val="0"/>
          <w:color w:val="800080"/>
        </w:rPr>
        <w:t xml:space="preserve">- </w:t>
      </w:r>
      <w:r w:rsidRPr="001B4841">
        <w:rPr>
          <w:rFonts w:eastAsia="Arial Unicode MS"/>
          <w:b/>
          <w:caps/>
          <w:noProof w:val="0"/>
          <w:color w:val="800080"/>
        </w:rPr>
        <w:t xml:space="preserve">poesie </w:t>
      </w:r>
      <w:r>
        <w:rPr>
          <w:rFonts w:eastAsia="Arial Unicode MS"/>
          <w:b/>
          <w:caps/>
          <w:noProof w:val="0"/>
          <w:color w:val="800080"/>
        </w:rPr>
        <w:t>(réécriture)</w:t>
      </w:r>
    </w:p>
    <w:p w14:paraId="7516D4C0" w14:textId="77777777" w:rsidR="00031438" w:rsidRPr="00B352B9" w:rsidRDefault="00031438" w:rsidP="00031438">
      <w:pPr>
        <w:rPr>
          <w:rFonts w:eastAsia="Arial Unicode MS"/>
          <w:b/>
          <w:i/>
          <w:noProof w:val="0"/>
          <w:color w:val="800080"/>
          <w:sz w:val="20"/>
        </w:rPr>
      </w:pPr>
      <w:r w:rsidRPr="00B352B9">
        <w:rPr>
          <w:rFonts w:eastAsia="Arial Unicode MS"/>
          <w:b/>
          <w:i/>
          <w:noProof w:val="0"/>
          <w:color w:val="800080"/>
          <w:sz w:val="20"/>
        </w:rPr>
        <w:t>Le programme au BO</w:t>
      </w:r>
    </w:p>
    <w:p w14:paraId="07ECBB45" w14:textId="77777777" w:rsidR="00031438" w:rsidRPr="00B352B9" w:rsidRDefault="00031438" w:rsidP="00031438">
      <w:pPr>
        <w:widowControl w:val="0"/>
        <w:autoSpaceDE w:val="0"/>
        <w:autoSpaceDN w:val="0"/>
        <w:adjustRightInd w:val="0"/>
        <w:jc w:val="both"/>
        <w:rPr>
          <w:b/>
          <w:noProof w:val="0"/>
          <w:color w:val="B01671"/>
          <w:sz w:val="20"/>
          <w:lang w:eastAsia="ja-JP"/>
        </w:rPr>
      </w:pPr>
      <w:r w:rsidRPr="00B352B9">
        <w:rPr>
          <w:b/>
          <w:noProof w:val="0"/>
          <w:color w:val="B01671"/>
          <w:sz w:val="20"/>
          <w:lang w:eastAsia="ja-JP"/>
        </w:rPr>
        <w:t>Écriture poétique et quête du sens, du Moyen Âge à nos jours</w:t>
      </w:r>
    </w:p>
    <w:p w14:paraId="1FD900BD" w14:textId="77777777" w:rsidR="00031438" w:rsidRPr="00DB4A7D" w:rsidRDefault="00031438" w:rsidP="00031438">
      <w:pPr>
        <w:widowControl w:val="0"/>
        <w:autoSpaceDE w:val="0"/>
        <w:autoSpaceDN w:val="0"/>
        <w:adjustRightInd w:val="0"/>
        <w:jc w:val="both"/>
        <w:rPr>
          <w:noProof w:val="0"/>
          <w:sz w:val="20"/>
          <w:lang w:eastAsia="ja-JP"/>
        </w:rPr>
      </w:pPr>
      <w:r w:rsidRPr="00DB4A7D">
        <w:rPr>
          <w:noProof w:val="0"/>
          <w:sz w:val="20"/>
          <w:lang w:eastAsia="ja-JP"/>
        </w:rPr>
        <w:t>L'objectif est d'approfondir avec les élèves la relation qui lie, en poésie, le travail de l'écriture à une manière singulière d'interroger le monde et de construire le sens, dans un usage de la langue réinventé. On fait ainsi appréhender un trait essentiel de la littérature comme « art du langage », faisant appel à l'imagination et à la matérialité sensible de la langue.</w:t>
      </w:r>
    </w:p>
    <w:p w14:paraId="62FE0EC0" w14:textId="77777777" w:rsidR="00031438" w:rsidRPr="00DB4A7D" w:rsidRDefault="00031438" w:rsidP="00031438">
      <w:pPr>
        <w:widowControl w:val="0"/>
        <w:autoSpaceDE w:val="0"/>
        <w:autoSpaceDN w:val="0"/>
        <w:adjustRightInd w:val="0"/>
        <w:jc w:val="both"/>
        <w:rPr>
          <w:noProof w:val="0"/>
          <w:sz w:val="20"/>
          <w:lang w:eastAsia="ja-JP"/>
        </w:rPr>
      </w:pPr>
      <w:r w:rsidRPr="00DB4A7D">
        <w:rPr>
          <w:noProof w:val="0"/>
          <w:sz w:val="20"/>
          <w:lang w:eastAsia="ja-JP"/>
        </w:rPr>
        <w:t>Sans négliger l'émotion qui peut s'exprimer et se communiquer à travers les textes poétiques, on s'attache également à contextualiser la lecture de la poésie, en donnant aux élèves des éléments de son histoire, dans ses continuités, ses évolutions et ses ruptures, et en leur faisant approcher les mouvements esthétiques et culturels avec lesquels elle entre en résonance. On met ainsi en relief le rôle et la fonction du poète, souvent aux avant-postes de la littérature et de la culture. Enfin, on attire l'attention sur les phénomènes d'intertextualité, pour construire au fil des lectures une connaissance des repères essentiels à la compréhension des mouvements esthétiques dans lesquels s'inscrit la poésie.</w:t>
      </w:r>
    </w:p>
    <w:p w14:paraId="4788CF84" w14:textId="77777777" w:rsidR="00031438" w:rsidRPr="00DB4A7D" w:rsidRDefault="00031438" w:rsidP="00031438">
      <w:pPr>
        <w:widowControl w:val="0"/>
        <w:autoSpaceDE w:val="0"/>
        <w:autoSpaceDN w:val="0"/>
        <w:adjustRightInd w:val="0"/>
        <w:jc w:val="both"/>
        <w:rPr>
          <w:noProof w:val="0"/>
          <w:sz w:val="20"/>
          <w:lang w:eastAsia="ja-JP"/>
        </w:rPr>
      </w:pPr>
      <w:r w:rsidRPr="00DB4A7D">
        <w:rPr>
          <w:noProof w:val="0"/>
          <w:sz w:val="20"/>
          <w:lang w:eastAsia="ja-JP"/>
        </w:rPr>
        <w:t>Pour donner une idée de la diversité des formes et des genres poétiques, le professeur peut ancrer son étude sur quelques grands « lieux » de la poésie - dire l'amour, dire la mort, dire le monde, chercher le sens, louer ou dénoncer, exprimer son espoir, sa révolte, etc. - qui permettent d'appréhender cette variété de manière plus concrète. Il a soin de travailler sur des textes différents de ceux étudiés en classe de seconde.</w:t>
      </w:r>
    </w:p>
    <w:p w14:paraId="668DC6C7" w14:textId="77777777" w:rsidR="00031438" w:rsidRPr="00DB4A7D" w:rsidRDefault="00031438" w:rsidP="00031438">
      <w:pPr>
        <w:widowControl w:val="0"/>
        <w:autoSpaceDE w:val="0"/>
        <w:autoSpaceDN w:val="0"/>
        <w:adjustRightInd w:val="0"/>
        <w:jc w:val="both"/>
        <w:rPr>
          <w:noProof w:val="0"/>
          <w:sz w:val="20"/>
          <w:lang w:eastAsia="ja-JP"/>
        </w:rPr>
      </w:pPr>
      <w:r w:rsidRPr="00DB4A7D">
        <w:rPr>
          <w:b/>
          <w:bCs/>
          <w:noProof w:val="0"/>
          <w:sz w:val="20"/>
          <w:lang w:eastAsia="ja-JP"/>
        </w:rPr>
        <w:t>Corpus :</w:t>
      </w:r>
      <w:r w:rsidRPr="00DB4A7D">
        <w:rPr>
          <w:noProof w:val="0"/>
          <w:sz w:val="20"/>
          <w:lang w:eastAsia="ja-JP"/>
        </w:rPr>
        <w:t>- Un recueil ou une partie substantielle d'un recueil de poèmes, en vers ou en prose, du Moyen Âge à nos jours, au choix du professeur.</w:t>
      </w:r>
    </w:p>
    <w:p w14:paraId="680FB99A" w14:textId="77777777" w:rsidR="00031438" w:rsidRPr="00DB4A7D" w:rsidRDefault="00031438" w:rsidP="00031438">
      <w:pPr>
        <w:widowControl w:val="0"/>
        <w:autoSpaceDE w:val="0"/>
        <w:autoSpaceDN w:val="0"/>
        <w:adjustRightInd w:val="0"/>
        <w:jc w:val="both"/>
        <w:rPr>
          <w:noProof w:val="0"/>
          <w:sz w:val="20"/>
          <w:lang w:eastAsia="ja-JP"/>
        </w:rPr>
      </w:pPr>
      <w:r w:rsidRPr="00DB4A7D">
        <w:rPr>
          <w:noProof w:val="0"/>
          <w:sz w:val="20"/>
          <w:lang w:eastAsia="ja-JP"/>
        </w:rPr>
        <w:t>- Un ou deux groupements de textes permettant d'élargir et de structurer la culture littéraire des élèves, en les incitant à problématiser leur réflexion en relation avec l'objet d'étude concerné. Le professeur veille ainsi à proposer des textes ou des documents appartenant à d'autres époques que celle du recueil étudié par ailleurs, pouvant aussi relever de genres ou d'arts différents, pour mieux faire ressortir les spécificités de la poésie à telle ou telle période et dessiner des évolutions en matière d'histoire des formes et des représentations.</w:t>
      </w:r>
    </w:p>
    <w:p w14:paraId="3E5025B5" w14:textId="77777777" w:rsidR="00031438" w:rsidRPr="00DB4A7D" w:rsidRDefault="00031438" w:rsidP="00031438">
      <w:pPr>
        <w:widowControl w:val="0"/>
        <w:autoSpaceDE w:val="0"/>
        <w:autoSpaceDN w:val="0"/>
        <w:adjustRightInd w:val="0"/>
        <w:jc w:val="both"/>
        <w:rPr>
          <w:noProof w:val="0"/>
          <w:sz w:val="20"/>
          <w:lang w:eastAsia="ja-JP"/>
        </w:rPr>
      </w:pPr>
      <w:r w:rsidRPr="00DB4A7D">
        <w:rPr>
          <w:noProof w:val="0"/>
          <w:sz w:val="20"/>
          <w:lang w:eastAsia="ja-JP"/>
        </w:rPr>
        <w:t>- En relation avec l'histoire des arts, un choix de textes et de documents permettant de mettre en évidence les relations entre la poésie et d'autres arts, à une époque donnée ou dans le cadre d'un mouvement esthétique particulier. On privilégiera l'étude de mouvements qui marquent des étapes dans la revendication d'un renouveau esthétique. Les relations entre poésie et musique à la Renaissance, le baroque en poésie, mais aussi dans la peinture, la sculpture et l'architecture, les grands traits de l'esthétique surréaliste, par exemple, peuvent faire l'objet d'un travail qui rende sensibles aux élèves les correspondances entre les arts et la singularité de leurs modes et de leurs formes d'expression.</w:t>
      </w:r>
    </w:p>
    <w:p w14:paraId="23C365A6" w14:textId="77777777" w:rsidR="00031438" w:rsidRPr="000F0BA8" w:rsidRDefault="00031438" w:rsidP="00031438">
      <w:pPr>
        <w:widowControl w:val="0"/>
        <w:autoSpaceDE w:val="0"/>
        <w:autoSpaceDN w:val="0"/>
        <w:adjustRightInd w:val="0"/>
        <w:jc w:val="both"/>
        <w:rPr>
          <w:rFonts w:eastAsia="Arial Unicode MS"/>
          <w:noProof w:val="0"/>
          <w:sz w:val="16"/>
          <w:szCs w:val="16"/>
        </w:rPr>
      </w:pPr>
    </w:p>
    <w:tbl>
      <w:tblPr>
        <w:tblW w:w="0" w:type="auto"/>
        <w:jc w:val="center"/>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2"/>
        <w:gridCol w:w="4149"/>
        <w:gridCol w:w="3930"/>
        <w:gridCol w:w="4196"/>
      </w:tblGrid>
      <w:tr w:rsidR="00031438" w:rsidRPr="001B4841" w14:paraId="4BB0E984" w14:textId="77777777" w:rsidTr="0014128A">
        <w:trPr>
          <w:jc w:val="center"/>
        </w:trPr>
        <w:tc>
          <w:tcPr>
            <w:tcW w:w="3112" w:type="dxa"/>
          </w:tcPr>
          <w:p w14:paraId="1A1F636E" w14:textId="77777777" w:rsidR="00031438" w:rsidRPr="0064529E" w:rsidRDefault="00031438" w:rsidP="0014128A">
            <w:pPr>
              <w:jc w:val="center"/>
              <w:rPr>
                <w:b/>
                <w:bCs/>
                <w:i/>
                <w:iCs/>
                <w:noProof w:val="0"/>
                <w:color w:val="008000"/>
                <w:sz w:val="20"/>
                <w:u w:val="single"/>
              </w:rPr>
            </w:pPr>
            <w:r w:rsidRPr="00BC4DF9">
              <w:rPr>
                <w:rFonts w:eastAsia="Arial Unicode MS"/>
                <w:b/>
                <w:caps/>
                <w:noProof w:val="0"/>
                <w:color w:val="800080"/>
                <w:sz w:val="20"/>
              </w:rPr>
              <w:t>1° groupe de Séquences 1°</w:t>
            </w:r>
            <w:r>
              <w:rPr>
                <w:rFonts w:eastAsia="Arial Unicode MS"/>
                <w:b/>
                <w:caps/>
                <w:noProof w:val="0"/>
                <w:color w:val="800080"/>
                <w:sz w:val="20"/>
              </w:rPr>
              <w:t>S</w:t>
            </w:r>
            <w:r>
              <w:rPr>
                <w:b/>
                <w:bCs/>
                <w:caps/>
                <w:noProof w:val="0"/>
                <w:color w:val="FF00FF"/>
                <w:sz w:val="20"/>
                <w:u w:val="single"/>
              </w:rPr>
              <w:t xml:space="preserve"> SéquenceS 1, 2</w:t>
            </w:r>
          </w:p>
          <w:p w14:paraId="4136296F" w14:textId="77777777" w:rsidR="00031438" w:rsidRPr="00BC4DF9" w:rsidRDefault="00031438" w:rsidP="0014128A">
            <w:pPr>
              <w:jc w:val="center"/>
              <w:rPr>
                <w:rFonts w:eastAsia="Arial Unicode MS"/>
                <w:bCs/>
                <w:noProof w:val="0"/>
                <w:sz w:val="20"/>
              </w:rPr>
            </w:pPr>
            <w:r w:rsidRPr="00BC4DF9">
              <w:rPr>
                <w:rFonts w:eastAsia="Arial Unicode MS"/>
                <w:b/>
                <w:bCs/>
                <w:noProof w:val="0"/>
                <w:color w:val="800080"/>
                <w:sz w:val="20"/>
              </w:rPr>
              <w:t>Poésie, topoï, pastiche et parodie</w:t>
            </w:r>
          </w:p>
        </w:tc>
        <w:tc>
          <w:tcPr>
            <w:tcW w:w="4149" w:type="dxa"/>
          </w:tcPr>
          <w:p w14:paraId="55E0632F" w14:textId="77777777" w:rsidR="00031438" w:rsidRPr="001B4841" w:rsidRDefault="00031438" w:rsidP="0014128A">
            <w:pPr>
              <w:jc w:val="center"/>
              <w:rPr>
                <w:rFonts w:eastAsia="Arial Unicode MS"/>
                <w:b/>
                <w:noProof w:val="0"/>
                <w:color w:val="800080"/>
                <w:sz w:val="20"/>
              </w:rPr>
            </w:pPr>
            <w:r w:rsidRPr="001B4841">
              <w:rPr>
                <w:rFonts w:eastAsia="Arial Unicode MS"/>
                <w:b/>
                <w:noProof w:val="0"/>
                <w:color w:val="800080"/>
                <w:sz w:val="20"/>
              </w:rPr>
              <w:t>Lectures analytiques</w:t>
            </w:r>
          </w:p>
          <w:p w14:paraId="1C49F671" w14:textId="77777777" w:rsidR="00031438" w:rsidRPr="001B4841" w:rsidRDefault="00031438" w:rsidP="0014128A">
            <w:pPr>
              <w:jc w:val="center"/>
              <w:rPr>
                <w:rFonts w:eastAsia="Arial Unicode MS"/>
                <w:noProof w:val="0"/>
                <w:sz w:val="20"/>
              </w:rPr>
            </w:pPr>
            <w:r w:rsidRPr="001B4841">
              <w:rPr>
                <w:rFonts w:eastAsia="Arial Unicode MS"/>
                <w:noProof w:val="0"/>
                <w:color w:val="800080"/>
                <w:sz w:val="20"/>
              </w:rPr>
              <w:t xml:space="preserve">et </w:t>
            </w:r>
            <w:r w:rsidRPr="001B4841">
              <w:rPr>
                <w:rFonts w:eastAsia="Arial Unicode MS"/>
                <w:b/>
                <w:noProof w:val="0"/>
                <w:color w:val="800080"/>
                <w:sz w:val="20"/>
              </w:rPr>
              <w:t>sujets de réflexion pour les œuvres intégrales</w:t>
            </w:r>
          </w:p>
        </w:tc>
        <w:tc>
          <w:tcPr>
            <w:tcW w:w="3930" w:type="dxa"/>
          </w:tcPr>
          <w:p w14:paraId="5C8003E6" w14:textId="77777777" w:rsidR="00031438" w:rsidRPr="00A26BCA" w:rsidRDefault="00031438" w:rsidP="0014128A">
            <w:pPr>
              <w:jc w:val="center"/>
              <w:rPr>
                <w:rFonts w:eastAsia="Arial Unicode MS"/>
                <w:b/>
                <w:noProof w:val="0"/>
                <w:color w:val="800080"/>
                <w:sz w:val="20"/>
              </w:rPr>
            </w:pPr>
            <w:r>
              <w:rPr>
                <w:rFonts w:eastAsia="Arial Unicode MS"/>
                <w:b/>
                <w:noProof w:val="0"/>
                <w:color w:val="800080"/>
                <w:sz w:val="20"/>
              </w:rPr>
              <w:t>Lectures cursives</w:t>
            </w:r>
          </w:p>
        </w:tc>
        <w:tc>
          <w:tcPr>
            <w:tcW w:w="4196" w:type="dxa"/>
          </w:tcPr>
          <w:p w14:paraId="362266E5" w14:textId="77777777" w:rsidR="00031438" w:rsidRPr="001B4841" w:rsidRDefault="00031438" w:rsidP="0014128A">
            <w:pPr>
              <w:jc w:val="center"/>
              <w:rPr>
                <w:rFonts w:eastAsia="Arial Unicode MS"/>
                <w:b/>
                <w:noProof w:val="0"/>
                <w:color w:val="800080"/>
                <w:sz w:val="20"/>
              </w:rPr>
            </w:pPr>
            <w:r w:rsidRPr="001B4841">
              <w:rPr>
                <w:rFonts w:eastAsia="Arial Unicode MS"/>
                <w:b/>
                <w:noProof w:val="0"/>
                <w:color w:val="800080"/>
                <w:sz w:val="20"/>
              </w:rPr>
              <w:t>Activités communes</w:t>
            </w:r>
          </w:p>
          <w:p w14:paraId="60D23EF3" w14:textId="77777777" w:rsidR="00031438" w:rsidRPr="001B4841" w:rsidRDefault="00031438" w:rsidP="0014128A">
            <w:pPr>
              <w:jc w:val="center"/>
              <w:rPr>
                <w:rFonts w:eastAsia="Arial Unicode MS"/>
                <w:b/>
                <w:noProof w:val="0"/>
                <w:color w:val="800080"/>
                <w:sz w:val="20"/>
              </w:rPr>
            </w:pPr>
            <w:r w:rsidRPr="001B4841">
              <w:rPr>
                <w:rFonts w:eastAsia="Arial Unicode MS"/>
                <w:b/>
                <w:noProof w:val="0"/>
                <w:color w:val="800080"/>
                <w:sz w:val="20"/>
              </w:rPr>
              <w:t>A la classe</w:t>
            </w:r>
          </w:p>
          <w:p w14:paraId="7CC5CF5C" w14:textId="77777777" w:rsidR="00031438" w:rsidRPr="001B4841" w:rsidRDefault="00031438" w:rsidP="0014128A">
            <w:pPr>
              <w:jc w:val="center"/>
              <w:rPr>
                <w:rFonts w:eastAsia="Arial Unicode MS"/>
                <w:b/>
                <w:noProof w:val="0"/>
                <w:color w:val="800080"/>
                <w:sz w:val="20"/>
              </w:rPr>
            </w:pPr>
            <w:r w:rsidRPr="001B4841">
              <w:rPr>
                <w:rFonts w:eastAsia="Arial Unicode MS"/>
                <w:b/>
                <w:noProof w:val="0"/>
                <w:color w:val="800080"/>
                <w:sz w:val="20"/>
              </w:rPr>
              <w:t>Histoire des Arts</w:t>
            </w:r>
          </w:p>
        </w:tc>
      </w:tr>
      <w:tr w:rsidR="00031438" w:rsidRPr="001B4841" w14:paraId="05AAB15F" w14:textId="77777777" w:rsidTr="0014128A">
        <w:trPr>
          <w:jc w:val="center"/>
        </w:trPr>
        <w:tc>
          <w:tcPr>
            <w:tcW w:w="3112" w:type="dxa"/>
          </w:tcPr>
          <w:p w14:paraId="5CD6C878" w14:textId="77777777" w:rsidR="008163F9" w:rsidRDefault="008163F9" w:rsidP="008163F9">
            <w:pPr>
              <w:jc w:val="center"/>
              <w:rPr>
                <w:rFonts w:eastAsia="Arial Unicode MS"/>
                <w:b/>
                <w:noProof w:val="0"/>
                <w:color w:val="800080"/>
                <w:sz w:val="20"/>
              </w:rPr>
            </w:pPr>
          </w:p>
          <w:p w14:paraId="1BF8A255" w14:textId="3434EA97" w:rsidR="008163F9" w:rsidRPr="001B4841" w:rsidRDefault="008163F9" w:rsidP="008163F9">
            <w:pPr>
              <w:jc w:val="center"/>
              <w:rPr>
                <w:rFonts w:eastAsia="Arial Unicode MS"/>
                <w:b/>
                <w:noProof w:val="0"/>
                <w:color w:val="0000FF"/>
                <w:sz w:val="20"/>
              </w:rPr>
            </w:pPr>
            <w:r w:rsidRPr="001B4841">
              <w:rPr>
                <w:rFonts w:eastAsia="Arial Unicode MS"/>
                <w:b/>
                <w:noProof w:val="0"/>
                <w:color w:val="800080"/>
                <w:sz w:val="20"/>
              </w:rPr>
              <w:t xml:space="preserve">Objets d’étude : </w:t>
            </w:r>
            <w:r w:rsidRPr="001B4841">
              <w:rPr>
                <w:rFonts w:eastAsia="Arial Unicode MS"/>
                <w:b/>
                <w:caps/>
                <w:noProof w:val="0"/>
                <w:color w:val="0000FF"/>
                <w:sz w:val="20"/>
              </w:rPr>
              <w:t>LA POÉSIE</w:t>
            </w:r>
            <w:r w:rsidRPr="001B4841">
              <w:rPr>
                <w:rFonts w:eastAsia="Arial Unicode MS"/>
                <w:b/>
                <w:noProof w:val="0"/>
                <w:color w:val="0000FF"/>
                <w:sz w:val="20"/>
              </w:rPr>
              <w:t xml:space="preserve"> </w:t>
            </w:r>
            <w:r>
              <w:rPr>
                <w:rFonts w:eastAsia="Arial Unicode MS"/>
                <w:b/>
                <w:noProof w:val="0"/>
                <w:color w:val="0000FF"/>
                <w:sz w:val="20"/>
              </w:rPr>
              <w:t>(</w:t>
            </w:r>
            <w:r w:rsidRPr="001B4841">
              <w:rPr>
                <w:rFonts w:eastAsia="Arial Unicode MS"/>
                <w:b/>
                <w:noProof w:val="0"/>
                <w:color w:val="0000FF"/>
                <w:sz w:val="20"/>
              </w:rPr>
              <w:t>L’ARGUMENTATION</w:t>
            </w:r>
          </w:p>
          <w:p w14:paraId="2C785BAA" w14:textId="77777777" w:rsidR="008163F9" w:rsidRPr="001B4841" w:rsidRDefault="008163F9" w:rsidP="008163F9">
            <w:pPr>
              <w:jc w:val="center"/>
              <w:rPr>
                <w:rFonts w:eastAsia="Arial Unicode MS"/>
                <w:b/>
                <w:noProof w:val="0"/>
                <w:sz w:val="20"/>
              </w:rPr>
            </w:pPr>
            <w:r w:rsidRPr="001B4841">
              <w:rPr>
                <w:rFonts w:eastAsia="Arial Unicode MS"/>
                <w:b/>
                <w:noProof w:val="0"/>
                <w:color w:val="0000FF"/>
                <w:sz w:val="20"/>
              </w:rPr>
              <w:t>La question de l’homme du XVIe à nos jours</w:t>
            </w:r>
          </w:p>
          <w:p w14:paraId="206158DC" w14:textId="6D186B3C" w:rsidR="008163F9" w:rsidRPr="00F76C4B" w:rsidRDefault="008163F9" w:rsidP="008163F9">
            <w:pPr>
              <w:ind w:right="115"/>
              <w:jc w:val="center"/>
              <w:rPr>
                <w:rFonts w:eastAsia="Arial Unicode MS"/>
                <w:b/>
                <w:noProof w:val="0"/>
                <w:color w:val="0000FF"/>
                <w:sz w:val="20"/>
              </w:rPr>
            </w:pPr>
            <w:r w:rsidRPr="001B4841">
              <w:rPr>
                <w:rFonts w:eastAsia="Arial Unicode MS"/>
                <w:b/>
                <w:noProof w:val="0"/>
                <w:color w:val="0000FF"/>
                <w:sz w:val="20"/>
              </w:rPr>
              <w:t>LES RÉÉCRITURES</w:t>
            </w:r>
            <w:r>
              <w:rPr>
                <w:rFonts w:eastAsia="Arial Unicode MS"/>
                <w:b/>
                <w:noProof w:val="0"/>
                <w:color w:val="0000FF"/>
                <w:sz w:val="20"/>
              </w:rPr>
              <w:t>)</w:t>
            </w:r>
            <w:r>
              <w:rPr>
                <w:rFonts w:eastAsia="Arial Unicode MS"/>
                <w:b/>
                <w:noProof w:val="0"/>
                <w:color w:val="0000FF"/>
                <w:sz w:val="20"/>
              </w:rPr>
              <w:t xml:space="preserve"> </w:t>
            </w:r>
          </w:p>
          <w:p w14:paraId="5CFB58C6" w14:textId="77777777" w:rsidR="00031438" w:rsidRPr="00BC4DF9" w:rsidRDefault="00031438" w:rsidP="0014128A">
            <w:pPr>
              <w:jc w:val="both"/>
              <w:rPr>
                <w:b/>
                <w:bCs/>
                <w:i/>
                <w:iCs/>
                <w:noProof w:val="0"/>
                <w:color w:val="008000"/>
                <w:sz w:val="20"/>
                <w:u w:val="single"/>
              </w:rPr>
            </w:pPr>
          </w:p>
          <w:p w14:paraId="31898C62" w14:textId="77777777" w:rsidR="00031438" w:rsidRPr="00BC4DF9" w:rsidRDefault="00031438" w:rsidP="0014128A">
            <w:pPr>
              <w:jc w:val="both"/>
              <w:rPr>
                <w:rFonts w:eastAsia="ＭＳ 明朝"/>
                <w:i/>
                <w:noProof w:val="0"/>
                <w:color w:val="008000"/>
                <w:sz w:val="20"/>
              </w:rPr>
            </w:pPr>
            <w:r w:rsidRPr="00BC4DF9">
              <w:rPr>
                <w:b/>
                <w:bCs/>
                <w:i/>
                <w:iCs/>
                <w:noProof w:val="0"/>
                <w:color w:val="008000"/>
                <w:sz w:val="20"/>
                <w:u w:val="single"/>
              </w:rPr>
              <w:t>Problématiques</w:t>
            </w:r>
            <w:r w:rsidRPr="00BC4DF9">
              <w:rPr>
                <w:b/>
                <w:bCs/>
                <w:i/>
                <w:iCs/>
                <w:noProof w:val="0"/>
                <w:color w:val="008000"/>
                <w:sz w:val="20"/>
              </w:rPr>
              <w:t xml:space="preserve"> :</w:t>
            </w:r>
            <w:r w:rsidRPr="00BC4DF9">
              <w:rPr>
                <w:rFonts w:eastAsia="ＭＳ 明朝"/>
                <w:i/>
                <w:noProof w:val="0"/>
                <w:color w:val="008000"/>
                <w:sz w:val="20"/>
              </w:rPr>
              <w:t xml:space="preserve"> </w:t>
            </w:r>
          </w:p>
          <w:p w14:paraId="04DB4706" w14:textId="77777777" w:rsidR="00031438" w:rsidRPr="00BC4DF9" w:rsidRDefault="00031438" w:rsidP="0014128A">
            <w:pPr>
              <w:contextualSpacing/>
              <w:jc w:val="both"/>
              <w:rPr>
                <w:i/>
                <w:noProof w:val="0"/>
                <w:color w:val="008000"/>
                <w:sz w:val="20"/>
              </w:rPr>
            </w:pPr>
            <w:r w:rsidRPr="00BC4DF9">
              <w:rPr>
                <w:bCs/>
                <w:i/>
                <w:iCs/>
                <w:noProof w:val="0"/>
                <w:color w:val="008000"/>
                <w:sz w:val="20"/>
              </w:rPr>
              <w:t xml:space="preserve">- Entre lyrisme, fantaisie et engagement - </w:t>
            </w:r>
            <w:r w:rsidRPr="00BC4DF9">
              <w:rPr>
                <w:i/>
                <w:noProof w:val="0"/>
                <w:color w:val="008000"/>
                <w:sz w:val="20"/>
              </w:rPr>
              <w:t xml:space="preserve">Femme, amour, fuite du temps et mort, les  réécritures d’un </w:t>
            </w:r>
            <w:r w:rsidRPr="00BC4DF9">
              <w:rPr>
                <w:noProof w:val="0"/>
                <w:color w:val="008000"/>
                <w:sz w:val="20"/>
              </w:rPr>
              <w:t>topos</w:t>
            </w:r>
          </w:p>
          <w:p w14:paraId="6B40663A" w14:textId="77777777" w:rsidR="00031438" w:rsidRPr="00BC4DF9" w:rsidRDefault="00031438" w:rsidP="0014128A">
            <w:pPr>
              <w:rPr>
                <w:rFonts w:eastAsia="ＭＳ 明朝"/>
                <w:i/>
                <w:noProof w:val="0"/>
                <w:color w:val="008000"/>
                <w:sz w:val="20"/>
              </w:rPr>
            </w:pPr>
            <w:r w:rsidRPr="00BC4DF9">
              <w:rPr>
                <w:b/>
                <w:bCs/>
                <w:caps/>
                <w:noProof w:val="0"/>
                <w:color w:val="FF00FF"/>
                <w:sz w:val="20"/>
              </w:rPr>
              <w:t xml:space="preserve">Séquence 1 : </w:t>
            </w:r>
            <w:r w:rsidRPr="00BC4DF9">
              <w:rPr>
                <w:b/>
                <w:bCs/>
                <w:noProof w:val="0"/>
                <w:color w:val="FF00FF"/>
                <w:sz w:val="20"/>
              </w:rPr>
              <w:t>étude du groupement de textes topiques</w:t>
            </w:r>
          </w:p>
          <w:p w14:paraId="209EAFFD" w14:textId="77777777" w:rsidR="00031438" w:rsidRPr="00BC4DF9" w:rsidRDefault="00031438" w:rsidP="0014128A">
            <w:pPr>
              <w:rPr>
                <w:rFonts w:eastAsia="Arial Unicode MS"/>
                <w:b/>
                <w:caps/>
                <w:noProof w:val="0"/>
                <w:color w:val="800080"/>
                <w:sz w:val="20"/>
              </w:rPr>
            </w:pPr>
            <w:r w:rsidRPr="00BC4DF9">
              <w:rPr>
                <w:b/>
                <w:bCs/>
                <w:caps/>
                <w:noProof w:val="0"/>
                <w:color w:val="FF00FF"/>
                <w:sz w:val="20"/>
              </w:rPr>
              <w:t xml:space="preserve">Séquence 2 : </w:t>
            </w:r>
            <w:r w:rsidRPr="00BC4DF9">
              <w:rPr>
                <w:b/>
                <w:bCs/>
                <w:noProof w:val="0"/>
                <w:color w:val="FF00FF"/>
                <w:sz w:val="20"/>
              </w:rPr>
              <w:t>pastiches et parodies à l’image</w:t>
            </w:r>
            <w:r>
              <w:rPr>
                <w:b/>
                <w:bCs/>
                <w:noProof w:val="0"/>
                <w:color w:val="FF00FF"/>
                <w:sz w:val="20"/>
              </w:rPr>
              <w:t xml:space="preserve">, + bac blanc </w:t>
            </w:r>
            <w:r w:rsidRPr="00E141A7">
              <w:rPr>
                <w:b/>
                <w:bCs/>
                <w:noProof w:val="0"/>
                <w:color w:val="FF00FF"/>
                <w:sz w:val="20"/>
              </w:rPr>
              <w:sym w:font="Wingdings" w:char="F0E0"/>
            </w:r>
            <w:r>
              <w:rPr>
                <w:b/>
                <w:bCs/>
                <w:noProof w:val="0"/>
                <w:color w:val="FF00FF"/>
                <w:sz w:val="20"/>
              </w:rPr>
              <w:t> : jeux et arts poétiques</w:t>
            </w:r>
            <w:r w:rsidRPr="00BC4DF9">
              <w:rPr>
                <w:b/>
                <w:bCs/>
                <w:noProof w:val="0"/>
                <w:color w:val="FF00FF"/>
                <w:sz w:val="20"/>
              </w:rPr>
              <w:t xml:space="preserve"> </w:t>
            </w:r>
          </w:p>
          <w:p w14:paraId="02D24C90" w14:textId="77777777" w:rsidR="00031438" w:rsidRPr="00BC4DF9" w:rsidRDefault="00031438" w:rsidP="0014128A">
            <w:pPr>
              <w:rPr>
                <w:rFonts w:eastAsia="Arial Unicode MS"/>
                <w:b/>
                <w:caps/>
                <w:noProof w:val="0"/>
                <w:color w:val="800080"/>
                <w:sz w:val="20"/>
              </w:rPr>
            </w:pPr>
          </w:p>
        </w:tc>
        <w:tc>
          <w:tcPr>
            <w:tcW w:w="4149" w:type="dxa"/>
          </w:tcPr>
          <w:p w14:paraId="58CFE702" w14:textId="77777777" w:rsidR="00031438" w:rsidRPr="001B4841" w:rsidRDefault="00031438" w:rsidP="0014128A">
            <w:pPr>
              <w:contextualSpacing/>
              <w:jc w:val="both"/>
              <w:rPr>
                <w:i/>
                <w:noProof w:val="0"/>
                <w:color w:val="008000"/>
                <w:sz w:val="20"/>
              </w:rPr>
            </w:pPr>
            <w:r w:rsidRPr="001B4841">
              <w:rPr>
                <w:i/>
                <w:noProof w:val="0"/>
                <w:color w:val="008000"/>
                <w:sz w:val="20"/>
              </w:rPr>
              <w:t xml:space="preserve">Femme, amour, fuite du temps et mort, les  réécritures d’un </w:t>
            </w:r>
            <w:r w:rsidRPr="001B4841">
              <w:rPr>
                <w:noProof w:val="0"/>
                <w:color w:val="008000"/>
                <w:sz w:val="20"/>
              </w:rPr>
              <w:t>topos</w:t>
            </w:r>
          </w:p>
          <w:p w14:paraId="3ADE287F" w14:textId="77777777" w:rsidR="00031438" w:rsidRPr="001B4841" w:rsidRDefault="00031438" w:rsidP="0014128A">
            <w:pPr>
              <w:contextualSpacing/>
              <w:jc w:val="both"/>
              <w:rPr>
                <w:noProof w:val="0"/>
                <w:sz w:val="20"/>
              </w:rPr>
            </w:pPr>
            <w:r w:rsidRPr="009C7BA8">
              <w:rPr>
                <w:b/>
                <w:noProof w:val="0"/>
                <w:sz w:val="20"/>
              </w:rPr>
              <w:t>1.</w:t>
            </w:r>
            <w:r>
              <w:rPr>
                <w:noProof w:val="0"/>
                <w:sz w:val="20"/>
              </w:rPr>
              <w:t xml:space="preserve"> Ronsard « Mignonne »</w:t>
            </w:r>
          </w:p>
          <w:p w14:paraId="77C468C6" w14:textId="77777777" w:rsidR="00031438" w:rsidRDefault="00031438" w:rsidP="0014128A">
            <w:pPr>
              <w:contextualSpacing/>
              <w:jc w:val="both"/>
              <w:rPr>
                <w:noProof w:val="0"/>
                <w:sz w:val="20"/>
              </w:rPr>
            </w:pPr>
            <w:r w:rsidRPr="009C7BA8">
              <w:rPr>
                <w:b/>
                <w:noProof w:val="0"/>
                <w:sz w:val="20"/>
              </w:rPr>
              <w:t>2.</w:t>
            </w:r>
            <w:r w:rsidRPr="001B4841">
              <w:rPr>
                <w:noProof w:val="0"/>
                <w:sz w:val="20"/>
              </w:rPr>
              <w:t xml:space="preserve"> Queneau « Si tu t’imagines » p. 486</w:t>
            </w:r>
            <w:r>
              <w:rPr>
                <w:noProof w:val="0"/>
                <w:sz w:val="20"/>
              </w:rPr>
              <w:t xml:space="preserve">, </w:t>
            </w:r>
          </w:p>
          <w:p w14:paraId="44F46F90" w14:textId="77777777" w:rsidR="00031438" w:rsidRPr="001B4841" w:rsidRDefault="00031438" w:rsidP="0014128A">
            <w:pPr>
              <w:contextualSpacing/>
              <w:jc w:val="both"/>
              <w:rPr>
                <w:sz w:val="20"/>
              </w:rPr>
            </w:pPr>
            <w:r w:rsidRPr="005A21F9">
              <w:rPr>
                <w:sz w:val="20"/>
              </w:rPr>
              <w:t>+ interprétations de Gréc</w:t>
            </w:r>
            <w:r>
              <w:rPr>
                <w:sz w:val="20"/>
              </w:rPr>
              <w:t>o et Mouloudji</w:t>
            </w:r>
          </w:p>
          <w:p w14:paraId="7068B60F" w14:textId="77777777" w:rsidR="00031438" w:rsidRPr="001B4841" w:rsidRDefault="00031438" w:rsidP="0014128A">
            <w:pPr>
              <w:contextualSpacing/>
              <w:jc w:val="both"/>
              <w:rPr>
                <w:noProof w:val="0"/>
                <w:sz w:val="20"/>
              </w:rPr>
            </w:pPr>
            <w:r w:rsidRPr="00BB7E57">
              <w:rPr>
                <w:b/>
                <w:noProof w:val="0"/>
                <w:sz w:val="20"/>
              </w:rPr>
              <w:t>3.</w:t>
            </w:r>
            <w:r w:rsidRPr="001B4841">
              <w:rPr>
                <w:noProof w:val="0"/>
                <w:sz w:val="20"/>
              </w:rPr>
              <w:t xml:space="preserve"> Lamartine « Le Lac » p. 290</w:t>
            </w:r>
          </w:p>
          <w:p w14:paraId="3F82465A" w14:textId="77777777" w:rsidR="004E7F61" w:rsidRDefault="00031438" w:rsidP="0014128A">
            <w:pPr>
              <w:contextualSpacing/>
              <w:jc w:val="both"/>
              <w:rPr>
                <w:sz w:val="20"/>
              </w:rPr>
            </w:pPr>
            <w:r w:rsidRPr="00BB7E57">
              <w:rPr>
                <w:b/>
                <w:noProof w:val="0"/>
                <w:sz w:val="20"/>
              </w:rPr>
              <w:t>4.</w:t>
            </w:r>
            <w:r w:rsidRPr="001B4841">
              <w:rPr>
                <w:noProof w:val="0"/>
                <w:sz w:val="20"/>
              </w:rPr>
              <w:t xml:space="preserve"> Apollinaire « Le Pont Mirabeau » p. 420</w:t>
            </w:r>
            <w:r>
              <w:rPr>
                <w:noProof w:val="0"/>
                <w:sz w:val="20"/>
              </w:rPr>
              <w:t xml:space="preserve">, </w:t>
            </w:r>
            <w:r w:rsidRPr="005A21F9">
              <w:rPr>
                <w:sz w:val="20"/>
              </w:rPr>
              <w:t>lu par Apollinaire en 1913, interprété par Marc Lavoine en 2001</w:t>
            </w:r>
            <w:r>
              <w:rPr>
                <w:sz w:val="20"/>
              </w:rPr>
              <w:t xml:space="preserve">, </w:t>
            </w:r>
            <w:dir w:val="ltr">
              <w:r w:rsidRPr="003915B4">
                <w:rPr>
                  <w:i/>
                  <w:iCs/>
                  <w:sz w:val="20"/>
                </w:rPr>
                <w:t>Pow woW</w:t>
              </w:r>
              <w:r w:rsidR="004E7F61">
                <w:rPr>
                  <w:sz w:val="20"/>
                </w:rPr>
                <w:t xml:space="preserve"> </w:t>
              </w:r>
              <w:r w:rsidR="004E7F61">
                <w:rPr>
                  <w:sz w:val="20"/>
                </w:rPr>
                <w:t>et Pow Wow en 1996</w:t>
              </w:r>
              <w:r w:rsidRPr="003915B4">
                <w:rPr>
                  <w:sz w:val="20"/>
                </w:rPr>
                <w:t xml:space="preserve"> </w:t>
              </w:r>
            </w:dir>
          </w:p>
          <w:p w14:paraId="7C1D59FA" w14:textId="03D1D2B3" w:rsidR="00031438" w:rsidRPr="004E7F61" w:rsidRDefault="008163F9" w:rsidP="0014128A">
            <w:pPr>
              <w:contextualSpacing/>
              <w:jc w:val="both"/>
              <w:rPr>
                <w:noProof w:val="0"/>
                <w:sz w:val="16"/>
                <w:szCs w:val="16"/>
              </w:rPr>
            </w:pPr>
            <w:hyperlink r:id="rId10" w:history="1">
              <w:r w:rsidR="00031438" w:rsidRPr="004E7F61">
                <w:rPr>
                  <w:rStyle w:val="Lienhypertexte"/>
                  <w:sz w:val="16"/>
                  <w:szCs w:val="16"/>
                </w:rPr>
                <w:t>https://www.youtube.com/watch?v=p-d6MORPIBE&amp;feature=player_detailpage</w:t>
              </w:r>
            </w:hyperlink>
            <w:r w:rsidR="00031438" w:rsidRPr="004E7F61">
              <w:rPr>
                <w:sz w:val="16"/>
                <w:szCs w:val="16"/>
              </w:rPr>
              <w:t>‬</w:t>
            </w:r>
            <w:r w:rsidR="00246368" w:rsidRPr="004E7F61">
              <w:rPr>
                <w:sz w:val="16"/>
                <w:szCs w:val="16"/>
              </w:rPr>
              <w:t>‬</w:t>
            </w:r>
            <w:r w:rsidRPr="004E7F61">
              <w:rPr>
                <w:sz w:val="16"/>
                <w:szCs w:val="16"/>
              </w:rPr>
              <w:t>‬</w:t>
            </w:r>
          </w:p>
          <w:p w14:paraId="0D11C7D4" w14:textId="77777777" w:rsidR="00031438" w:rsidRPr="001B4841" w:rsidRDefault="00031438" w:rsidP="0014128A">
            <w:pPr>
              <w:contextualSpacing/>
              <w:jc w:val="both"/>
              <w:rPr>
                <w:sz w:val="20"/>
              </w:rPr>
            </w:pPr>
            <w:r w:rsidRPr="00BB7E57">
              <w:rPr>
                <w:b/>
                <w:noProof w:val="0"/>
                <w:sz w:val="20"/>
              </w:rPr>
              <w:t>5.</w:t>
            </w:r>
            <w:r w:rsidRPr="001B4841">
              <w:rPr>
                <w:noProof w:val="0"/>
                <w:sz w:val="20"/>
              </w:rPr>
              <w:t xml:space="preserve"> Éluard « Dit de la force de l’amour »</w:t>
            </w:r>
          </w:p>
          <w:p w14:paraId="7E2BDB2A" w14:textId="77777777" w:rsidR="00031438" w:rsidRPr="00604DFA" w:rsidRDefault="00031438" w:rsidP="0014128A">
            <w:pPr>
              <w:contextualSpacing/>
              <w:jc w:val="both"/>
              <w:rPr>
                <w:noProof w:val="0"/>
                <w:sz w:val="20"/>
              </w:rPr>
            </w:pPr>
          </w:p>
        </w:tc>
        <w:tc>
          <w:tcPr>
            <w:tcW w:w="3930" w:type="dxa"/>
          </w:tcPr>
          <w:p w14:paraId="7383E193" w14:textId="77777777" w:rsidR="00031438" w:rsidRPr="001B4841" w:rsidRDefault="00031438" w:rsidP="0014128A">
            <w:pPr>
              <w:contextualSpacing/>
              <w:jc w:val="both"/>
              <w:rPr>
                <w:noProof w:val="0"/>
                <w:sz w:val="20"/>
              </w:rPr>
            </w:pPr>
            <w:r w:rsidRPr="001B4841">
              <w:rPr>
                <w:noProof w:val="0"/>
                <w:sz w:val="20"/>
              </w:rPr>
              <w:t>- Villon « Mais où sont les neiges d’antan ? » p. 69</w:t>
            </w:r>
            <w:r>
              <w:rPr>
                <w:noProof w:val="0"/>
                <w:sz w:val="20"/>
              </w:rPr>
              <w:t xml:space="preserve">, </w:t>
            </w:r>
            <w:r w:rsidRPr="005A21F9">
              <w:rPr>
                <w:sz w:val="20"/>
              </w:rPr>
              <w:t>interprété par</w:t>
            </w:r>
            <w:r>
              <w:rPr>
                <w:sz w:val="20"/>
              </w:rPr>
              <w:t xml:space="preserve"> Brassens</w:t>
            </w:r>
          </w:p>
          <w:p w14:paraId="2571C668" w14:textId="77777777" w:rsidR="00031438" w:rsidRPr="001B4841" w:rsidRDefault="00031438" w:rsidP="0014128A">
            <w:pPr>
              <w:contextualSpacing/>
              <w:jc w:val="both"/>
              <w:rPr>
                <w:noProof w:val="0"/>
                <w:sz w:val="20"/>
              </w:rPr>
            </w:pPr>
            <w:r w:rsidRPr="001B4841">
              <w:rPr>
                <w:noProof w:val="0"/>
                <w:sz w:val="20"/>
              </w:rPr>
              <w:t xml:space="preserve">- Ronsard « Mignonne », « Quand vous serez bien vieille » </w:t>
            </w:r>
          </w:p>
          <w:p w14:paraId="18D53CF4" w14:textId="77777777" w:rsidR="00031438" w:rsidRPr="001B4841" w:rsidRDefault="00031438" w:rsidP="0014128A">
            <w:pPr>
              <w:contextualSpacing/>
              <w:jc w:val="both"/>
              <w:rPr>
                <w:noProof w:val="0"/>
                <w:sz w:val="20"/>
              </w:rPr>
            </w:pPr>
            <w:r>
              <w:rPr>
                <w:noProof w:val="0"/>
                <w:sz w:val="20"/>
              </w:rPr>
              <w:t xml:space="preserve">- </w:t>
            </w:r>
            <w:r w:rsidRPr="001B4841">
              <w:rPr>
                <w:noProof w:val="0"/>
                <w:sz w:val="20"/>
              </w:rPr>
              <w:t>Corneille « Marquise »</w:t>
            </w:r>
            <w:r>
              <w:rPr>
                <w:noProof w:val="0"/>
                <w:sz w:val="20"/>
              </w:rPr>
              <w:t xml:space="preserve">, </w:t>
            </w:r>
            <w:r w:rsidRPr="005A21F9">
              <w:rPr>
                <w:sz w:val="20"/>
              </w:rPr>
              <w:t>interprété par</w:t>
            </w:r>
            <w:r>
              <w:rPr>
                <w:sz w:val="20"/>
              </w:rPr>
              <w:t xml:space="preserve"> Brassens</w:t>
            </w:r>
          </w:p>
          <w:p w14:paraId="479026D2" w14:textId="77777777" w:rsidR="00031438" w:rsidRDefault="00031438" w:rsidP="0014128A">
            <w:pPr>
              <w:rPr>
                <w:b/>
                <w:sz w:val="20"/>
              </w:rPr>
            </w:pPr>
            <w:r>
              <w:rPr>
                <w:b/>
                <w:sz w:val="20"/>
              </w:rPr>
              <w:t>Bacs blancs</w:t>
            </w:r>
          </w:p>
          <w:p w14:paraId="002E1964" w14:textId="77777777" w:rsidR="00031438" w:rsidRPr="002A7FBE" w:rsidRDefault="00031438" w:rsidP="0014128A">
            <w:pPr>
              <w:rPr>
                <w:sz w:val="20"/>
              </w:rPr>
            </w:pPr>
            <w:r>
              <w:rPr>
                <w:b/>
                <w:sz w:val="20"/>
              </w:rPr>
              <w:t xml:space="preserve">1. </w:t>
            </w:r>
            <w:r w:rsidRPr="002A7FBE">
              <w:rPr>
                <w:b/>
                <w:sz w:val="20"/>
              </w:rPr>
              <w:t>Jeux et arts poétiques</w:t>
            </w:r>
          </w:p>
          <w:p w14:paraId="0390AF4E" w14:textId="77777777" w:rsidR="00031438" w:rsidRPr="002A7FBE" w:rsidRDefault="00031438" w:rsidP="0014128A">
            <w:pPr>
              <w:rPr>
                <w:sz w:val="20"/>
              </w:rPr>
            </w:pPr>
            <w:r w:rsidRPr="002A7FBE">
              <w:rPr>
                <w:sz w:val="20"/>
              </w:rPr>
              <w:t xml:space="preserve">- Jacob « Avenue du Maine » </w:t>
            </w:r>
          </w:p>
          <w:p w14:paraId="60A1E9A0" w14:textId="77777777" w:rsidR="00031438" w:rsidRPr="002A7FBE" w:rsidRDefault="00031438" w:rsidP="0014128A">
            <w:pPr>
              <w:rPr>
                <w:sz w:val="20"/>
              </w:rPr>
            </w:pPr>
            <w:r w:rsidRPr="002A7FBE">
              <w:rPr>
                <w:sz w:val="20"/>
              </w:rPr>
              <w:t xml:space="preserve">- Tzara « Un poème complètement dada », </w:t>
            </w:r>
          </w:p>
          <w:p w14:paraId="3E8C805E" w14:textId="77777777" w:rsidR="00031438" w:rsidRPr="002A7FBE" w:rsidRDefault="00031438" w:rsidP="0014128A">
            <w:pPr>
              <w:rPr>
                <w:sz w:val="20"/>
              </w:rPr>
            </w:pPr>
            <w:r w:rsidRPr="002A7FBE">
              <w:rPr>
                <w:sz w:val="20"/>
              </w:rPr>
              <w:t xml:space="preserve">- Desnos « Un jour qu’il faisait nuit » </w:t>
            </w:r>
          </w:p>
          <w:p w14:paraId="2F2576A8" w14:textId="77777777" w:rsidR="00031438" w:rsidRPr="002A7FBE" w:rsidRDefault="00031438" w:rsidP="0014128A">
            <w:pPr>
              <w:rPr>
                <w:sz w:val="20"/>
              </w:rPr>
            </w:pPr>
            <w:r w:rsidRPr="002A7FBE">
              <w:rPr>
                <w:sz w:val="20"/>
              </w:rPr>
              <w:t xml:space="preserve">- Queneau, « Lipogramme en a, e z » </w:t>
            </w:r>
          </w:p>
          <w:p w14:paraId="4B45E312" w14:textId="77777777" w:rsidR="00031438" w:rsidRPr="002A7FBE" w:rsidRDefault="00031438" w:rsidP="0014128A">
            <w:pPr>
              <w:rPr>
                <w:sz w:val="20"/>
              </w:rPr>
            </w:pPr>
            <w:r w:rsidRPr="002A7FBE">
              <w:rPr>
                <w:sz w:val="20"/>
              </w:rPr>
              <w:t xml:space="preserve">+ « Bon dieu de bon dieu », </w:t>
            </w:r>
          </w:p>
          <w:p w14:paraId="532513C9" w14:textId="77777777" w:rsidR="00031438" w:rsidRPr="002A7FBE" w:rsidRDefault="00031438" w:rsidP="0014128A">
            <w:pPr>
              <w:rPr>
                <w:sz w:val="20"/>
              </w:rPr>
            </w:pPr>
            <w:r w:rsidRPr="002A7FBE">
              <w:rPr>
                <w:sz w:val="20"/>
              </w:rPr>
              <w:t xml:space="preserve">« Pour un art poétique » </w:t>
            </w:r>
          </w:p>
          <w:p w14:paraId="5074F596" w14:textId="77777777" w:rsidR="00031438" w:rsidRPr="002A7FBE" w:rsidRDefault="00031438" w:rsidP="0014128A">
            <w:pPr>
              <w:rPr>
                <w:sz w:val="20"/>
              </w:rPr>
            </w:pPr>
            <w:r w:rsidRPr="002A7FBE">
              <w:rPr>
                <w:sz w:val="20"/>
              </w:rPr>
              <w:t>- Obaldia, « Le plus beau vers de la langue française »</w:t>
            </w:r>
          </w:p>
          <w:p w14:paraId="31FE6717" w14:textId="77777777" w:rsidR="00031438" w:rsidRPr="000F0BA8" w:rsidRDefault="00031438" w:rsidP="0014128A">
            <w:pPr>
              <w:contextualSpacing/>
              <w:jc w:val="center"/>
              <w:rPr>
                <w:sz w:val="20"/>
              </w:rPr>
            </w:pPr>
          </w:p>
        </w:tc>
        <w:tc>
          <w:tcPr>
            <w:tcW w:w="4196" w:type="dxa"/>
          </w:tcPr>
          <w:p w14:paraId="07C5B0E7" w14:textId="77777777" w:rsidR="00031438" w:rsidRPr="001B4841" w:rsidRDefault="00031438" w:rsidP="0014128A">
            <w:pPr>
              <w:rPr>
                <w:rFonts w:eastAsia="Arial Unicode MS"/>
                <w:b/>
                <w:noProof w:val="0"/>
                <w:sz w:val="20"/>
              </w:rPr>
            </w:pPr>
            <w:r>
              <w:rPr>
                <w:rFonts w:eastAsia="Arial Unicode MS"/>
                <w:b/>
                <w:noProof w:val="0"/>
                <w:sz w:val="20"/>
              </w:rPr>
              <w:t xml:space="preserve">- </w:t>
            </w:r>
            <w:r w:rsidRPr="001B4841">
              <w:rPr>
                <w:rFonts w:eastAsia="Arial Unicode MS"/>
                <w:b/>
                <w:noProof w:val="0"/>
                <w:sz w:val="20"/>
              </w:rPr>
              <w:t xml:space="preserve">Méthodologie : </w:t>
            </w:r>
          </w:p>
          <w:p w14:paraId="462055B3" w14:textId="77777777" w:rsidR="00031438" w:rsidRPr="00DB4A7D" w:rsidRDefault="00031438" w:rsidP="0014128A">
            <w:pPr>
              <w:rPr>
                <w:rFonts w:eastAsia="Arial Unicode MS"/>
                <w:noProof w:val="0"/>
                <w:sz w:val="16"/>
                <w:szCs w:val="16"/>
              </w:rPr>
            </w:pPr>
            <w:r w:rsidRPr="00DB4A7D">
              <w:rPr>
                <w:rFonts w:eastAsia="Arial Unicode MS"/>
                <w:noProof w:val="0"/>
                <w:sz w:val="16"/>
                <w:szCs w:val="16"/>
              </w:rPr>
              <w:t>La fiche de lecture</w:t>
            </w:r>
          </w:p>
          <w:p w14:paraId="61848E50" w14:textId="77777777" w:rsidR="00031438" w:rsidRPr="00DB4A7D" w:rsidRDefault="00031438" w:rsidP="0014128A">
            <w:pPr>
              <w:rPr>
                <w:rFonts w:eastAsia="Arial Unicode MS"/>
                <w:noProof w:val="0"/>
                <w:sz w:val="16"/>
                <w:szCs w:val="16"/>
              </w:rPr>
            </w:pPr>
            <w:r w:rsidRPr="00DB4A7D">
              <w:rPr>
                <w:rFonts w:eastAsia="Arial Unicode MS"/>
                <w:noProof w:val="0"/>
                <w:sz w:val="16"/>
                <w:szCs w:val="16"/>
              </w:rPr>
              <w:t xml:space="preserve">La lecture d’image, de la BD </w:t>
            </w:r>
          </w:p>
          <w:p w14:paraId="35548E8C" w14:textId="77777777" w:rsidR="00031438" w:rsidRPr="00DB4A7D" w:rsidRDefault="00031438" w:rsidP="0014128A">
            <w:pPr>
              <w:rPr>
                <w:rFonts w:eastAsia="Arial Unicode MS"/>
                <w:noProof w:val="0"/>
                <w:sz w:val="16"/>
                <w:szCs w:val="16"/>
              </w:rPr>
            </w:pPr>
            <w:r w:rsidRPr="00DB4A7D">
              <w:rPr>
                <w:rFonts w:eastAsia="Arial Unicode MS"/>
                <w:noProof w:val="0"/>
                <w:sz w:val="16"/>
                <w:szCs w:val="16"/>
              </w:rPr>
              <w:t>La lecture analytique, linéaire et composée (</w:t>
            </w:r>
            <w:r w:rsidRPr="00DB4A7D">
              <w:rPr>
                <w:rFonts w:eastAsia="Arial Unicode MS"/>
                <w:i/>
                <w:noProof w:val="0"/>
                <w:sz w:val="16"/>
                <w:szCs w:val="16"/>
              </w:rPr>
              <w:t>vers le commentaire</w:t>
            </w:r>
            <w:r w:rsidRPr="00DB4A7D">
              <w:rPr>
                <w:rFonts w:eastAsia="Arial Unicode MS"/>
                <w:noProof w:val="0"/>
                <w:sz w:val="16"/>
                <w:szCs w:val="16"/>
              </w:rPr>
              <w:t>)</w:t>
            </w:r>
          </w:p>
          <w:p w14:paraId="07ED5187" w14:textId="77777777" w:rsidR="00031438" w:rsidRPr="00DB4A7D" w:rsidRDefault="00031438" w:rsidP="0014128A">
            <w:pPr>
              <w:rPr>
                <w:rFonts w:eastAsia="Arial Unicode MS"/>
                <w:noProof w:val="0"/>
                <w:sz w:val="16"/>
                <w:szCs w:val="16"/>
              </w:rPr>
            </w:pPr>
            <w:r w:rsidRPr="00DB4A7D">
              <w:rPr>
                <w:rFonts w:eastAsia="Arial Unicode MS"/>
                <w:noProof w:val="0"/>
                <w:sz w:val="16"/>
                <w:szCs w:val="16"/>
              </w:rPr>
              <w:t>La question transversale</w:t>
            </w:r>
          </w:p>
          <w:p w14:paraId="365D5227" w14:textId="77777777" w:rsidR="00031438" w:rsidRPr="00DB4A7D" w:rsidRDefault="00031438" w:rsidP="0014128A">
            <w:pPr>
              <w:rPr>
                <w:rFonts w:eastAsia="Arial Unicode MS"/>
                <w:noProof w:val="0"/>
                <w:sz w:val="16"/>
                <w:szCs w:val="16"/>
              </w:rPr>
            </w:pPr>
            <w:r w:rsidRPr="00DB4A7D">
              <w:rPr>
                <w:rFonts w:eastAsia="Arial Unicode MS"/>
                <w:noProof w:val="0"/>
                <w:sz w:val="16"/>
                <w:szCs w:val="16"/>
              </w:rPr>
              <w:t>Le sujet d’invention</w:t>
            </w:r>
          </w:p>
          <w:p w14:paraId="35257F28" w14:textId="77777777" w:rsidR="00031438" w:rsidRPr="001C52CB" w:rsidRDefault="00031438" w:rsidP="0014128A">
            <w:pPr>
              <w:contextualSpacing/>
              <w:jc w:val="both"/>
              <w:rPr>
                <w:i/>
                <w:noProof w:val="0"/>
                <w:sz w:val="20"/>
              </w:rPr>
            </w:pPr>
            <w:r>
              <w:rPr>
                <w:rFonts w:eastAsia="Arial Unicode MS"/>
                <w:b/>
                <w:noProof w:val="0"/>
                <w:sz w:val="20"/>
              </w:rPr>
              <w:t xml:space="preserve">- </w:t>
            </w:r>
            <w:r w:rsidRPr="001C52CB">
              <w:rPr>
                <w:rFonts w:eastAsia="Arial Unicode MS"/>
                <w:b/>
                <w:noProof w:val="0"/>
                <w:sz w:val="20"/>
              </w:rPr>
              <w:t>Lecture d’images :</w:t>
            </w:r>
          </w:p>
          <w:p w14:paraId="7A8BE4F7" w14:textId="77777777" w:rsidR="00031438" w:rsidRDefault="00031438" w:rsidP="0014128A">
            <w:pPr>
              <w:contextualSpacing/>
              <w:jc w:val="both"/>
              <w:rPr>
                <w:noProof w:val="0"/>
                <w:sz w:val="20"/>
              </w:rPr>
            </w:pPr>
            <w:r w:rsidRPr="0096326B">
              <w:rPr>
                <w:b/>
                <w:i/>
                <w:noProof w:val="0"/>
                <w:color w:val="008000"/>
                <w:sz w:val="20"/>
              </w:rPr>
              <w:t>Poésie du pastiche</w:t>
            </w:r>
            <w:r w:rsidRPr="001B4841">
              <w:rPr>
                <w:i/>
                <w:noProof w:val="0"/>
                <w:sz w:val="20"/>
              </w:rPr>
              <w:t xml:space="preserve"> La Baigneuse d’Ingres </w:t>
            </w:r>
            <w:r w:rsidRPr="001B4841">
              <w:rPr>
                <w:noProof w:val="0"/>
                <w:sz w:val="20"/>
              </w:rPr>
              <w:t>et ses pastiches</w:t>
            </w:r>
          </w:p>
          <w:p w14:paraId="63DBC3DA" w14:textId="77777777" w:rsidR="00031438" w:rsidRDefault="00031438" w:rsidP="0014128A">
            <w:pPr>
              <w:widowControl w:val="0"/>
              <w:autoSpaceDE w:val="0"/>
              <w:autoSpaceDN w:val="0"/>
              <w:adjustRightInd w:val="0"/>
              <w:jc w:val="both"/>
              <w:rPr>
                <w:rFonts w:eastAsia="ＭＳ 明朝"/>
                <w:noProof w:val="0"/>
                <w:sz w:val="20"/>
              </w:rPr>
            </w:pPr>
            <w:r w:rsidRPr="001B4841">
              <w:rPr>
                <w:rFonts w:eastAsia="ＭＳ 明朝"/>
                <w:b/>
                <w:bCs/>
                <w:noProof w:val="0"/>
                <w:sz w:val="20"/>
              </w:rPr>
              <w:t>Man Ray photographe</w:t>
            </w:r>
          </w:p>
          <w:p w14:paraId="00F5603C" w14:textId="77777777" w:rsidR="00031438" w:rsidRDefault="00031438" w:rsidP="0014128A">
            <w:pPr>
              <w:widowControl w:val="0"/>
              <w:autoSpaceDE w:val="0"/>
              <w:autoSpaceDN w:val="0"/>
              <w:adjustRightInd w:val="0"/>
              <w:jc w:val="both"/>
              <w:rPr>
                <w:rFonts w:eastAsia="ＭＳ 明朝"/>
                <w:b/>
                <w:noProof w:val="0"/>
                <w:sz w:val="20"/>
              </w:rPr>
            </w:pPr>
            <w:r w:rsidRPr="001B4841">
              <w:rPr>
                <w:rFonts w:eastAsia="ＭＳ 明朝"/>
                <w:noProof w:val="0"/>
                <w:sz w:val="20"/>
              </w:rPr>
              <w:t>(il a également immortalisé Nusch Eluard)</w:t>
            </w:r>
            <w:r>
              <w:rPr>
                <w:rFonts w:eastAsia="ＭＳ 明朝"/>
                <w:noProof w:val="0"/>
                <w:sz w:val="20"/>
              </w:rPr>
              <w:t xml:space="preserve">. On les retrouve tous sur la série de </w:t>
            </w:r>
            <w:r w:rsidRPr="00194975">
              <w:rPr>
                <w:rFonts w:eastAsia="ＭＳ 明朝"/>
                <w:b/>
                <w:noProof w:val="0"/>
                <w:sz w:val="20"/>
              </w:rPr>
              <w:t xml:space="preserve">Lee Miller, </w:t>
            </w:r>
            <w:r w:rsidRPr="00194975">
              <w:rPr>
                <w:rFonts w:eastAsia="ＭＳ 明朝"/>
                <w:b/>
                <w:i/>
                <w:noProof w:val="0"/>
                <w:sz w:val="20"/>
              </w:rPr>
              <w:t>Picnic à Mougins</w:t>
            </w:r>
            <w:r w:rsidRPr="00194975">
              <w:rPr>
                <w:rFonts w:eastAsia="ＭＳ 明朝"/>
                <w:b/>
                <w:noProof w:val="0"/>
                <w:sz w:val="20"/>
              </w:rPr>
              <w:t>, 1937)</w:t>
            </w:r>
          </w:p>
          <w:p w14:paraId="60798FB3" w14:textId="77777777" w:rsidR="00031438" w:rsidRPr="00DB4A7D" w:rsidRDefault="00031438" w:rsidP="0014128A">
            <w:pPr>
              <w:widowControl w:val="0"/>
              <w:autoSpaceDE w:val="0"/>
              <w:autoSpaceDN w:val="0"/>
              <w:adjustRightInd w:val="0"/>
              <w:jc w:val="both"/>
              <w:rPr>
                <w:rFonts w:eastAsia="ＭＳ 明朝"/>
                <w:b/>
                <w:noProof w:val="0"/>
                <w:sz w:val="20"/>
              </w:rPr>
            </w:pPr>
            <w:r>
              <w:rPr>
                <w:rFonts w:eastAsia="ＭＳ 明朝"/>
                <w:b/>
                <w:noProof w:val="0"/>
                <w:sz w:val="20"/>
              </w:rPr>
              <w:t xml:space="preserve">- </w:t>
            </w:r>
            <w:r w:rsidRPr="00DB4A7D">
              <w:rPr>
                <w:b/>
                <w:noProof w:val="0"/>
                <w:sz w:val="20"/>
              </w:rPr>
              <w:t>Rencontres d’écrivains</w:t>
            </w:r>
            <w:r w:rsidRPr="00DB4A7D">
              <w:rPr>
                <w:noProof w:val="0"/>
                <w:sz w:val="20"/>
              </w:rPr>
              <w:t xml:space="preserve">, </w:t>
            </w:r>
          </w:p>
          <w:p w14:paraId="328A9ED2" w14:textId="338BDC55" w:rsidR="00031438" w:rsidRPr="00E106CF" w:rsidRDefault="00031438" w:rsidP="0014128A">
            <w:pPr>
              <w:jc w:val="both"/>
              <w:rPr>
                <w:noProof w:val="0"/>
                <w:sz w:val="16"/>
                <w:szCs w:val="16"/>
              </w:rPr>
            </w:pPr>
            <w:r w:rsidRPr="00E106CF">
              <w:rPr>
                <w:noProof w:val="0"/>
                <w:sz w:val="16"/>
                <w:szCs w:val="16"/>
              </w:rPr>
              <w:t>dont</w:t>
            </w:r>
            <w:r w:rsidR="00133707">
              <w:rPr>
                <w:noProof w:val="0"/>
                <w:sz w:val="16"/>
                <w:szCs w:val="16"/>
              </w:rPr>
              <w:t xml:space="preserve"> Franck Pavloff </w:t>
            </w:r>
            <w:r w:rsidRPr="00E106CF">
              <w:rPr>
                <w:noProof w:val="0"/>
                <w:sz w:val="16"/>
                <w:szCs w:val="16"/>
              </w:rPr>
              <w:t xml:space="preserve">au festival du livre de Mouans-Sartoux </w:t>
            </w:r>
          </w:p>
          <w:p w14:paraId="0AFBA699" w14:textId="63860AA7" w:rsidR="00031438" w:rsidRDefault="00031438" w:rsidP="0014128A">
            <w:pPr>
              <w:jc w:val="both"/>
              <w:rPr>
                <w:noProof w:val="0"/>
                <w:sz w:val="20"/>
              </w:rPr>
            </w:pPr>
            <w:r>
              <w:rPr>
                <w:b/>
                <w:noProof w:val="0"/>
                <w:sz w:val="20"/>
              </w:rPr>
              <w:t xml:space="preserve">- </w:t>
            </w:r>
            <w:r w:rsidRPr="00DB4A7D">
              <w:rPr>
                <w:b/>
                <w:noProof w:val="0"/>
                <w:sz w:val="20"/>
              </w:rPr>
              <w:t>Participation au Printemps des poètes :</w:t>
            </w:r>
            <w:r w:rsidRPr="0024370B">
              <w:rPr>
                <w:b/>
                <w:i/>
                <w:noProof w:val="0"/>
                <w:sz w:val="20"/>
              </w:rPr>
              <w:t xml:space="preserve"> </w:t>
            </w:r>
            <w:r w:rsidRPr="00DB4A7D">
              <w:rPr>
                <w:noProof w:val="0"/>
                <w:sz w:val="16"/>
                <w:szCs w:val="16"/>
              </w:rPr>
              <w:t>écriture de poèmes sur le thème « </w:t>
            </w:r>
            <w:r w:rsidR="00547DF2">
              <w:rPr>
                <w:b/>
                <w:bCs/>
                <w:noProof w:val="0"/>
                <w:sz w:val="16"/>
                <w:szCs w:val="16"/>
              </w:rPr>
              <w:t>Afrique(s) </w:t>
            </w:r>
            <w:r w:rsidRPr="00DB4A7D">
              <w:rPr>
                <w:noProof w:val="0"/>
                <w:sz w:val="16"/>
                <w:szCs w:val="16"/>
              </w:rPr>
              <w:t>», mise en voix, interprétation devant des classes et dans l’amphithéâtre lors du « Temps des arts »</w:t>
            </w:r>
            <w:r>
              <w:rPr>
                <w:noProof w:val="0"/>
                <w:sz w:val="16"/>
                <w:szCs w:val="16"/>
              </w:rPr>
              <w:t>. Réception de René de Obaldia</w:t>
            </w:r>
          </w:p>
          <w:p w14:paraId="7332F9EB" w14:textId="77777777" w:rsidR="00031438" w:rsidRPr="00DB4A7D" w:rsidRDefault="00031438" w:rsidP="0014128A">
            <w:pPr>
              <w:jc w:val="both"/>
              <w:rPr>
                <w:b/>
                <w:noProof w:val="0"/>
                <w:sz w:val="20"/>
              </w:rPr>
            </w:pPr>
            <w:r w:rsidRPr="00630023">
              <w:rPr>
                <w:b/>
                <w:noProof w:val="0"/>
                <w:color w:val="FF0000"/>
                <w:sz w:val="20"/>
              </w:rPr>
              <w:t>Récitations</w:t>
            </w:r>
            <w:r>
              <w:rPr>
                <w:b/>
                <w:noProof w:val="0"/>
                <w:color w:val="FF0000"/>
                <w:sz w:val="20"/>
              </w:rPr>
              <w:t>, bac blanc</w:t>
            </w:r>
            <w:r>
              <w:rPr>
                <w:b/>
                <w:noProof w:val="0"/>
                <w:sz w:val="20"/>
              </w:rPr>
              <w:t xml:space="preserve"> </w:t>
            </w:r>
            <w:r w:rsidRPr="001B4841">
              <w:rPr>
                <w:rFonts w:eastAsia="Arial Unicode MS"/>
                <w:b/>
                <w:noProof w:val="0"/>
                <w:color w:val="FF0000"/>
                <w:sz w:val="20"/>
              </w:rPr>
              <w:t>et bilans de séquences</w:t>
            </w:r>
            <w:r w:rsidRPr="00DB4A7D">
              <w:rPr>
                <w:b/>
                <w:noProof w:val="0"/>
                <w:color w:val="FF0000"/>
                <w:sz w:val="20"/>
              </w:rPr>
              <w:t xml:space="preserve">, </w:t>
            </w:r>
            <w:r>
              <w:rPr>
                <w:rFonts w:eastAsia="Arial Unicode MS"/>
                <w:b/>
                <w:noProof w:val="0"/>
                <w:color w:val="FF0000"/>
                <w:sz w:val="20"/>
              </w:rPr>
              <w:t>o</w:t>
            </w:r>
            <w:r w:rsidRPr="001B4841">
              <w:rPr>
                <w:rFonts w:eastAsia="Arial Unicode MS"/>
                <w:b/>
                <w:noProof w:val="0"/>
                <w:color w:val="FF0000"/>
                <w:sz w:val="20"/>
              </w:rPr>
              <w:t xml:space="preserve">raux blancs </w:t>
            </w:r>
            <w:r w:rsidRPr="001B4841">
              <w:rPr>
                <w:rFonts w:eastAsia="Arial Unicode MS"/>
                <w:noProof w:val="0"/>
                <w:color w:val="FF0000"/>
                <w:sz w:val="20"/>
              </w:rPr>
              <w:t xml:space="preserve">après </w:t>
            </w:r>
            <w:r>
              <w:rPr>
                <w:rFonts w:eastAsia="Arial Unicode MS"/>
                <w:noProof w:val="0"/>
                <w:color w:val="FF0000"/>
                <w:sz w:val="20"/>
              </w:rPr>
              <w:t>la</w:t>
            </w:r>
            <w:r w:rsidRPr="001B4841">
              <w:rPr>
                <w:rFonts w:eastAsia="Arial Unicode MS"/>
                <w:noProof w:val="0"/>
                <w:color w:val="FF0000"/>
                <w:sz w:val="20"/>
              </w:rPr>
              <w:t xml:space="preserve"> Toussaint</w:t>
            </w:r>
          </w:p>
        </w:tc>
      </w:tr>
    </w:tbl>
    <w:p w14:paraId="00634CE0" w14:textId="4968DDE4" w:rsidR="00031438" w:rsidRPr="00351905" w:rsidRDefault="00DF0BBD" w:rsidP="00031438">
      <w:pPr>
        <w:jc w:val="center"/>
        <w:rPr>
          <w:rFonts w:eastAsia="Arial Unicode MS"/>
          <w:b/>
          <w:caps/>
          <w:noProof w:val="0"/>
          <w:color w:val="800080"/>
        </w:rPr>
      </w:pPr>
      <w:r w:rsidRPr="00962BC2">
        <w:rPr>
          <w:rFonts w:eastAsia="Arial Unicode MS"/>
          <w:b/>
          <w:noProof w:val="0"/>
          <w:szCs w:val="24"/>
        </w:rPr>
        <w:t>Première</w:t>
      </w:r>
      <w:r>
        <w:rPr>
          <w:rFonts w:eastAsia="Arial Unicode MS"/>
          <w:b/>
          <w:noProof w:val="0"/>
          <w:szCs w:val="24"/>
        </w:rPr>
        <w:t>s ES -</w:t>
      </w:r>
      <w:r w:rsidRPr="00962BC2">
        <w:rPr>
          <w:rFonts w:eastAsia="Arial Unicode MS"/>
          <w:b/>
          <w:noProof w:val="0"/>
          <w:szCs w:val="24"/>
        </w:rPr>
        <w:t xml:space="preserve"> S</w:t>
      </w:r>
      <w:r>
        <w:rPr>
          <w:rFonts w:eastAsia="Arial Unicode MS"/>
          <w:noProof w:val="0"/>
          <w:sz w:val="20"/>
        </w:rPr>
        <w:t xml:space="preserve"> </w:t>
      </w:r>
      <w:r w:rsidR="00031438">
        <w:rPr>
          <w:rFonts w:eastAsia="Arial Unicode MS"/>
          <w:noProof w:val="0"/>
          <w:sz w:val="20"/>
        </w:rPr>
        <w:t xml:space="preserve">- </w:t>
      </w:r>
      <w:r w:rsidR="00031438">
        <w:rPr>
          <w:rFonts w:eastAsia="Arial Unicode MS"/>
          <w:b/>
          <w:caps/>
          <w:noProof w:val="0"/>
          <w:color w:val="800080"/>
        </w:rPr>
        <w:t>2° et 3° groupes</w:t>
      </w:r>
      <w:r w:rsidR="00031438" w:rsidRPr="001B4841">
        <w:rPr>
          <w:rFonts w:eastAsia="Arial Unicode MS"/>
          <w:b/>
          <w:caps/>
          <w:noProof w:val="0"/>
          <w:color w:val="800080"/>
        </w:rPr>
        <w:t xml:space="preserve"> de Séquences</w:t>
      </w:r>
      <w:r w:rsidR="00031438">
        <w:rPr>
          <w:rFonts w:eastAsia="Arial Unicode MS"/>
          <w:b/>
          <w:caps/>
          <w:noProof w:val="0"/>
          <w:color w:val="800080"/>
        </w:rPr>
        <w:t xml:space="preserve"> - </w:t>
      </w:r>
      <w:r w:rsidR="00031438" w:rsidRPr="001B4841">
        <w:rPr>
          <w:rFonts w:eastAsia="Arial Unicode MS"/>
          <w:b/>
          <w:caps/>
          <w:noProof w:val="0"/>
          <w:color w:val="800080"/>
        </w:rPr>
        <w:t>CROISEMENT objets d’étude argumentation et poesie +</w:t>
      </w:r>
      <w:r w:rsidR="00031438">
        <w:rPr>
          <w:rFonts w:eastAsia="Arial Unicode MS"/>
          <w:b/>
          <w:caps/>
          <w:noProof w:val="0"/>
          <w:color w:val="800080"/>
        </w:rPr>
        <w:t xml:space="preserve"> </w:t>
      </w:r>
      <w:r w:rsidR="00031438" w:rsidRPr="001B4841">
        <w:rPr>
          <w:rFonts w:eastAsia="Arial Unicode MS"/>
          <w:b/>
          <w:caps/>
          <w:noProof w:val="0"/>
          <w:color w:val="800080"/>
        </w:rPr>
        <w:t>réécriture</w:t>
      </w:r>
    </w:p>
    <w:p w14:paraId="7C88EC29" w14:textId="77777777" w:rsidR="00031438" w:rsidRPr="00DC01B5" w:rsidRDefault="00031438" w:rsidP="00031438">
      <w:pPr>
        <w:rPr>
          <w:rFonts w:eastAsia="Arial Unicode MS"/>
          <w:b/>
          <w:i/>
          <w:noProof w:val="0"/>
          <w:color w:val="800080"/>
          <w:sz w:val="20"/>
        </w:rPr>
      </w:pPr>
      <w:r w:rsidRPr="00DC01B5">
        <w:rPr>
          <w:rFonts w:eastAsia="Arial Unicode MS"/>
          <w:b/>
          <w:i/>
          <w:noProof w:val="0"/>
          <w:color w:val="800080"/>
          <w:sz w:val="20"/>
        </w:rPr>
        <w:t>Le programme au BO</w:t>
      </w:r>
    </w:p>
    <w:p w14:paraId="2BD8E958" w14:textId="77777777" w:rsidR="00031438" w:rsidRPr="00DC01B5" w:rsidRDefault="00031438" w:rsidP="00031438">
      <w:pPr>
        <w:widowControl w:val="0"/>
        <w:autoSpaceDE w:val="0"/>
        <w:autoSpaceDN w:val="0"/>
        <w:adjustRightInd w:val="0"/>
        <w:jc w:val="both"/>
        <w:rPr>
          <w:rFonts w:eastAsia="Arial Unicode MS"/>
          <w:b/>
          <w:noProof w:val="0"/>
          <w:color w:val="B01671"/>
          <w:sz w:val="20"/>
        </w:rPr>
      </w:pPr>
      <w:r w:rsidRPr="00DC01B5">
        <w:rPr>
          <w:rFonts w:eastAsia="Arial Unicode MS"/>
          <w:b/>
          <w:noProof w:val="0"/>
          <w:color w:val="B01671"/>
          <w:sz w:val="20"/>
        </w:rPr>
        <w:t>La question de l'Homme dans les genres de l'argumentation du XVIème à nos jours</w:t>
      </w:r>
    </w:p>
    <w:p w14:paraId="3B7C8DFD" w14:textId="77777777" w:rsidR="00031438" w:rsidRPr="00DC01B5" w:rsidRDefault="00031438" w:rsidP="00031438">
      <w:pPr>
        <w:widowControl w:val="0"/>
        <w:autoSpaceDE w:val="0"/>
        <w:autoSpaceDN w:val="0"/>
        <w:adjustRightInd w:val="0"/>
        <w:jc w:val="both"/>
        <w:rPr>
          <w:rFonts w:eastAsia="Arial Unicode MS"/>
          <w:noProof w:val="0"/>
          <w:sz w:val="20"/>
        </w:rPr>
      </w:pPr>
      <w:r w:rsidRPr="00DC01B5">
        <w:rPr>
          <w:rFonts w:eastAsia="Arial Unicode MS"/>
          <w:noProof w:val="0"/>
          <w:sz w:val="20"/>
        </w:rPr>
        <w:t>L'objectif est de permettre aux élèves d'accéder à la réflexion anthropologique dont sont porteurs les genres de l'argumentation afin de les conduire à réfléchir sur leur propre condition. On contribue ainsi à donner sens et substance à une formation véritablement humaniste. Dans cette perspective, on s'attache à mettre en évidence les liens qui se nouent entre les idées, les formes qui les incarnent et le contexte dans lequel elles naissent. Le fait d'aborder les œuvres et les textes étudiés en s'interrogeant sur la question de l'homme ouvre à leur étude des entrées concrètes et permet de prendre en compte des aspects divers, d'ordre politique, social, éthique, religieux, scientifique par exemple, mais aussi de les examiner dans leur dimension proprement littéraire, associant expression, représentation et création.</w:t>
      </w:r>
    </w:p>
    <w:p w14:paraId="34600584" w14:textId="77777777" w:rsidR="00031438" w:rsidRPr="00DC01B5" w:rsidRDefault="00031438" w:rsidP="00031438">
      <w:pPr>
        <w:widowControl w:val="0"/>
        <w:autoSpaceDE w:val="0"/>
        <w:autoSpaceDN w:val="0"/>
        <w:adjustRightInd w:val="0"/>
        <w:jc w:val="both"/>
        <w:rPr>
          <w:rFonts w:eastAsia="Arial Unicode MS"/>
          <w:noProof w:val="0"/>
          <w:sz w:val="20"/>
        </w:rPr>
      </w:pPr>
      <w:r w:rsidRPr="00DC01B5">
        <w:rPr>
          <w:rFonts w:eastAsia="Arial Unicode MS"/>
          <w:noProof w:val="0"/>
          <w:sz w:val="20"/>
        </w:rPr>
        <w:t>Le professeur a soin de donner aux élèves une idée de la diversité des genres de l'argumentation et de leur évolution du XVIème au XXème siècle ; il leur propose à cet effet d'autres textes que ceux qu'ils ont pu étudier en seconde.</w:t>
      </w:r>
    </w:p>
    <w:p w14:paraId="62C0744A" w14:textId="77777777" w:rsidR="00031438" w:rsidRPr="00DC01B5" w:rsidRDefault="00031438" w:rsidP="00031438">
      <w:pPr>
        <w:widowControl w:val="0"/>
        <w:autoSpaceDE w:val="0"/>
        <w:autoSpaceDN w:val="0"/>
        <w:adjustRightInd w:val="0"/>
        <w:jc w:val="both"/>
        <w:rPr>
          <w:rFonts w:eastAsia="Arial Unicode MS"/>
          <w:noProof w:val="0"/>
          <w:sz w:val="20"/>
        </w:rPr>
      </w:pPr>
      <w:r w:rsidRPr="00DC01B5">
        <w:rPr>
          <w:rFonts w:eastAsia="Arial Unicode MS"/>
          <w:b/>
          <w:noProof w:val="0"/>
          <w:sz w:val="20"/>
        </w:rPr>
        <w:t>Corpus :</w:t>
      </w:r>
      <w:r w:rsidRPr="00DC01B5">
        <w:rPr>
          <w:rFonts w:eastAsia="Arial Unicode MS"/>
          <w:noProof w:val="0"/>
          <w:sz w:val="20"/>
        </w:rPr>
        <w:t xml:space="preserve"> - Un texte long ou un ensemble de textes ayant une forte unité : chapitre de roman, livre de fables, recueil de satires, conte philosophique, essai ou partie d'essai, au choix du professeur.</w:t>
      </w:r>
    </w:p>
    <w:p w14:paraId="0C3A24D6" w14:textId="77777777" w:rsidR="00031438" w:rsidRPr="00DC01B5" w:rsidRDefault="00031438" w:rsidP="00031438">
      <w:pPr>
        <w:widowControl w:val="0"/>
        <w:autoSpaceDE w:val="0"/>
        <w:autoSpaceDN w:val="0"/>
        <w:adjustRightInd w:val="0"/>
        <w:jc w:val="both"/>
        <w:rPr>
          <w:rFonts w:eastAsia="Arial Unicode MS"/>
          <w:noProof w:val="0"/>
          <w:sz w:val="20"/>
        </w:rPr>
      </w:pPr>
      <w:r w:rsidRPr="00DC01B5">
        <w:rPr>
          <w:rFonts w:eastAsia="Arial Unicode MS"/>
          <w:noProof w:val="0"/>
          <w:sz w:val="20"/>
        </w:rPr>
        <w:t>- Un ou deux groupements de textes permettant d'élargir et de structurer la culture littéraire des élèves, en les incitant à problématiser leur réflexion en relation avec l'objet d'étude concerné. On peut ainsi, en fonction du projet, intégrer à ces groupements des textes et des documents appartenant à d'autres genres ou à d'autres époques, jusqu'à nos jours. Ces ouvertures permettent de mieux faire percevoir les spécificités du siècle ou de situer l'argumentation dans une histoire plus longue.</w:t>
      </w:r>
    </w:p>
    <w:p w14:paraId="2DA3D313" w14:textId="77777777" w:rsidR="00031438" w:rsidRPr="00DC01B5" w:rsidRDefault="00031438" w:rsidP="00031438">
      <w:pPr>
        <w:widowControl w:val="0"/>
        <w:autoSpaceDE w:val="0"/>
        <w:autoSpaceDN w:val="0"/>
        <w:adjustRightInd w:val="0"/>
        <w:jc w:val="both"/>
        <w:rPr>
          <w:rFonts w:eastAsia="Arial Unicode MS"/>
          <w:noProof w:val="0"/>
          <w:sz w:val="20"/>
        </w:rPr>
      </w:pPr>
      <w:r w:rsidRPr="00DC01B5">
        <w:rPr>
          <w:rFonts w:eastAsia="Arial Unicode MS"/>
          <w:noProof w:val="0"/>
          <w:sz w:val="20"/>
        </w:rPr>
        <w:t>- En relation avec les langues et cultures de l'Antiquité, un choix de textes et de documents permettant de donner aux élèves des repères concernant l'art oratoire et de réfléchir à l'exercice de la citoyenneté. On aborde en particulier les genres de l'éloquence (épidictique, judiciaire, délibératif) et les règles de l'élaboration du discours (</w:t>
      </w:r>
      <w:r w:rsidRPr="00DC01B5">
        <w:rPr>
          <w:rFonts w:eastAsia="Arial Unicode MS"/>
          <w:i/>
          <w:noProof w:val="0"/>
          <w:sz w:val="20"/>
        </w:rPr>
        <w:t>inventio</w:t>
      </w:r>
      <w:r w:rsidRPr="00DC01B5">
        <w:rPr>
          <w:rFonts w:eastAsia="Arial Unicode MS"/>
          <w:noProof w:val="0"/>
          <w:sz w:val="20"/>
        </w:rPr>
        <w:t xml:space="preserve">, </w:t>
      </w:r>
      <w:r w:rsidRPr="00DC01B5">
        <w:rPr>
          <w:rFonts w:eastAsia="Arial Unicode MS"/>
          <w:i/>
          <w:noProof w:val="0"/>
          <w:sz w:val="20"/>
        </w:rPr>
        <w:t>dispositio</w:t>
      </w:r>
      <w:r w:rsidRPr="00DC01B5">
        <w:rPr>
          <w:rFonts w:eastAsia="Arial Unicode MS"/>
          <w:noProof w:val="0"/>
          <w:sz w:val="20"/>
        </w:rPr>
        <w:t xml:space="preserve">, </w:t>
      </w:r>
      <w:r w:rsidRPr="00DC01B5">
        <w:rPr>
          <w:rFonts w:eastAsia="Arial Unicode MS"/>
          <w:i/>
          <w:noProof w:val="0"/>
          <w:sz w:val="20"/>
        </w:rPr>
        <w:t>elocutio</w:t>
      </w:r>
      <w:r w:rsidRPr="00DC01B5">
        <w:rPr>
          <w:rFonts w:eastAsia="Arial Unicode MS"/>
          <w:noProof w:val="0"/>
          <w:sz w:val="20"/>
        </w:rPr>
        <w:t xml:space="preserve">, </w:t>
      </w:r>
      <w:r w:rsidRPr="00DC01B5">
        <w:rPr>
          <w:rFonts w:eastAsia="Arial Unicode MS"/>
          <w:i/>
          <w:noProof w:val="0"/>
          <w:sz w:val="20"/>
        </w:rPr>
        <w:t>memoria</w:t>
      </w:r>
      <w:r w:rsidRPr="00DC01B5">
        <w:rPr>
          <w:rFonts w:eastAsia="Arial Unicode MS"/>
          <w:noProof w:val="0"/>
          <w:sz w:val="20"/>
        </w:rPr>
        <w:t xml:space="preserve">, </w:t>
      </w:r>
      <w:r w:rsidRPr="00DC01B5">
        <w:rPr>
          <w:rFonts w:eastAsia="Arial Unicode MS"/>
          <w:i/>
          <w:noProof w:val="0"/>
          <w:sz w:val="20"/>
        </w:rPr>
        <w:t>actio</w:t>
      </w:r>
      <w:r w:rsidRPr="00DC01B5">
        <w:rPr>
          <w:rFonts w:eastAsia="Arial Unicode MS"/>
          <w:noProof w:val="0"/>
          <w:sz w:val="20"/>
        </w:rPr>
        <w:t>).</w:t>
      </w:r>
    </w:p>
    <w:p w14:paraId="00E555A0" w14:textId="77777777" w:rsidR="00031438" w:rsidRPr="00DC01B5" w:rsidRDefault="00031438" w:rsidP="00031438">
      <w:pPr>
        <w:widowControl w:val="0"/>
        <w:autoSpaceDE w:val="0"/>
        <w:autoSpaceDN w:val="0"/>
        <w:adjustRightInd w:val="0"/>
        <w:jc w:val="both"/>
        <w:rPr>
          <w:rFonts w:eastAsia="Arial Unicode MS"/>
          <w:noProof w:val="0"/>
          <w:sz w:val="20"/>
        </w:rPr>
      </w:pPr>
    </w:p>
    <w:tbl>
      <w:tblPr>
        <w:tblW w:w="0" w:type="auto"/>
        <w:jc w:val="center"/>
        <w:tblInd w:w="-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42"/>
        <w:gridCol w:w="3969"/>
        <w:gridCol w:w="3969"/>
        <w:gridCol w:w="3734"/>
      </w:tblGrid>
      <w:tr w:rsidR="00031438" w:rsidRPr="001B4841" w14:paraId="5260C8ED" w14:textId="77777777" w:rsidTr="0014128A">
        <w:trPr>
          <w:jc w:val="center"/>
        </w:trPr>
        <w:tc>
          <w:tcPr>
            <w:tcW w:w="3642" w:type="dxa"/>
          </w:tcPr>
          <w:p w14:paraId="791286CE" w14:textId="77777777" w:rsidR="00031438" w:rsidRPr="005829B5" w:rsidRDefault="00031438" w:rsidP="0014128A">
            <w:pPr>
              <w:jc w:val="center"/>
              <w:rPr>
                <w:rFonts w:eastAsia="Arial Unicode MS"/>
                <w:b/>
                <w:caps/>
                <w:noProof w:val="0"/>
                <w:color w:val="FF00FF"/>
                <w:sz w:val="20"/>
                <w:u w:val="single"/>
              </w:rPr>
            </w:pPr>
            <w:r>
              <w:rPr>
                <w:rFonts w:eastAsia="Arial Unicode MS"/>
                <w:b/>
                <w:caps/>
                <w:noProof w:val="0"/>
                <w:color w:val="800080"/>
                <w:sz w:val="20"/>
              </w:rPr>
              <w:t>2</w:t>
            </w:r>
            <w:r w:rsidRPr="001B4841">
              <w:rPr>
                <w:rFonts w:eastAsia="Arial Unicode MS"/>
                <w:b/>
                <w:caps/>
                <w:noProof w:val="0"/>
                <w:color w:val="800080"/>
                <w:sz w:val="20"/>
              </w:rPr>
              <w:t>° groupe de Séquences 1°</w:t>
            </w:r>
            <w:r w:rsidRPr="001B4841">
              <w:rPr>
                <w:rFonts w:eastAsia="Arial Unicode MS"/>
                <w:b/>
                <w:caps/>
                <w:noProof w:val="0"/>
                <w:color w:val="FF00FF"/>
                <w:sz w:val="20"/>
                <w:u w:val="single"/>
              </w:rPr>
              <w:t xml:space="preserve"> SéquenceS </w:t>
            </w:r>
            <w:r>
              <w:rPr>
                <w:rFonts w:eastAsia="Arial Unicode MS"/>
                <w:b/>
                <w:caps/>
                <w:noProof w:val="0"/>
                <w:color w:val="FF00FF"/>
                <w:sz w:val="20"/>
                <w:u w:val="single"/>
              </w:rPr>
              <w:t>3, 4</w:t>
            </w:r>
            <w:r w:rsidRPr="001B4841">
              <w:rPr>
                <w:rFonts w:eastAsia="Arial Unicode MS"/>
                <w:b/>
                <w:caps/>
                <w:noProof w:val="0"/>
                <w:color w:val="FF00FF"/>
                <w:sz w:val="20"/>
                <w:u w:val="single"/>
              </w:rPr>
              <w:t xml:space="preserve">, </w:t>
            </w:r>
            <w:r>
              <w:rPr>
                <w:rFonts w:eastAsia="Arial Unicode MS"/>
                <w:b/>
                <w:caps/>
                <w:noProof w:val="0"/>
                <w:color w:val="FF00FF"/>
                <w:sz w:val="20"/>
                <w:u w:val="single"/>
              </w:rPr>
              <w:t>5</w:t>
            </w:r>
          </w:p>
          <w:p w14:paraId="56CA8911" w14:textId="77777777" w:rsidR="00031438" w:rsidRDefault="00031438" w:rsidP="0014128A">
            <w:pPr>
              <w:jc w:val="center"/>
              <w:rPr>
                <w:rFonts w:eastAsia="Arial Unicode MS"/>
                <w:b/>
                <w:bCs/>
                <w:noProof w:val="0"/>
                <w:color w:val="800080"/>
                <w:sz w:val="20"/>
              </w:rPr>
            </w:pPr>
            <w:r>
              <w:rPr>
                <w:rFonts w:eastAsia="Arial Unicode MS"/>
                <w:b/>
                <w:bCs/>
                <w:noProof w:val="0"/>
                <w:color w:val="800080"/>
                <w:sz w:val="20"/>
              </w:rPr>
              <w:t xml:space="preserve">Fables, critique, pastiche </w:t>
            </w:r>
            <w:r w:rsidRPr="005F5836">
              <w:rPr>
                <w:rFonts w:eastAsia="Arial Unicode MS"/>
                <w:b/>
                <w:bCs/>
                <w:noProof w:val="0"/>
                <w:color w:val="800080"/>
                <w:sz w:val="20"/>
              </w:rPr>
              <w:t>et parodie</w:t>
            </w:r>
          </w:p>
          <w:p w14:paraId="32F93CB3" w14:textId="77777777" w:rsidR="00031438" w:rsidRPr="001B4841" w:rsidRDefault="00031438" w:rsidP="0014128A">
            <w:pPr>
              <w:jc w:val="center"/>
              <w:rPr>
                <w:rFonts w:eastAsia="Arial Unicode MS"/>
                <w:noProof w:val="0"/>
                <w:sz w:val="20"/>
              </w:rPr>
            </w:pPr>
          </w:p>
        </w:tc>
        <w:tc>
          <w:tcPr>
            <w:tcW w:w="3969" w:type="dxa"/>
          </w:tcPr>
          <w:p w14:paraId="1E9A6B9B" w14:textId="77777777" w:rsidR="00031438" w:rsidRPr="001B4841" w:rsidRDefault="00031438" w:rsidP="0014128A">
            <w:pPr>
              <w:jc w:val="center"/>
              <w:rPr>
                <w:rFonts w:eastAsia="Arial Unicode MS"/>
                <w:b/>
                <w:noProof w:val="0"/>
                <w:color w:val="800080"/>
                <w:sz w:val="20"/>
              </w:rPr>
            </w:pPr>
            <w:r w:rsidRPr="001B4841">
              <w:rPr>
                <w:rFonts w:eastAsia="Arial Unicode MS"/>
                <w:b/>
                <w:noProof w:val="0"/>
                <w:color w:val="800080"/>
                <w:sz w:val="20"/>
              </w:rPr>
              <w:t>Lectures analytiques</w:t>
            </w:r>
          </w:p>
          <w:p w14:paraId="251EE537" w14:textId="77777777" w:rsidR="00031438" w:rsidRPr="001B4841" w:rsidRDefault="00031438" w:rsidP="0014128A">
            <w:pPr>
              <w:jc w:val="center"/>
              <w:rPr>
                <w:rFonts w:eastAsia="Arial Unicode MS"/>
                <w:noProof w:val="0"/>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3969" w:type="dxa"/>
          </w:tcPr>
          <w:p w14:paraId="2D4C2288" w14:textId="77777777" w:rsidR="00031438" w:rsidRPr="001B4841" w:rsidRDefault="00031438" w:rsidP="0014128A">
            <w:pPr>
              <w:jc w:val="center"/>
              <w:rPr>
                <w:rFonts w:eastAsia="Arial Unicode MS"/>
                <w:b/>
                <w:noProof w:val="0"/>
                <w:color w:val="800080"/>
                <w:sz w:val="20"/>
              </w:rPr>
            </w:pPr>
            <w:r w:rsidRPr="001B4841">
              <w:rPr>
                <w:rFonts w:eastAsia="Arial Unicode MS"/>
                <w:b/>
                <w:noProof w:val="0"/>
                <w:color w:val="800080"/>
                <w:sz w:val="20"/>
              </w:rPr>
              <w:t xml:space="preserve">Lectures cursives </w:t>
            </w:r>
          </w:p>
          <w:p w14:paraId="5CD5940C" w14:textId="77777777" w:rsidR="00031438" w:rsidRPr="001B4841" w:rsidRDefault="00031438" w:rsidP="0014128A">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089D65A2" w14:textId="77777777" w:rsidR="00031438" w:rsidRPr="001B4841" w:rsidRDefault="00031438" w:rsidP="0014128A">
            <w:pPr>
              <w:jc w:val="center"/>
              <w:rPr>
                <w:rFonts w:eastAsia="Arial Unicode MS"/>
                <w:noProof w:val="0"/>
                <w:sz w:val="20"/>
              </w:rPr>
            </w:pPr>
          </w:p>
        </w:tc>
        <w:tc>
          <w:tcPr>
            <w:tcW w:w="3734" w:type="dxa"/>
          </w:tcPr>
          <w:p w14:paraId="1950A017" w14:textId="77777777" w:rsidR="00031438" w:rsidRPr="001B4841" w:rsidRDefault="00031438" w:rsidP="0014128A">
            <w:pPr>
              <w:jc w:val="center"/>
              <w:rPr>
                <w:rFonts w:eastAsia="Arial Unicode MS"/>
                <w:b/>
                <w:noProof w:val="0"/>
                <w:color w:val="800080"/>
                <w:sz w:val="20"/>
              </w:rPr>
            </w:pPr>
            <w:r w:rsidRPr="001B4841">
              <w:rPr>
                <w:rFonts w:eastAsia="Arial Unicode MS"/>
                <w:b/>
                <w:noProof w:val="0"/>
                <w:color w:val="800080"/>
                <w:sz w:val="20"/>
              </w:rPr>
              <w:t>Activités communes</w:t>
            </w:r>
          </w:p>
          <w:p w14:paraId="451A5A96" w14:textId="77777777" w:rsidR="00031438" w:rsidRPr="001B4841" w:rsidRDefault="00031438" w:rsidP="0014128A">
            <w:pPr>
              <w:jc w:val="center"/>
              <w:rPr>
                <w:rFonts w:eastAsia="Arial Unicode MS"/>
                <w:b/>
                <w:noProof w:val="0"/>
                <w:color w:val="800080"/>
                <w:sz w:val="20"/>
              </w:rPr>
            </w:pPr>
            <w:r w:rsidRPr="001B4841">
              <w:rPr>
                <w:rFonts w:eastAsia="Arial Unicode MS"/>
                <w:b/>
                <w:noProof w:val="0"/>
                <w:color w:val="800080"/>
                <w:sz w:val="20"/>
              </w:rPr>
              <w:t>A la classe</w:t>
            </w:r>
          </w:p>
          <w:p w14:paraId="1F120A3B" w14:textId="77777777" w:rsidR="00031438" w:rsidRPr="001B4841" w:rsidRDefault="00031438" w:rsidP="0014128A">
            <w:pPr>
              <w:jc w:val="center"/>
              <w:rPr>
                <w:rFonts w:eastAsia="Arial Unicode MS"/>
                <w:b/>
                <w:noProof w:val="0"/>
                <w:color w:val="800080"/>
                <w:sz w:val="20"/>
              </w:rPr>
            </w:pPr>
            <w:r w:rsidRPr="001B4841">
              <w:rPr>
                <w:rFonts w:eastAsia="Arial Unicode MS"/>
                <w:b/>
                <w:noProof w:val="0"/>
                <w:color w:val="800080"/>
                <w:sz w:val="20"/>
              </w:rPr>
              <w:t>Histoire des Arts</w:t>
            </w:r>
          </w:p>
          <w:p w14:paraId="121F35D4" w14:textId="77777777" w:rsidR="00031438" w:rsidRPr="00F76C4B" w:rsidRDefault="00031438" w:rsidP="0014128A">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tc>
      </w:tr>
      <w:tr w:rsidR="00031438" w:rsidRPr="001B4841" w14:paraId="67A4CC52" w14:textId="77777777" w:rsidTr="0014128A">
        <w:trPr>
          <w:jc w:val="center"/>
        </w:trPr>
        <w:tc>
          <w:tcPr>
            <w:tcW w:w="3642" w:type="dxa"/>
          </w:tcPr>
          <w:p w14:paraId="66090DCD" w14:textId="77777777" w:rsidR="00031438" w:rsidRPr="001B4841" w:rsidRDefault="00031438" w:rsidP="0014128A">
            <w:pPr>
              <w:jc w:val="center"/>
              <w:rPr>
                <w:rFonts w:eastAsia="Arial Unicode MS"/>
                <w:b/>
                <w:noProof w:val="0"/>
                <w:color w:val="0000FF"/>
                <w:sz w:val="20"/>
              </w:rPr>
            </w:pPr>
            <w:r w:rsidRPr="001B4841">
              <w:rPr>
                <w:rFonts w:eastAsia="Arial Unicode MS"/>
                <w:b/>
                <w:noProof w:val="0"/>
                <w:color w:val="800080"/>
                <w:sz w:val="20"/>
              </w:rPr>
              <w:t xml:space="preserve">Objets d’étude : </w:t>
            </w:r>
            <w:r w:rsidRPr="001B4841">
              <w:rPr>
                <w:rFonts w:eastAsia="Arial Unicode MS"/>
                <w:b/>
                <w:noProof w:val="0"/>
                <w:color w:val="0000FF"/>
                <w:sz w:val="20"/>
              </w:rPr>
              <w:t>L’ARGUMENTATION</w:t>
            </w:r>
          </w:p>
          <w:p w14:paraId="04636C49" w14:textId="77777777" w:rsidR="00031438" w:rsidRPr="001B4841" w:rsidRDefault="00031438" w:rsidP="0014128A">
            <w:pPr>
              <w:jc w:val="center"/>
              <w:rPr>
                <w:rFonts w:eastAsia="Arial Unicode MS"/>
                <w:b/>
                <w:noProof w:val="0"/>
                <w:sz w:val="20"/>
              </w:rPr>
            </w:pPr>
            <w:r w:rsidRPr="001B4841">
              <w:rPr>
                <w:rFonts w:eastAsia="Arial Unicode MS"/>
                <w:b/>
                <w:noProof w:val="0"/>
                <w:color w:val="0000FF"/>
                <w:sz w:val="20"/>
              </w:rPr>
              <w:t>La question de l’homme du XVIe à nos jours</w:t>
            </w:r>
          </w:p>
          <w:p w14:paraId="753DD4D4" w14:textId="10A01EF0" w:rsidR="00031438" w:rsidRPr="00F76C4B" w:rsidRDefault="008163F9" w:rsidP="0014128A">
            <w:pPr>
              <w:ind w:right="115"/>
              <w:jc w:val="center"/>
              <w:rPr>
                <w:rFonts w:eastAsia="Arial Unicode MS"/>
                <w:b/>
                <w:noProof w:val="0"/>
                <w:color w:val="0000FF"/>
                <w:sz w:val="20"/>
              </w:rPr>
            </w:pPr>
            <w:r>
              <w:rPr>
                <w:rFonts w:eastAsia="Arial Unicode MS"/>
                <w:b/>
                <w:noProof w:val="0"/>
                <w:color w:val="0000FF"/>
                <w:sz w:val="20"/>
              </w:rPr>
              <w:t>(</w:t>
            </w:r>
            <w:r w:rsidR="00031438" w:rsidRPr="001B4841">
              <w:rPr>
                <w:rFonts w:eastAsia="Arial Unicode MS"/>
                <w:b/>
                <w:noProof w:val="0"/>
                <w:color w:val="0000FF"/>
                <w:sz w:val="20"/>
              </w:rPr>
              <w:t>LES RÉÉCRITURES</w:t>
            </w:r>
            <w:r>
              <w:rPr>
                <w:rFonts w:eastAsia="Arial Unicode MS"/>
                <w:b/>
                <w:noProof w:val="0"/>
                <w:color w:val="0000FF"/>
                <w:sz w:val="20"/>
              </w:rPr>
              <w:t>,</w:t>
            </w:r>
            <w:r w:rsidR="00031438">
              <w:rPr>
                <w:rFonts w:eastAsia="Arial Unicode MS"/>
                <w:b/>
                <w:noProof w:val="0"/>
                <w:color w:val="0000FF"/>
                <w:sz w:val="20"/>
              </w:rPr>
              <w:t xml:space="preserve"> </w:t>
            </w:r>
            <w:r w:rsidR="00031438" w:rsidRPr="001B4841">
              <w:rPr>
                <w:rFonts w:eastAsia="Arial Unicode MS"/>
                <w:b/>
                <w:caps/>
                <w:noProof w:val="0"/>
                <w:color w:val="0000FF"/>
                <w:sz w:val="20"/>
              </w:rPr>
              <w:t>LA POÉSIE</w:t>
            </w:r>
            <w:r>
              <w:rPr>
                <w:rFonts w:eastAsia="Arial Unicode MS"/>
                <w:b/>
                <w:caps/>
                <w:noProof w:val="0"/>
                <w:color w:val="0000FF"/>
                <w:sz w:val="20"/>
              </w:rPr>
              <w:t>)</w:t>
            </w:r>
            <w:bookmarkStart w:id="0" w:name="_GoBack"/>
            <w:bookmarkEnd w:id="0"/>
          </w:p>
          <w:p w14:paraId="601ABE94" w14:textId="77777777" w:rsidR="00031438" w:rsidRPr="001B4841" w:rsidRDefault="00031438" w:rsidP="0014128A">
            <w:pPr>
              <w:ind w:right="115"/>
              <w:rPr>
                <w:rFonts w:eastAsia="Arial Unicode MS"/>
                <w:b/>
                <w:i/>
                <w:noProof w:val="0"/>
                <w:color w:val="008000"/>
                <w:sz w:val="20"/>
              </w:rPr>
            </w:pPr>
            <w:r w:rsidRPr="001B4841">
              <w:rPr>
                <w:rFonts w:eastAsia="Arial Unicode MS"/>
                <w:b/>
                <w:i/>
                <w:noProof w:val="0"/>
                <w:color w:val="008000"/>
                <w:sz w:val="20"/>
                <w:u w:val="single"/>
              </w:rPr>
              <w:t>Problématiques</w:t>
            </w:r>
            <w:r w:rsidRPr="001B4841">
              <w:rPr>
                <w:rFonts w:eastAsia="Arial Unicode MS"/>
                <w:b/>
                <w:i/>
                <w:noProof w:val="0"/>
                <w:color w:val="008000"/>
                <w:sz w:val="20"/>
              </w:rPr>
              <w:t> :</w:t>
            </w:r>
          </w:p>
          <w:p w14:paraId="7D0E0D74" w14:textId="77777777" w:rsidR="00031438" w:rsidRPr="001B4841" w:rsidRDefault="00031438" w:rsidP="0014128A">
            <w:pPr>
              <w:jc w:val="both"/>
              <w:rPr>
                <w:rFonts w:eastAsia="Arial Unicode MS"/>
                <w:b/>
                <w:i/>
                <w:noProof w:val="0"/>
                <w:color w:val="008000"/>
                <w:sz w:val="20"/>
              </w:rPr>
            </w:pPr>
            <w:r w:rsidRPr="001B4841">
              <w:rPr>
                <w:rFonts w:eastAsia="Arial Unicode MS"/>
                <w:b/>
                <w:i/>
                <w:noProof w:val="0"/>
                <w:color w:val="008000"/>
                <w:sz w:val="20"/>
              </w:rPr>
              <w:t xml:space="preserve">- L’homme face à sa </w:t>
            </w:r>
          </w:p>
          <w:p w14:paraId="1F27053E" w14:textId="77777777" w:rsidR="00031438" w:rsidRPr="001B4841" w:rsidRDefault="00031438" w:rsidP="0014128A">
            <w:pPr>
              <w:ind w:right="115"/>
              <w:rPr>
                <w:rFonts w:eastAsia="Arial Unicode MS"/>
                <w:b/>
                <w:i/>
                <w:noProof w:val="0"/>
                <w:color w:val="008000"/>
                <w:sz w:val="20"/>
              </w:rPr>
            </w:pPr>
            <w:r w:rsidRPr="001B4841">
              <w:rPr>
                <w:rFonts w:eastAsia="Arial Unicode MS"/>
                <w:b/>
                <w:i/>
                <w:noProof w:val="0"/>
                <w:color w:val="008000"/>
                <w:sz w:val="20"/>
              </w:rPr>
              <w:t>condition sociale et métaphysique</w:t>
            </w:r>
          </w:p>
          <w:p w14:paraId="3700D6CB" w14:textId="77777777" w:rsidR="00031438" w:rsidRPr="001B4841" w:rsidRDefault="00031438" w:rsidP="0014128A">
            <w:pPr>
              <w:ind w:right="115"/>
              <w:rPr>
                <w:rFonts w:eastAsia="Arial Unicode MS"/>
                <w:b/>
                <w:i/>
                <w:noProof w:val="0"/>
                <w:color w:val="008000"/>
                <w:sz w:val="20"/>
              </w:rPr>
            </w:pPr>
            <w:r w:rsidRPr="001B4841">
              <w:rPr>
                <w:rFonts w:eastAsia="Arial Unicode MS"/>
                <w:b/>
                <w:noProof w:val="0"/>
                <w:sz w:val="20"/>
              </w:rPr>
              <w:t xml:space="preserve">- </w:t>
            </w:r>
            <w:r w:rsidRPr="001B4841">
              <w:rPr>
                <w:rFonts w:eastAsia="Arial Unicode MS"/>
                <w:b/>
                <w:i/>
                <w:noProof w:val="0"/>
                <w:color w:val="008000"/>
                <w:sz w:val="20"/>
              </w:rPr>
              <w:t>Comment l’apologue se met-il au service de l’argumentation ?</w:t>
            </w:r>
          </w:p>
          <w:p w14:paraId="363CF739" w14:textId="77777777" w:rsidR="00031438" w:rsidRPr="001B4841" w:rsidRDefault="00031438" w:rsidP="0014128A">
            <w:pPr>
              <w:ind w:right="115"/>
              <w:rPr>
                <w:rFonts w:eastAsia="Arial Unicode MS"/>
                <w:b/>
                <w:noProof w:val="0"/>
                <w:sz w:val="20"/>
              </w:rPr>
            </w:pPr>
            <w:r w:rsidRPr="001B4841">
              <w:rPr>
                <w:rFonts w:eastAsia="Arial Unicode MS"/>
                <w:b/>
                <w:i/>
                <w:noProof w:val="0"/>
                <w:color w:val="008000"/>
                <w:sz w:val="20"/>
              </w:rPr>
              <w:t xml:space="preserve"> - Comment, de l’écriture à la réécriture et au pastiche, l’apologue change-t-il de sens ?</w:t>
            </w:r>
            <w:r w:rsidRPr="001B4841">
              <w:rPr>
                <w:rFonts w:eastAsia="Arial Unicode MS"/>
                <w:b/>
                <w:noProof w:val="0"/>
                <w:sz w:val="20"/>
              </w:rPr>
              <w:t xml:space="preserve"> </w:t>
            </w:r>
          </w:p>
          <w:p w14:paraId="5BE51880" w14:textId="77777777" w:rsidR="00031438" w:rsidRPr="001B4841" w:rsidRDefault="00031438" w:rsidP="0014128A">
            <w:pPr>
              <w:ind w:right="115"/>
              <w:rPr>
                <w:rFonts w:eastAsia="Arial Unicode MS"/>
                <w:b/>
                <w:i/>
                <w:noProof w:val="0"/>
                <w:color w:val="008000"/>
                <w:sz w:val="20"/>
              </w:rPr>
            </w:pPr>
            <w:r w:rsidRPr="001B4841">
              <w:rPr>
                <w:rFonts w:eastAsia="Arial Unicode MS"/>
                <w:b/>
                <w:noProof w:val="0"/>
                <w:color w:val="008000"/>
                <w:sz w:val="20"/>
              </w:rPr>
              <w:t xml:space="preserve">- </w:t>
            </w:r>
            <w:r w:rsidRPr="001B4841">
              <w:rPr>
                <w:rFonts w:eastAsia="Arial Unicode MS"/>
                <w:b/>
                <w:i/>
                <w:noProof w:val="0"/>
                <w:color w:val="008000"/>
                <w:sz w:val="20"/>
              </w:rPr>
              <w:t>Textes ou images : quelles sont les armes de la dénonciation ?</w:t>
            </w:r>
          </w:p>
          <w:p w14:paraId="7EE9DBAF" w14:textId="77777777" w:rsidR="00031438" w:rsidRPr="001B4841" w:rsidRDefault="00031438" w:rsidP="0014128A">
            <w:pPr>
              <w:rPr>
                <w:rFonts w:eastAsia="Arial Unicode MS"/>
                <w:b/>
                <w:noProof w:val="0"/>
                <w:sz w:val="20"/>
              </w:rPr>
            </w:pPr>
            <w:r w:rsidRPr="001B4841">
              <w:rPr>
                <w:rFonts w:eastAsia="Arial Unicode MS"/>
                <w:b/>
                <w:caps/>
                <w:noProof w:val="0"/>
                <w:color w:val="FF00FF"/>
                <w:sz w:val="20"/>
              </w:rPr>
              <w:t xml:space="preserve">Séquence </w:t>
            </w:r>
            <w:r>
              <w:rPr>
                <w:rFonts w:eastAsia="Arial Unicode MS"/>
                <w:b/>
                <w:caps/>
                <w:noProof w:val="0"/>
                <w:color w:val="FF00FF"/>
                <w:sz w:val="20"/>
              </w:rPr>
              <w:t>3</w:t>
            </w:r>
            <w:r w:rsidRPr="001B4841">
              <w:rPr>
                <w:rFonts w:eastAsia="Arial Unicode MS"/>
                <w:b/>
                <w:caps/>
                <w:noProof w:val="0"/>
                <w:color w:val="FF00FF"/>
                <w:sz w:val="20"/>
              </w:rPr>
              <w:t> </w:t>
            </w:r>
            <w:r w:rsidRPr="001B4841">
              <w:rPr>
                <w:rFonts w:eastAsia="Arial Unicode MS"/>
                <w:noProof w:val="0"/>
                <w:sz w:val="20"/>
              </w:rPr>
              <w:t xml:space="preserve">Autour de la fable « La Cigale et la Fourmi » </w:t>
            </w:r>
          </w:p>
          <w:p w14:paraId="6C9DCC12" w14:textId="77777777" w:rsidR="00031438" w:rsidRPr="001B4841" w:rsidRDefault="00031438" w:rsidP="0014128A">
            <w:pPr>
              <w:rPr>
                <w:rFonts w:eastAsia="Arial Unicode MS"/>
                <w:i/>
                <w:noProof w:val="0"/>
                <w:sz w:val="20"/>
              </w:rPr>
            </w:pPr>
            <w:r w:rsidRPr="001B4841">
              <w:rPr>
                <w:rFonts w:eastAsia="Arial Unicode MS"/>
                <w:b/>
                <w:caps/>
                <w:noProof w:val="0"/>
                <w:color w:val="FF00FF"/>
                <w:sz w:val="20"/>
              </w:rPr>
              <w:t xml:space="preserve">Séquence </w:t>
            </w:r>
            <w:r>
              <w:rPr>
                <w:rFonts w:eastAsia="Arial Unicode MS"/>
                <w:b/>
                <w:caps/>
                <w:noProof w:val="0"/>
                <w:color w:val="FF00FF"/>
                <w:sz w:val="20"/>
              </w:rPr>
              <w:t>4</w:t>
            </w:r>
            <w:r w:rsidRPr="001B4841">
              <w:rPr>
                <w:rFonts w:eastAsia="Arial Unicode MS"/>
                <w:b/>
                <w:caps/>
                <w:noProof w:val="0"/>
                <w:color w:val="FF00FF"/>
                <w:sz w:val="20"/>
              </w:rPr>
              <w:t xml:space="preserve"> </w:t>
            </w:r>
            <w:r w:rsidRPr="001B4841">
              <w:rPr>
                <w:rFonts w:eastAsia="Arial Unicode MS"/>
                <w:noProof w:val="0"/>
                <w:sz w:val="20"/>
              </w:rPr>
              <w:t>Autour de la fable « Le Chêne et le Roseau »</w:t>
            </w:r>
          </w:p>
          <w:p w14:paraId="7CAAC659" w14:textId="77777777" w:rsidR="00031438" w:rsidRPr="001B4841" w:rsidRDefault="00031438" w:rsidP="0014128A">
            <w:pPr>
              <w:rPr>
                <w:rFonts w:eastAsia="Arial Unicode MS"/>
                <w:i/>
                <w:noProof w:val="0"/>
                <w:sz w:val="20"/>
              </w:rPr>
            </w:pPr>
            <w:r w:rsidRPr="001B4841">
              <w:rPr>
                <w:rFonts w:eastAsia="Arial Unicode MS"/>
                <w:b/>
                <w:caps/>
                <w:noProof w:val="0"/>
                <w:color w:val="FF00FF"/>
                <w:sz w:val="20"/>
              </w:rPr>
              <w:t xml:space="preserve">Séquence </w:t>
            </w:r>
            <w:r>
              <w:rPr>
                <w:rFonts w:eastAsia="Arial Unicode MS"/>
                <w:b/>
                <w:caps/>
                <w:noProof w:val="0"/>
                <w:color w:val="FF00FF"/>
                <w:sz w:val="20"/>
              </w:rPr>
              <w:t>5</w:t>
            </w:r>
            <w:r w:rsidRPr="001B4841">
              <w:rPr>
                <w:rFonts w:eastAsia="Arial Unicode MS"/>
                <w:b/>
                <w:caps/>
                <w:noProof w:val="0"/>
                <w:color w:val="FF00FF"/>
                <w:sz w:val="20"/>
              </w:rPr>
              <w:t xml:space="preserve"> </w:t>
            </w:r>
            <w:r w:rsidRPr="001B4841">
              <w:rPr>
                <w:rFonts w:eastAsia="Arial Unicode MS"/>
                <w:noProof w:val="0"/>
                <w:sz w:val="20"/>
              </w:rPr>
              <w:t>Autour de la fable « La mort et le bûcheron »</w:t>
            </w:r>
          </w:p>
        </w:tc>
        <w:tc>
          <w:tcPr>
            <w:tcW w:w="3969" w:type="dxa"/>
          </w:tcPr>
          <w:p w14:paraId="3E882F41" w14:textId="77777777" w:rsidR="00031438" w:rsidRPr="001B4841" w:rsidRDefault="00031438" w:rsidP="0014128A">
            <w:pPr>
              <w:rPr>
                <w:rFonts w:eastAsia="Arial Unicode MS"/>
                <w:noProof w:val="0"/>
                <w:color w:val="0000FF"/>
                <w:sz w:val="20"/>
              </w:rPr>
            </w:pPr>
            <w:r w:rsidRPr="001B4841">
              <w:rPr>
                <w:rFonts w:eastAsia="Arial Unicode MS"/>
                <w:b/>
                <w:caps/>
                <w:noProof w:val="0"/>
                <w:color w:val="0000FF"/>
                <w:sz w:val="20"/>
              </w:rPr>
              <w:t>œ</w:t>
            </w:r>
            <w:r>
              <w:rPr>
                <w:rFonts w:eastAsia="Arial Unicode MS"/>
                <w:b/>
                <w:noProof w:val="0"/>
                <w:color w:val="0000FF"/>
                <w:sz w:val="20"/>
              </w:rPr>
              <w:t>uvre intégrale</w:t>
            </w:r>
            <w:r w:rsidRPr="001B4841">
              <w:rPr>
                <w:rFonts w:eastAsia="Arial Unicode MS"/>
                <w:b/>
                <w:noProof w:val="0"/>
                <w:color w:val="0000FF"/>
                <w:sz w:val="20"/>
              </w:rPr>
              <w:t xml:space="preserve"> en LA </w:t>
            </w:r>
            <w:r w:rsidRPr="001B4841">
              <w:rPr>
                <w:rFonts w:eastAsia="Arial Unicode MS"/>
                <w:noProof w:val="0"/>
                <w:color w:val="0000FF"/>
                <w:sz w:val="20"/>
              </w:rPr>
              <w:t xml:space="preserve">: </w:t>
            </w:r>
          </w:p>
          <w:p w14:paraId="0989B240" w14:textId="77777777" w:rsidR="00031438" w:rsidRPr="001B4841" w:rsidRDefault="00031438" w:rsidP="0014128A">
            <w:pPr>
              <w:rPr>
                <w:rFonts w:eastAsia="Arial Unicode MS"/>
                <w:b/>
                <w:noProof w:val="0"/>
                <w:color w:val="800080"/>
                <w:sz w:val="20"/>
              </w:rPr>
            </w:pPr>
            <w:r w:rsidRPr="001B4841">
              <w:rPr>
                <w:rFonts w:eastAsia="Arial Unicode MS"/>
                <w:b/>
                <w:noProof w:val="0"/>
                <w:color w:val="800080"/>
                <w:sz w:val="20"/>
              </w:rPr>
              <w:t xml:space="preserve">La Fontaine, </w:t>
            </w:r>
            <w:r w:rsidRPr="001B4841">
              <w:rPr>
                <w:rFonts w:eastAsia="Arial Unicode MS"/>
                <w:b/>
                <w:i/>
                <w:noProof w:val="0"/>
                <w:color w:val="800080"/>
                <w:sz w:val="20"/>
              </w:rPr>
              <w:t>Fables</w:t>
            </w:r>
            <w:r w:rsidRPr="001B4841">
              <w:rPr>
                <w:rFonts w:eastAsia="Arial Unicode MS"/>
                <w:b/>
                <w:noProof w:val="0"/>
                <w:color w:val="800080"/>
                <w:sz w:val="20"/>
              </w:rPr>
              <w:t xml:space="preserve"> Livre I</w:t>
            </w:r>
          </w:p>
          <w:p w14:paraId="0287E85E" w14:textId="77777777" w:rsidR="00031438" w:rsidRPr="006C0C26" w:rsidRDefault="00031438" w:rsidP="0014128A">
            <w:pPr>
              <w:rPr>
                <w:rFonts w:eastAsia="Arial Unicode MS"/>
                <w:i/>
                <w:noProof w:val="0"/>
                <w:color w:val="800080"/>
                <w:sz w:val="16"/>
                <w:u w:val="single"/>
              </w:rPr>
            </w:pPr>
            <w:r w:rsidRPr="001B4841">
              <w:rPr>
                <w:rFonts w:eastAsia="Arial Unicode MS"/>
                <w:i/>
                <w:noProof w:val="0"/>
                <w:color w:val="800080"/>
                <w:sz w:val="16"/>
                <w:u w:val="single"/>
              </w:rPr>
              <w:t xml:space="preserve">N’oubliez pas que vous êtes censé pouvoir analyser au bac </w:t>
            </w:r>
            <w:r w:rsidRPr="001B4841">
              <w:rPr>
                <w:rFonts w:eastAsia="Arial Unicode MS"/>
                <w:b/>
                <w:i/>
                <w:noProof w:val="0"/>
                <w:color w:val="800080"/>
                <w:sz w:val="16"/>
                <w:u w:val="single"/>
              </w:rPr>
              <w:t>toutes</w:t>
            </w:r>
            <w:r w:rsidRPr="001B4841">
              <w:rPr>
                <w:rFonts w:eastAsia="Arial Unicode MS"/>
                <w:i/>
                <w:noProof w:val="0"/>
                <w:color w:val="800080"/>
                <w:sz w:val="16"/>
                <w:u w:val="single"/>
              </w:rPr>
              <w:t xml:space="preserve"> les fables de ce livre</w:t>
            </w:r>
          </w:p>
          <w:p w14:paraId="32EA0A95" w14:textId="77777777" w:rsidR="00031438" w:rsidRPr="001B4841" w:rsidRDefault="00031438" w:rsidP="0014128A">
            <w:pPr>
              <w:jc w:val="both"/>
              <w:rPr>
                <w:rFonts w:eastAsia="Arial Unicode MS"/>
                <w:noProof w:val="0"/>
                <w:sz w:val="20"/>
              </w:rPr>
            </w:pPr>
            <w:r w:rsidRPr="001B4841">
              <w:rPr>
                <w:rFonts w:eastAsia="Arial Unicode MS"/>
                <w:b/>
                <w:noProof w:val="0"/>
                <w:sz w:val="20"/>
              </w:rPr>
              <w:t>1.</w:t>
            </w:r>
            <w:r w:rsidRPr="001B4841">
              <w:rPr>
                <w:rFonts w:eastAsia="Arial Unicode MS"/>
                <w:noProof w:val="0"/>
                <w:sz w:val="20"/>
              </w:rPr>
              <w:t xml:space="preserve"> La Fontaine, « La Cigale et la Fourmi » </w:t>
            </w:r>
          </w:p>
          <w:p w14:paraId="57A4C4F4" w14:textId="77777777" w:rsidR="00031438" w:rsidRPr="001B4841" w:rsidRDefault="00031438" w:rsidP="0014128A">
            <w:pPr>
              <w:jc w:val="both"/>
              <w:rPr>
                <w:rFonts w:eastAsia="Arial Unicode MS"/>
                <w:noProof w:val="0"/>
                <w:sz w:val="20"/>
              </w:rPr>
            </w:pPr>
            <w:r w:rsidRPr="001B4841">
              <w:rPr>
                <w:rFonts w:eastAsia="Arial Unicode MS"/>
                <w:b/>
                <w:noProof w:val="0"/>
                <w:sz w:val="20"/>
              </w:rPr>
              <w:t xml:space="preserve">2. </w:t>
            </w:r>
            <w:r w:rsidRPr="001B4841">
              <w:rPr>
                <w:rFonts w:eastAsia="Arial Unicode MS"/>
                <w:noProof w:val="0"/>
                <w:sz w:val="20"/>
              </w:rPr>
              <w:t xml:space="preserve">Corbière, « Le Poète et la Cigale » </w:t>
            </w:r>
          </w:p>
          <w:p w14:paraId="6724B8C7" w14:textId="77777777" w:rsidR="00031438" w:rsidRPr="007C2839" w:rsidRDefault="00031438" w:rsidP="0014128A">
            <w:pPr>
              <w:jc w:val="both"/>
              <w:rPr>
                <w:rFonts w:eastAsia="Arial Unicode MS"/>
                <w:b/>
                <w:noProof w:val="0"/>
                <w:sz w:val="20"/>
              </w:rPr>
            </w:pPr>
            <w:r w:rsidRPr="001B4841">
              <w:rPr>
                <w:rFonts w:eastAsia="Arial Unicode MS"/>
                <w:b/>
                <w:noProof w:val="0"/>
                <w:sz w:val="20"/>
              </w:rPr>
              <w:t xml:space="preserve">3. </w:t>
            </w:r>
            <w:r w:rsidRPr="001B4841">
              <w:rPr>
                <w:rFonts w:eastAsia="Arial Unicode MS"/>
                <w:noProof w:val="0"/>
                <w:sz w:val="20"/>
              </w:rPr>
              <w:t>Anouilh, « La Cigale »</w:t>
            </w:r>
          </w:p>
          <w:p w14:paraId="06D198F7" w14:textId="77777777" w:rsidR="00031438" w:rsidRPr="001B4841" w:rsidRDefault="00031438" w:rsidP="0014128A">
            <w:pPr>
              <w:rPr>
                <w:rFonts w:eastAsia="Arial Unicode MS"/>
                <w:noProof w:val="0"/>
                <w:sz w:val="20"/>
              </w:rPr>
            </w:pPr>
            <w:r w:rsidRPr="001B4841">
              <w:rPr>
                <w:rFonts w:eastAsia="Arial Unicode MS"/>
                <w:b/>
                <w:noProof w:val="0"/>
                <w:sz w:val="20"/>
              </w:rPr>
              <w:t>4.</w:t>
            </w:r>
            <w:r w:rsidRPr="001B4841">
              <w:rPr>
                <w:rFonts w:eastAsia="Arial Unicode MS"/>
                <w:noProof w:val="0"/>
                <w:sz w:val="20"/>
              </w:rPr>
              <w:t xml:space="preserve"> La Fontaine,  « Le Chêne et le Roseau » p. 163</w:t>
            </w:r>
          </w:p>
          <w:p w14:paraId="31E5FA12" w14:textId="77777777" w:rsidR="00031438" w:rsidRDefault="00031438" w:rsidP="0014128A">
            <w:pPr>
              <w:jc w:val="both"/>
              <w:rPr>
                <w:rFonts w:eastAsia="Arial Unicode MS"/>
                <w:noProof w:val="0"/>
                <w:sz w:val="20"/>
              </w:rPr>
            </w:pPr>
            <w:r w:rsidRPr="001B4841">
              <w:rPr>
                <w:rFonts w:eastAsia="Arial Unicode MS"/>
                <w:b/>
                <w:noProof w:val="0"/>
                <w:sz w:val="20"/>
              </w:rPr>
              <w:t>5.</w:t>
            </w:r>
            <w:r w:rsidRPr="001B4841">
              <w:rPr>
                <w:rFonts w:eastAsia="Arial Unicode MS"/>
                <w:noProof w:val="0"/>
                <w:sz w:val="20"/>
              </w:rPr>
              <w:t xml:space="preserve"> Anouilh « Le Chêne et le Roseau »</w:t>
            </w:r>
          </w:p>
          <w:p w14:paraId="5EB7632C" w14:textId="77777777" w:rsidR="00031438" w:rsidRPr="001B4841" w:rsidRDefault="00031438" w:rsidP="0014128A">
            <w:pPr>
              <w:jc w:val="both"/>
              <w:rPr>
                <w:rFonts w:eastAsia="Arial Unicode MS"/>
                <w:noProof w:val="0"/>
                <w:sz w:val="20"/>
              </w:rPr>
            </w:pPr>
            <w:r w:rsidRPr="00143E4C">
              <w:rPr>
                <w:rFonts w:eastAsia="Arial Unicode MS"/>
                <w:b/>
                <w:noProof w:val="0"/>
                <w:sz w:val="20"/>
              </w:rPr>
              <w:t>6.</w:t>
            </w:r>
            <w:r>
              <w:rPr>
                <w:rFonts w:eastAsia="Arial Unicode MS"/>
                <w:noProof w:val="0"/>
                <w:sz w:val="20"/>
              </w:rPr>
              <w:t xml:space="preserve"> </w:t>
            </w:r>
            <w:r w:rsidRPr="001B4841">
              <w:rPr>
                <w:rFonts w:eastAsia="Arial Unicode MS"/>
                <w:noProof w:val="0"/>
                <w:sz w:val="20"/>
              </w:rPr>
              <w:t>La Fontaine, « La mort et le bûcheron » p. 164</w:t>
            </w:r>
          </w:p>
          <w:p w14:paraId="3C6478A2" w14:textId="77777777" w:rsidR="00031438" w:rsidRPr="001B4841" w:rsidRDefault="00031438" w:rsidP="0014128A">
            <w:pPr>
              <w:rPr>
                <w:rFonts w:eastAsia="Arial Unicode MS"/>
                <w:b/>
                <w:noProof w:val="0"/>
                <w:color w:val="800080"/>
                <w:sz w:val="20"/>
              </w:rPr>
            </w:pPr>
            <w:r w:rsidRPr="001B4841">
              <w:rPr>
                <w:rFonts w:eastAsia="Arial Unicode MS"/>
                <w:b/>
                <w:noProof w:val="0"/>
                <w:sz w:val="20"/>
              </w:rPr>
              <w:t xml:space="preserve">Sujets de réflexion sur </w:t>
            </w:r>
            <w:r w:rsidRPr="001B4841">
              <w:rPr>
                <w:rFonts w:eastAsia="Arial Unicode MS"/>
                <w:b/>
                <w:i/>
                <w:noProof w:val="0"/>
                <w:color w:val="800080"/>
                <w:sz w:val="20"/>
              </w:rPr>
              <w:t>Fables</w:t>
            </w:r>
            <w:r w:rsidRPr="001B4841">
              <w:rPr>
                <w:rFonts w:eastAsia="Arial Unicode MS"/>
                <w:b/>
                <w:noProof w:val="0"/>
                <w:color w:val="800080"/>
                <w:sz w:val="20"/>
              </w:rPr>
              <w:t xml:space="preserve"> Livre I,</w:t>
            </w:r>
            <w:r w:rsidRPr="001B4841">
              <w:rPr>
                <w:rFonts w:eastAsia="Arial Unicode MS"/>
                <w:b/>
                <w:noProof w:val="0"/>
                <w:sz w:val="20"/>
              </w:rPr>
              <w:t xml:space="preserve"> </w:t>
            </w:r>
            <w:r w:rsidRPr="001B4841">
              <w:rPr>
                <w:rFonts w:eastAsia="Arial Unicode MS"/>
                <w:b/>
                <w:noProof w:val="0"/>
                <w:color w:val="800080"/>
                <w:sz w:val="20"/>
              </w:rPr>
              <w:t xml:space="preserve">La Fontaine </w:t>
            </w:r>
            <w:r w:rsidRPr="001B4841">
              <w:rPr>
                <w:rFonts w:eastAsia="Arial Unicode MS"/>
                <w:b/>
                <w:noProof w:val="0"/>
                <w:sz w:val="20"/>
              </w:rPr>
              <w:t xml:space="preserve">(exposés) </w:t>
            </w:r>
          </w:p>
          <w:p w14:paraId="7574BD09" w14:textId="77777777" w:rsidR="00031438" w:rsidRPr="001B4841" w:rsidRDefault="00031438" w:rsidP="0014128A">
            <w:pPr>
              <w:rPr>
                <w:rFonts w:eastAsia="Arial Unicode MS"/>
                <w:noProof w:val="0"/>
                <w:sz w:val="20"/>
              </w:rPr>
            </w:pPr>
            <w:r w:rsidRPr="001B4841">
              <w:rPr>
                <w:rFonts w:eastAsia="Arial Unicode MS"/>
                <w:noProof w:val="0"/>
                <w:sz w:val="20"/>
              </w:rPr>
              <w:t xml:space="preserve">- La structure du Livre I des </w:t>
            </w:r>
            <w:r w:rsidRPr="001B4841">
              <w:rPr>
                <w:rFonts w:eastAsia="Arial Unicode MS"/>
                <w:i/>
                <w:noProof w:val="0"/>
                <w:sz w:val="20"/>
              </w:rPr>
              <w:t>Fables</w:t>
            </w:r>
            <w:r w:rsidRPr="001B4841">
              <w:rPr>
                <w:rFonts w:eastAsia="Arial Unicode MS"/>
                <w:noProof w:val="0"/>
                <w:sz w:val="20"/>
              </w:rPr>
              <w:t> :</w:t>
            </w:r>
          </w:p>
          <w:p w14:paraId="1A84E879" w14:textId="77777777" w:rsidR="00031438" w:rsidRPr="001B4841" w:rsidRDefault="00031438" w:rsidP="0014128A">
            <w:pPr>
              <w:rPr>
                <w:rFonts w:eastAsia="Arial Unicode MS"/>
                <w:noProof w:val="0"/>
                <w:sz w:val="20"/>
              </w:rPr>
            </w:pPr>
            <w:r w:rsidRPr="001B4841">
              <w:rPr>
                <w:rFonts w:eastAsia="Arial Unicode MS"/>
                <w:noProof w:val="0"/>
                <w:sz w:val="20"/>
              </w:rPr>
              <w:t>- Le jeu des registres dans l'œuvre : </w:t>
            </w:r>
          </w:p>
          <w:p w14:paraId="77D73A80" w14:textId="77777777" w:rsidR="00031438" w:rsidRPr="001B4841" w:rsidRDefault="00031438" w:rsidP="0014128A">
            <w:pPr>
              <w:rPr>
                <w:rFonts w:eastAsia="Arial Unicode MS"/>
                <w:noProof w:val="0"/>
                <w:sz w:val="20"/>
              </w:rPr>
            </w:pPr>
            <w:r w:rsidRPr="001B4841">
              <w:rPr>
                <w:rFonts w:eastAsia="Arial Unicode MS"/>
                <w:noProof w:val="0"/>
                <w:sz w:val="20"/>
              </w:rPr>
              <w:t>- Végétaux, a</w:t>
            </w:r>
            <w:r>
              <w:rPr>
                <w:rFonts w:eastAsia="Arial Unicode MS"/>
                <w:noProof w:val="0"/>
                <w:sz w:val="20"/>
              </w:rPr>
              <w:t>nimaux et Hommes dans l'œuvre</w:t>
            </w:r>
          </w:p>
          <w:p w14:paraId="16EC4AD2" w14:textId="77777777" w:rsidR="00031438" w:rsidRPr="001B4841" w:rsidRDefault="00031438" w:rsidP="0014128A">
            <w:pPr>
              <w:rPr>
                <w:rFonts w:eastAsia="Arial Unicode MS"/>
                <w:noProof w:val="0"/>
                <w:sz w:val="20"/>
              </w:rPr>
            </w:pPr>
            <w:r w:rsidRPr="001B4841">
              <w:rPr>
                <w:rFonts w:eastAsia="Arial Unicode MS"/>
                <w:noProof w:val="0"/>
                <w:sz w:val="20"/>
              </w:rPr>
              <w:t>- Comment le livre I des </w:t>
            </w:r>
            <w:r w:rsidRPr="001B4841">
              <w:rPr>
                <w:rFonts w:eastAsia="Arial Unicode MS"/>
                <w:i/>
                <w:noProof w:val="0"/>
                <w:sz w:val="20"/>
              </w:rPr>
              <w:t>Fables</w:t>
            </w:r>
            <w:r w:rsidRPr="001B4841">
              <w:rPr>
                <w:rFonts w:eastAsia="Arial Unicode MS"/>
                <w:noProof w:val="0"/>
                <w:sz w:val="20"/>
              </w:rPr>
              <w:t> met-il en scène la société du XVII° s</w:t>
            </w:r>
            <w:r>
              <w:rPr>
                <w:rFonts w:eastAsia="Arial Unicode MS"/>
                <w:noProof w:val="0"/>
                <w:sz w:val="20"/>
              </w:rPr>
              <w:t>.</w:t>
            </w:r>
          </w:p>
          <w:p w14:paraId="01FF19C2" w14:textId="77777777" w:rsidR="00031438" w:rsidRPr="00163191" w:rsidRDefault="00031438" w:rsidP="0014128A">
            <w:pPr>
              <w:rPr>
                <w:rFonts w:eastAsia="Arial Unicode MS"/>
                <w:noProof w:val="0"/>
                <w:sz w:val="20"/>
              </w:rPr>
            </w:pPr>
            <w:r w:rsidRPr="001B4841">
              <w:rPr>
                <w:rFonts w:eastAsia="Arial Unicode MS"/>
                <w:noProof w:val="0"/>
                <w:sz w:val="20"/>
              </w:rPr>
              <w:t xml:space="preserve">- </w:t>
            </w:r>
            <w:r>
              <w:rPr>
                <w:rFonts w:eastAsia="Arial Unicode MS"/>
                <w:noProof w:val="0"/>
                <w:sz w:val="20"/>
              </w:rPr>
              <w:t>P</w:t>
            </w:r>
            <w:r w:rsidRPr="001B4841">
              <w:rPr>
                <w:rFonts w:eastAsia="Arial Unicode MS"/>
                <w:i/>
                <w:noProof w:val="0"/>
                <w:sz w:val="20"/>
              </w:rPr>
              <w:t>lacer</w:t>
            </w:r>
            <w:r>
              <w:rPr>
                <w:rFonts w:eastAsia="Arial Unicode MS"/>
                <w:i/>
                <w:noProof w:val="0"/>
                <w:sz w:val="20"/>
              </w:rPr>
              <w:t>e,</w:t>
            </w:r>
            <w:r w:rsidRPr="001B4841">
              <w:rPr>
                <w:rFonts w:eastAsia="Arial Unicode MS"/>
                <w:noProof w:val="0"/>
                <w:sz w:val="20"/>
              </w:rPr>
              <w:t xml:space="preserve"> </w:t>
            </w:r>
            <w:r w:rsidRPr="001B4841">
              <w:rPr>
                <w:rFonts w:eastAsia="Arial Unicode MS"/>
                <w:i/>
                <w:noProof w:val="0"/>
                <w:sz w:val="20"/>
              </w:rPr>
              <w:t>d</w:t>
            </w:r>
            <w:r>
              <w:rPr>
                <w:rFonts w:eastAsia="Arial Unicode MS"/>
                <w:i/>
                <w:noProof w:val="0"/>
                <w:sz w:val="20"/>
              </w:rPr>
              <w:t>o</w:t>
            </w:r>
            <w:r w:rsidRPr="001B4841">
              <w:rPr>
                <w:rFonts w:eastAsia="Arial Unicode MS"/>
                <w:i/>
                <w:noProof w:val="0"/>
                <w:sz w:val="20"/>
              </w:rPr>
              <w:t>cere</w:t>
            </w:r>
            <w:r w:rsidRPr="001B4841">
              <w:rPr>
                <w:rFonts w:eastAsia="Arial Unicode MS"/>
                <w:noProof w:val="0"/>
                <w:sz w:val="20"/>
              </w:rPr>
              <w:t xml:space="preserve"> et</w:t>
            </w:r>
            <w:r>
              <w:rPr>
                <w:rFonts w:eastAsia="Arial Unicode MS"/>
                <w:noProof w:val="0"/>
                <w:sz w:val="20"/>
              </w:rPr>
              <w:t xml:space="preserve"> </w:t>
            </w:r>
            <w:r w:rsidRPr="001B4841">
              <w:rPr>
                <w:rFonts w:eastAsia="Arial Unicode MS"/>
                <w:i/>
                <w:noProof w:val="0"/>
                <w:sz w:val="20"/>
              </w:rPr>
              <w:t>movere</w:t>
            </w:r>
          </w:p>
        </w:tc>
        <w:tc>
          <w:tcPr>
            <w:tcW w:w="3969" w:type="dxa"/>
          </w:tcPr>
          <w:p w14:paraId="328BD52F" w14:textId="77777777" w:rsidR="00031438" w:rsidRPr="001B4841" w:rsidRDefault="00031438" w:rsidP="0014128A">
            <w:pPr>
              <w:rPr>
                <w:rFonts w:eastAsia="Arial Unicode MS"/>
                <w:noProof w:val="0"/>
                <w:color w:val="0000FF"/>
                <w:sz w:val="20"/>
              </w:rPr>
            </w:pPr>
            <w:r w:rsidRPr="001B4841">
              <w:rPr>
                <w:rFonts w:eastAsia="Arial Unicode MS"/>
                <w:b/>
                <w:caps/>
                <w:noProof w:val="0"/>
                <w:color w:val="0000FF"/>
                <w:sz w:val="20"/>
              </w:rPr>
              <w:t>œ</w:t>
            </w:r>
            <w:r>
              <w:rPr>
                <w:rFonts w:eastAsia="Arial Unicode MS"/>
                <w:b/>
                <w:noProof w:val="0"/>
                <w:color w:val="0000FF"/>
                <w:sz w:val="20"/>
              </w:rPr>
              <w:t>uvre intégrale</w:t>
            </w:r>
            <w:r w:rsidRPr="001B4841">
              <w:rPr>
                <w:rFonts w:eastAsia="Arial Unicode MS"/>
                <w:b/>
                <w:noProof w:val="0"/>
                <w:color w:val="0000FF"/>
                <w:sz w:val="20"/>
              </w:rPr>
              <w:t xml:space="preserve"> en L</w:t>
            </w:r>
            <w:r>
              <w:rPr>
                <w:rFonts w:eastAsia="Arial Unicode MS"/>
                <w:b/>
                <w:noProof w:val="0"/>
                <w:color w:val="0000FF"/>
                <w:sz w:val="20"/>
              </w:rPr>
              <w:t>C</w:t>
            </w:r>
            <w:r w:rsidRPr="001B4841">
              <w:rPr>
                <w:rFonts w:eastAsia="Arial Unicode MS"/>
                <w:b/>
                <w:noProof w:val="0"/>
                <w:color w:val="0000FF"/>
                <w:sz w:val="20"/>
              </w:rPr>
              <w:t> </w:t>
            </w:r>
            <w:r w:rsidRPr="001B4841">
              <w:rPr>
                <w:rFonts w:eastAsia="Arial Unicode MS"/>
                <w:noProof w:val="0"/>
                <w:color w:val="0000FF"/>
                <w:sz w:val="20"/>
              </w:rPr>
              <w:t xml:space="preserve">: </w:t>
            </w:r>
          </w:p>
          <w:p w14:paraId="397E3E46" w14:textId="77777777" w:rsidR="00031438" w:rsidRPr="001B4841" w:rsidRDefault="00031438" w:rsidP="0014128A">
            <w:pPr>
              <w:rPr>
                <w:rFonts w:eastAsia="Arial Unicode MS"/>
                <w:b/>
                <w:noProof w:val="0"/>
                <w:color w:val="800080"/>
                <w:sz w:val="20"/>
              </w:rPr>
            </w:pPr>
            <w:r w:rsidRPr="001B4841">
              <w:rPr>
                <w:rFonts w:eastAsia="Arial Unicode MS"/>
                <w:b/>
                <w:noProof w:val="0"/>
                <w:color w:val="800080"/>
                <w:sz w:val="20"/>
              </w:rPr>
              <w:t xml:space="preserve">La </w:t>
            </w:r>
            <w:r w:rsidRPr="00755285">
              <w:rPr>
                <w:rFonts w:eastAsia="Arial Unicode MS"/>
                <w:b/>
                <w:noProof w:val="0"/>
                <w:color w:val="800080"/>
                <w:sz w:val="20"/>
              </w:rPr>
              <w:t>Fontaine</w:t>
            </w:r>
            <w:r w:rsidRPr="001B4841">
              <w:rPr>
                <w:rFonts w:eastAsia="Arial Unicode MS"/>
                <w:b/>
                <w:noProof w:val="0"/>
                <w:color w:val="800080"/>
                <w:sz w:val="20"/>
              </w:rPr>
              <w:t xml:space="preserve">, </w:t>
            </w:r>
            <w:r w:rsidRPr="001B4841">
              <w:rPr>
                <w:rFonts w:eastAsia="Arial Unicode MS"/>
                <w:b/>
                <w:i/>
                <w:noProof w:val="0"/>
                <w:color w:val="800080"/>
                <w:sz w:val="20"/>
              </w:rPr>
              <w:t>Fables</w:t>
            </w:r>
            <w:r w:rsidRPr="001B4841">
              <w:rPr>
                <w:rFonts w:eastAsia="Arial Unicode MS"/>
                <w:b/>
                <w:noProof w:val="0"/>
                <w:color w:val="800080"/>
                <w:sz w:val="20"/>
              </w:rPr>
              <w:t xml:space="preserve"> Livre I</w:t>
            </w:r>
            <w:r>
              <w:rPr>
                <w:rFonts w:eastAsia="Arial Unicode MS"/>
                <w:b/>
                <w:noProof w:val="0"/>
                <w:color w:val="800080"/>
                <w:sz w:val="20"/>
              </w:rPr>
              <w:t xml:space="preserve"> à VI</w:t>
            </w:r>
          </w:p>
          <w:p w14:paraId="3B27D7E0" w14:textId="77777777" w:rsidR="00031438" w:rsidRPr="001B4841" w:rsidRDefault="00031438" w:rsidP="0014128A">
            <w:pPr>
              <w:jc w:val="both"/>
              <w:rPr>
                <w:rFonts w:eastAsia="Arial Unicode MS"/>
                <w:noProof w:val="0"/>
                <w:sz w:val="20"/>
              </w:rPr>
            </w:pPr>
            <w:r w:rsidRPr="001B4841">
              <w:rPr>
                <w:rFonts w:eastAsia="Arial Unicode MS"/>
                <w:noProof w:val="0"/>
                <w:sz w:val="20"/>
              </w:rPr>
              <w:t>- Limpalaer « Le Chêne et le Réseau »</w:t>
            </w:r>
          </w:p>
          <w:p w14:paraId="02917B0E" w14:textId="77777777" w:rsidR="00031438" w:rsidRDefault="00031438" w:rsidP="0014128A">
            <w:pPr>
              <w:jc w:val="center"/>
              <w:rPr>
                <w:rFonts w:eastAsia="Arial Unicode MS"/>
                <w:noProof w:val="0"/>
                <w:sz w:val="20"/>
              </w:rPr>
            </w:pPr>
            <w:r w:rsidRPr="001B4841">
              <w:rPr>
                <w:rFonts w:eastAsia="Arial Unicode MS"/>
                <w:noProof w:val="0"/>
                <w:sz w:val="20"/>
              </w:rPr>
              <w:t>*</w:t>
            </w:r>
          </w:p>
          <w:p w14:paraId="222A70ED" w14:textId="77777777" w:rsidR="00031438" w:rsidRPr="001B4841" w:rsidRDefault="00031438" w:rsidP="0014128A">
            <w:pPr>
              <w:jc w:val="both"/>
              <w:rPr>
                <w:rFonts w:eastAsia="Arial Unicode MS"/>
                <w:noProof w:val="0"/>
                <w:sz w:val="20"/>
              </w:rPr>
            </w:pPr>
            <w:r w:rsidRPr="001B4841">
              <w:rPr>
                <w:rFonts w:eastAsia="Arial Unicode MS"/>
                <w:noProof w:val="0"/>
                <w:sz w:val="20"/>
              </w:rPr>
              <w:t xml:space="preserve">- Rousseau </w:t>
            </w:r>
            <w:r w:rsidRPr="001B4841">
              <w:rPr>
                <w:rFonts w:eastAsia="Arial Unicode MS"/>
                <w:i/>
                <w:noProof w:val="0"/>
                <w:sz w:val="20"/>
              </w:rPr>
              <w:t>L’Emile</w:t>
            </w:r>
            <w:r w:rsidRPr="001B4841">
              <w:rPr>
                <w:rFonts w:eastAsia="Arial Unicode MS"/>
                <w:noProof w:val="0"/>
                <w:sz w:val="20"/>
              </w:rPr>
              <w:t>, 2 : La Fontaine est-il immoral ?</w:t>
            </w:r>
          </w:p>
        </w:tc>
        <w:tc>
          <w:tcPr>
            <w:tcW w:w="3734" w:type="dxa"/>
          </w:tcPr>
          <w:p w14:paraId="513AE75A" w14:textId="77777777" w:rsidR="00031438" w:rsidRPr="001B4841" w:rsidRDefault="00031438" w:rsidP="0014128A">
            <w:pPr>
              <w:rPr>
                <w:rFonts w:eastAsia="Arial Unicode MS"/>
                <w:i/>
                <w:noProof w:val="0"/>
                <w:sz w:val="20"/>
              </w:rPr>
            </w:pPr>
            <w:r w:rsidRPr="001B4841">
              <w:rPr>
                <w:rFonts w:eastAsia="Arial Unicode MS"/>
                <w:b/>
                <w:noProof w:val="0"/>
                <w:sz w:val="20"/>
              </w:rPr>
              <w:t>Lecture d’images :</w:t>
            </w:r>
            <w:r w:rsidRPr="001B4841">
              <w:rPr>
                <w:rFonts w:eastAsia="Arial Unicode MS"/>
                <w:i/>
                <w:noProof w:val="0"/>
                <w:sz w:val="20"/>
              </w:rPr>
              <w:t xml:space="preserve"> </w:t>
            </w:r>
          </w:p>
          <w:p w14:paraId="5BCA3B77" w14:textId="77777777" w:rsidR="00031438" w:rsidRPr="001B4841" w:rsidRDefault="00031438" w:rsidP="0014128A">
            <w:pPr>
              <w:rPr>
                <w:rFonts w:eastAsia="Arial Unicode MS"/>
                <w:noProof w:val="0"/>
                <w:sz w:val="20"/>
              </w:rPr>
            </w:pPr>
          </w:p>
          <w:p w14:paraId="785820EA" w14:textId="77777777" w:rsidR="00031438" w:rsidRPr="001B4841" w:rsidRDefault="00031438" w:rsidP="0014128A">
            <w:pPr>
              <w:rPr>
                <w:rFonts w:eastAsia="Arial Unicode MS"/>
                <w:noProof w:val="0"/>
                <w:sz w:val="20"/>
              </w:rPr>
            </w:pPr>
            <w:r w:rsidRPr="001B4841">
              <w:rPr>
                <w:rFonts w:eastAsia="Arial Unicode MS"/>
                <w:noProof w:val="0"/>
                <w:sz w:val="20"/>
              </w:rPr>
              <w:t>- Deux réécritures graphiques par Doré et Granville  de la fable de La Fontaine, « La mort et le bûcheron »</w:t>
            </w:r>
          </w:p>
          <w:p w14:paraId="67F3A54B" w14:textId="77777777" w:rsidR="00031438" w:rsidRPr="001B4841" w:rsidRDefault="00031438" w:rsidP="0014128A">
            <w:pPr>
              <w:rPr>
                <w:rFonts w:eastAsia="Arial Unicode MS"/>
                <w:noProof w:val="0"/>
                <w:sz w:val="20"/>
              </w:rPr>
            </w:pPr>
          </w:p>
          <w:p w14:paraId="09192ADB" w14:textId="77777777" w:rsidR="00031438" w:rsidRPr="001B4841" w:rsidRDefault="00031438" w:rsidP="00031438">
            <w:pPr>
              <w:numPr>
                <w:ilvl w:val="0"/>
                <w:numId w:val="1"/>
              </w:numPr>
              <w:rPr>
                <w:rFonts w:eastAsia="Arial Unicode MS"/>
                <w:noProof w:val="0"/>
                <w:sz w:val="20"/>
              </w:rPr>
            </w:pPr>
            <w:r w:rsidRPr="001B4841">
              <w:rPr>
                <w:rFonts w:eastAsia="Arial Unicode MS"/>
                <w:noProof w:val="0"/>
                <w:sz w:val="20"/>
              </w:rPr>
              <w:t>Site internet</w:t>
            </w:r>
          </w:p>
          <w:p w14:paraId="258DC9A9" w14:textId="77777777" w:rsidR="00031438" w:rsidRPr="001B4841" w:rsidRDefault="00031438" w:rsidP="0014128A">
            <w:pPr>
              <w:rPr>
                <w:rFonts w:eastAsia="Arial Unicode MS"/>
                <w:noProof w:val="0"/>
                <w:sz w:val="20"/>
              </w:rPr>
            </w:pPr>
            <w:r w:rsidRPr="001B4841">
              <w:rPr>
                <w:rFonts w:eastAsia="Arial Unicode MS"/>
                <w:noProof w:val="0"/>
                <w:sz w:val="20"/>
              </w:rPr>
              <w:t>http://www.la-fontaine-ch-thierry.net/biographie.htm</w:t>
            </w:r>
          </w:p>
          <w:p w14:paraId="4B7E116A" w14:textId="77777777" w:rsidR="00031438" w:rsidRDefault="00031438" w:rsidP="0014128A">
            <w:pPr>
              <w:rPr>
                <w:rFonts w:eastAsia="Arial Unicode MS"/>
                <w:noProof w:val="0"/>
                <w:sz w:val="20"/>
              </w:rPr>
            </w:pPr>
          </w:p>
          <w:p w14:paraId="3E6EF21D" w14:textId="77777777" w:rsidR="00031438" w:rsidRPr="00D94BA8" w:rsidRDefault="00031438" w:rsidP="0014128A">
            <w:pPr>
              <w:jc w:val="both"/>
              <w:rPr>
                <w:noProof w:val="0"/>
                <w:sz w:val="20"/>
              </w:rPr>
            </w:pPr>
            <w:r w:rsidRPr="001B4841">
              <w:rPr>
                <w:rFonts w:eastAsia="Arial Unicode MS"/>
                <w:b/>
                <w:i/>
                <w:noProof w:val="0"/>
                <w:color w:val="0000FF"/>
                <w:sz w:val="20"/>
              </w:rPr>
              <w:t>Lancement du concours d’éloquence</w:t>
            </w:r>
          </w:p>
          <w:p w14:paraId="414B1DDF" w14:textId="77777777" w:rsidR="00031438" w:rsidRPr="001B4841" w:rsidRDefault="00031438" w:rsidP="0014128A">
            <w:pPr>
              <w:rPr>
                <w:rFonts w:eastAsia="Arial Unicode MS"/>
                <w:noProof w:val="0"/>
                <w:sz w:val="20"/>
              </w:rPr>
            </w:pPr>
          </w:p>
          <w:p w14:paraId="79C5DDF5" w14:textId="77777777" w:rsidR="00031438" w:rsidRPr="001B4841" w:rsidRDefault="00031438" w:rsidP="0014128A">
            <w:pPr>
              <w:rPr>
                <w:rFonts w:eastAsia="Arial Unicode MS"/>
                <w:b/>
                <w:noProof w:val="0"/>
                <w:color w:val="FF0000"/>
                <w:sz w:val="20"/>
              </w:rPr>
            </w:pPr>
            <w:r w:rsidRPr="001B4841">
              <w:rPr>
                <w:rFonts w:eastAsia="Arial Unicode MS"/>
                <w:b/>
                <w:noProof w:val="0"/>
                <w:color w:val="FF0000"/>
                <w:sz w:val="20"/>
              </w:rPr>
              <w:t>Contrôles de lecture (</w:t>
            </w:r>
            <w:r w:rsidRPr="00B81865">
              <w:rPr>
                <w:rFonts w:eastAsia="Arial Unicode MS"/>
                <w:b/>
                <w:i/>
                <w:noProof w:val="0"/>
                <w:color w:val="FF0000"/>
                <w:sz w:val="20"/>
              </w:rPr>
              <w:t>Fables</w:t>
            </w:r>
            <w:r w:rsidRPr="001B4841">
              <w:rPr>
                <w:rFonts w:eastAsia="Arial Unicode MS"/>
                <w:b/>
                <w:noProof w:val="0"/>
                <w:color w:val="FF0000"/>
                <w:sz w:val="20"/>
              </w:rPr>
              <w:t xml:space="preserve"> I)</w:t>
            </w:r>
          </w:p>
          <w:p w14:paraId="36E0FA10" w14:textId="77777777" w:rsidR="00031438" w:rsidRPr="001B4841" w:rsidRDefault="00031438" w:rsidP="0014128A">
            <w:pPr>
              <w:rPr>
                <w:rFonts w:eastAsia="Arial Unicode MS"/>
                <w:b/>
                <w:noProof w:val="0"/>
                <w:color w:val="FF0000"/>
                <w:sz w:val="20"/>
              </w:rPr>
            </w:pPr>
            <w:r w:rsidRPr="001B4841">
              <w:rPr>
                <w:rFonts w:eastAsia="Arial Unicode MS"/>
                <w:b/>
                <w:noProof w:val="0"/>
                <w:color w:val="FF0000"/>
                <w:sz w:val="20"/>
              </w:rPr>
              <w:t xml:space="preserve">et </w:t>
            </w:r>
            <w:r>
              <w:rPr>
                <w:rFonts w:eastAsia="Arial Unicode MS"/>
                <w:b/>
                <w:noProof w:val="0"/>
                <w:color w:val="FF0000"/>
                <w:sz w:val="20"/>
              </w:rPr>
              <w:t xml:space="preserve">BB en TP, </w:t>
            </w:r>
            <w:r w:rsidRPr="001B4841">
              <w:rPr>
                <w:rFonts w:eastAsia="Arial Unicode MS"/>
                <w:b/>
                <w:noProof w:val="0"/>
                <w:color w:val="FF0000"/>
                <w:sz w:val="20"/>
              </w:rPr>
              <w:t>bilans de séquences</w:t>
            </w:r>
          </w:p>
          <w:p w14:paraId="6FE60D9A" w14:textId="77777777" w:rsidR="00031438" w:rsidRPr="001B4841" w:rsidRDefault="00031438" w:rsidP="0014128A">
            <w:pPr>
              <w:rPr>
                <w:rFonts w:eastAsia="Arial Unicode MS"/>
                <w:noProof w:val="0"/>
                <w:sz w:val="20"/>
              </w:rPr>
            </w:pPr>
            <w:r w:rsidRPr="001B4841">
              <w:rPr>
                <w:rFonts w:eastAsia="Arial Unicode MS"/>
                <w:b/>
                <w:noProof w:val="0"/>
                <w:color w:val="FF0000"/>
                <w:sz w:val="20"/>
              </w:rPr>
              <w:t xml:space="preserve">Oraux blancs </w:t>
            </w:r>
            <w:r w:rsidRPr="001B4841">
              <w:rPr>
                <w:rFonts w:eastAsia="Arial Unicode MS"/>
                <w:noProof w:val="0"/>
                <w:color w:val="FF0000"/>
                <w:sz w:val="20"/>
              </w:rPr>
              <w:t xml:space="preserve">après les vacances de </w:t>
            </w:r>
            <w:r>
              <w:rPr>
                <w:rFonts w:eastAsia="Arial Unicode MS"/>
                <w:noProof w:val="0"/>
                <w:color w:val="FF0000"/>
                <w:sz w:val="20"/>
              </w:rPr>
              <w:t>Noël</w:t>
            </w:r>
            <w:r w:rsidRPr="001B4841">
              <w:rPr>
                <w:rFonts w:eastAsia="Arial Unicode MS"/>
                <w:noProof w:val="0"/>
                <w:color w:val="FF0000"/>
                <w:sz w:val="20"/>
              </w:rPr>
              <w:t xml:space="preserve"> </w:t>
            </w:r>
          </w:p>
        </w:tc>
      </w:tr>
    </w:tbl>
    <w:p w14:paraId="383F5DE6" w14:textId="77777777" w:rsidR="00031438" w:rsidRDefault="00031438" w:rsidP="00031438">
      <w:pPr>
        <w:rPr>
          <w:noProof w:val="0"/>
        </w:rPr>
      </w:pPr>
    </w:p>
    <w:p w14:paraId="720220E9" w14:textId="77777777" w:rsidR="00031438" w:rsidRDefault="00031438" w:rsidP="00031438">
      <w:pPr>
        <w:rPr>
          <w:noProof w:val="0"/>
        </w:rPr>
      </w:pPr>
      <w:r>
        <w:rPr>
          <w:noProof w:val="0"/>
        </w:rPr>
        <w:br w:type="page"/>
      </w:r>
    </w:p>
    <w:p w14:paraId="56B57B1C" w14:textId="77777777" w:rsidR="00031438" w:rsidRPr="001B4841" w:rsidRDefault="00031438" w:rsidP="00031438">
      <w:pPr>
        <w:rPr>
          <w:noProof w:val="0"/>
        </w:rPr>
      </w:pPr>
    </w:p>
    <w:tbl>
      <w:tblPr>
        <w:tblW w:w="0" w:type="auto"/>
        <w:jc w:val="center"/>
        <w:tblInd w:w="-1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36"/>
        <w:gridCol w:w="3969"/>
        <w:gridCol w:w="3969"/>
        <w:gridCol w:w="3727"/>
      </w:tblGrid>
      <w:tr w:rsidR="00031438" w:rsidRPr="001B4841" w14:paraId="22AF73F7" w14:textId="77777777" w:rsidTr="0014128A">
        <w:trPr>
          <w:jc w:val="center"/>
        </w:trPr>
        <w:tc>
          <w:tcPr>
            <w:tcW w:w="3636" w:type="dxa"/>
          </w:tcPr>
          <w:p w14:paraId="0B40D3BE" w14:textId="77777777" w:rsidR="00031438" w:rsidRPr="006A5604" w:rsidRDefault="00031438" w:rsidP="0014128A">
            <w:pPr>
              <w:jc w:val="center"/>
              <w:rPr>
                <w:rFonts w:eastAsia="Arial Unicode MS"/>
                <w:b/>
                <w:caps/>
                <w:noProof w:val="0"/>
                <w:color w:val="FF00FF"/>
                <w:sz w:val="20"/>
              </w:rPr>
            </w:pPr>
            <w:r>
              <w:rPr>
                <w:rFonts w:eastAsia="Arial Unicode MS"/>
                <w:b/>
                <w:caps/>
                <w:noProof w:val="0"/>
                <w:color w:val="800080"/>
                <w:sz w:val="20"/>
              </w:rPr>
              <w:t>3</w:t>
            </w:r>
            <w:r w:rsidRPr="001B4841">
              <w:rPr>
                <w:rFonts w:eastAsia="Arial Unicode MS"/>
                <w:b/>
                <w:caps/>
                <w:noProof w:val="0"/>
                <w:color w:val="800080"/>
                <w:sz w:val="20"/>
              </w:rPr>
              <w:t>° groupe de Séquences 1°</w:t>
            </w:r>
            <w:r>
              <w:rPr>
                <w:rFonts w:eastAsia="Arial Unicode MS"/>
                <w:b/>
                <w:caps/>
                <w:noProof w:val="0"/>
                <w:color w:val="800080"/>
                <w:sz w:val="20"/>
              </w:rPr>
              <w:t>S</w:t>
            </w:r>
            <w:r w:rsidRPr="001B4841">
              <w:rPr>
                <w:rFonts w:eastAsia="Arial Unicode MS"/>
                <w:b/>
                <w:caps/>
                <w:noProof w:val="0"/>
                <w:color w:val="FF00FF"/>
                <w:sz w:val="20"/>
              </w:rPr>
              <w:t xml:space="preserve"> Séquence </w:t>
            </w:r>
            <w:r>
              <w:rPr>
                <w:rFonts w:eastAsia="Arial Unicode MS"/>
                <w:b/>
                <w:caps/>
                <w:noProof w:val="0"/>
                <w:color w:val="FF00FF"/>
                <w:sz w:val="20"/>
              </w:rPr>
              <w:t>6</w:t>
            </w:r>
          </w:p>
          <w:p w14:paraId="5107C915" w14:textId="77777777" w:rsidR="00031438" w:rsidRPr="001B4841" w:rsidRDefault="00031438" w:rsidP="0014128A">
            <w:pPr>
              <w:jc w:val="center"/>
              <w:rPr>
                <w:rFonts w:eastAsia="Arial Unicode MS"/>
                <w:b/>
                <w:caps/>
                <w:noProof w:val="0"/>
                <w:color w:val="800080"/>
                <w:sz w:val="20"/>
              </w:rPr>
            </w:pPr>
            <w:r>
              <w:rPr>
                <w:rFonts w:eastAsia="Arial Unicode MS"/>
                <w:b/>
                <w:bCs/>
                <w:noProof w:val="0"/>
                <w:color w:val="800080"/>
                <w:sz w:val="20"/>
              </w:rPr>
              <w:t>Les auteurs des Lumières et leur influence</w:t>
            </w:r>
          </w:p>
          <w:p w14:paraId="32BA1926" w14:textId="77777777" w:rsidR="00031438" w:rsidRPr="001B4841" w:rsidRDefault="00031438" w:rsidP="0014128A">
            <w:pPr>
              <w:jc w:val="center"/>
              <w:rPr>
                <w:rFonts w:eastAsia="Arial Unicode MS"/>
                <w:b/>
                <w:caps/>
                <w:noProof w:val="0"/>
                <w:color w:val="FF00FF"/>
                <w:sz w:val="20"/>
                <w:u w:val="single"/>
              </w:rPr>
            </w:pPr>
          </w:p>
        </w:tc>
        <w:tc>
          <w:tcPr>
            <w:tcW w:w="3969" w:type="dxa"/>
          </w:tcPr>
          <w:p w14:paraId="28639D93" w14:textId="77777777" w:rsidR="00031438" w:rsidRPr="001B4841" w:rsidRDefault="00031438" w:rsidP="0014128A">
            <w:pPr>
              <w:jc w:val="center"/>
              <w:rPr>
                <w:rFonts w:eastAsia="Arial Unicode MS"/>
                <w:b/>
                <w:noProof w:val="0"/>
                <w:color w:val="800080"/>
                <w:sz w:val="20"/>
              </w:rPr>
            </w:pPr>
            <w:r w:rsidRPr="001B4841">
              <w:rPr>
                <w:rFonts w:eastAsia="Arial Unicode MS"/>
                <w:b/>
                <w:noProof w:val="0"/>
                <w:color w:val="800080"/>
                <w:sz w:val="20"/>
              </w:rPr>
              <w:t>Lectures analytiques</w:t>
            </w:r>
          </w:p>
          <w:p w14:paraId="10A0D0EB" w14:textId="77777777" w:rsidR="00031438" w:rsidRPr="001B4841" w:rsidRDefault="00031438" w:rsidP="0014128A">
            <w:pPr>
              <w:rPr>
                <w:rFonts w:eastAsia="Arial Unicode MS"/>
                <w:b/>
                <w:caps/>
                <w:noProof w:val="0"/>
                <w:color w:val="0000FF"/>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3969" w:type="dxa"/>
          </w:tcPr>
          <w:p w14:paraId="047B89E9" w14:textId="77777777" w:rsidR="00031438" w:rsidRPr="001B4841" w:rsidRDefault="00031438" w:rsidP="0014128A">
            <w:pPr>
              <w:jc w:val="center"/>
              <w:rPr>
                <w:rFonts w:eastAsia="Arial Unicode MS"/>
                <w:b/>
                <w:noProof w:val="0"/>
                <w:color w:val="800080"/>
                <w:sz w:val="20"/>
              </w:rPr>
            </w:pPr>
            <w:r w:rsidRPr="001B4841">
              <w:rPr>
                <w:rFonts w:eastAsia="Arial Unicode MS"/>
                <w:b/>
                <w:noProof w:val="0"/>
                <w:color w:val="800080"/>
                <w:sz w:val="20"/>
              </w:rPr>
              <w:t>Lectures cursives</w:t>
            </w:r>
          </w:p>
        </w:tc>
        <w:tc>
          <w:tcPr>
            <w:tcW w:w="3727" w:type="dxa"/>
          </w:tcPr>
          <w:p w14:paraId="12666E83" w14:textId="77777777" w:rsidR="00031438" w:rsidRPr="001B4841" w:rsidRDefault="00031438" w:rsidP="0014128A">
            <w:pPr>
              <w:jc w:val="center"/>
              <w:rPr>
                <w:rFonts w:eastAsia="Arial Unicode MS"/>
                <w:b/>
                <w:noProof w:val="0"/>
                <w:color w:val="800080"/>
                <w:sz w:val="20"/>
              </w:rPr>
            </w:pPr>
            <w:r w:rsidRPr="001B4841">
              <w:rPr>
                <w:rFonts w:eastAsia="Arial Unicode MS"/>
                <w:b/>
                <w:noProof w:val="0"/>
                <w:color w:val="800080"/>
                <w:sz w:val="20"/>
              </w:rPr>
              <w:t>Activités communes</w:t>
            </w:r>
          </w:p>
          <w:p w14:paraId="7EAA5A46" w14:textId="77777777" w:rsidR="00031438" w:rsidRPr="001B4841" w:rsidRDefault="00031438" w:rsidP="0014128A">
            <w:pPr>
              <w:jc w:val="center"/>
              <w:rPr>
                <w:rFonts w:eastAsia="Arial Unicode MS"/>
                <w:b/>
                <w:noProof w:val="0"/>
                <w:color w:val="800080"/>
                <w:sz w:val="20"/>
              </w:rPr>
            </w:pPr>
            <w:r w:rsidRPr="001B4841">
              <w:rPr>
                <w:rFonts w:eastAsia="Arial Unicode MS"/>
                <w:b/>
                <w:noProof w:val="0"/>
                <w:color w:val="800080"/>
                <w:sz w:val="20"/>
              </w:rPr>
              <w:t>A la classe</w:t>
            </w:r>
          </w:p>
          <w:p w14:paraId="68562298" w14:textId="77777777" w:rsidR="00031438" w:rsidRPr="001B4841" w:rsidRDefault="00031438" w:rsidP="0014128A">
            <w:pPr>
              <w:jc w:val="center"/>
              <w:rPr>
                <w:rFonts w:eastAsia="Arial Unicode MS"/>
                <w:b/>
                <w:noProof w:val="0"/>
                <w:color w:val="800080"/>
                <w:sz w:val="20"/>
              </w:rPr>
            </w:pPr>
            <w:r w:rsidRPr="001B4841">
              <w:rPr>
                <w:rFonts w:eastAsia="Arial Unicode MS"/>
                <w:b/>
                <w:noProof w:val="0"/>
                <w:color w:val="800080"/>
                <w:sz w:val="20"/>
              </w:rPr>
              <w:t>Histoire des Arts</w:t>
            </w:r>
          </w:p>
          <w:p w14:paraId="4B7A021A" w14:textId="77777777" w:rsidR="00031438" w:rsidRPr="001B4841" w:rsidRDefault="00031438" w:rsidP="0014128A">
            <w:pPr>
              <w:jc w:val="center"/>
              <w:rPr>
                <w:rFonts w:eastAsia="Arial Unicode MS"/>
                <w:b/>
                <w:noProof w:val="0"/>
                <w:color w:val="800080"/>
                <w:sz w:val="20"/>
              </w:rPr>
            </w:pPr>
          </w:p>
        </w:tc>
      </w:tr>
      <w:tr w:rsidR="00031438" w:rsidRPr="001B4841" w14:paraId="243FE189" w14:textId="77777777" w:rsidTr="0014128A">
        <w:trPr>
          <w:jc w:val="center"/>
        </w:trPr>
        <w:tc>
          <w:tcPr>
            <w:tcW w:w="3636" w:type="dxa"/>
          </w:tcPr>
          <w:p w14:paraId="4000A060" w14:textId="77777777" w:rsidR="00031438" w:rsidRPr="001B4841" w:rsidRDefault="00031438" w:rsidP="0014128A">
            <w:pPr>
              <w:jc w:val="center"/>
              <w:rPr>
                <w:rFonts w:eastAsia="Arial Unicode MS"/>
                <w:b/>
                <w:noProof w:val="0"/>
                <w:color w:val="0000FF"/>
                <w:sz w:val="20"/>
              </w:rPr>
            </w:pPr>
            <w:r w:rsidRPr="001B4841">
              <w:rPr>
                <w:rFonts w:eastAsia="Arial Unicode MS"/>
                <w:b/>
                <w:noProof w:val="0"/>
                <w:color w:val="800080"/>
                <w:sz w:val="20"/>
              </w:rPr>
              <w:t xml:space="preserve">Objets d’étude : </w:t>
            </w:r>
            <w:r w:rsidRPr="001B4841">
              <w:rPr>
                <w:rFonts w:eastAsia="Arial Unicode MS"/>
                <w:b/>
                <w:noProof w:val="0"/>
                <w:color w:val="0000FF"/>
                <w:sz w:val="20"/>
              </w:rPr>
              <w:t>L’ARGUMENTATION</w:t>
            </w:r>
          </w:p>
          <w:p w14:paraId="73154DF3" w14:textId="77777777" w:rsidR="00031438" w:rsidRDefault="00031438" w:rsidP="0014128A">
            <w:pPr>
              <w:jc w:val="center"/>
              <w:rPr>
                <w:rFonts w:eastAsia="Arial Unicode MS"/>
                <w:b/>
                <w:noProof w:val="0"/>
                <w:color w:val="0000FF"/>
                <w:sz w:val="20"/>
              </w:rPr>
            </w:pPr>
            <w:r w:rsidRPr="001B4841">
              <w:rPr>
                <w:rFonts w:eastAsia="Arial Unicode MS"/>
                <w:b/>
                <w:noProof w:val="0"/>
                <w:color w:val="0000FF"/>
                <w:sz w:val="20"/>
              </w:rPr>
              <w:t>La question de l’homme du XVIe à nos jours</w:t>
            </w:r>
          </w:p>
          <w:p w14:paraId="135C63A2" w14:textId="77777777" w:rsidR="00031438" w:rsidRDefault="00031438" w:rsidP="0014128A">
            <w:pPr>
              <w:jc w:val="center"/>
              <w:rPr>
                <w:rFonts w:eastAsia="Arial Unicode MS"/>
                <w:b/>
                <w:noProof w:val="0"/>
                <w:color w:val="0000FF"/>
                <w:sz w:val="20"/>
              </w:rPr>
            </w:pPr>
          </w:p>
          <w:p w14:paraId="5A66F72C" w14:textId="77777777" w:rsidR="00031438" w:rsidRPr="004F0672" w:rsidRDefault="00031438" w:rsidP="0014128A">
            <w:pPr>
              <w:ind w:right="115"/>
              <w:jc w:val="center"/>
              <w:rPr>
                <w:b/>
                <w:bCs/>
                <w:noProof w:val="0"/>
                <w:color w:val="0000FF"/>
                <w:sz w:val="20"/>
              </w:rPr>
            </w:pPr>
            <w:r w:rsidRPr="004F0672">
              <w:rPr>
                <w:b/>
                <w:bCs/>
                <w:noProof w:val="0"/>
                <w:color w:val="0000FF"/>
                <w:sz w:val="20"/>
              </w:rPr>
              <w:t xml:space="preserve">Étude d’un courant littéraire : </w:t>
            </w:r>
          </w:p>
          <w:p w14:paraId="3B252B1A" w14:textId="77777777" w:rsidR="00031438" w:rsidRPr="004F0672" w:rsidRDefault="00031438" w:rsidP="0014128A">
            <w:pPr>
              <w:ind w:right="115"/>
              <w:jc w:val="center"/>
              <w:rPr>
                <w:b/>
                <w:bCs/>
                <w:noProof w:val="0"/>
                <w:color w:val="0000FF"/>
                <w:sz w:val="20"/>
              </w:rPr>
            </w:pPr>
            <w:r w:rsidRPr="004F0672">
              <w:rPr>
                <w:b/>
                <w:bCs/>
                <w:noProof w:val="0"/>
                <w:color w:val="0000FF"/>
                <w:sz w:val="20"/>
              </w:rPr>
              <w:t xml:space="preserve">les </w:t>
            </w:r>
            <w:r w:rsidRPr="004F0672">
              <w:rPr>
                <w:b/>
                <w:bCs/>
                <w:i/>
                <w:noProof w:val="0"/>
                <w:color w:val="0000FF"/>
                <w:sz w:val="20"/>
              </w:rPr>
              <w:t>Lumières</w:t>
            </w:r>
          </w:p>
          <w:p w14:paraId="1BF34F4D" w14:textId="77777777" w:rsidR="00031438" w:rsidRPr="001B4841" w:rsidRDefault="00031438" w:rsidP="0014128A">
            <w:pPr>
              <w:jc w:val="center"/>
              <w:rPr>
                <w:rFonts w:eastAsia="Arial Unicode MS"/>
                <w:b/>
                <w:noProof w:val="0"/>
                <w:sz w:val="20"/>
              </w:rPr>
            </w:pPr>
          </w:p>
          <w:p w14:paraId="6036020E" w14:textId="77777777" w:rsidR="00031438" w:rsidRPr="001B4841" w:rsidRDefault="00031438" w:rsidP="0014128A">
            <w:pPr>
              <w:rPr>
                <w:b/>
                <w:i/>
                <w:noProof w:val="0"/>
                <w:color w:val="008000"/>
                <w:sz w:val="20"/>
              </w:rPr>
            </w:pPr>
            <w:r w:rsidRPr="001B4841">
              <w:rPr>
                <w:b/>
                <w:i/>
                <w:noProof w:val="0"/>
                <w:color w:val="008000"/>
                <w:sz w:val="20"/>
              </w:rPr>
              <w:t>Variété des genres et registres contre les conservatismes, les intolérances et pour le progrès scientifique, politique  et social à l’époque des Lumières et leur prolongement au XX° siècle</w:t>
            </w:r>
          </w:p>
          <w:p w14:paraId="12F9BF10" w14:textId="77777777" w:rsidR="00031438" w:rsidRPr="001B4841" w:rsidRDefault="00031438" w:rsidP="0014128A">
            <w:pPr>
              <w:rPr>
                <w:rFonts w:eastAsia="Arial Unicode MS"/>
                <w:b/>
                <w:caps/>
                <w:noProof w:val="0"/>
                <w:color w:val="800080"/>
                <w:sz w:val="20"/>
              </w:rPr>
            </w:pPr>
          </w:p>
        </w:tc>
        <w:tc>
          <w:tcPr>
            <w:tcW w:w="3969" w:type="dxa"/>
          </w:tcPr>
          <w:p w14:paraId="1223727A" w14:textId="77777777" w:rsidR="00031438" w:rsidRPr="001B4841" w:rsidRDefault="00031438" w:rsidP="0014128A">
            <w:pPr>
              <w:rPr>
                <w:i/>
                <w:noProof w:val="0"/>
                <w:sz w:val="20"/>
              </w:rPr>
            </w:pPr>
            <w:r>
              <w:rPr>
                <w:b/>
                <w:noProof w:val="0"/>
                <w:sz w:val="20"/>
              </w:rPr>
              <w:t>7</w:t>
            </w:r>
            <w:r w:rsidRPr="001B4841">
              <w:rPr>
                <w:b/>
                <w:noProof w:val="0"/>
                <w:sz w:val="20"/>
              </w:rPr>
              <w:t>.</w:t>
            </w:r>
            <w:r w:rsidRPr="001B4841">
              <w:rPr>
                <w:noProof w:val="0"/>
                <w:sz w:val="20"/>
              </w:rPr>
              <w:t xml:space="preserve">  Montesquieu « De l’esclavage des nègres » p. 217</w:t>
            </w:r>
          </w:p>
          <w:p w14:paraId="74EB657E" w14:textId="77777777" w:rsidR="00031438" w:rsidRPr="001B4841" w:rsidRDefault="00031438" w:rsidP="0014128A">
            <w:pPr>
              <w:rPr>
                <w:noProof w:val="0"/>
                <w:sz w:val="20"/>
              </w:rPr>
            </w:pPr>
            <w:r>
              <w:rPr>
                <w:b/>
                <w:noProof w:val="0"/>
                <w:sz w:val="20"/>
              </w:rPr>
              <w:t>8</w:t>
            </w:r>
            <w:r w:rsidRPr="001B4841">
              <w:rPr>
                <w:b/>
                <w:noProof w:val="0"/>
                <w:sz w:val="20"/>
              </w:rPr>
              <w:t>.</w:t>
            </w:r>
            <w:r w:rsidRPr="001B4841">
              <w:rPr>
                <w:noProof w:val="0"/>
                <w:sz w:val="20"/>
              </w:rPr>
              <w:t xml:space="preserve"> Voltaire </w:t>
            </w:r>
            <w:r>
              <w:rPr>
                <w:i/>
                <w:noProof w:val="0"/>
                <w:sz w:val="20"/>
              </w:rPr>
              <w:t>Traité sur la Tolérance (l’affaire Calas)</w:t>
            </w:r>
            <w:r w:rsidRPr="002A7FBE">
              <w:rPr>
                <w:rFonts w:eastAsia="Arial Unicode MS"/>
                <w:bCs/>
                <w:sz w:val="20"/>
              </w:rPr>
              <w:t xml:space="preserve"> 1763</w:t>
            </w:r>
          </w:p>
          <w:p w14:paraId="05A1954D" w14:textId="77777777" w:rsidR="00031438" w:rsidRPr="001B7ECA" w:rsidRDefault="00031438" w:rsidP="0014128A">
            <w:pPr>
              <w:rPr>
                <w:noProof w:val="0"/>
                <w:sz w:val="20"/>
              </w:rPr>
            </w:pPr>
            <w:r>
              <w:rPr>
                <w:b/>
                <w:noProof w:val="0"/>
                <w:sz w:val="20"/>
              </w:rPr>
              <w:t>9</w:t>
            </w:r>
            <w:r w:rsidRPr="001B4841">
              <w:rPr>
                <w:b/>
                <w:noProof w:val="0"/>
                <w:sz w:val="20"/>
              </w:rPr>
              <w:t>.</w:t>
            </w:r>
            <w:r w:rsidRPr="001B4841">
              <w:rPr>
                <w:noProof w:val="0"/>
                <w:sz w:val="20"/>
              </w:rPr>
              <w:t xml:space="preserve"> </w:t>
            </w:r>
            <w:r w:rsidRPr="002A7FBE">
              <w:rPr>
                <w:noProof w:val="0"/>
                <w:sz w:val="20"/>
              </w:rPr>
              <w:t xml:space="preserve">Beaumarchais </w:t>
            </w:r>
            <w:r w:rsidRPr="002A7FBE">
              <w:rPr>
                <w:i/>
                <w:noProof w:val="0"/>
                <w:sz w:val="20"/>
              </w:rPr>
              <w:t>Le Mariage de Figaro</w:t>
            </w:r>
            <w:r w:rsidRPr="002A7FBE">
              <w:rPr>
                <w:noProof w:val="0"/>
                <w:sz w:val="20"/>
              </w:rPr>
              <w:t xml:space="preserve"> V, 3</w:t>
            </w:r>
            <w:r w:rsidRPr="002A7FBE">
              <w:rPr>
                <w:noProof w:val="0"/>
                <w:color w:val="EB2599"/>
                <w:sz w:val="20"/>
              </w:rPr>
              <w:t xml:space="preserve"> </w:t>
            </w:r>
            <w:r w:rsidRPr="002A7FBE">
              <w:rPr>
                <w:noProof w:val="0"/>
                <w:sz w:val="20"/>
              </w:rPr>
              <w:t>du début jusqu’à « </w:t>
            </w:r>
            <w:r>
              <w:rPr>
                <w:noProof w:val="0"/>
                <w:sz w:val="20"/>
              </w:rPr>
              <w:t>on se venge en le maltraitant </w:t>
            </w:r>
            <w:r w:rsidRPr="002A7FBE">
              <w:rPr>
                <w:noProof w:val="0"/>
                <w:sz w:val="20"/>
              </w:rPr>
              <w:t>»</w:t>
            </w:r>
          </w:p>
        </w:tc>
        <w:tc>
          <w:tcPr>
            <w:tcW w:w="3969" w:type="dxa"/>
          </w:tcPr>
          <w:p w14:paraId="70461783" w14:textId="77777777" w:rsidR="00031438" w:rsidRPr="001B4841" w:rsidRDefault="00031438" w:rsidP="0014128A">
            <w:pPr>
              <w:rPr>
                <w:rFonts w:eastAsia="Arial Unicode MS"/>
                <w:noProof w:val="0"/>
                <w:color w:val="FF0000"/>
                <w:sz w:val="20"/>
              </w:rPr>
            </w:pPr>
            <w:r w:rsidRPr="001B4841">
              <w:rPr>
                <w:rFonts w:eastAsia="Arial Unicode MS"/>
                <w:noProof w:val="0"/>
                <w:color w:val="FF0000"/>
                <w:sz w:val="20"/>
              </w:rPr>
              <w:t>Lien avec la séquence précédente</w:t>
            </w:r>
          </w:p>
          <w:p w14:paraId="4C00F48D" w14:textId="77777777" w:rsidR="00031438" w:rsidRDefault="00031438" w:rsidP="0014128A">
            <w:pPr>
              <w:rPr>
                <w:rFonts w:eastAsia="Arial Unicode MS"/>
                <w:noProof w:val="0"/>
                <w:sz w:val="20"/>
              </w:rPr>
            </w:pPr>
            <w:r w:rsidRPr="001B4841">
              <w:rPr>
                <w:rFonts w:eastAsia="Arial Unicode MS"/>
                <w:noProof w:val="0"/>
                <w:sz w:val="20"/>
              </w:rPr>
              <w:t xml:space="preserve">- Rousseau </w:t>
            </w:r>
            <w:r w:rsidRPr="001B4841">
              <w:rPr>
                <w:rFonts w:eastAsia="Arial Unicode MS"/>
                <w:i/>
                <w:noProof w:val="0"/>
                <w:sz w:val="20"/>
              </w:rPr>
              <w:t>L’Emile</w:t>
            </w:r>
            <w:r w:rsidRPr="001B4841">
              <w:rPr>
                <w:rFonts w:eastAsia="Arial Unicode MS"/>
                <w:noProof w:val="0"/>
                <w:sz w:val="20"/>
              </w:rPr>
              <w:t>, 2 : La Fontaine est-il immoral ?</w:t>
            </w:r>
          </w:p>
          <w:p w14:paraId="5BB297B8" w14:textId="77777777" w:rsidR="00031438" w:rsidRPr="001B4841" w:rsidRDefault="00031438" w:rsidP="0014128A">
            <w:pPr>
              <w:rPr>
                <w:rFonts w:eastAsia="Arial Unicode MS"/>
                <w:noProof w:val="0"/>
                <w:sz w:val="20"/>
              </w:rPr>
            </w:pPr>
          </w:p>
          <w:p w14:paraId="6D734728" w14:textId="77777777" w:rsidR="00031438" w:rsidRDefault="00031438" w:rsidP="0014128A">
            <w:pPr>
              <w:rPr>
                <w:noProof w:val="0"/>
                <w:sz w:val="20"/>
              </w:rPr>
            </w:pPr>
            <w:r>
              <w:rPr>
                <w:noProof w:val="0"/>
                <w:sz w:val="20"/>
              </w:rPr>
              <w:t xml:space="preserve">- </w:t>
            </w:r>
            <w:r w:rsidRPr="001B4841">
              <w:rPr>
                <w:noProof w:val="0"/>
                <w:sz w:val="20"/>
              </w:rPr>
              <w:t xml:space="preserve">Fontenelle </w:t>
            </w:r>
            <w:r w:rsidRPr="001B4841">
              <w:rPr>
                <w:i/>
                <w:noProof w:val="0"/>
                <w:sz w:val="20"/>
              </w:rPr>
              <w:t>Entretiens sur la pluralité des mondes</w:t>
            </w:r>
            <w:r w:rsidRPr="001B4841">
              <w:rPr>
                <w:noProof w:val="0"/>
                <w:sz w:val="20"/>
              </w:rPr>
              <w:t xml:space="preserve"> « Second soir</w:t>
            </w:r>
            <w:r w:rsidRPr="001B4841">
              <w:rPr>
                <w:i/>
                <w:noProof w:val="0"/>
                <w:sz w:val="20"/>
              </w:rPr>
              <w:t> »</w:t>
            </w:r>
            <w:r w:rsidRPr="00BF71C7">
              <w:rPr>
                <w:noProof w:val="0"/>
                <w:sz w:val="20"/>
              </w:rPr>
              <w:t xml:space="preserve"> </w:t>
            </w:r>
            <w:r>
              <w:rPr>
                <w:noProof w:val="0"/>
                <w:sz w:val="20"/>
              </w:rPr>
              <w:t xml:space="preserve">- </w:t>
            </w:r>
            <w:r w:rsidRPr="00BF71C7">
              <w:rPr>
                <w:noProof w:val="0"/>
                <w:sz w:val="20"/>
              </w:rPr>
              <w:t>Diderot</w:t>
            </w:r>
            <w:r>
              <w:rPr>
                <w:noProof w:val="0"/>
                <w:sz w:val="20"/>
              </w:rPr>
              <w:t xml:space="preserve">, </w:t>
            </w:r>
            <w:r w:rsidRPr="0020531E">
              <w:rPr>
                <w:i/>
                <w:noProof w:val="0"/>
                <w:sz w:val="20"/>
              </w:rPr>
              <w:t>Jacques le Fataliste</w:t>
            </w:r>
            <w:r>
              <w:rPr>
                <w:noProof w:val="0"/>
                <w:sz w:val="20"/>
              </w:rPr>
              <w:t>, variation sur l’inconstance</w:t>
            </w:r>
          </w:p>
          <w:p w14:paraId="7A7DB726" w14:textId="77777777" w:rsidR="00031438" w:rsidRPr="00255FDF" w:rsidRDefault="00031438" w:rsidP="0014128A">
            <w:pPr>
              <w:rPr>
                <w:noProof w:val="0"/>
                <w:sz w:val="20"/>
              </w:rPr>
            </w:pPr>
            <w:r>
              <w:rPr>
                <w:bCs/>
                <w:noProof w:val="0"/>
                <w:sz w:val="20"/>
              </w:rPr>
              <w:t xml:space="preserve">- </w:t>
            </w:r>
            <w:r w:rsidRPr="00255FDF">
              <w:rPr>
                <w:bCs/>
                <w:noProof w:val="0"/>
                <w:sz w:val="20"/>
              </w:rPr>
              <w:t xml:space="preserve">Voltaire, </w:t>
            </w:r>
            <w:r w:rsidRPr="00255FDF">
              <w:rPr>
                <w:bCs/>
                <w:i/>
                <w:noProof w:val="0"/>
                <w:sz w:val="20"/>
              </w:rPr>
              <w:t>De l'horrible danger de la lecture</w:t>
            </w:r>
            <w:r w:rsidRPr="00255FDF">
              <w:rPr>
                <w:bCs/>
                <w:noProof w:val="0"/>
                <w:sz w:val="20"/>
              </w:rPr>
              <w:t>, 1765</w:t>
            </w:r>
          </w:p>
          <w:p w14:paraId="43E8231E" w14:textId="77777777" w:rsidR="00031438" w:rsidRPr="001B4841" w:rsidRDefault="00031438" w:rsidP="0014128A">
            <w:pPr>
              <w:rPr>
                <w:noProof w:val="0"/>
                <w:sz w:val="20"/>
              </w:rPr>
            </w:pPr>
            <w:r w:rsidRPr="001B4841">
              <w:rPr>
                <w:noProof w:val="0"/>
                <w:sz w:val="20"/>
              </w:rPr>
              <w:t xml:space="preserve">- Beaumarchais </w:t>
            </w:r>
            <w:r w:rsidRPr="001B4841">
              <w:rPr>
                <w:i/>
                <w:noProof w:val="0"/>
                <w:sz w:val="20"/>
              </w:rPr>
              <w:t>Le Mariage de Figaro</w:t>
            </w:r>
            <w:r w:rsidRPr="001B4841">
              <w:rPr>
                <w:noProof w:val="0"/>
                <w:sz w:val="20"/>
              </w:rPr>
              <w:t xml:space="preserve"> V, 3</w:t>
            </w:r>
            <w:r w:rsidRPr="001B4841">
              <w:rPr>
                <w:noProof w:val="0"/>
                <w:color w:val="EB2599"/>
                <w:sz w:val="20"/>
              </w:rPr>
              <w:t xml:space="preserve"> </w:t>
            </w:r>
            <w:r w:rsidRPr="001B4841">
              <w:rPr>
                <w:noProof w:val="0"/>
                <w:sz w:val="20"/>
              </w:rPr>
              <w:t>en entier</w:t>
            </w:r>
          </w:p>
          <w:p w14:paraId="3B98088C" w14:textId="77777777" w:rsidR="00031438" w:rsidRDefault="00031438" w:rsidP="0014128A">
            <w:pPr>
              <w:jc w:val="center"/>
              <w:rPr>
                <w:rFonts w:eastAsia="Arial Unicode MS"/>
                <w:b/>
                <w:noProof w:val="0"/>
                <w:sz w:val="20"/>
              </w:rPr>
            </w:pPr>
            <w:r w:rsidRPr="001B4841">
              <w:rPr>
                <w:rFonts w:eastAsia="Arial Unicode MS"/>
                <w:b/>
                <w:noProof w:val="0"/>
                <w:sz w:val="20"/>
              </w:rPr>
              <w:t>*</w:t>
            </w:r>
          </w:p>
          <w:p w14:paraId="528CA3BF" w14:textId="77777777" w:rsidR="00031438" w:rsidRDefault="00031438" w:rsidP="0014128A">
            <w:pPr>
              <w:rPr>
                <w:rFonts w:eastAsia="Arial Unicode MS"/>
                <w:b/>
                <w:noProof w:val="0"/>
                <w:color w:val="0000FF"/>
                <w:sz w:val="20"/>
              </w:rPr>
            </w:pPr>
            <w:r>
              <w:rPr>
                <w:rFonts w:eastAsia="Arial Unicode MS"/>
                <w:b/>
                <w:caps/>
                <w:noProof w:val="0"/>
                <w:color w:val="0000FF"/>
                <w:sz w:val="20"/>
              </w:rPr>
              <w:t xml:space="preserve">2 </w:t>
            </w:r>
            <w:r w:rsidRPr="004C4976">
              <w:rPr>
                <w:rFonts w:eastAsia="Arial Unicode MS"/>
                <w:b/>
                <w:caps/>
                <w:noProof w:val="0"/>
                <w:color w:val="0000FF"/>
                <w:sz w:val="20"/>
              </w:rPr>
              <w:t>œ</w:t>
            </w:r>
            <w:r w:rsidRPr="004C4976">
              <w:rPr>
                <w:rFonts w:eastAsia="Arial Unicode MS"/>
                <w:b/>
                <w:noProof w:val="0"/>
                <w:color w:val="0000FF"/>
                <w:sz w:val="20"/>
              </w:rPr>
              <w:t>uvre</w:t>
            </w:r>
            <w:r>
              <w:rPr>
                <w:rFonts w:eastAsia="Arial Unicode MS"/>
                <w:b/>
                <w:noProof w:val="0"/>
                <w:color w:val="0000FF"/>
                <w:sz w:val="20"/>
              </w:rPr>
              <w:t>s</w:t>
            </w:r>
            <w:r w:rsidRPr="004C4976">
              <w:rPr>
                <w:rFonts w:eastAsia="Arial Unicode MS"/>
                <w:b/>
                <w:noProof w:val="0"/>
                <w:color w:val="0000FF"/>
                <w:sz w:val="20"/>
              </w:rPr>
              <w:t xml:space="preserve"> intégrale</w:t>
            </w:r>
            <w:r>
              <w:rPr>
                <w:rFonts w:eastAsia="Arial Unicode MS"/>
                <w:b/>
                <w:noProof w:val="0"/>
                <w:color w:val="0000FF"/>
                <w:sz w:val="20"/>
              </w:rPr>
              <w:t>s</w:t>
            </w:r>
            <w:r w:rsidRPr="004C4976">
              <w:rPr>
                <w:rFonts w:eastAsia="Arial Unicode MS"/>
                <w:b/>
                <w:noProof w:val="0"/>
                <w:color w:val="0000FF"/>
                <w:sz w:val="20"/>
              </w:rPr>
              <w:t xml:space="preserve"> en LC obligatoire</w:t>
            </w:r>
            <w:r>
              <w:rPr>
                <w:rFonts w:eastAsia="Arial Unicode MS"/>
                <w:b/>
                <w:noProof w:val="0"/>
                <w:color w:val="0000FF"/>
                <w:sz w:val="20"/>
              </w:rPr>
              <w:t xml:space="preserve"> en croisement avec l’OE </w:t>
            </w:r>
            <w:r w:rsidRPr="008337C6">
              <w:rPr>
                <w:rFonts w:eastAsia="Arial Unicode MS"/>
                <w:b/>
                <w:i/>
                <w:noProof w:val="0"/>
                <w:color w:val="0000FF"/>
                <w:sz w:val="20"/>
              </w:rPr>
              <w:t>roman</w:t>
            </w:r>
            <w:r w:rsidRPr="004C4976">
              <w:rPr>
                <w:rFonts w:eastAsia="Arial Unicode MS"/>
                <w:b/>
                <w:noProof w:val="0"/>
                <w:color w:val="0000FF"/>
                <w:sz w:val="20"/>
              </w:rPr>
              <w:t xml:space="preserve"> </w:t>
            </w:r>
          </w:p>
          <w:p w14:paraId="7872BBC3" w14:textId="77777777" w:rsidR="00031438" w:rsidRPr="004C4976" w:rsidRDefault="00031438" w:rsidP="0014128A">
            <w:pPr>
              <w:rPr>
                <w:b/>
                <w:noProof w:val="0"/>
                <w:color w:val="800080"/>
                <w:sz w:val="20"/>
              </w:rPr>
            </w:pPr>
            <w:r w:rsidRPr="008C1CA2">
              <w:rPr>
                <w:rFonts w:eastAsia="Arial Unicode MS"/>
                <w:b/>
                <w:noProof w:val="0"/>
                <w:sz w:val="20"/>
              </w:rPr>
              <w:t>1.</w:t>
            </w:r>
            <w:r>
              <w:rPr>
                <w:rFonts w:eastAsia="Arial Unicode MS"/>
                <w:b/>
                <w:noProof w:val="0"/>
                <w:color w:val="0000FF"/>
                <w:sz w:val="20"/>
              </w:rPr>
              <w:t xml:space="preserve"> </w:t>
            </w:r>
            <w:r w:rsidRPr="004C4976">
              <w:rPr>
                <w:noProof w:val="0"/>
                <w:sz w:val="20"/>
              </w:rPr>
              <w:t xml:space="preserve">Diderot, </w:t>
            </w:r>
            <w:r w:rsidRPr="004C4976">
              <w:rPr>
                <w:i/>
                <w:noProof w:val="0"/>
                <w:sz w:val="20"/>
              </w:rPr>
              <w:t>Jacques le Fataliste</w:t>
            </w:r>
          </w:p>
          <w:p w14:paraId="649A1ED3" w14:textId="77777777" w:rsidR="00031438" w:rsidRPr="004C4976" w:rsidRDefault="00031438" w:rsidP="0014128A">
            <w:pPr>
              <w:rPr>
                <w:rFonts w:eastAsia="Arial Unicode MS"/>
                <w:b/>
                <w:noProof w:val="0"/>
                <w:color w:val="0000FF"/>
                <w:sz w:val="20"/>
              </w:rPr>
            </w:pPr>
            <w:r w:rsidRPr="004C4976">
              <w:rPr>
                <w:noProof w:val="0"/>
                <w:color w:val="993366"/>
                <w:sz w:val="20"/>
                <w:u w:val="single"/>
              </w:rPr>
              <w:t xml:space="preserve"> (Edition obligatoire : Hatier, Classiques &amp; Cie, n° 38)</w:t>
            </w:r>
          </w:p>
          <w:p w14:paraId="079D6F94" w14:textId="77777777" w:rsidR="00031438" w:rsidRPr="001B4841" w:rsidRDefault="00031438" w:rsidP="0014128A">
            <w:pPr>
              <w:jc w:val="center"/>
              <w:rPr>
                <w:rFonts w:eastAsia="Arial Unicode MS"/>
                <w:i/>
                <w:noProof w:val="0"/>
                <w:color w:val="008000"/>
                <w:sz w:val="20"/>
              </w:rPr>
            </w:pPr>
            <w:r w:rsidRPr="001B4841">
              <w:rPr>
                <w:rFonts w:eastAsia="Arial Unicode MS"/>
                <w:i/>
                <w:noProof w:val="0"/>
                <w:color w:val="008000"/>
                <w:sz w:val="20"/>
              </w:rPr>
              <w:t>Prolongement contemporain</w:t>
            </w:r>
          </w:p>
          <w:p w14:paraId="3DCE3BF6" w14:textId="77777777" w:rsidR="00031438" w:rsidRPr="001B4841" w:rsidRDefault="00031438" w:rsidP="0014128A">
            <w:pPr>
              <w:rPr>
                <w:rFonts w:eastAsia="Arial Unicode MS"/>
                <w:i/>
                <w:noProof w:val="0"/>
                <w:color w:val="800080"/>
                <w:sz w:val="20"/>
              </w:rPr>
            </w:pPr>
            <w:r>
              <w:rPr>
                <w:rFonts w:eastAsia="Arial Unicode MS"/>
                <w:b/>
                <w:noProof w:val="0"/>
                <w:sz w:val="20"/>
              </w:rPr>
              <w:t>2</w:t>
            </w:r>
            <w:r w:rsidRPr="008C1CA2">
              <w:rPr>
                <w:rFonts w:eastAsia="Arial Unicode MS"/>
                <w:b/>
                <w:noProof w:val="0"/>
                <w:sz w:val="20"/>
              </w:rPr>
              <w:t>.</w:t>
            </w:r>
            <w:r>
              <w:rPr>
                <w:rFonts w:eastAsia="Arial Unicode MS"/>
                <w:b/>
                <w:noProof w:val="0"/>
                <w:color w:val="0000FF"/>
                <w:sz w:val="20"/>
              </w:rPr>
              <w:t xml:space="preserve"> </w:t>
            </w:r>
            <w:r w:rsidRPr="008C1CA2">
              <w:rPr>
                <w:rFonts w:eastAsia="Arial Unicode MS"/>
                <w:noProof w:val="0"/>
                <w:sz w:val="20"/>
              </w:rPr>
              <w:t xml:space="preserve">Pavloff, </w:t>
            </w:r>
            <w:r w:rsidRPr="008C1CA2">
              <w:rPr>
                <w:rFonts w:eastAsia="Arial Unicode MS"/>
                <w:i/>
                <w:noProof w:val="0"/>
                <w:sz w:val="20"/>
              </w:rPr>
              <w:t>Matin brun</w:t>
            </w:r>
          </w:p>
          <w:p w14:paraId="2BDF12E0" w14:textId="77777777" w:rsidR="00031438" w:rsidRPr="004C4976" w:rsidRDefault="00031438" w:rsidP="0014128A">
            <w:pPr>
              <w:jc w:val="center"/>
              <w:rPr>
                <w:rFonts w:eastAsia="Arial Unicode MS"/>
                <w:b/>
                <w:noProof w:val="0"/>
                <w:sz w:val="20"/>
              </w:rPr>
            </w:pPr>
          </w:p>
          <w:p w14:paraId="27E3F24B" w14:textId="77777777" w:rsidR="00031438" w:rsidRPr="002A7FBE" w:rsidRDefault="00031438" w:rsidP="0014128A">
            <w:pPr>
              <w:contextualSpacing/>
              <w:rPr>
                <w:rFonts w:eastAsia="Arial Unicode MS"/>
                <w:b/>
                <w:noProof w:val="0"/>
                <w:sz w:val="20"/>
              </w:rPr>
            </w:pPr>
            <w:r w:rsidRPr="002A7FBE">
              <w:rPr>
                <w:rFonts w:eastAsia="Arial Unicode MS"/>
                <w:b/>
                <w:noProof w:val="0"/>
                <w:sz w:val="20"/>
              </w:rPr>
              <w:t xml:space="preserve">Bac blanc sur la </w:t>
            </w:r>
            <w:r w:rsidRPr="002A7FBE">
              <w:rPr>
                <w:rFonts w:eastAsia="Arial Unicode MS"/>
                <w:b/>
                <w:i/>
                <w:noProof w:val="0"/>
                <w:sz w:val="20"/>
              </w:rPr>
              <w:t>révolte</w:t>
            </w:r>
            <w:r w:rsidRPr="002A7FBE">
              <w:rPr>
                <w:rFonts w:eastAsia="Arial Unicode MS"/>
                <w:b/>
                <w:noProof w:val="0"/>
                <w:sz w:val="20"/>
              </w:rPr>
              <w:t xml:space="preserve"> de l’Antiquité à nos jours </w:t>
            </w:r>
            <w:r>
              <w:rPr>
                <w:rFonts w:eastAsia="Arial Unicode MS"/>
                <w:b/>
                <w:noProof w:val="0"/>
                <w:sz w:val="20"/>
              </w:rPr>
              <w:t>(1°ES)</w:t>
            </w:r>
          </w:p>
          <w:p w14:paraId="6ED2F5B2" w14:textId="77777777" w:rsidR="00031438" w:rsidRDefault="00031438" w:rsidP="0014128A">
            <w:pPr>
              <w:contextualSpacing/>
              <w:rPr>
                <w:rFonts w:eastAsia="Arial Unicode MS"/>
                <w:bCs/>
                <w:sz w:val="20"/>
              </w:rPr>
            </w:pPr>
            <w:r w:rsidRPr="002A7FBE">
              <w:rPr>
                <w:rFonts w:eastAsia="Arial Unicode MS"/>
                <w:bCs/>
                <w:sz w:val="20"/>
              </w:rPr>
              <w:t xml:space="preserve">- Sophocle, </w:t>
            </w:r>
            <w:r w:rsidRPr="002A7FBE">
              <w:rPr>
                <w:rFonts w:eastAsia="Arial Unicode MS"/>
                <w:bCs/>
                <w:i/>
                <w:iCs/>
                <w:sz w:val="20"/>
              </w:rPr>
              <w:t xml:space="preserve">Antigone, </w:t>
            </w:r>
            <w:r w:rsidRPr="002A7FBE">
              <w:rPr>
                <w:rFonts w:eastAsia="Arial Unicode MS"/>
                <w:bCs/>
                <w:sz w:val="20"/>
              </w:rPr>
              <w:t xml:space="preserve">442 av. J.-C </w:t>
            </w:r>
          </w:p>
          <w:p w14:paraId="2E288E53" w14:textId="77777777" w:rsidR="00031438" w:rsidRDefault="00031438" w:rsidP="0014128A">
            <w:pPr>
              <w:contextualSpacing/>
              <w:rPr>
                <w:rFonts w:eastAsia="Arial Unicode MS"/>
                <w:i/>
                <w:noProof w:val="0"/>
                <w:color w:val="FF0000"/>
                <w:sz w:val="20"/>
              </w:rPr>
            </w:pPr>
            <w:r w:rsidRPr="002A7FBE">
              <w:rPr>
                <w:rFonts w:eastAsia="Arial Unicode MS"/>
                <w:bCs/>
                <w:sz w:val="20"/>
              </w:rPr>
              <w:t xml:space="preserve">- Marivaux, </w:t>
            </w:r>
            <w:r w:rsidRPr="002A7FBE">
              <w:rPr>
                <w:rFonts w:eastAsia="Arial Unicode MS"/>
                <w:bCs/>
                <w:i/>
                <w:iCs/>
                <w:sz w:val="20"/>
              </w:rPr>
              <w:t xml:space="preserve">L'île des esclaves, </w:t>
            </w:r>
            <w:r w:rsidRPr="002A7FBE">
              <w:rPr>
                <w:rFonts w:eastAsia="Arial Unicode MS"/>
                <w:bCs/>
                <w:sz w:val="20"/>
              </w:rPr>
              <w:t>1725</w:t>
            </w:r>
            <w:r w:rsidRPr="002A7FBE">
              <w:rPr>
                <w:rFonts w:eastAsia="Arial Unicode MS"/>
                <w:i/>
                <w:noProof w:val="0"/>
                <w:color w:val="FF0000"/>
                <w:sz w:val="20"/>
              </w:rPr>
              <w:t xml:space="preserve"> </w:t>
            </w:r>
          </w:p>
          <w:p w14:paraId="64E8C5EA" w14:textId="77777777" w:rsidR="00031438" w:rsidRPr="002A7FBE" w:rsidRDefault="00031438" w:rsidP="0014128A">
            <w:pPr>
              <w:contextualSpacing/>
              <w:rPr>
                <w:rFonts w:eastAsia="Arial Unicode MS"/>
                <w:bCs/>
                <w:sz w:val="20"/>
              </w:rPr>
            </w:pPr>
            <w:r w:rsidRPr="002A7FBE">
              <w:rPr>
                <w:rFonts w:eastAsia="Arial Unicode MS"/>
                <w:i/>
                <w:noProof w:val="0"/>
                <w:color w:val="FF0000"/>
                <w:sz w:val="20"/>
              </w:rPr>
              <w:t xml:space="preserve">Lien avec la séquence Théâtre </w:t>
            </w:r>
          </w:p>
          <w:p w14:paraId="50FD91F3" w14:textId="77777777" w:rsidR="00031438" w:rsidRPr="002A7FBE" w:rsidRDefault="00031438" w:rsidP="0014128A">
            <w:pPr>
              <w:contextualSpacing/>
              <w:rPr>
                <w:rFonts w:eastAsia="Arial Unicode MS"/>
                <w:bCs/>
                <w:sz w:val="20"/>
              </w:rPr>
            </w:pPr>
            <w:r w:rsidRPr="002A7FBE">
              <w:rPr>
                <w:rFonts w:eastAsia="Arial Unicode MS"/>
                <w:bCs/>
                <w:sz w:val="20"/>
              </w:rPr>
              <w:t xml:space="preserve">- Voltaire, </w:t>
            </w:r>
            <w:r w:rsidRPr="002A7FBE">
              <w:rPr>
                <w:rFonts w:eastAsia="Arial Unicode MS"/>
                <w:bCs/>
                <w:i/>
                <w:iCs/>
                <w:sz w:val="20"/>
              </w:rPr>
              <w:t xml:space="preserve">Traité sur la tolérance, </w:t>
            </w:r>
            <w:r w:rsidRPr="002A7FBE">
              <w:rPr>
                <w:rFonts w:eastAsia="Arial Unicode MS"/>
                <w:bCs/>
                <w:sz w:val="20"/>
              </w:rPr>
              <w:t>1763</w:t>
            </w:r>
          </w:p>
          <w:p w14:paraId="2AD4FF5B" w14:textId="77777777" w:rsidR="00031438" w:rsidRPr="002A7FBE" w:rsidRDefault="00031438" w:rsidP="0014128A">
            <w:pPr>
              <w:contextualSpacing/>
              <w:rPr>
                <w:rFonts w:eastAsia="Arial Unicode MS"/>
                <w:bCs/>
                <w:sz w:val="20"/>
              </w:rPr>
            </w:pPr>
            <w:r w:rsidRPr="002A7FBE">
              <w:rPr>
                <w:rFonts w:eastAsia="Arial Unicode MS"/>
                <w:bCs/>
                <w:sz w:val="20"/>
              </w:rPr>
              <w:t xml:space="preserve">- Zola Une du journal </w:t>
            </w:r>
            <w:r w:rsidRPr="002A7FBE">
              <w:rPr>
                <w:rFonts w:eastAsia="Arial Unicode MS"/>
                <w:bCs/>
                <w:i/>
                <w:iCs/>
                <w:sz w:val="20"/>
              </w:rPr>
              <w:t xml:space="preserve">L'Aurore, </w:t>
            </w:r>
            <w:r w:rsidRPr="002A7FBE">
              <w:rPr>
                <w:rFonts w:eastAsia="Arial Unicode MS"/>
                <w:bCs/>
                <w:sz w:val="20"/>
              </w:rPr>
              <w:t>13/01/1898</w:t>
            </w:r>
          </w:p>
          <w:p w14:paraId="48550500" w14:textId="77777777" w:rsidR="00031438" w:rsidRPr="00562F4F" w:rsidRDefault="00031438" w:rsidP="0014128A">
            <w:pPr>
              <w:contextualSpacing/>
              <w:rPr>
                <w:rFonts w:eastAsia="Arial Unicode MS"/>
                <w:bCs/>
                <w:sz w:val="20"/>
              </w:rPr>
            </w:pPr>
            <w:r w:rsidRPr="002A7FBE">
              <w:rPr>
                <w:rFonts w:eastAsia="Arial Unicode MS"/>
                <w:bCs/>
                <w:sz w:val="20"/>
              </w:rPr>
              <w:t xml:space="preserve">- Albert Camus, </w:t>
            </w:r>
            <w:r w:rsidRPr="002A7FBE">
              <w:rPr>
                <w:rFonts w:eastAsia="Arial Unicode MS"/>
                <w:bCs/>
                <w:i/>
                <w:iCs/>
                <w:sz w:val="20"/>
              </w:rPr>
              <w:t xml:space="preserve">L'Homme révolté, </w:t>
            </w:r>
            <w:r w:rsidRPr="002A7FBE">
              <w:rPr>
                <w:rFonts w:eastAsia="Arial Unicode MS"/>
                <w:bCs/>
                <w:sz w:val="20"/>
              </w:rPr>
              <w:t>1951</w:t>
            </w:r>
          </w:p>
          <w:p w14:paraId="00AD9AA9" w14:textId="77777777" w:rsidR="00031438" w:rsidRPr="001B4841" w:rsidRDefault="00031438" w:rsidP="0014128A">
            <w:pPr>
              <w:jc w:val="both"/>
              <w:rPr>
                <w:rFonts w:eastAsia="Arial Unicode MS"/>
                <w:b/>
                <w:noProof w:val="0"/>
                <w:sz w:val="20"/>
              </w:rPr>
            </w:pPr>
          </w:p>
        </w:tc>
        <w:tc>
          <w:tcPr>
            <w:tcW w:w="3727" w:type="dxa"/>
          </w:tcPr>
          <w:p w14:paraId="1F12E7B7" w14:textId="77777777" w:rsidR="00031438" w:rsidRPr="001B4841" w:rsidRDefault="00031438" w:rsidP="00031438">
            <w:pPr>
              <w:pStyle w:val="Paragraphedeliste"/>
              <w:numPr>
                <w:ilvl w:val="0"/>
                <w:numId w:val="2"/>
              </w:numPr>
              <w:jc w:val="both"/>
              <w:rPr>
                <w:noProof w:val="0"/>
                <w:sz w:val="20"/>
              </w:rPr>
            </w:pPr>
            <w:r w:rsidRPr="001B4841">
              <w:rPr>
                <w:b/>
                <w:noProof w:val="0"/>
                <w:sz w:val="20"/>
              </w:rPr>
              <w:t>Lectures d’images</w:t>
            </w:r>
          </w:p>
          <w:p w14:paraId="3350124D" w14:textId="77777777" w:rsidR="00031438" w:rsidRPr="001B4841" w:rsidRDefault="00031438" w:rsidP="0014128A">
            <w:pPr>
              <w:jc w:val="both"/>
              <w:rPr>
                <w:noProof w:val="0"/>
                <w:sz w:val="20"/>
              </w:rPr>
            </w:pPr>
            <w:r w:rsidRPr="001B4841">
              <w:rPr>
                <w:b/>
                <w:noProof w:val="0"/>
                <w:sz w:val="20"/>
              </w:rPr>
              <w:t xml:space="preserve">Fixe : 3 lectures d’images </w:t>
            </w:r>
            <w:r w:rsidRPr="001B4841">
              <w:rPr>
                <w:noProof w:val="0"/>
                <w:sz w:val="20"/>
              </w:rPr>
              <w:t>illustrant le mouvement des Lumières</w:t>
            </w:r>
          </w:p>
          <w:p w14:paraId="21DAE981" w14:textId="77777777" w:rsidR="00031438" w:rsidRPr="005C5F3A" w:rsidRDefault="00031438" w:rsidP="0014128A">
            <w:pPr>
              <w:rPr>
                <w:i/>
                <w:noProof w:val="0"/>
                <w:sz w:val="20"/>
              </w:rPr>
            </w:pPr>
            <w:r w:rsidRPr="001B4841">
              <w:rPr>
                <w:i/>
                <w:noProof w:val="0"/>
                <w:sz w:val="20"/>
              </w:rPr>
              <w:t>- Les Philosophes des Lumières au café Procope à Paris</w:t>
            </w:r>
            <w:r>
              <w:rPr>
                <w:i/>
                <w:noProof w:val="0"/>
                <w:sz w:val="20"/>
              </w:rPr>
              <w:t xml:space="preserve"> </w:t>
            </w:r>
            <w:r w:rsidRPr="001B4841">
              <w:rPr>
                <w:noProof w:val="0"/>
                <w:sz w:val="20"/>
              </w:rPr>
              <w:t>Paris, musée Carnavalet</w:t>
            </w:r>
          </w:p>
          <w:p w14:paraId="663CCDAB" w14:textId="77777777" w:rsidR="00031438" w:rsidRPr="001B4841" w:rsidRDefault="00031438" w:rsidP="0014128A">
            <w:pPr>
              <w:rPr>
                <w:noProof w:val="0"/>
                <w:sz w:val="20"/>
              </w:rPr>
            </w:pPr>
            <w:r w:rsidRPr="001B4841">
              <w:rPr>
                <w:i/>
                <w:noProof w:val="0"/>
                <w:sz w:val="20"/>
              </w:rPr>
              <w:t>- La famille Calas implorant Voltaire</w:t>
            </w:r>
            <w:r>
              <w:rPr>
                <w:noProof w:val="0"/>
                <w:sz w:val="20"/>
              </w:rPr>
              <w:t>, p.237</w:t>
            </w:r>
          </w:p>
          <w:p w14:paraId="45AB0C79" w14:textId="77777777" w:rsidR="00031438" w:rsidRPr="001B4841" w:rsidRDefault="00031438" w:rsidP="0014128A">
            <w:pPr>
              <w:rPr>
                <w:noProof w:val="0"/>
                <w:sz w:val="20"/>
              </w:rPr>
            </w:pPr>
            <w:r w:rsidRPr="001B4841">
              <w:rPr>
                <w:i/>
                <w:noProof w:val="0"/>
                <w:sz w:val="20"/>
              </w:rPr>
              <w:t>- A l’égide de Minerve</w:t>
            </w:r>
          </w:p>
          <w:p w14:paraId="4E0A5CF7" w14:textId="77777777" w:rsidR="00031438" w:rsidRPr="001B4841" w:rsidRDefault="00031438" w:rsidP="0014128A">
            <w:pPr>
              <w:rPr>
                <w:noProof w:val="0"/>
                <w:sz w:val="20"/>
              </w:rPr>
            </w:pPr>
            <w:r w:rsidRPr="001B4841">
              <w:rPr>
                <w:noProof w:val="0"/>
                <w:sz w:val="20"/>
              </w:rPr>
              <w:t xml:space="preserve">Léonard de France, 1735-1805 </w:t>
            </w:r>
          </w:p>
          <w:p w14:paraId="626894F3" w14:textId="77777777" w:rsidR="00AC5303" w:rsidRDefault="00031438" w:rsidP="0014128A">
            <w:pPr>
              <w:rPr>
                <w:b/>
                <w:noProof w:val="0"/>
                <w:sz w:val="20"/>
              </w:rPr>
            </w:pPr>
            <w:r w:rsidRPr="001B4841">
              <w:rPr>
                <w:b/>
                <w:noProof w:val="0"/>
                <w:sz w:val="20"/>
              </w:rPr>
              <w:t xml:space="preserve">Mobile : </w:t>
            </w:r>
          </w:p>
          <w:p w14:paraId="7E9D55DB" w14:textId="439D7699" w:rsidR="00031438" w:rsidRDefault="00A86FF3" w:rsidP="0014128A">
            <w:pPr>
              <w:rPr>
                <w:i/>
                <w:noProof w:val="0"/>
                <w:sz w:val="20"/>
              </w:rPr>
            </w:pPr>
            <w:r>
              <w:rPr>
                <w:noProof w:val="0"/>
                <w:sz w:val="20"/>
              </w:rPr>
              <w:t xml:space="preserve">- </w:t>
            </w:r>
            <w:r w:rsidR="00031438" w:rsidRPr="001B4841">
              <w:rPr>
                <w:noProof w:val="0"/>
                <w:sz w:val="20"/>
              </w:rPr>
              <w:t xml:space="preserve">Extraits du film de Molinaro, </w:t>
            </w:r>
            <w:r w:rsidR="00031438" w:rsidRPr="001B4841">
              <w:rPr>
                <w:i/>
                <w:noProof w:val="0"/>
                <w:sz w:val="20"/>
              </w:rPr>
              <w:t>Beaumarchais l’Insolent</w:t>
            </w:r>
            <w:r w:rsidR="00031438" w:rsidRPr="001B4841">
              <w:rPr>
                <w:noProof w:val="0"/>
                <w:sz w:val="20"/>
              </w:rPr>
              <w:t xml:space="preserve"> et de l’opéra de Mozart, </w:t>
            </w:r>
            <w:r w:rsidR="00031438" w:rsidRPr="001B4841">
              <w:rPr>
                <w:i/>
                <w:noProof w:val="0"/>
                <w:sz w:val="20"/>
              </w:rPr>
              <w:t>Les Noces de Figaro</w:t>
            </w:r>
          </w:p>
          <w:p w14:paraId="4EFA4140" w14:textId="0ADB947E" w:rsidR="00973034" w:rsidRDefault="00A86FF3" w:rsidP="0014128A">
            <w:pPr>
              <w:rPr>
                <w:noProof w:val="0"/>
                <w:sz w:val="20"/>
              </w:rPr>
            </w:pPr>
            <w:r>
              <w:rPr>
                <w:noProof w:val="0"/>
                <w:sz w:val="20"/>
              </w:rPr>
              <w:t xml:space="preserve">- </w:t>
            </w:r>
            <w:r w:rsidR="00973034">
              <w:rPr>
                <w:i/>
                <w:noProof w:val="0"/>
                <w:sz w:val="20"/>
              </w:rPr>
              <w:t xml:space="preserve">Demain, </w:t>
            </w:r>
            <w:r w:rsidR="00973034">
              <w:rPr>
                <w:noProof w:val="0"/>
                <w:sz w:val="20"/>
              </w:rPr>
              <w:t xml:space="preserve">film de </w:t>
            </w:r>
            <w:r w:rsidR="00973034" w:rsidRPr="00973034">
              <w:rPr>
                <w:noProof w:val="0"/>
                <w:sz w:val="20"/>
              </w:rPr>
              <w:t xml:space="preserve">Cyril Dion et </w:t>
            </w:r>
            <w:r w:rsidR="00973034" w:rsidRPr="0027507F">
              <w:rPr>
                <w:bCs/>
                <w:noProof w:val="0"/>
                <w:sz w:val="20"/>
              </w:rPr>
              <w:t>Mélanie</w:t>
            </w:r>
            <w:r w:rsidR="00973034" w:rsidRPr="00973034">
              <w:rPr>
                <w:noProof w:val="0"/>
                <w:sz w:val="20"/>
              </w:rPr>
              <w:t xml:space="preserve"> Lauren</w:t>
            </w:r>
            <w:r w:rsidR="00973034">
              <w:rPr>
                <w:noProof w:val="0"/>
                <w:sz w:val="20"/>
              </w:rPr>
              <w:t>t, 2015</w:t>
            </w:r>
          </w:p>
          <w:p w14:paraId="312D1B8C" w14:textId="245908E3" w:rsidR="00AC5303" w:rsidRPr="00973034" w:rsidRDefault="00A86FF3" w:rsidP="0014128A">
            <w:pPr>
              <w:rPr>
                <w:noProof w:val="0"/>
                <w:sz w:val="20"/>
              </w:rPr>
            </w:pPr>
            <w:r>
              <w:rPr>
                <w:noProof w:val="0"/>
                <w:sz w:val="20"/>
              </w:rPr>
              <w:t xml:space="preserve">- </w:t>
            </w:r>
            <w:r w:rsidR="00AC5303" w:rsidRPr="00AC5303">
              <w:rPr>
                <w:i/>
                <w:noProof w:val="0"/>
                <w:sz w:val="20"/>
              </w:rPr>
              <w:t>Un beau matin</w:t>
            </w:r>
            <w:r w:rsidR="00AC5303">
              <w:rPr>
                <w:noProof w:val="0"/>
                <w:sz w:val="20"/>
              </w:rPr>
              <w:t>, de Serge Avédikian</w:t>
            </w:r>
            <w:r>
              <w:rPr>
                <w:noProof w:val="0"/>
                <w:sz w:val="20"/>
              </w:rPr>
              <w:t xml:space="preserve"> qui adapte dans son film d’animation la nouvelle de Franck Pavloff</w:t>
            </w:r>
          </w:p>
          <w:p w14:paraId="7F93E990" w14:textId="77777777" w:rsidR="00973034" w:rsidRPr="00DB4A7D" w:rsidRDefault="00973034" w:rsidP="00973034">
            <w:pPr>
              <w:widowControl w:val="0"/>
              <w:autoSpaceDE w:val="0"/>
              <w:autoSpaceDN w:val="0"/>
              <w:adjustRightInd w:val="0"/>
              <w:jc w:val="both"/>
              <w:rPr>
                <w:rFonts w:eastAsia="ＭＳ 明朝"/>
                <w:b/>
                <w:noProof w:val="0"/>
                <w:sz w:val="20"/>
              </w:rPr>
            </w:pPr>
            <w:r>
              <w:rPr>
                <w:rFonts w:eastAsia="ＭＳ 明朝"/>
                <w:b/>
                <w:noProof w:val="0"/>
                <w:sz w:val="20"/>
              </w:rPr>
              <w:t xml:space="preserve">- </w:t>
            </w:r>
            <w:r w:rsidRPr="00DB4A7D">
              <w:rPr>
                <w:b/>
                <w:noProof w:val="0"/>
                <w:sz w:val="20"/>
              </w:rPr>
              <w:t>Rencontres d’écrivains</w:t>
            </w:r>
            <w:r w:rsidRPr="00DB4A7D">
              <w:rPr>
                <w:noProof w:val="0"/>
                <w:sz w:val="20"/>
              </w:rPr>
              <w:t xml:space="preserve">, </w:t>
            </w:r>
          </w:p>
          <w:p w14:paraId="6874414E" w14:textId="77777777" w:rsidR="00973034" w:rsidRPr="00973034" w:rsidRDefault="00973034" w:rsidP="00973034">
            <w:pPr>
              <w:jc w:val="both"/>
              <w:rPr>
                <w:noProof w:val="0"/>
                <w:sz w:val="20"/>
              </w:rPr>
            </w:pPr>
            <w:r w:rsidRPr="00973034">
              <w:rPr>
                <w:noProof w:val="0"/>
                <w:sz w:val="20"/>
              </w:rPr>
              <w:t xml:space="preserve">dont Franck Pavloff au festival du livre de Mouans-Sartoux </w:t>
            </w:r>
          </w:p>
          <w:p w14:paraId="74F3A280" w14:textId="77777777" w:rsidR="00031438" w:rsidRPr="001B4841" w:rsidRDefault="00031438" w:rsidP="0014128A">
            <w:pPr>
              <w:rPr>
                <w:i/>
                <w:noProof w:val="0"/>
                <w:sz w:val="20"/>
              </w:rPr>
            </w:pPr>
          </w:p>
          <w:p w14:paraId="41ADF0BA" w14:textId="77777777" w:rsidR="00031438" w:rsidRPr="00627BEE" w:rsidRDefault="00031438" w:rsidP="0014128A">
            <w:pPr>
              <w:widowControl w:val="0"/>
              <w:autoSpaceDE w:val="0"/>
              <w:autoSpaceDN w:val="0"/>
              <w:adjustRightInd w:val="0"/>
              <w:rPr>
                <w:rFonts w:eastAsiaTheme="minorEastAsia"/>
                <w:b/>
                <w:noProof w:val="0"/>
                <w:sz w:val="20"/>
                <w:lang w:eastAsia="ja-JP"/>
              </w:rPr>
            </w:pPr>
            <w:r w:rsidRPr="00627BEE">
              <w:rPr>
                <w:rFonts w:eastAsiaTheme="minorEastAsia"/>
                <w:b/>
                <w:noProof w:val="0"/>
                <w:sz w:val="20"/>
                <w:lang w:eastAsia="ja-JP"/>
              </w:rPr>
              <w:t>Lecture cursive d</w:t>
            </w:r>
            <w:r>
              <w:rPr>
                <w:rFonts w:eastAsiaTheme="minorEastAsia"/>
                <w:b/>
                <w:noProof w:val="0"/>
                <w:sz w:val="20"/>
                <w:lang w:eastAsia="ja-JP"/>
              </w:rPr>
              <w:t>e</w:t>
            </w:r>
            <w:r w:rsidRPr="00627BEE">
              <w:rPr>
                <w:rFonts w:eastAsiaTheme="minorEastAsia"/>
                <w:b/>
                <w:noProof w:val="0"/>
                <w:sz w:val="20"/>
                <w:lang w:eastAsia="ja-JP"/>
              </w:rPr>
              <w:t xml:space="preserve"> diaporama</w:t>
            </w:r>
            <w:r>
              <w:rPr>
                <w:rFonts w:eastAsiaTheme="minorEastAsia"/>
                <w:b/>
                <w:noProof w:val="0"/>
                <w:sz w:val="20"/>
                <w:lang w:eastAsia="ja-JP"/>
              </w:rPr>
              <w:t xml:space="preserve"> et documents suite aux attentats du 7 janvier</w:t>
            </w:r>
            <w:r w:rsidRPr="00627BEE">
              <w:rPr>
                <w:rFonts w:eastAsiaTheme="minorEastAsia"/>
                <w:b/>
                <w:noProof w:val="0"/>
                <w:sz w:val="20"/>
                <w:lang w:eastAsia="ja-JP"/>
              </w:rPr>
              <w:t> </w:t>
            </w:r>
            <w:r>
              <w:rPr>
                <w:rFonts w:eastAsiaTheme="minorEastAsia"/>
                <w:b/>
                <w:noProof w:val="0"/>
                <w:sz w:val="20"/>
                <w:lang w:eastAsia="ja-JP"/>
              </w:rPr>
              <w:t>et du 13 novembre  2015</w:t>
            </w:r>
          </w:p>
          <w:p w14:paraId="48F8DC85" w14:textId="77777777" w:rsidR="00031438" w:rsidRPr="00627BEE" w:rsidRDefault="00031438" w:rsidP="0014128A">
            <w:pPr>
              <w:widowControl w:val="0"/>
              <w:autoSpaceDE w:val="0"/>
              <w:autoSpaceDN w:val="0"/>
              <w:adjustRightInd w:val="0"/>
              <w:rPr>
                <w:rFonts w:eastAsiaTheme="minorEastAsia"/>
                <w:b/>
                <w:bCs/>
                <w:noProof w:val="0"/>
                <w:color w:val="343434"/>
                <w:sz w:val="20"/>
                <w:lang w:eastAsia="ja-JP"/>
              </w:rPr>
            </w:pPr>
            <w:r w:rsidRPr="00627BEE">
              <w:rPr>
                <w:rFonts w:eastAsiaTheme="minorEastAsia"/>
                <w:noProof w:val="0"/>
                <w:color w:val="FF00FE"/>
                <w:sz w:val="20"/>
                <w:lang w:eastAsia="ja-JP"/>
              </w:rPr>
              <w:t>Dessin de presse et liberté d’expression : Exposition </w:t>
            </w:r>
            <w:r w:rsidRPr="00627BEE">
              <w:rPr>
                <w:rFonts w:eastAsiaTheme="minorEastAsia"/>
                <w:i/>
                <w:iCs/>
                <w:noProof w:val="0"/>
                <w:color w:val="FF00FE"/>
                <w:sz w:val="20"/>
                <w:lang w:eastAsia="ja-JP"/>
              </w:rPr>
              <w:t>Cartooning for peace 2014 Guerres et cyberguerres </w:t>
            </w:r>
            <w:r w:rsidRPr="00627BEE">
              <w:rPr>
                <w:rFonts w:eastAsiaTheme="minorEastAsia"/>
                <w:noProof w:val="0"/>
                <w:color w:val="FF00FE"/>
                <w:sz w:val="20"/>
                <w:lang w:eastAsia="ja-JP"/>
              </w:rPr>
              <w:t>du 3 mai au 3 juin, Quai Wilson, Genève </w:t>
            </w:r>
            <w:r w:rsidRPr="00E24347">
              <w:rPr>
                <w:rFonts w:eastAsiaTheme="minorEastAsia"/>
                <w:noProof w:val="0"/>
                <w:color w:val="3366FF"/>
                <w:sz w:val="16"/>
                <w:szCs w:val="16"/>
                <w:lang w:eastAsia="ja-JP"/>
              </w:rPr>
              <w:t>http://www.cartooningforpeace.org/download/support/20140503-GENEVE-DOSSIER%20PEDAGOGIQUE.pdf</w:t>
            </w:r>
          </w:p>
          <w:p w14:paraId="0E30C910" w14:textId="77777777" w:rsidR="00031438" w:rsidRPr="002A7FBE" w:rsidRDefault="00031438" w:rsidP="0014128A">
            <w:pPr>
              <w:rPr>
                <w:i/>
                <w:noProof w:val="0"/>
                <w:sz w:val="20"/>
              </w:rPr>
            </w:pPr>
          </w:p>
          <w:p w14:paraId="009E3020" w14:textId="77777777" w:rsidR="00031438" w:rsidRPr="002A7FBE" w:rsidRDefault="00031438" w:rsidP="00031438">
            <w:pPr>
              <w:numPr>
                <w:ilvl w:val="0"/>
                <w:numId w:val="2"/>
              </w:numPr>
              <w:jc w:val="both"/>
              <w:rPr>
                <w:b/>
                <w:noProof w:val="0"/>
                <w:sz w:val="20"/>
              </w:rPr>
            </w:pPr>
            <w:r w:rsidRPr="002A7FBE">
              <w:rPr>
                <w:b/>
                <w:noProof w:val="0"/>
                <w:sz w:val="20"/>
              </w:rPr>
              <w:t>Subversion par la musique</w:t>
            </w:r>
          </w:p>
          <w:p w14:paraId="4FA8EFC6" w14:textId="77777777" w:rsidR="00031438" w:rsidRPr="009317FB" w:rsidRDefault="00031438" w:rsidP="0014128A">
            <w:pPr>
              <w:rPr>
                <w:noProof w:val="0"/>
                <w:sz w:val="20"/>
              </w:rPr>
            </w:pPr>
            <w:r w:rsidRPr="009317FB">
              <w:rPr>
                <w:noProof w:val="0"/>
                <w:sz w:val="20"/>
              </w:rPr>
              <w:t xml:space="preserve">Riccardo Muti à l’opéra de Rome </w:t>
            </w:r>
            <w:hyperlink r:id="rId11" w:history="1">
              <w:r w:rsidRPr="00F22CA6">
                <w:rPr>
                  <w:rStyle w:val="Lienhypertexte"/>
                  <w:noProof w:val="0"/>
                  <w:sz w:val="18"/>
                  <w:szCs w:val="18"/>
                </w:rPr>
                <w:t>http://www.youtube.com/embed/G_gmtO6JnRs</w:t>
              </w:r>
            </w:hyperlink>
          </w:p>
          <w:p w14:paraId="1F0368F5" w14:textId="77777777" w:rsidR="00031438" w:rsidRPr="009317FB" w:rsidRDefault="00031438" w:rsidP="0014128A">
            <w:pPr>
              <w:jc w:val="both"/>
              <w:rPr>
                <w:bCs/>
                <w:noProof w:val="0"/>
                <w:sz w:val="20"/>
              </w:rPr>
            </w:pPr>
            <w:r w:rsidRPr="009317FB">
              <w:rPr>
                <w:bCs/>
                <w:noProof w:val="0"/>
                <w:sz w:val="20"/>
              </w:rPr>
              <w:t>version sous-titrée :</w:t>
            </w:r>
          </w:p>
          <w:p w14:paraId="60DE3EC4" w14:textId="77777777" w:rsidR="00031438" w:rsidRPr="009317FB" w:rsidRDefault="008163F9" w:rsidP="0014128A">
            <w:pPr>
              <w:jc w:val="both"/>
              <w:rPr>
                <w:bCs/>
                <w:noProof w:val="0"/>
                <w:sz w:val="20"/>
              </w:rPr>
            </w:pPr>
            <w:hyperlink r:id="rId12" w:history="1">
              <w:r w:rsidR="00031438" w:rsidRPr="009317FB">
                <w:rPr>
                  <w:rStyle w:val="Lienhypertexte"/>
                  <w:bCs/>
                  <w:noProof w:val="0"/>
                  <w:sz w:val="20"/>
                </w:rPr>
                <w:t>http://www.wat.tv/video/riccardo-muti-va-pensiero-3vxat_2eyrb_.html</w:t>
              </w:r>
            </w:hyperlink>
          </w:p>
          <w:p w14:paraId="491AD525" w14:textId="77777777" w:rsidR="00031438" w:rsidRPr="002A7FBE" w:rsidRDefault="00031438" w:rsidP="0014128A">
            <w:pPr>
              <w:rPr>
                <w:noProof w:val="0"/>
                <w:sz w:val="20"/>
              </w:rPr>
            </w:pPr>
          </w:p>
          <w:p w14:paraId="256FD485" w14:textId="77777777" w:rsidR="00031438" w:rsidRPr="002A7FBE" w:rsidRDefault="00031438" w:rsidP="00031438">
            <w:pPr>
              <w:numPr>
                <w:ilvl w:val="0"/>
                <w:numId w:val="2"/>
              </w:numPr>
              <w:rPr>
                <w:rFonts w:eastAsia="Arial Unicode MS"/>
                <w:noProof w:val="0"/>
                <w:sz w:val="20"/>
              </w:rPr>
            </w:pPr>
            <w:r w:rsidRPr="002A7FBE">
              <w:rPr>
                <w:b/>
                <w:noProof w:val="0"/>
                <w:sz w:val="20"/>
              </w:rPr>
              <w:t xml:space="preserve">Participation au concours </w:t>
            </w:r>
            <w:r w:rsidRPr="002A7FBE">
              <w:rPr>
                <w:b/>
                <w:sz w:val="20"/>
              </w:rPr>
              <w:t xml:space="preserve">d’éloquence du Lions club </w:t>
            </w:r>
          </w:p>
          <w:p w14:paraId="4E38B141" w14:textId="77777777" w:rsidR="00031438" w:rsidRDefault="00031438" w:rsidP="0014128A">
            <w:pPr>
              <w:rPr>
                <w:rFonts w:eastAsia="Arial Unicode MS"/>
                <w:noProof w:val="0"/>
                <w:sz w:val="20"/>
              </w:rPr>
            </w:pPr>
            <w:r>
              <w:rPr>
                <w:rFonts w:eastAsia="Arial Unicode MS"/>
                <w:noProof w:val="0"/>
                <w:sz w:val="20"/>
              </w:rPr>
              <w:t xml:space="preserve"> + </w:t>
            </w:r>
            <w:r w:rsidRPr="002A7FBE">
              <w:rPr>
                <w:rFonts w:eastAsia="Arial Unicode MS"/>
                <w:noProof w:val="0"/>
                <w:sz w:val="20"/>
              </w:rPr>
              <w:t>Intervention de M. Mutter, avocat</w:t>
            </w:r>
            <w:r>
              <w:rPr>
                <w:rFonts w:eastAsia="Arial Unicode MS"/>
                <w:noProof w:val="0"/>
                <w:sz w:val="20"/>
              </w:rPr>
              <w:t>, sur l’éloquence, le concours et les métiers du juridique</w:t>
            </w:r>
          </w:p>
          <w:p w14:paraId="6FF4FAA1" w14:textId="77777777" w:rsidR="00031438" w:rsidRPr="007A3C15" w:rsidRDefault="00031438" w:rsidP="0014128A">
            <w:pPr>
              <w:rPr>
                <w:rFonts w:eastAsia="Arial Unicode MS"/>
                <w:b/>
                <w:noProof w:val="0"/>
                <w:color w:val="FF0000"/>
                <w:sz w:val="20"/>
              </w:rPr>
            </w:pPr>
            <w:r w:rsidRPr="001B4841">
              <w:rPr>
                <w:rFonts w:eastAsia="Arial Unicode MS"/>
                <w:b/>
                <w:noProof w:val="0"/>
                <w:color w:val="FF0000"/>
                <w:sz w:val="20"/>
              </w:rPr>
              <w:t>C</w:t>
            </w:r>
            <w:r>
              <w:rPr>
                <w:rFonts w:eastAsia="Arial Unicode MS"/>
                <w:b/>
                <w:noProof w:val="0"/>
                <w:color w:val="FF0000"/>
                <w:sz w:val="20"/>
              </w:rPr>
              <w:t>ontrôles et bilans de séquences</w:t>
            </w:r>
          </w:p>
        </w:tc>
      </w:tr>
    </w:tbl>
    <w:p w14:paraId="41BBFFBD" w14:textId="77777777" w:rsidR="00031438" w:rsidRDefault="00031438" w:rsidP="00031438">
      <w:pPr>
        <w:jc w:val="center"/>
        <w:rPr>
          <w:b/>
          <w:noProof w:val="0"/>
          <w:color w:val="800080"/>
        </w:rPr>
      </w:pPr>
    </w:p>
    <w:p w14:paraId="644ECDA0" w14:textId="5CBC9EE4" w:rsidR="00031438" w:rsidRPr="001B4841" w:rsidRDefault="00031438" w:rsidP="00031438">
      <w:pPr>
        <w:jc w:val="center"/>
        <w:rPr>
          <w:rFonts w:eastAsia="Arial Unicode MS"/>
          <w:noProof w:val="0"/>
        </w:rPr>
      </w:pPr>
      <w:r>
        <w:rPr>
          <w:b/>
          <w:noProof w:val="0"/>
          <w:color w:val="800080"/>
        </w:rPr>
        <w:br w:type="page"/>
      </w:r>
      <w:r w:rsidR="00DF0BBD" w:rsidRPr="00962BC2">
        <w:rPr>
          <w:rFonts w:eastAsia="Arial Unicode MS"/>
          <w:b/>
          <w:noProof w:val="0"/>
          <w:szCs w:val="24"/>
        </w:rPr>
        <w:t>Première</w:t>
      </w:r>
      <w:r w:rsidR="00DF0BBD">
        <w:rPr>
          <w:rFonts w:eastAsia="Arial Unicode MS"/>
          <w:b/>
          <w:noProof w:val="0"/>
          <w:szCs w:val="24"/>
        </w:rPr>
        <w:t>s ES -</w:t>
      </w:r>
      <w:r w:rsidR="00DF0BBD" w:rsidRPr="00962BC2">
        <w:rPr>
          <w:rFonts w:eastAsia="Arial Unicode MS"/>
          <w:b/>
          <w:noProof w:val="0"/>
          <w:szCs w:val="24"/>
        </w:rPr>
        <w:t xml:space="preserve"> S</w:t>
      </w:r>
      <w:r w:rsidR="00DF0BBD">
        <w:rPr>
          <w:rFonts w:eastAsia="Arial Unicode MS"/>
          <w:noProof w:val="0"/>
          <w:sz w:val="20"/>
        </w:rPr>
        <w:t xml:space="preserve"> </w:t>
      </w:r>
      <w:r>
        <w:rPr>
          <w:rFonts w:eastAsia="Arial Unicode MS"/>
          <w:noProof w:val="0"/>
          <w:sz w:val="20"/>
        </w:rPr>
        <w:t xml:space="preserve">- </w:t>
      </w:r>
      <w:r w:rsidRPr="0089342B">
        <w:rPr>
          <w:b/>
          <w:noProof w:val="0"/>
          <w:color w:val="800080"/>
        </w:rPr>
        <w:t xml:space="preserve">4° </w:t>
      </w:r>
      <w:r w:rsidRPr="0089342B">
        <w:rPr>
          <w:rFonts w:eastAsia="Arial Unicode MS"/>
          <w:b/>
          <w:caps/>
          <w:noProof w:val="0"/>
          <w:color w:val="800080"/>
        </w:rPr>
        <w:t>groupe de Séquences</w:t>
      </w:r>
      <w:r w:rsidRPr="001B4841">
        <w:rPr>
          <w:rFonts w:eastAsia="Arial Unicode MS"/>
          <w:b/>
          <w:caps/>
          <w:noProof w:val="0"/>
          <w:color w:val="800080"/>
        </w:rPr>
        <w:t xml:space="preserve"> </w:t>
      </w:r>
      <w:r>
        <w:rPr>
          <w:rFonts w:eastAsia="Arial Unicode MS"/>
          <w:b/>
          <w:caps/>
          <w:noProof w:val="0"/>
          <w:color w:val="800080"/>
        </w:rPr>
        <w:t xml:space="preserve">- </w:t>
      </w:r>
      <w:r w:rsidRPr="001B4841">
        <w:rPr>
          <w:rFonts w:eastAsia="Arial Unicode MS"/>
          <w:b/>
          <w:caps/>
          <w:noProof w:val="0"/>
          <w:color w:val="800080"/>
        </w:rPr>
        <w:t>CROISEMENT objets d’étude argumentation et roman</w:t>
      </w:r>
      <w:r>
        <w:rPr>
          <w:rFonts w:eastAsia="Arial Unicode MS"/>
          <w:b/>
          <w:caps/>
          <w:noProof w:val="0"/>
          <w:color w:val="800080"/>
        </w:rPr>
        <w:t xml:space="preserve"> </w:t>
      </w:r>
    </w:p>
    <w:p w14:paraId="3E335668" w14:textId="77777777" w:rsidR="00031438" w:rsidRPr="001B4841" w:rsidRDefault="00031438" w:rsidP="00031438">
      <w:pPr>
        <w:rPr>
          <w:rFonts w:eastAsia="Arial Unicode MS"/>
          <w:b/>
          <w:i/>
          <w:noProof w:val="0"/>
          <w:color w:val="800080"/>
          <w:sz w:val="22"/>
        </w:rPr>
      </w:pPr>
      <w:r w:rsidRPr="001B4841">
        <w:rPr>
          <w:rFonts w:eastAsia="Arial Unicode MS"/>
          <w:b/>
          <w:i/>
          <w:noProof w:val="0"/>
          <w:color w:val="800080"/>
          <w:sz w:val="22"/>
        </w:rPr>
        <w:t>Le programme au BO</w:t>
      </w:r>
    </w:p>
    <w:p w14:paraId="5286A11B" w14:textId="77777777" w:rsidR="00031438" w:rsidRPr="001B4841" w:rsidRDefault="00031438" w:rsidP="00031438">
      <w:pPr>
        <w:widowControl w:val="0"/>
        <w:autoSpaceDE w:val="0"/>
        <w:autoSpaceDN w:val="0"/>
        <w:adjustRightInd w:val="0"/>
        <w:jc w:val="both"/>
        <w:rPr>
          <w:b/>
          <w:noProof w:val="0"/>
          <w:color w:val="B01671"/>
          <w:sz w:val="22"/>
        </w:rPr>
      </w:pPr>
      <w:r w:rsidRPr="001B4841">
        <w:rPr>
          <w:b/>
          <w:noProof w:val="0"/>
          <w:color w:val="B01671"/>
          <w:sz w:val="22"/>
        </w:rPr>
        <w:t>Le personnage de roman, du XVIIème siècle à nos jours</w:t>
      </w:r>
    </w:p>
    <w:p w14:paraId="11DF7409" w14:textId="77777777" w:rsidR="00031438" w:rsidRPr="009127B6" w:rsidRDefault="00031438" w:rsidP="00031438">
      <w:pPr>
        <w:widowControl w:val="0"/>
        <w:autoSpaceDE w:val="0"/>
        <w:autoSpaceDN w:val="0"/>
        <w:adjustRightInd w:val="0"/>
        <w:jc w:val="both"/>
        <w:rPr>
          <w:noProof w:val="0"/>
          <w:sz w:val="20"/>
        </w:rPr>
      </w:pPr>
      <w:r w:rsidRPr="009127B6">
        <w:rPr>
          <w:noProof w:val="0"/>
          <w:sz w:val="20"/>
        </w:rPr>
        <w:t>L'objectif est de montrer aux élèves comment, à travers la construction des personnages, le roman exprime une vision du monde qui varie selon les époques et les auteurs et dépend d'un contexte littéraire, historique et culturel, en même temps qu'elle le reflète, voire le détermine.</w:t>
      </w:r>
    </w:p>
    <w:p w14:paraId="44732DF9" w14:textId="77777777" w:rsidR="00031438" w:rsidRPr="009127B6" w:rsidRDefault="00031438" w:rsidP="00031438">
      <w:pPr>
        <w:widowControl w:val="0"/>
        <w:autoSpaceDE w:val="0"/>
        <w:autoSpaceDN w:val="0"/>
        <w:adjustRightInd w:val="0"/>
        <w:jc w:val="both"/>
        <w:rPr>
          <w:noProof w:val="0"/>
          <w:sz w:val="20"/>
        </w:rPr>
      </w:pPr>
      <w:r w:rsidRPr="009127B6">
        <w:rPr>
          <w:noProof w:val="0"/>
          <w:sz w:val="20"/>
        </w:rPr>
        <w:t>Le fait de s'attacher aux personnages permet de partir du mode de lecture qui est le plus courant. On prête une attention particulière à ce que disent les romans, aux modèles humains qu'ils proposent, aux valeurs qu'ils définissent et aux critiques dont ils sont porteurs.</w:t>
      </w:r>
    </w:p>
    <w:p w14:paraId="11B785D9" w14:textId="77777777" w:rsidR="00031438" w:rsidRPr="009127B6" w:rsidRDefault="00031438" w:rsidP="00031438">
      <w:pPr>
        <w:widowControl w:val="0"/>
        <w:autoSpaceDE w:val="0"/>
        <w:autoSpaceDN w:val="0"/>
        <w:adjustRightInd w:val="0"/>
        <w:jc w:val="both"/>
        <w:rPr>
          <w:noProof w:val="0"/>
          <w:sz w:val="20"/>
        </w:rPr>
      </w:pPr>
      <w:r w:rsidRPr="009127B6">
        <w:rPr>
          <w:noProof w:val="0"/>
          <w:sz w:val="20"/>
        </w:rPr>
        <w:t>Dans cette appréhension de l'univers de la fiction, on n'oubliera pas que la découverte du sens passe non seulement par l'analyse méthodique des différents aspects du récit qui peuvent être mis en évidence (procédés narratifs et descriptifs notamment), mais aussi par une relation personnelle au texte dans laquelle l'émotion, le plaisir ou l'admiration éprouvés par le lecteur jouent un rôle essentiel.</w:t>
      </w:r>
    </w:p>
    <w:p w14:paraId="489687E2" w14:textId="77777777" w:rsidR="00031438" w:rsidRPr="009127B6" w:rsidRDefault="00031438" w:rsidP="00031438">
      <w:pPr>
        <w:widowControl w:val="0"/>
        <w:autoSpaceDE w:val="0"/>
        <w:autoSpaceDN w:val="0"/>
        <w:adjustRightInd w:val="0"/>
        <w:jc w:val="both"/>
        <w:rPr>
          <w:noProof w:val="0"/>
          <w:sz w:val="20"/>
        </w:rPr>
      </w:pPr>
      <w:r w:rsidRPr="009127B6">
        <w:rPr>
          <w:noProof w:val="0"/>
          <w:sz w:val="20"/>
        </w:rPr>
        <w:t>Pour permettre aux élèves de prendre conscience des évolutions du genre romanesque et enrichir leur culture, le professeur a soin de leur proposer des textes différents de ceux qui ont été étudiés en seconde.</w:t>
      </w:r>
    </w:p>
    <w:p w14:paraId="51E7CFD4" w14:textId="77777777" w:rsidR="00031438" w:rsidRPr="009127B6" w:rsidRDefault="00031438" w:rsidP="00031438">
      <w:pPr>
        <w:widowControl w:val="0"/>
        <w:autoSpaceDE w:val="0"/>
        <w:autoSpaceDN w:val="0"/>
        <w:adjustRightInd w:val="0"/>
        <w:jc w:val="both"/>
        <w:rPr>
          <w:noProof w:val="0"/>
          <w:sz w:val="20"/>
        </w:rPr>
      </w:pPr>
      <w:r w:rsidRPr="009127B6">
        <w:rPr>
          <w:b/>
          <w:noProof w:val="0"/>
          <w:sz w:val="20"/>
        </w:rPr>
        <w:t>Corpus :</w:t>
      </w:r>
    </w:p>
    <w:p w14:paraId="451CD2FB" w14:textId="77777777" w:rsidR="00031438" w:rsidRPr="009127B6" w:rsidRDefault="00031438" w:rsidP="00031438">
      <w:pPr>
        <w:widowControl w:val="0"/>
        <w:autoSpaceDE w:val="0"/>
        <w:autoSpaceDN w:val="0"/>
        <w:adjustRightInd w:val="0"/>
        <w:jc w:val="both"/>
        <w:rPr>
          <w:noProof w:val="0"/>
          <w:sz w:val="20"/>
        </w:rPr>
      </w:pPr>
      <w:r w:rsidRPr="009127B6">
        <w:rPr>
          <w:noProof w:val="0"/>
          <w:sz w:val="20"/>
        </w:rPr>
        <w:t>- Un roman, du XVIIème siècle à nos jours, au choix du professeur.</w:t>
      </w:r>
    </w:p>
    <w:p w14:paraId="7DD6AE49" w14:textId="77777777" w:rsidR="00031438" w:rsidRPr="009127B6" w:rsidRDefault="00031438" w:rsidP="00031438">
      <w:pPr>
        <w:widowControl w:val="0"/>
        <w:autoSpaceDE w:val="0"/>
        <w:autoSpaceDN w:val="0"/>
        <w:adjustRightInd w:val="0"/>
        <w:jc w:val="both"/>
        <w:rPr>
          <w:noProof w:val="0"/>
          <w:sz w:val="20"/>
        </w:rPr>
      </w:pPr>
      <w:r w:rsidRPr="009127B6">
        <w:rPr>
          <w:noProof w:val="0"/>
          <w:sz w:val="20"/>
        </w:rPr>
        <w:t>- Un ou deux groupements de textes permettant d'élargir et de structurer la culture littéraire des élèves, en les incitant à problématiser leur réflexion en relation avec l'objet d'étude concerné : le professeur veille à proposer dans ces groupements des textes ou des documents appartenant à d'autres époques que celle à laquelle appartient le roman étudié par ailleurs, pour mieux faire ressortir les spécificités du genre romanesque à telle ou telle période et dessiner des évolutions en matière d'histoire des formes et des représentations.</w:t>
      </w:r>
    </w:p>
    <w:p w14:paraId="2FE9352F" w14:textId="77777777" w:rsidR="00031438" w:rsidRPr="009127B6" w:rsidRDefault="00031438" w:rsidP="00031438">
      <w:pPr>
        <w:widowControl w:val="0"/>
        <w:autoSpaceDE w:val="0"/>
        <w:autoSpaceDN w:val="0"/>
        <w:adjustRightInd w:val="0"/>
        <w:jc w:val="both"/>
        <w:rPr>
          <w:noProof w:val="0"/>
          <w:sz w:val="20"/>
        </w:rPr>
      </w:pPr>
      <w:r w:rsidRPr="009127B6">
        <w:rPr>
          <w:noProof w:val="0"/>
          <w:sz w:val="20"/>
        </w:rPr>
        <w:t>- En relation avec l'histoire des arts, un choix de textes et de documents permettant de mettre en évidence les relations existant entre la représentation des personnages et des milieux romanesques et celle qu'en donnent les autres arts - la peinture, la gravure, la sculpture, l'opéra par exemple - à la même époque.</w:t>
      </w:r>
    </w:p>
    <w:p w14:paraId="20AA1FEC" w14:textId="77777777" w:rsidR="00031438" w:rsidRPr="001B4841" w:rsidRDefault="00031438" w:rsidP="00031438">
      <w:pPr>
        <w:jc w:val="center"/>
        <w:rPr>
          <w:noProof w:val="0"/>
        </w:rPr>
      </w:pPr>
    </w:p>
    <w:tbl>
      <w:tblPr>
        <w:tblW w:w="0" w:type="auto"/>
        <w:jc w:val="center"/>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09"/>
        <w:gridCol w:w="3974"/>
        <w:gridCol w:w="3964"/>
        <w:gridCol w:w="3901"/>
      </w:tblGrid>
      <w:tr w:rsidR="00031438" w:rsidRPr="004F0672" w14:paraId="4A006288" w14:textId="77777777" w:rsidTr="0014128A">
        <w:trPr>
          <w:jc w:val="center"/>
        </w:trPr>
        <w:tc>
          <w:tcPr>
            <w:tcW w:w="3809" w:type="dxa"/>
          </w:tcPr>
          <w:p w14:paraId="39975E07" w14:textId="77777777" w:rsidR="00031438" w:rsidRPr="004F0672" w:rsidRDefault="00031438" w:rsidP="0014128A">
            <w:pPr>
              <w:ind w:right="115"/>
              <w:jc w:val="center"/>
              <w:rPr>
                <w:b/>
                <w:noProof w:val="0"/>
                <w:color w:val="FF00FF"/>
                <w:sz w:val="20"/>
                <w:u w:val="single"/>
              </w:rPr>
            </w:pPr>
            <w:r>
              <w:rPr>
                <w:b/>
                <w:caps/>
                <w:noProof w:val="0"/>
                <w:color w:val="800080"/>
                <w:sz w:val="20"/>
              </w:rPr>
              <w:t>4</w:t>
            </w:r>
            <w:r w:rsidRPr="004F0672">
              <w:rPr>
                <w:b/>
                <w:caps/>
                <w:noProof w:val="0"/>
                <w:color w:val="800080"/>
                <w:sz w:val="20"/>
              </w:rPr>
              <w:t>° groupe de Séquences 1°</w:t>
            </w:r>
            <w:r>
              <w:rPr>
                <w:b/>
                <w:caps/>
                <w:noProof w:val="0"/>
                <w:color w:val="800080"/>
                <w:sz w:val="20"/>
              </w:rPr>
              <w:t>S</w:t>
            </w:r>
            <w:r w:rsidRPr="004F0672">
              <w:rPr>
                <w:b/>
                <w:bCs/>
                <w:caps/>
                <w:noProof w:val="0"/>
                <w:color w:val="FF00FF"/>
                <w:sz w:val="20"/>
                <w:u w:val="single"/>
              </w:rPr>
              <w:t xml:space="preserve"> SéquenceS</w:t>
            </w:r>
            <w:r w:rsidRPr="004F0672">
              <w:rPr>
                <w:b/>
                <w:noProof w:val="0"/>
                <w:color w:val="FF00FF"/>
                <w:sz w:val="20"/>
                <w:u w:val="single"/>
              </w:rPr>
              <w:t xml:space="preserve"> </w:t>
            </w:r>
            <w:r>
              <w:rPr>
                <w:b/>
                <w:noProof w:val="0"/>
                <w:color w:val="FF00FF"/>
                <w:sz w:val="20"/>
                <w:u w:val="single"/>
              </w:rPr>
              <w:t>7</w:t>
            </w:r>
            <w:r w:rsidRPr="004F0672">
              <w:rPr>
                <w:b/>
                <w:noProof w:val="0"/>
                <w:color w:val="FF00FF"/>
                <w:sz w:val="20"/>
                <w:u w:val="single"/>
              </w:rPr>
              <w:t xml:space="preserve">, </w:t>
            </w:r>
            <w:r>
              <w:rPr>
                <w:b/>
                <w:noProof w:val="0"/>
                <w:color w:val="FF00FF"/>
                <w:sz w:val="20"/>
                <w:u w:val="single"/>
              </w:rPr>
              <w:t>8</w:t>
            </w:r>
          </w:p>
          <w:p w14:paraId="7EFEFC58" w14:textId="77777777" w:rsidR="00031438" w:rsidRPr="004F0672" w:rsidRDefault="00031438" w:rsidP="0014128A">
            <w:pPr>
              <w:ind w:right="115"/>
              <w:jc w:val="center"/>
              <w:rPr>
                <w:rFonts w:eastAsia="Arial Unicode MS"/>
                <w:b/>
                <w:noProof w:val="0"/>
                <w:color w:val="800080"/>
                <w:sz w:val="20"/>
              </w:rPr>
            </w:pPr>
            <w:r w:rsidRPr="00A84041">
              <w:rPr>
                <w:rFonts w:eastAsia="Arial Unicode MS"/>
                <w:b/>
                <w:bCs/>
                <w:noProof w:val="0"/>
                <w:color w:val="800080"/>
                <w:sz w:val="20"/>
              </w:rPr>
              <w:t>Le</w:t>
            </w:r>
            <w:r>
              <w:rPr>
                <w:rFonts w:eastAsia="Arial Unicode MS"/>
                <w:b/>
                <w:bCs/>
                <w:noProof w:val="0"/>
                <w:color w:val="800080"/>
                <w:sz w:val="20"/>
              </w:rPr>
              <w:t xml:space="preserve"> personnage de roman, archétypal, intemporel et acteur de son temps</w:t>
            </w:r>
          </w:p>
        </w:tc>
        <w:tc>
          <w:tcPr>
            <w:tcW w:w="3974" w:type="dxa"/>
          </w:tcPr>
          <w:p w14:paraId="1723B8F4" w14:textId="77777777" w:rsidR="00031438" w:rsidRPr="004F0672" w:rsidRDefault="00031438" w:rsidP="0014128A">
            <w:pPr>
              <w:jc w:val="center"/>
              <w:rPr>
                <w:rFonts w:eastAsia="Arial Unicode MS"/>
                <w:b/>
                <w:noProof w:val="0"/>
                <w:color w:val="800080"/>
                <w:sz w:val="20"/>
              </w:rPr>
            </w:pPr>
            <w:r w:rsidRPr="004F0672">
              <w:rPr>
                <w:rFonts w:eastAsia="Arial Unicode MS"/>
                <w:b/>
                <w:noProof w:val="0"/>
                <w:color w:val="800080"/>
                <w:sz w:val="20"/>
              </w:rPr>
              <w:t>Lectures analytiques</w:t>
            </w:r>
          </w:p>
          <w:p w14:paraId="507B1B37" w14:textId="77777777" w:rsidR="00031438" w:rsidRPr="004F0672" w:rsidRDefault="00031438" w:rsidP="0014128A">
            <w:pPr>
              <w:jc w:val="center"/>
              <w:rPr>
                <w:b/>
                <w:caps/>
                <w:noProof w:val="0"/>
                <w:color w:val="0000FF"/>
                <w:sz w:val="20"/>
              </w:rPr>
            </w:pPr>
            <w:r w:rsidRPr="004F0672">
              <w:rPr>
                <w:rFonts w:eastAsia="Arial Unicode MS"/>
                <w:noProof w:val="0"/>
                <w:color w:val="800080"/>
                <w:sz w:val="20"/>
              </w:rPr>
              <w:t xml:space="preserve">(linéaires, commentaires composés et comparés) et </w:t>
            </w:r>
            <w:r w:rsidRPr="004F0672">
              <w:rPr>
                <w:rFonts w:eastAsia="Arial Unicode MS"/>
                <w:b/>
                <w:noProof w:val="0"/>
                <w:color w:val="800080"/>
                <w:sz w:val="20"/>
              </w:rPr>
              <w:t>sujets de réflexion pour les œuvres intégrales</w:t>
            </w:r>
          </w:p>
        </w:tc>
        <w:tc>
          <w:tcPr>
            <w:tcW w:w="3964" w:type="dxa"/>
          </w:tcPr>
          <w:p w14:paraId="1DCFFE20" w14:textId="77777777" w:rsidR="00031438" w:rsidRPr="004F0672" w:rsidRDefault="00031438" w:rsidP="0014128A">
            <w:pPr>
              <w:jc w:val="center"/>
              <w:rPr>
                <w:b/>
                <w:noProof w:val="0"/>
                <w:color w:val="800080"/>
                <w:sz w:val="20"/>
              </w:rPr>
            </w:pPr>
            <w:r>
              <w:rPr>
                <w:b/>
                <w:noProof w:val="0"/>
                <w:color w:val="800080"/>
                <w:sz w:val="20"/>
              </w:rPr>
              <w:t>Lectures cursives</w:t>
            </w:r>
          </w:p>
          <w:p w14:paraId="4F54CFBD" w14:textId="77777777" w:rsidR="00031438" w:rsidRPr="004F0672" w:rsidRDefault="00031438" w:rsidP="0014128A">
            <w:pPr>
              <w:jc w:val="center"/>
              <w:rPr>
                <w:b/>
                <w:noProof w:val="0"/>
                <w:sz w:val="20"/>
              </w:rPr>
            </w:pPr>
          </w:p>
        </w:tc>
        <w:tc>
          <w:tcPr>
            <w:tcW w:w="3901" w:type="dxa"/>
          </w:tcPr>
          <w:p w14:paraId="03B275C2" w14:textId="77777777" w:rsidR="00031438" w:rsidRPr="004F0672" w:rsidRDefault="00031438" w:rsidP="0014128A">
            <w:pPr>
              <w:jc w:val="center"/>
              <w:rPr>
                <w:rFonts w:eastAsia="Arial Unicode MS"/>
                <w:b/>
                <w:noProof w:val="0"/>
                <w:color w:val="800080"/>
                <w:sz w:val="20"/>
              </w:rPr>
            </w:pPr>
            <w:r w:rsidRPr="004F0672">
              <w:rPr>
                <w:rFonts w:eastAsia="Arial Unicode MS"/>
                <w:b/>
                <w:noProof w:val="0"/>
                <w:color w:val="800080"/>
                <w:sz w:val="20"/>
              </w:rPr>
              <w:t>Activités communes</w:t>
            </w:r>
          </w:p>
          <w:p w14:paraId="705C3CC2" w14:textId="77777777" w:rsidR="00031438" w:rsidRPr="004F0672" w:rsidRDefault="00031438" w:rsidP="0014128A">
            <w:pPr>
              <w:jc w:val="center"/>
              <w:rPr>
                <w:rFonts w:eastAsia="Arial Unicode MS"/>
                <w:b/>
                <w:noProof w:val="0"/>
                <w:color w:val="800080"/>
                <w:sz w:val="20"/>
              </w:rPr>
            </w:pPr>
            <w:r w:rsidRPr="004F0672">
              <w:rPr>
                <w:rFonts w:eastAsia="Arial Unicode MS"/>
                <w:b/>
                <w:noProof w:val="0"/>
                <w:color w:val="800080"/>
                <w:sz w:val="20"/>
              </w:rPr>
              <w:t>A la classe</w:t>
            </w:r>
          </w:p>
          <w:p w14:paraId="1D93E1E7" w14:textId="77777777" w:rsidR="00031438" w:rsidRPr="004F0672" w:rsidRDefault="00031438" w:rsidP="0014128A">
            <w:pPr>
              <w:jc w:val="center"/>
              <w:rPr>
                <w:rFonts w:eastAsia="Arial Unicode MS"/>
                <w:b/>
                <w:noProof w:val="0"/>
                <w:color w:val="800080"/>
                <w:sz w:val="20"/>
              </w:rPr>
            </w:pPr>
            <w:r w:rsidRPr="004F0672">
              <w:rPr>
                <w:rFonts w:eastAsia="Arial Unicode MS"/>
                <w:b/>
                <w:noProof w:val="0"/>
                <w:color w:val="800080"/>
                <w:sz w:val="20"/>
              </w:rPr>
              <w:t>Histoire des Arts</w:t>
            </w:r>
          </w:p>
          <w:p w14:paraId="4D4E2579" w14:textId="77777777" w:rsidR="00031438" w:rsidRPr="004F0672" w:rsidRDefault="00031438" w:rsidP="0014128A">
            <w:pPr>
              <w:jc w:val="center"/>
              <w:rPr>
                <w:b/>
                <w:noProof w:val="0"/>
                <w:sz w:val="20"/>
              </w:rPr>
            </w:pPr>
          </w:p>
        </w:tc>
      </w:tr>
      <w:tr w:rsidR="00031438" w:rsidRPr="004F0672" w14:paraId="4F4A8818" w14:textId="77777777" w:rsidTr="0014128A">
        <w:trPr>
          <w:jc w:val="center"/>
        </w:trPr>
        <w:tc>
          <w:tcPr>
            <w:tcW w:w="3809" w:type="dxa"/>
          </w:tcPr>
          <w:p w14:paraId="0BD0D181" w14:textId="77777777" w:rsidR="00031438" w:rsidRPr="004F0672" w:rsidRDefault="00031438" w:rsidP="0014128A">
            <w:pPr>
              <w:ind w:right="115"/>
              <w:jc w:val="center"/>
              <w:rPr>
                <w:b/>
                <w:noProof w:val="0"/>
                <w:color w:val="800080"/>
                <w:sz w:val="20"/>
              </w:rPr>
            </w:pPr>
            <w:r w:rsidRPr="004F0672">
              <w:rPr>
                <w:b/>
                <w:noProof w:val="0"/>
                <w:color w:val="800080"/>
                <w:sz w:val="20"/>
              </w:rPr>
              <w:t>Objets d’étude</w:t>
            </w:r>
          </w:p>
          <w:p w14:paraId="6501EA06" w14:textId="77777777" w:rsidR="00031438" w:rsidRPr="004F0672" w:rsidRDefault="00031438" w:rsidP="0014128A">
            <w:pPr>
              <w:ind w:right="115"/>
              <w:jc w:val="center"/>
              <w:rPr>
                <w:b/>
                <w:noProof w:val="0"/>
                <w:color w:val="0000FF"/>
                <w:sz w:val="20"/>
                <w:u w:val="single"/>
              </w:rPr>
            </w:pPr>
            <w:r w:rsidRPr="004F0672">
              <w:rPr>
                <w:b/>
                <w:noProof w:val="0"/>
                <w:color w:val="0000FF"/>
                <w:sz w:val="20"/>
                <w:u w:val="single"/>
              </w:rPr>
              <w:t xml:space="preserve">Le personnage de </w:t>
            </w:r>
            <w:r w:rsidRPr="004F0672">
              <w:rPr>
                <w:b/>
                <w:caps/>
                <w:noProof w:val="0"/>
                <w:color w:val="0000FF"/>
                <w:sz w:val="20"/>
                <w:u w:val="single"/>
              </w:rPr>
              <w:t>roman</w:t>
            </w:r>
            <w:r w:rsidRPr="004F0672">
              <w:rPr>
                <w:b/>
                <w:noProof w:val="0"/>
                <w:color w:val="0000FF"/>
                <w:sz w:val="20"/>
                <w:u w:val="single"/>
              </w:rPr>
              <w:t xml:space="preserve"> </w:t>
            </w:r>
            <w:r w:rsidRPr="004F0672">
              <w:rPr>
                <w:b/>
                <w:noProof w:val="0"/>
                <w:color w:val="0000FF"/>
                <w:sz w:val="20"/>
                <w:u w:val="single"/>
              </w:rPr>
              <w:br/>
              <w:t>du XVII° à nos jours</w:t>
            </w:r>
          </w:p>
          <w:p w14:paraId="157BCFCF" w14:textId="77777777" w:rsidR="00031438" w:rsidRPr="004F0672" w:rsidRDefault="00031438" w:rsidP="0014128A">
            <w:pPr>
              <w:ind w:right="115"/>
              <w:rPr>
                <w:b/>
                <w:noProof w:val="0"/>
                <w:color w:val="0000FF"/>
                <w:sz w:val="20"/>
                <w:u w:val="single"/>
              </w:rPr>
            </w:pPr>
          </w:p>
          <w:p w14:paraId="49DFF3B1" w14:textId="77777777" w:rsidR="00031438" w:rsidRPr="004F0672" w:rsidRDefault="00031438" w:rsidP="0014128A">
            <w:pPr>
              <w:ind w:right="115"/>
              <w:jc w:val="center"/>
              <w:rPr>
                <w:b/>
                <w:noProof w:val="0"/>
                <w:color w:val="0000FF"/>
                <w:sz w:val="20"/>
                <w:u w:val="single"/>
              </w:rPr>
            </w:pPr>
            <w:r w:rsidRPr="004F0672">
              <w:rPr>
                <w:b/>
                <w:noProof w:val="0"/>
                <w:color w:val="0000FF"/>
                <w:sz w:val="20"/>
                <w:u w:val="single"/>
              </w:rPr>
              <w:t>La question de l’homme dans les genres de l’argumentation du XVIe à nos jours</w:t>
            </w:r>
          </w:p>
          <w:p w14:paraId="2F94AFAF" w14:textId="77777777" w:rsidR="00031438" w:rsidRPr="004F0672" w:rsidRDefault="00031438" w:rsidP="0014128A">
            <w:pPr>
              <w:ind w:right="115"/>
              <w:rPr>
                <w:b/>
                <w:bCs/>
                <w:i/>
                <w:noProof w:val="0"/>
                <w:color w:val="0000FF"/>
                <w:sz w:val="20"/>
              </w:rPr>
            </w:pPr>
          </w:p>
          <w:p w14:paraId="76249301" w14:textId="77777777" w:rsidR="00031438" w:rsidRPr="004F0672" w:rsidRDefault="00031438" w:rsidP="0014128A">
            <w:pPr>
              <w:ind w:right="115"/>
              <w:jc w:val="center"/>
              <w:rPr>
                <w:b/>
                <w:bCs/>
                <w:noProof w:val="0"/>
                <w:color w:val="0000FF"/>
                <w:sz w:val="20"/>
              </w:rPr>
            </w:pPr>
            <w:r w:rsidRPr="004F0672">
              <w:rPr>
                <w:b/>
                <w:bCs/>
                <w:noProof w:val="0"/>
                <w:color w:val="0000FF"/>
                <w:sz w:val="20"/>
              </w:rPr>
              <w:t>LES RÉÉCRITURES</w:t>
            </w:r>
          </w:p>
          <w:p w14:paraId="742883AC" w14:textId="77777777" w:rsidR="00031438" w:rsidRPr="004F0672" w:rsidRDefault="00031438" w:rsidP="0014128A">
            <w:pPr>
              <w:ind w:right="115"/>
              <w:rPr>
                <w:b/>
                <w:i/>
                <w:noProof w:val="0"/>
                <w:color w:val="008000"/>
                <w:sz w:val="20"/>
              </w:rPr>
            </w:pPr>
            <w:r w:rsidRPr="004F0672">
              <w:rPr>
                <w:b/>
                <w:i/>
                <w:noProof w:val="0"/>
                <w:color w:val="008000"/>
                <w:sz w:val="20"/>
                <w:u w:val="single"/>
              </w:rPr>
              <w:t>Problématiques</w:t>
            </w:r>
            <w:r w:rsidRPr="004F0672">
              <w:rPr>
                <w:b/>
                <w:i/>
                <w:noProof w:val="0"/>
                <w:color w:val="008000"/>
                <w:sz w:val="20"/>
              </w:rPr>
              <w:t xml:space="preserve"> :</w:t>
            </w:r>
          </w:p>
          <w:p w14:paraId="5150567E" w14:textId="77777777" w:rsidR="00031438" w:rsidRPr="004F0672" w:rsidRDefault="00031438" w:rsidP="0014128A">
            <w:pPr>
              <w:widowControl w:val="0"/>
              <w:jc w:val="both"/>
              <w:rPr>
                <w:b/>
                <w:i/>
                <w:noProof w:val="0"/>
                <w:color w:val="008000"/>
                <w:sz w:val="20"/>
              </w:rPr>
            </w:pPr>
            <w:r w:rsidRPr="004F0672">
              <w:rPr>
                <w:b/>
                <w:i/>
                <w:noProof w:val="0"/>
                <w:color w:val="008000"/>
                <w:sz w:val="20"/>
              </w:rPr>
              <w:t xml:space="preserve">- </w:t>
            </w:r>
            <w:r w:rsidRPr="008B36FF">
              <w:rPr>
                <w:b/>
                <w:bCs/>
                <w:i/>
                <w:noProof w:val="0"/>
                <w:color w:val="008000"/>
                <w:sz w:val="20"/>
              </w:rPr>
              <w:t xml:space="preserve">Comment Boris Vian crée un </w:t>
            </w:r>
            <w:r>
              <w:rPr>
                <w:b/>
                <w:bCs/>
                <w:i/>
                <w:noProof w:val="0"/>
                <w:color w:val="008000"/>
                <w:sz w:val="20"/>
              </w:rPr>
              <w:t>« </w:t>
            </w:r>
            <w:r w:rsidRPr="008B36FF">
              <w:rPr>
                <w:b/>
                <w:bCs/>
                <w:i/>
                <w:noProof w:val="0"/>
                <w:color w:val="008000"/>
                <w:sz w:val="20"/>
              </w:rPr>
              <w:t>langage univers</w:t>
            </w:r>
            <w:r>
              <w:rPr>
                <w:b/>
                <w:bCs/>
                <w:i/>
                <w:noProof w:val="0"/>
                <w:color w:val="008000"/>
                <w:sz w:val="20"/>
              </w:rPr>
              <w:t> »</w:t>
            </w:r>
            <w:r w:rsidRPr="008B36FF">
              <w:rPr>
                <w:b/>
                <w:bCs/>
                <w:i/>
                <w:noProof w:val="0"/>
                <w:color w:val="008000"/>
                <w:sz w:val="20"/>
              </w:rPr>
              <w:t xml:space="preserve"> </w:t>
            </w:r>
            <w:r>
              <w:rPr>
                <w:b/>
                <w:bCs/>
                <w:i/>
                <w:noProof w:val="0"/>
                <w:color w:val="008000"/>
                <w:sz w:val="20"/>
              </w:rPr>
              <w:t>(</w:t>
            </w:r>
            <w:r w:rsidRPr="00637DE0">
              <w:rPr>
                <w:b/>
                <w:bCs/>
                <w:i/>
                <w:noProof w:val="0"/>
                <w:color w:val="008000"/>
                <w:sz w:val="20"/>
              </w:rPr>
              <w:t>selon l'expression de Jacques Bens</w:t>
            </w:r>
            <w:r>
              <w:rPr>
                <w:b/>
                <w:bCs/>
                <w:i/>
                <w:noProof w:val="0"/>
                <w:color w:val="008000"/>
                <w:sz w:val="20"/>
              </w:rPr>
              <w:t>)</w:t>
            </w:r>
            <w:r w:rsidRPr="00637DE0">
              <w:rPr>
                <w:b/>
                <w:bCs/>
                <w:i/>
                <w:noProof w:val="0"/>
                <w:color w:val="008000"/>
                <w:sz w:val="20"/>
              </w:rPr>
              <w:t xml:space="preserve"> </w:t>
            </w:r>
            <w:r>
              <w:rPr>
                <w:b/>
                <w:bCs/>
                <w:i/>
                <w:noProof w:val="0"/>
                <w:color w:val="008000"/>
                <w:sz w:val="20"/>
              </w:rPr>
              <w:t xml:space="preserve">et des personnages poétiques dans </w:t>
            </w:r>
            <w:r w:rsidRPr="008B36FF">
              <w:rPr>
                <w:b/>
                <w:bCs/>
                <w:i/>
                <w:noProof w:val="0"/>
                <w:color w:val="008000"/>
                <w:sz w:val="20"/>
              </w:rPr>
              <w:t xml:space="preserve">un monde </w:t>
            </w:r>
            <w:r>
              <w:rPr>
                <w:b/>
                <w:bCs/>
                <w:i/>
                <w:noProof w:val="0"/>
                <w:color w:val="008000"/>
                <w:sz w:val="20"/>
              </w:rPr>
              <w:t>qui vire de la fantaisi</w:t>
            </w:r>
            <w:r w:rsidRPr="008B36FF">
              <w:rPr>
                <w:b/>
                <w:bCs/>
                <w:i/>
                <w:noProof w:val="0"/>
                <w:color w:val="008000"/>
                <w:sz w:val="20"/>
              </w:rPr>
              <w:t>e</w:t>
            </w:r>
            <w:r>
              <w:rPr>
                <w:b/>
                <w:bCs/>
                <w:i/>
                <w:noProof w:val="0"/>
                <w:color w:val="008000"/>
                <w:sz w:val="20"/>
              </w:rPr>
              <w:t xml:space="preserve"> au fantastique</w:t>
            </w:r>
            <w:r w:rsidRPr="008B36FF">
              <w:rPr>
                <w:b/>
                <w:bCs/>
                <w:i/>
                <w:noProof w:val="0"/>
                <w:color w:val="008000"/>
                <w:sz w:val="20"/>
              </w:rPr>
              <w:t xml:space="preserve"> pour proposer une vision tragique </w:t>
            </w:r>
            <w:r>
              <w:rPr>
                <w:b/>
                <w:bCs/>
                <w:i/>
                <w:noProof w:val="0"/>
                <w:color w:val="008000"/>
                <w:sz w:val="20"/>
              </w:rPr>
              <w:t xml:space="preserve">et absurde </w:t>
            </w:r>
            <w:r w:rsidRPr="008B36FF">
              <w:rPr>
                <w:b/>
                <w:bCs/>
                <w:i/>
                <w:noProof w:val="0"/>
                <w:color w:val="008000"/>
                <w:sz w:val="20"/>
              </w:rPr>
              <w:t>de l'homme</w:t>
            </w:r>
          </w:p>
          <w:p w14:paraId="1213071A" w14:textId="77777777" w:rsidR="00031438" w:rsidRPr="004F0672" w:rsidRDefault="00031438" w:rsidP="0014128A">
            <w:pPr>
              <w:ind w:right="115"/>
              <w:rPr>
                <w:b/>
                <w:caps/>
                <w:noProof w:val="0"/>
                <w:color w:val="FF00FF"/>
                <w:sz w:val="20"/>
              </w:rPr>
            </w:pPr>
          </w:p>
          <w:p w14:paraId="7F04366D" w14:textId="77777777" w:rsidR="00031438" w:rsidRPr="004F0672" w:rsidRDefault="00031438" w:rsidP="0014128A">
            <w:pPr>
              <w:ind w:right="115"/>
              <w:rPr>
                <w:noProof w:val="0"/>
                <w:sz w:val="20"/>
              </w:rPr>
            </w:pPr>
            <w:r w:rsidRPr="004F0672">
              <w:rPr>
                <w:b/>
                <w:caps/>
                <w:noProof w:val="0"/>
                <w:color w:val="FF00FF"/>
                <w:sz w:val="20"/>
              </w:rPr>
              <w:t xml:space="preserve">Séquence </w:t>
            </w:r>
            <w:r>
              <w:rPr>
                <w:b/>
                <w:caps/>
                <w:noProof w:val="0"/>
                <w:color w:val="FF00FF"/>
                <w:sz w:val="20"/>
              </w:rPr>
              <w:t>7</w:t>
            </w:r>
            <w:r w:rsidRPr="004F0672">
              <w:rPr>
                <w:b/>
                <w:caps/>
                <w:noProof w:val="0"/>
                <w:color w:val="FF00FF"/>
                <w:sz w:val="20"/>
              </w:rPr>
              <w:t xml:space="preserve"> : </w:t>
            </w:r>
            <w:r w:rsidRPr="004F0672">
              <w:rPr>
                <w:noProof w:val="0"/>
                <w:sz w:val="20"/>
              </w:rPr>
              <w:t xml:space="preserve">étude de </w:t>
            </w:r>
            <w:r>
              <w:rPr>
                <w:i/>
                <w:noProof w:val="0"/>
                <w:sz w:val="20"/>
              </w:rPr>
              <w:t>l’Ecume des jours</w:t>
            </w:r>
          </w:p>
          <w:p w14:paraId="5FA8E676" w14:textId="77777777" w:rsidR="00031438" w:rsidRPr="004F0672" w:rsidRDefault="00031438" w:rsidP="0014128A">
            <w:pPr>
              <w:ind w:right="115"/>
              <w:rPr>
                <w:b/>
                <w:noProof w:val="0"/>
                <w:color w:val="FF00FF"/>
                <w:sz w:val="20"/>
              </w:rPr>
            </w:pPr>
            <w:r w:rsidRPr="004F0672">
              <w:rPr>
                <w:b/>
                <w:caps/>
                <w:noProof w:val="0"/>
                <w:color w:val="FF00FF"/>
                <w:sz w:val="20"/>
              </w:rPr>
              <w:t xml:space="preserve">Séquence </w:t>
            </w:r>
            <w:r>
              <w:rPr>
                <w:b/>
                <w:caps/>
                <w:noProof w:val="0"/>
                <w:color w:val="FF00FF"/>
                <w:sz w:val="20"/>
              </w:rPr>
              <w:t>8</w:t>
            </w:r>
            <w:r w:rsidRPr="004F0672">
              <w:rPr>
                <w:b/>
                <w:caps/>
                <w:noProof w:val="0"/>
                <w:color w:val="FF00FF"/>
                <w:sz w:val="20"/>
              </w:rPr>
              <w:t xml:space="preserve"> : </w:t>
            </w:r>
            <w:r w:rsidRPr="004F0672">
              <w:rPr>
                <w:noProof w:val="0"/>
                <w:sz w:val="20"/>
              </w:rPr>
              <w:t>étude d</w:t>
            </w:r>
            <w:r>
              <w:rPr>
                <w:noProof w:val="0"/>
                <w:sz w:val="20"/>
              </w:rPr>
              <w:t>’autr</w:t>
            </w:r>
            <w:r w:rsidRPr="004F0672">
              <w:rPr>
                <w:noProof w:val="0"/>
                <w:sz w:val="20"/>
              </w:rPr>
              <w:t xml:space="preserve">es </w:t>
            </w:r>
            <w:r>
              <w:rPr>
                <w:noProof w:val="0"/>
                <w:sz w:val="20"/>
              </w:rPr>
              <w:t xml:space="preserve">corpus et </w:t>
            </w:r>
            <w:r w:rsidRPr="004F0672">
              <w:rPr>
                <w:noProof w:val="0"/>
                <w:sz w:val="20"/>
              </w:rPr>
              <w:t>bacs blancs</w:t>
            </w:r>
          </w:p>
          <w:p w14:paraId="6D9E283D" w14:textId="77777777" w:rsidR="00031438" w:rsidRPr="004F0672" w:rsidRDefault="00031438" w:rsidP="0014128A">
            <w:pPr>
              <w:ind w:right="115"/>
              <w:jc w:val="center"/>
              <w:rPr>
                <w:rFonts w:eastAsia="Arial Unicode MS"/>
                <w:b/>
                <w:noProof w:val="0"/>
                <w:color w:val="800080"/>
                <w:sz w:val="20"/>
              </w:rPr>
            </w:pPr>
          </w:p>
        </w:tc>
        <w:tc>
          <w:tcPr>
            <w:tcW w:w="3974" w:type="dxa"/>
          </w:tcPr>
          <w:p w14:paraId="677A9129" w14:textId="77777777" w:rsidR="00031438" w:rsidRPr="004F0672" w:rsidRDefault="00031438" w:rsidP="0014128A">
            <w:pPr>
              <w:rPr>
                <w:noProof w:val="0"/>
                <w:color w:val="0000FF"/>
                <w:sz w:val="20"/>
              </w:rPr>
            </w:pPr>
            <w:r w:rsidRPr="004F0672">
              <w:rPr>
                <w:b/>
                <w:caps/>
                <w:noProof w:val="0"/>
                <w:color w:val="0000FF"/>
                <w:sz w:val="20"/>
              </w:rPr>
              <w:t>œ</w:t>
            </w:r>
            <w:r w:rsidRPr="004F0672">
              <w:rPr>
                <w:b/>
                <w:noProof w:val="0"/>
                <w:color w:val="0000FF"/>
                <w:sz w:val="20"/>
              </w:rPr>
              <w:t>uvre intégrale </w:t>
            </w:r>
            <w:r w:rsidRPr="004F0672">
              <w:rPr>
                <w:noProof w:val="0"/>
                <w:color w:val="0000FF"/>
                <w:sz w:val="20"/>
              </w:rPr>
              <w:t xml:space="preserve">: </w:t>
            </w:r>
          </w:p>
          <w:p w14:paraId="641FCC67" w14:textId="77777777" w:rsidR="00031438" w:rsidRPr="002B6B8E" w:rsidRDefault="00031438" w:rsidP="0014128A">
            <w:pPr>
              <w:rPr>
                <w:b/>
                <w:noProof w:val="0"/>
                <w:color w:val="800080"/>
                <w:sz w:val="20"/>
              </w:rPr>
            </w:pPr>
            <w:r>
              <w:rPr>
                <w:b/>
                <w:noProof w:val="0"/>
                <w:color w:val="800080"/>
                <w:sz w:val="20"/>
                <w:u w:val="single"/>
              </w:rPr>
              <w:t>Vian</w:t>
            </w:r>
            <w:r w:rsidRPr="004F0672">
              <w:rPr>
                <w:b/>
                <w:noProof w:val="0"/>
                <w:color w:val="800080"/>
                <w:sz w:val="20"/>
                <w:u w:val="single"/>
              </w:rPr>
              <w:t xml:space="preserve"> </w:t>
            </w:r>
            <w:r>
              <w:rPr>
                <w:b/>
                <w:i/>
                <w:noProof w:val="0"/>
                <w:color w:val="800080"/>
                <w:sz w:val="20"/>
                <w:u w:val="single"/>
              </w:rPr>
              <w:t>L’Écume des jours</w:t>
            </w:r>
            <w:r w:rsidRPr="004F0672">
              <w:rPr>
                <w:b/>
                <w:noProof w:val="0"/>
                <w:color w:val="800080"/>
                <w:sz w:val="20"/>
              </w:rPr>
              <w:t xml:space="preserve"> </w:t>
            </w:r>
          </w:p>
          <w:p w14:paraId="32F16495" w14:textId="77777777" w:rsidR="00031438" w:rsidRPr="001F1545" w:rsidRDefault="00031438" w:rsidP="0014128A">
            <w:pPr>
              <w:rPr>
                <w:noProof w:val="0"/>
                <w:sz w:val="20"/>
              </w:rPr>
            </w:pPr>
            <w:r>
              <w:rPr>
                <w:bCs/>
                <w:noProof w:val="0"/>
                <w:sz w:val="20"/>
              </w:rPr>
              <w:t>A</w:t>
            </w:r>
            <w:r w:rsidRPr="001F1545">
              <w:rPr>
                <w:bCs/>
                <w:noProof w:val="0"/>
                <w:sz w:val="20"/>
              </w:rPr>
              <w:t>nalyse du paratexte</w:t>
            </w:r>
            <w:r>
              <w:rPr>
                <w:bCs/>
                <w:noProof w:val="0"/>
                <w:sz w:val="20"/>
              </w:rPr>
              <w:t> </w:t>
            </w:r>
            <w:r w:rsidRPr="001F1545">
              <w:rPr>
                <w:bCs/>
                <w:noProof w:val="0"/>
                <w:sz w:val="20"/>
              </w:rPr>
              <w:t>: titre, dédicace, avant-propos</w:t>
            </w:r>
          </w:p>
          <w:p w14:paraId="71AC87CF" w14:textId="77777777" w:rsidR="00031438" w:rsidRPr="001F1545" w:rsidRDefault="00031438" w:rsidP="0014128A">
            <w:pPr>
              <w:rPr>
                <w:noProof w:val="0"/>
                <w:sz w:val="20"/>
              </w:rPr>
            </w:pPr>
            <w:r w:rsidRPr="00CE0E20">
              <w:rPr>
                <w:b/>
                <w:bCs/>
                <w:noProof w:val="0"/>
                <w:sz w:val="20"/>
              </w:rPr>
              <w:t>1.</w:t>
            </w:r>
            <w:r>
              <w:rPr>
                <w:bCs/>
                <w:noProof w:val="0"/>
                <w:sz w:val="20"/>
              </w:rPr>
              <w:t xml:space="preserve"> </w:t>
            </w:r>
            <w:r w:rsidRPr="001F1545">
              <w:rPr>
                <w:bCs/>
                <w:noProof w:val="0"/>
                <w:sz w:val="20"/>
              </w:rPr>
              <w:t xml:space="preserve">Incipit jusqu'à "lui venir en aide": </w:t>
            </w:r>
          </w:p>
          <w:p w14:paraId="02E30EAF" w14:textId="77777777" w:rsidR="00031438" w:rsidRPr="001F1545" w:rsidRDefault="00031438" w:rsidP="0014128A">
            <w:pPr>
              <w:rPr>
                <w:noProof w:val="0"/>
                <w:sz w:val="20"/>
              </w:rPr>
            </w:pPr>
            <w:r w:rsidRPr="00CE0E20">
              <w:rPr>
                <w:b/>
                <w:bCs/>
                <w:noProof w:val="0"/>
                <w:sz w:val="20"/>
              </w:rPr>
              <w:t>2.</w:t>
            </w:r>
            <w:r w:rsidRPr="001F1545">
              <w:rPr>
                <w:bCs/>
                <w:noProof w:val="0"/>
                <w:sz w:val="20"/>
              </w:rPr>
              <w:t xml:space="preserve"> Chapitre XI</w:t>
            </w:r>
            <w:r>
              <w:rPr>
                <w:bCs/>
                <w:noProof w:val="0"/>
                <w:sz w:val="20"/>
              </w:rPr>
              <w:t xml:space="preserve"> </w:t>
            </w:r>
            <w:r w:rsidRPr="009E0825">
              <w:rPr>
                <w:bCs/>
                <w:noProof w:val="0"/>
                <w:sz w:val="20"/>
              </w:rPr>
              <w:t>(réception chez Isis. Rencontre avec Chloé)</w:t>
            </w:r>
          </w:p>
          <w:p w14:paraId="5BB6F410" w14:textId="77777777" w:rsidR="00031438" w:rsidRPr="001F1545" w:rsidRDefault="00031438" w:rsidP="0014128A">
            <w:pPr>
              <w:rPr>
                <w:noProof w:val="0"/>
                <w:sz w:val="20"/>
              </w:rPr>
            </w:pPr>
            <w:r w:rsidRPr="00CE0E20">
              <w:rPr>
                <w:b/>
                <w:bCs/>
                <w:noProof w:val="0"/>
                <w:sz w:val="20"/>
              </w:rPr>
              <w:t>3.</w:t>
            </w:r>
            <w:r w:rsidRPr="001F1545">
              <w:rPr>
                <w:bCs/>
                <w:noProof w:val="0"/>
                <w:sz w:val="20"/>
              </w:rPr>
              <w:t xml:space="preserve"> </w:t>
            </w:r>
            <w:r>
              <w:rPr>
                <w:bCs/>
                <w:noProof w:val="0"/>
                <w:sz w:val="20"/>
              </w:rPr>
              <w:t>Lecture rapide des c</w:t>
            </w:r>
            <w:r w:rsidRPr="001F1545">
              <w:rPr>
                <w:bCs/>
                <w:noProof w:val="0"/>
                <w:sz w:val="20"/>
              </w:rPr>
              <w:t>hapitre</w:t>
            </w:r>
            <w:r>
              <w:rPr>
                <w:bCs/>
                <w:noProof w:val="0"/>
                <w:sz w:val="20"/>
              </w:rPr>
              <w:t>s</w:t>
            </w:r>
            <w:r w:rsidRPr="001F1545">
              <w:rPr>
                <w:bCs/>
                <w:noProof w:val="0"/>
                <w:sz w:val="20"/>
              </w:rPr>
              <w:t xml:space="preserve"> </w:t>
            </w:r>
            <w:r>
              <w:rPr>
                <w:bCs/>
                <w:noProof w:val="0"/>
                <w:sz w:val="20"/>
              </w:rPr>
              <w:t xml:space="preserve">XVIII à </w:t>
            </w:r>
            <w:r w:rsidRPr="00FB0148">
              <w:rPr>
                <w:bCs/>
                <w:noProof w:val="0"/>
                <w:sz w:val="20"/>
              </w:rPr>
              <w:t>XXI</w:t>
            </w:r>
            <w:r>
              <w:rPr>
                <w:bCs/>
                <w:noProof w:val="0"/>
                <w:sz w:val="20"/>
              </w:rPr>
              <w:t>I</w:t>
            </w:r>
            <w:r w:rsidRPr="00FB0148">
              <w:rPr>
                <w:bCs/>
                <w:noProof w:val="0"/>
                <w:sz w:val="20"/>
              </w:rPr>
              <w:t xml:space="preserve"> (le mariage</w:t>
            </w:r>
            <w:r w:rsidRPr="001F1545">
              <w:rPr>
                <w:bCs/>
                <w:noProof w:val="0"/>
                <w:sz w:val="20"/>
              </w:rPr>
              <w:t xml:space="preserve"> de Colin et Chloé</w:t>
            </w:r>
            <w:r w:rsidRPr="00FB0148">
              <w:rPr>
                <w:bCs/>
                <w:noProof w:val="0"/>
                <w:sz w:val="20"/>
              </w:rPr>
              <w:t>)</w:t>
            </w:r>
            <w:r w:rsidRPr="001F1545">
              <w:rPr>
                <w:bCs/>
                <w:noProof w:val="0"/>
                <w:sz w:val="20"/>
              </w:rPr>
              <w:t xml:space="preserve"> </w:t>
            </w:r>
          </w:p>
          <w:p w14:paraId="14BDF544" w14:textId="77777777" w:rsidR="00031438" w:rsidRPr="001F1545" w:rsidRDefault="00031438" w:rsidP="0014128A">
            <w:pPr>
              <w:rPr>
                <w:noProof w:val="0"/>
                <w:sz w:val="20"/>
              </w:rPr>
            </w:pPr>
            <w:r w:rsidRPr="00CE0E20">
              <w:rPr>
                <w:b/>
                <w:bCs/>
                <w:noProof w:val="0"/>
                <w:sz w:val="20"/>
              </w:rPr>
              <w:t>4.</w:t>
            </w:r>
            <w:r>
              <w:rPr>
                <w:bCs/>
                <w:noProof w:val="0"/>
                <w:sz w:val="20"/>
              </w:rPr>
              <w:t xml:space="preserve"> </w:t>
            </w:r>
            <w:r w:rsidRPr="001F1545">
              <w:rPr>
                <w:bCs/>
                <w:noProof w:val="0"/>
                <w:sz w:val="20"/>
              </w:rPr>
              <w:t>Chapitre XLVIII</w:t>
            </w:r>
          </w:p>
          <w:p w14:paraId="5676E7F3" w14:textId="77777777" w:rsidR="00031438" w:rsidRDefault="00031438" w:rsidP="0014128A">
            <w:pPr>
              <w:rPr>
                <w:bCs/>
                <w:noProof w:val="0"/>
                <w:sz w:val="20"/>
              </w:rPr>
            </w:pPr>
            <w:r w:rsidRPr="00770A19">
              <w:rPr>
                <w:b/>
                <w:bCs/>
                <w:noProof w:val="0"/>
                <w:sz w:val="20"/>
              </w:rPr>
              <w:t>5.</w:t>
            </w:r>
            <w:r w:rsidRPr="001F1545">
              <w:rPr>
                <w:bCs/>
                <w:noProof w:val="0"/>
                <w:sz w:val="20"/>
              </w:rPr>
              <w:t xml:space="preserve"> </w:t>
            </w:r>
            <w:r w:rsidRPr="00770A19">
              <w:rPr>
                <w:bCs/>
                <w:noProof w:val="0"/>
                <w:sz w:val="20"/>
              </w:rPr>
              <w:t>chapitre LXII (l'agonie de Chloé)</w:t>
            </w:r>
          </w:p>
          <w:p w14:paraId="2AAD4299" w14:textId="77777777" w:rsidR="00031438" w:rsidRPr="001F1545" w:rsidRDefault="00031438" w:rsidP="0014128A">
            <w:pPr>
              <w:rPr>
                <w:noProof w:val="0"/>
                <w:sz w:val="20"/>
              </w:rPr>
            </w:pPr>
            <w:r w:rsidRPr="00770A19">
              <w:rPr>
                <w:b/>
                <w:bCs/>
                <w:noProof w:val="0"/>
                <w:sz w:val="20"/>
              </w:rPr>
              <w:t>6.</w:t>
            </w:r>
            <w:r>
              <w:rPr>
                <w:bCs/>
                <w:noProof w:val="0"/>
                <w:sz w:val="20"/>
              </w:rPr>
              <w:t xml:space="preserve"> </w:t>
            </w:r>
            <w:r w:rsidRPr="001F1545">
              <w:rPr>
                <w:bCs/>
                <w:noProof w:val="0"/>
                <w:sz w:val="20"/>
              </w:rPr>
              <w:t>Explicit</w:t>
            </w:r>
            <w:r>
              <w:rPr>
                <w:bCs/>
                <w:noProof w:val="0"/>
                <w:sz w:val="20"/>
              </w:rPr>
              <w:t> :</w:t>
            </w:r>
            <w:r w:rsidRPr="001F1545">
              <w:rPr>
                <w:bCs/>
                <w:noProof w:val="0"/>
                <w:sz w:val="20"/>
              </w:rPr>
              <w:t xml:space="preserve"> chapitre LXVIII</w:t>
            </w:r>
          </w:p>
          <w:p w14:paraId="53E0C1F2" w14:textId="77777777" w:rsidR="00031438" w:rsidRPr="004F0672" w:rsidRDefault="00031438" w:rsidP="0014128A">
            <w:pPr>
              <w:jc w:val="center"/>
              <w:rPr>
                <w:noProof w:val="0"/>
                <w:sz w:val="20"/>
              </w:rPr>
            </w:pPr>
            <w:r w:rsidRPr="004F0672">
              <w:rPr>
                <w:noProof w:val="0"/>
                <w:sz w:val="20"/>
              </w:rPr>
              <w:t>*</w:t>
            </w:r>
          </w:p>
          <w:p w14:paraId="707D3D00" w14:textId="77777777" w:rsidR="00031438" w:rsidRPr="004F0672" w:rsidRDefault="00031438" w:rsidP="0014128A">
            <w:pPr>
              <w:rPr>
                <w:noProof w:val="0"/>
                <w:sz w:val="20"/>
              </w:rPr>
            </w:pPr>
            <w:r w:rsidRPr="004F0672">
              <w:rPr>
                <w:b/>
                <w:noProof w:val="0"/>
                <w:sz w:val="20"/>
              </w:rPr>
              <w:t>Parcours transversaux - Exposés :</w:t>
            </w:r>
          </w:p>
          <w:p w14:paraId="0F9A0BE9" w14:textId="77777777" w:rsidR="00031438" w:rsidRPr="00FC21C5" w:rsidRDefault="00031438" w:rsidP="0014128A">
            <w:pPr>
              <w:widowControl w:val="0"/>
              <w:jc w:val="both"/>
              <w:rPr>
                <w:noProof w:val="0"/>
                <w:sz w:val="20"/>
              </w:rPr>
            </w:pPr>
            <w:r w:rsidRPr="00FC21C5">
              <w:rPr>
                <w:noProof w:val="0"/>
                <w:sz w:val="20"/>
              </w:rPr>
              <w:t>Biographie de Boris VIAN</w:t>
            </w:r>
          </w:p>
          <w:p w14:paraId="23C79422" w14:textId="77777777" w:rsidR="00031438" w:rsidRDefault="00031438" w:rsidP="0014128A">
            <w:pPr>
              <w:widowControl w:val="0"/>
              <w:jc w:val="both"/>
              <w:rPr>
                <w:noProof w:val="0"/>
                <w:sz w:val="20"/>
              </w:rPr>
            </w:pPr>
            <w:r w:rsidRPr="004F0672">
              <w:rPr>
                <w:b/>
                <w:noProof w:val="0"/>
                <w:sz w:val="20"/>
              </w:rPr>
              <w:t>1</w:t>
            </w:r>
            <w:r w:rsidRPr="00FC21C5">
              <w:rPr>
                <w:b/>
                <w:noProof w:val="0"/>
                <w:sz w:val="20"/>
              </w:rPr>
              <w:t>.</w:t>
            </w:r>
            <w:r w:rsidRPr="00FC21C5">
              <w:rPr>
                <w:noProof w:val="0"/>
                <w:sz w:val="20"/>
              </w:rPr>
              <w:t xml:space="preserve"> Etude de la structure générale du roman</w:t>
            </w:r>
          </w:p>
          <w:p w14:paraId="3A8A8F74" w14:textId="77777777" w:rsidR="00031438" w:rsidRPr="00FC21C5" w:rsidRDefault="00031438" w:rsidP="0014128A">
            <w:pPr>
              <w:widowControl w:val="0"/>
              <w:jc w:val="both"/>
              <w:rPr>
                <w:noProof w:val="0"/>
                <w:sz w:val="20"/>
              </w:rPr>
            </w:pPr>
            <w:r w:rsidRPr="00D24345">
              <w:rPr>
                <w:b/>
                <w:noProof w:val="0"/>
                <w:sz w:val="20"/>
              </w:rPr>
              <w:t>2.</w:t>
            </w:r>
            <w:r>
              <w:rPr>
                <w:noProof w:val="0"/>
                <w:sz w:val="20"/>
              </w:rPr>
              <w:t xml:space="preserve"> Les personnages du roman</w:t>
            </w:r>
          </w:p>
          <w:p w14:paraId="70AE2A55" w14:textId="77777777" w:rsidR="00031438" w:rsidRPr="00FC21C5" w:rsidRDefault="00031438" w:rsidP="0014128A">
            <w:pPr>
              <w:widowControl w:val="0"/>
              <w:jc w:val="both"/>
              <w:rPr>
                <w:noProof w:val="0"/>
                <w:sz w:val="20"/>
              </w:rPr>
            </w:pPr>
            <w:r w:rsidRPr="00D24345">
              <w:rPr>
                <w:b/>
                <w:noProof w:val="0"/>
                <w:sz w:val="20"/>
              </w:rPr>
              <w:t>3.</w:t>
            </w:r>
            <w:r>
              <w:rPr>
                <w:noProof w:val="0"/>
                <w:sz w:val="20"/>
              </w:rPr>
              <w:t xml:space="preserve"> </w:t>
            </w:r>
            <w:r w:rsidRPr="00FC21C5">
              <w:rPr>
                <w:noProof w:val="0"/>
                <w:sz w:val="20"/>
              </w:rPr>
              <w:t>L'espace et le temps dans l</w:t>
            </w:r>
            <w:r>
              <w:rPr>
                <w:noProof w:val="0"/>
                <w:sz w:val="20"/>
              </w:rPr>
              <w:t>e roman</w:t>
            </w:r>
          </w:p>
          <w:p w14:paraId="649AECDF" w14:textId="77777777" w:rsidR="00031438" w:rsidRPr="00FC21C5" w:rsidRDefault="00031438" w:rsidP="0014128A">
            <w:pPr>
              <w:widowControl w:val="0"/>
              <w:jc w:val="both"/>
              <w:rPr>
                <w:noProof w:val="0"/>
                <w:sz w:val="20"/>
              </w:rPr>
            </w:pPr>
            <w:r w:rsidRPr="00D24345">
              <w:rPr>
                <w:b/>
                <w:noProof w:val="0"/>
                <w:sz w:val="20"/>
              </w:rPr>
              <w:t>4.</w:t>
            </w:r>
            <w:r>
              <w:rPr>
                <w:noProof w:val="0"/>
                <w:sz w:val="20"/>
              </w:rPr>
              <w:t xml:space="preserve"> </w:t>
            </w:r>
            <w:r w:rsidRPr="00FC21C5">
              <w:rPr>
                <w:noProof w:val="0"/>
                <w:sz w:val="20"/>
              </w:rPr>
              <w:t>L'invention verbale dans l</w:t>
            </w:r>
            <w:r>
              <w:rPr>
                <w:noProof w:val="0"/>
                <w:sz w:val="20"/>
              </w:rPr>
              <w:t>e roman</w:t>
            </w:r>
          </w:p>
          <w:p w14:paraId="267E19BB" w14:textId="77777777" w:rsidR="00031438" w:rsidRPr="00FC21C5" w:rsidRDefault="00031438" w:rsidP="0014128A">
            <w:pPr>
              <w:widowControl w:val="0"/>
              <w:jc w:val="both"/>
              <w:rPr>
                <w:noProof w:val="0"/>
                <w:sz w:val="20"/>
              </w:rPr>
            </w:pPr>
            <w:r w:rsidRPr="00D24345">
              <w:rPr>
                <w:b/>
                <w:noProof w:val="0"/>
                <w:sz w:val="20"/>
              </w:rPr>
              <w:t>5.</w:t>
            </w:r>
            <w:r>
              <w:rPr>
                <w:noProof w:val="0"/>
                <w:sz w:val="20"/>
              </w:rPr>
              <w:t xml:space="preserve"> </w:t>
            </w:r>
            <w:r w:rsidRPr="00FC21C5">
              <w:rPr>
                <w:noProof w:val="0"/>
                <w:sz w:val="20"/>
              </w:rPr>
              <w:t xml:space="preserve">Les </w:t>
            </w:r>
            <w:r>
              <w:rPr>
                <w:noProof w:val="0"/>
                <w:sz w:val="20"/>
              </w:rPr>
              <w:t>registres</w:t>
            </w:r>
            <w:r w:rsidRPr="00FC21C5">
              <w:rPr>
                <w:noProof w:val="0"/>
                <w:sz w:val="20"/>
              </w:rPr>
              <w:t xml:space="preserve"> dans l</w:t>
            </w:r>
            <w:r>
              <w:rPr>
                <w:noProof w:val="0"/>
                <w:sz w:val="20"/>
              </w:rPr>
              <w:t>e roman</w:t>
            </w:r>
          </w:p>
          <w:p w14:paraId="4EADD1EE" w14:textId="77777777" w:rsidR="00031438" w:rsidRDefault="00031438" w:rsidP="0014128A">
            <w:pPr>
              <w:widowControl w:val="0"/>
              <w:jc w:val="both"/>
              <w:rPr>
                <w:noProof w:val="0"/>
                <w:sz w:val="20"/>
              </w:rPr>
            </w:pPr>
            <w:r w:rsidRPr="00D24345">
              <w:rPr>
                <w:b/>
                <w:noProof w:val="0"/>
                <w:sz w:val="20"/>
              </w:rPr>
              <w:t>6.</w:t>
            </w:r>
            <w:r>
              <w:rPr>
                <w:noProof w:val="0"/>
                <w:sz w:val="20"/>
              </w:rPr>
              <w:t xml:space="preserve"> </w:t>
            </w:r>
            <w:r w:rsidRPr="00FC21C5">
              <w:rPr>
                <w:noProof w:val="0"/>
                <w:sz w:val="20"/>
              </w:rPr>
              <w:t>L'existentialisme dans l</w:t>
            </w:r>
            <w:r>
              <w:rPr>
                <w:noProof w:val="0"/>
                <w:sz w:val="20"/>
              </w:rPr>
              <w:t>e roman</w:t>
            </w:r>
          </w:p>
          <w:p w14:paraId="7D5B7DBC" w14:textId="77777777" w:rsidR="00031438" w:rsidRPr="00FC21C5" w:rsidRDefault="00031438" w:rsidP="0014128A">
            <w:pPr>
              <w:widowControl w:val="0"/>
              <w:jc w:val="both"/>
              <w:rPr>
                <w:noProof w:val="0"/>
                <w:sz w:val="20"/>
              </w:rPr>
            </w:pPr>
            <w:r w:rsidRPr="00D24345">
              <w:rPr>
                <w:b/>
                <w:noProof w:val="0"/>
                <w:sz w:val="20"/>
              </w:rPr>
              <w:t>7.</w:t>
            </w:r>
            <w:r>
              <w:rPr>
                <w:noProof w:val="0"/>
                <w:sz w:val="20"/>
              </w:rPr>
              <w:t xml:space="preserve"> </w:t>
            </w:r>
            <w:r w:rsidRPr="00FC21C5">
              <w:rPr>
                <w:noProof w:val="0"/>
                <w:sz w:val="20"/>
              </w:rPr>
              <w:t>La satire sociale dans l</w:t>
            </w:r>
            <w:r>
              <w:rPr>
                <w:noProof w:val="0"/>
                <w:sz w:val="20"/>
              </w:rPr>
              <w:t>e roman</w:t>
            </w:r>
          </w:p>
          <w:p w14:paraId="39F3932D" w14:textId="77777777" w:rsidR="00031438" w:rsidRPr="00FC21C5" w:rsidRDefault="00031438" w:rsidP="00031438">
            <w:pPr>
              <w:widowControl w:val="0"/>
              <w:numPr>
                <w:ilvl w:val="0"/>
                <w:numId w:val="4"/>
              </w:numPr>
              <w:jc w:val="both"/>
              <w:rPr>
                <w:noProof w:val="0"/>
                <w:sz w:val="20"/>
              </w:rPr>
            </w:pPr>
            <w:r w:rsidRPr="00FC21C5">
              <w:rPr>
                <w:noProof w:val="0"/>
                <w:sz w:val="20"/>
              </w:rPr>
              <w:t>la médecine</w:t>
            </w:r>
          </w:p>
          <w:p w14:paraId="5062052E" w14:textId="77777777" w:rsidR="00031438" w:rsidRPr="00FC21C5" w:rsidRDefault="00031438" w:rsidP="00031438">
            <w:pPr>
              <w:widowControl w:val="0"/>
              <w:numPr>
                <w:ilvl w:val="0"/>
                <w:numId w:val="4"/>
              </w:numPr>
              <w:jc w:val="both"/>
              <w:rPr>
                <w:noProof w:val="0"/>
                <w:sz w:val="20"/>
              </w:rPr>
            </w:pPr>
            <w:r w:rsidRPr="00FC21C5">
              <w:rPr>
                <w:noProof w:val="0"/>
                <w:sz w:val="20"/>
              </w:rPr>
              <w:t>le mariage</w:t>
            </w:r>
          </w:p>
          <w:p w14:paraId="5B6D9BC3" w14:textId="77777777" w:rsidR="00031438" w:rsidRPr="00FC21C5" w:rsidRDefault="00031438" w:rsidP="00031438">
            <w:pPr>
              <w:widowControl w:val="0"/>
              <w:numPr>
                <w:ilvl w:val="0"/>
                <w:numId w:val="4"/>
              </w:numPr>
              <w:jc w:val="both"/>
              <w:rPr>
                <w:noProof w:val="0"/>
                <w:sz w:val="20"/>
              </w:rPr>
            </w:pPr>
            <w:r w:rsidRPr="00FC21C5">
              <w:rPr>
                <w:noProof w:val="0"/>
                <w:sz w:val="20"/>
              </w:rPr>
              <w:t>l'argent</w:t>
            </w:r>
          </w:p>
          <w:p w14:paraId="16FD70D1" w14:textId="77777777" w:rsidR="00031438" w:rsidRPr="00FC21C5" w:rsidRDefault="00031438" w:rsidP="00031438">
            <w:pPr>
              <w:widowControl w:val="0"/>
              <w:numPr>
                <w:ilvl w:val="0"/>
                <w:numId w:val="4"/>
              </w:numPr>
              <w:jc w:val="both"/>
              <w:rPr>
                <w:noProof w:val="0"/>
                <w:sz w:val="20"/>
              </w:rPr>
            </w:pPr>
            <w:r w:rsidRPr="00FC21C5">
              <w:rPr>
                <w:noProof w:val="0"/>
                <w:sz w:val="20"/>
              </w:rPr>
              <w:t>le travail</w:t>
            </w:r>
          </w:p>
          <w:p w14:paraId="13DDC7C3" w14:textId="77777777" w:rsidR="00031438" w:rsidRPr="00FC21C5" w:rsidRDefault="00031438" w:rsidP="00031438">
            <w:pPr>
              <w:widowControl w:val="0"/>
              <w:numPr>
                <w:ilvl w:val="0"/>
                <w:numId w:val="4"/>
              </w:numPr>
              <w:jc w:val="both"/>
              <w:rPr>
                <w:noProof w:val="0"/>
                <w:sz w:val="20"/>
              </w:rPr>
            </w:pPr>
            <w:r w:rsidRPr="00FC21C5">
              <w:rPr>
                <w:noProof w:val="0"/>
                <w:sz w:val="20"/>
              </w:rPr>
              <w:t>la police</w:t>
            </w:r>
          </w:p>
          <w:p w14:paraId="3E454268" w14:textId="77777777" w:rsidR="00031438" w:rsidRPr="00FC21C5" w:rsidRDefault="00031438" w:rsidP="00031438">
            <w:pPr>
              <w:widowControl w:val="0"/>
              <w:numPr>
                <w:ilvl w:val="0"/>
                <w:numId w:val="4"/>
              </w:numPr>
              <w:jc w:val="both"/>
              <w:rPr>
                <w:noProof w:val="0"/>
                <w:sz w:val="20"/>
              </w:rPr>
            </w:pPr>
            <w:r w:rsidRPr="00FC21C5">
              <w:rPr>
                <w:noProof w:val="0"/>
                <w:sz w:val="20"/>
              </w:rPr>
              <w:t>la religion</w:t>
            </w:r>
          </w:p>
          <w:p w14:paraId="02115CF6" w14:textId="77777777" w:rsidR="00031438" w:rsidRDefault="00031438" w:rsidP="0014128A">
            <w:pPr>
              <w:widowControl w:val="0"/>
              <w:jc w:val="both"/>
              <w:rPr>
                <w:noProof w:val="0"/>
                <w:sz w:val="20"/>
              </w:rPr>
            </w:pPr>
            <w:r w:rsidRPr="00D24345">
              <w:rPr>
                <w:b/>
                <w:noProof w:val="0"/>
                <w:sz w:val="20"/>
              </w:rPr>
              <w:t>8.</w:t>
            </w:r>
            <w:r>
              <w:rPr>
                <w:noProof w:val="0"/>
                <w:sz w:val="20"/>
              </w:rPr>
              <w:t xml:space="preserve"> La réécriture filmique</w:t>
            </w:r>
          </w:p>
          <w:p w14:paraId="6F280049" w14:textId="77777777" w:rsidR="00031438" w:rsidRDefault="00031438" w:rsidP="0014128A">
            <w:pPr>
              <w:widowControl w:val="0"/>
              <w:jc w:val="both"/>
              <w:rPr>
                <w:noProof w:val="0"/>
                <w:sz w:val="20"/>
              </w:rPr>
            </w:pPr>
          </w:p>
          <w:p w14:paraId="6C9FF631" w14:textId="77777777" w:rsidR="00031438" w:rsidRDefault="00031438" w:rsidP="0014128A">
            <w:pPr>
              <w:jc w:val="center"/>
              <w:rPr>
                <w:bCs/>
                <w:noProof w:val="0"/>
                <w:sz w:val="20"/>
              </w:rPr>
            </w:pPr>
            <w:r>
              <w:rPr>
                <w:bCs/>
                <w:noProof w:val="0"/>
                <w:sz w:val="20"/>
              </w:rPr>
              <w:t>*</w:t>
            </w:r>
          </w:p>
          <w:p w14:paraId="4FB4A884" w14:textId="77777777" w:rsidR="00031438" w:rsidRDefault="00031438" w:rsidP="0014128A">
            <w:pPr>
              <w:jc w:val="both"/>
              <w:rPr>
                <w:bCs/>
                <w:noProof w:val="0"/>
                <w:sz w:val="20"/>
              </w:rPr>
            </w:pPr>
            <w:r>
              <w:rPr>
                <w:bCs/>
                <w:noProof w:val="0"/>
                <w:sz w:val="20"/>
              </w:rPr>
              <w:t xml:space="preserve">Diderot,  </w:t>
            </w:r>
            <w:r w:rsidRPr="007D33FF">
              <w:rPr>
                <w:bCs/>
                <w:i/>
                <w:noProof w:val="0"/>
                <w:sz w:val="20"/>
              </w:rPr>
              <w:t>Jacques le Fataliste</w:t>
            </w:r>
            <w:r>
              <w:rPr>
                <w:bCs/>
                <w:noProof w:val="0"/>
                <w:sz w:val="20"/>
              </w:rPr>
              <w:t>, Incipit (</w:t>
            </w:r>
            <w:r w:rsidRPr="00A257BB">
              <w:rPr>
                <w:bCs/>
                <w:noProof w:val="0"/>
                <w:sz w:val="20"/>
              </w:rPr>
              <w:sym w:font="Wingdings" w:char="F0E0"/>
            </w:r>
            <w:r>
              <w:rPr>
                <w:bCs/>
                <w:noProof w:val="0"/>
                <w:sz w:val="20"/>
              </w:rPr>
              <w:t xml:space="preserve"> « et vous pour ce délai »)</w:t>
            </w:r>
          </w:p>
          <w:p w14:paraId="60B1AD63" w14:textId="77777777" w:rsidR="00031438" w:rsidRPr="00FC21C5" w:rsidRDefault="00031438" w:rsidP="0014128A">
            <w:pPr>
              <w:widowControl w:val="0"/>
              <w:jc w:val="both"/>
              <w:rPr>
                <w:noProof w:val="0"/>
                <w:sz w:val="20"/>
              </w:rPr>
            </w:pPr>
          </w:p>
          <w:p w14:paraId="1B559C36" w14:textId="77777777" w:rsidR="00031438" w:rsidRPr="004F0672" w:rsidRDefault="00031438" w:rsidP="0014128A">
            <w:pPr>
              <w:rPr>
                <w:b/>
                <w:caps/>
                <w:noProof w:val="0"/>
                <w:color w:val="0000FF"/>
                <w:sz w:val="20"/>
              </w:rPr>
            </w:pPr>
          </w:p>
        </w:tc>
        <w:tc>
          <w:tcPr>
            <w:tcW w:w="3964" w:type="dxa"/>
          </w:tcPr>
          <w:p w14:paraId="3E569703" w14:textId="77777777" w:rsidR="00031438" w:rsidRDefault="00031438" w:rsidP="0014128A">
            <w:pPr>
              <w:rPr>
                <w:rFonts w:eastAsia="Arial Unicode MS"/>
                <w:b/>
                <w:noProof w:val="0"/>
                <w:color w:val="0000FF"/>
                <w:sz w:val="20"/>
              </w:rPr>
            </w:pPr>
            <w:r w:rsidRPr="004C4976">
              <w:rPr>
                <w:rFonts w:eastAsia="Arial Unicode MS"/>
                <w:b/>
                <w:caps/>
                <w:noProof w:val="0"/>
                <w:color w:val="0000FF"/>
                <w:sz w:val="20"/>
              </w:rPr>
              <w:t>œ</w:t>
            </w:r>
            <w:r w:rsidRPr="004C4976">
              <w:rPr>
                <w:rFonts w:eastAsia="Arial Unicode MS"/>
                <w:b/>
                <w:noProof w:val="0"/>
                <w:color w:val="0000FF"/>
                <w:sz w:val="20"/>
              </w:rPr>
              <w:t>uvre intégrale en LC obligatoire</w:t>
            </w:r>
            <w:r>
              <w:rPr>
                <w:rFonts w:eastAsia="Arial Unicode MS"/>
                <w:b/>
                <w:noProof w:val="0"/>
                <w:color w:val="0000FF"/>
                <w:sz w:val="20"/>
              </w:rPr>
              <w:t xml:space="preserve"> en croisement avec l’OE Argumentation</w:t>
            </w:r>
          </w:p>
          <w:p w14:paraId="1AEC2E4D" w14:textId="77777777" w:rsidR="00031438" w:rsidRPr="004C4976" w:rsidRDefault="00031438" w:rsidP="0014128A">
            <w:pPr>
              <w:rPr>
                <w:rFonts w:eastAsia="Arial Unicode MS"/>
                <w:b/>
                <w:noProof w:val="0"/>
                <w:color w:val="0000FF"/>
                <w:sz w:val="20"/>
              </w:rPr>
            </w:pPr>
            <w:r w:rsidRPr="004C4976">
              <w:rPr>
                <w:rFonts w:eastAsia="Arial Unicode MS"/>
                <w:b/>
                <w:noProof w:val="0"/>
                <w:color w:val="0000FF"/>
                <w:sz w:val="20"/>
              </w:rPr>
              <w:t xml:space="preserve"> </w:t>
            </w:r>
            <w:r w:rsidRPr="004C4976">
              <w:rPr>
                <w:noProof w:val="0"/>
                <w:color w:val="993366"/>
                <w:sz w:val="20"/>
                <w:u w:val="single"/>
              </w:rPr>
              <w:t>(Edition obligatoire : Hatier, Classiques &amp; Cie, n° 38)</w:t>
            </w:r>
            <w:r w:rsidRPr="004C4976">
              <w:rPr>
                <w:rFonts w:eastAsia="Arial Unicode MS"/>
                <w:b/>
                <w:noProof w:val="0"/>
                <w:color w:val="0000FF"/>
                <w:sz w:val="20"/>
              </w:rPr>
              <w:t> :</w:t>
            </w:r>
          </w:p>
          <w:p w14:paraId="71B8FC23" w14:textId="77777777" w:rsidR="00031438" w:rsidRPr="004C4976" w:rsidRDefault="00031438" w:rsidP="0014128A">
            <w:pPr>
              <w:rPr>
                <w:b/>
                <w:noProof w:val="0"/>
                <w:color w:val="800080"/>
                <w:sz w:val="20"/>
              </w:rPr>
            </w:pPr>
            <w:r w:rsidRPr="004C4976">
              <w:rPr>
                <w:noProof w:val="0"/>
                <w:sz w:val="20"/>
              </w:rPr>
              <w:t xml:space="preserve">Diderot, </w:t>
            </w:r>
            <w:r w:rsidRPr="004C4976">
              <w:rPr>
                <w:i/>
                <w:noProof w:val="0"/>
                <w:sz w:val="20"/>
              </w:rPr>
              <w:t>Jacques le Fataliste</w:t>
            </w:r>
          </w:p>
          <w:p w14:paraId="60ADC572" w14:textId="77777777" w:rsidR="00031438" w:rsidRPr="004F0672" w:rsidRDefault="00031438" w:rsidP="0014128A">
            <w:pPr>
              <w:jc w:val="center"/>
              <w:rPr>
                <w:b/>
                <w:noProof w:val="0"/>
                <w:sz w:val="20"/>
              </w:rPr>
            </w:pPr>
            <w:r w:rsidRPr="004F0672">
              <w:rPr>
                <w:noProof w:val="0"/>
                <w:sz w:val="20"/>
              </w:rPr>
              <w:t>*</w:t>
            </w:r>
          </w:p>
          <w:p w14:paraId="057C94A3" w14:textId="77777777" w:rsidR="00031438" w:rsidRDefault="00031438" w:rsidP="0014128A">
            <w:pPr>
              <w:rPr>
                <w:noProof w:val="0"/>
                <w:sz w:val="20"/>
              </w:rPr>
            </w:pPr>
            <w:r w:rsidRPr="004F0672">
              <w:rPr>
                <w:b/>
                <w:noProof w:val="0"/>
                <w:sz w:val="20"/>
              </w:rPr>
              <w:t>Bac Blanc</w:t>
            </w:r>
            <w:r>
              <w:rPr>
                <w:b/>
                <w:noProof w:val="0"/>
                <w:sz w:val="20"/>
              </w:rPr>
              <w:t> :</w:t>
            </w:r>
            <w:r w:rsidRPr="00DE6EE6">
              <w:rPr>
                <w:noProof w:val="0"/>
                <w:sz w:val="20"/>
              </w:rPr>
              <w:t xml:space="preserve"> </w:t>
            </w:r>
          </w:p>
          <w:p w14:paraId="175EEC1C" w14:textId="77777777" w:rsidR="00031438" w:rsidRPr="00DE6EE6" w:rsidRDefault="00031438" w:rsidP="0014128A">
            <w:pPr>
              <w:rPr>
                <w:noProof w:val="0"/>
                <w:sz w:val="20"/>
              </w:rPr>
            </w:pPr>
            <w:r w:rsidRPr="00DE6EE6">
              <w:rPr>
                <w:noProof w:val="0"/>
                <w:sz w:val="20"/>
              </w:rPr>
              <w:t xml:space="preserve">Texte 1 – Madame de La Fayette, </w:t>
            </w:r>
            <w:r w:rsidRPr="00DE6EE6">
              <w:rPr>
                <w:i/>
                <w:noProof w:val="0"/>
                <w:sz w:val="20"/>
              </w:rPr>
              <w:t>La Princesse de Clèves</w:t>
            </w:r>
            <w:r w:rsidRPr="00DE6EE6">
              <w:rPr>
                <w:noProof w:val="0"/>
                <w:sz w:val="20"/>
              </w:rPr>
              <w:t>, 1678</w:t>
            </w:r>
          </w:p>
          <w:p w14:paraId="2F94BF2C" w14:textId="77777777" w:rsidR="00031438" w:rsidRPr="00DE6EE6" w:rsidRDefault="00031438" w:rsidP="0014128A">
            <w:pPr>
              <w:rPr>
                <w:noProof w:val="0"/>
                <w:sz w:val="20"/>
              </w:rPr>
            </w:pPr>
            <w:r w:rsidRPr="00DE6EE6">
              <w:rPr>
                <w:noProof w:val="0"/>
                <w:sz w:val="20"/>
              </w:rPr>
              <w:t xml:space="preserve">Texte 2 – Denis Diderot, </w:t>
            </w:r>
            <w:r w:rsidRPr="00DE6EE6">
              <w:rPr>
                <w:i/>
                <w:noProof w:val="0"/>
                <w:sz w:val="20"/>
              </w:rPr>
              <w:t>Jacques le Fataliste et son maître</w:t>
            </w:r>
            <w:r w:rsidRPr="00DE6EE6">
              <w:rPr>
                <w:noProof w:val="0"/>
                <w:sz w:val="20"/>
              </w:rPr>
              <w:t xml:space="preserve"> (incipit), 1773, 1° édition posthume en France, 1796</w:t>
            </w:r>
          </w:p>
          <w:p w14:paraId="7876BC05" w14:textId="77777777" w:rsidR="00031438" w:rsidRPr="00DE6EE6" w:rsidRDefault="00031438" w:rsidP="0014128A">
            <w:pPr>
              <w:rPr>
                <w:noProof w:val="0"/>
                <w:sz w:val="20"/>
              </w:rPr>
            </w:pPr>
            <w:r w:rsidRPr="00DE6EE6">
              <w:rPr>
                <w:noProof w:val="0"/>
                <w:sz w:val="20"/>
              </w:rPr>
              <w:t xml:space="preserve">Texte 3 – Honoré de Balzac, </w:t>
            </w:r>
            <w:r w:rsidRPr="00DE6EE6">
              <w:rPr>
                <w:i/>
                <w:noProof w:val="0"/>
                <w:sz w:val="20"/>
              </w:rPr>
              <w:t>Le Curé de Village</w:t>
            </w:r>
            <w:r w:rsidRPr="00DE6EE6">
              <w:rPr>
                <w:noProof w:val="0"/>
                <w:sz w:val="20"/>
              </w:rPr>
              <w:t>, 1841</w:t>
            </w:r>
          </w:p>
          <w:p w14:paraId="7E17FF21" w14:textId="77777777" w:rsidR="00031438" w:rsidRPr="00DE6EE6" w:rsidRDefault="00031438" w:rsidP="0014128A">
            <w:pPr>
              <w:rPr>
                <w:noProof w:val="0"/>
                <w:sz w:val="20"/>
              </w:rPr>
            </w:pPr>
            <w:r w:rsidRPr="00DE6EE6">
              <w:rPr>
                <w:noProof w:val="0"/>
                <w:sz w:val="20"/>
              </w:rPr>
              <w:t xml:space="preserve">Texte 4 - Marcel Proust, </w:t>
            </w:r>
            <w:r w:rsidRPr="00DE6EE6">
              <w:rPr>
                <w:i/>
                <w:noProof w:val="0"/>
                <w:sz w:val="20"/>
              </w:rPr>
              <w:t>Le Temps retrouvé</w:t>
            </w:r>
            <w:r w:rsidRPr="00DE6EE6">
              <w:rPr>
                <w:noProof w:val="0"/>
                <w:sz w:val="20"/>
              </w:rPr>
              <w:t>, 1927.</w:t>
            </w:r>
          </w:p>
          <w:p w14:paraId="79A383CE" w14:textId="77777777" w:rsidR="00031438" w:rsidRPr="00DE6EE6" w:rsidRDefault="00031438" w:rsidP="0014128A">
            <w:pPr>
              <w:rPr>
                <w:noProof w:val="0"/>
                <w:sz w:val="20"/>
              </w:rPr>
            </w:pPr>
            <w:r w:rsidRPr="00DE6EE6">
              <w:rPr>
                <w:noProof w:val="0"/>
                <w:sz w:val="20"/>
              </w:rPr>
              <w:t xml:space="preserve">Annexe - Texte 5 - Alain Robbe-Grillet, </w:t>
            </w:r>
            <w:r w:rsidRPr="00DE6EE6">
              <w:rPr>
                <w:i/>
                <w:noProof w:val="0"/>
                <w:sz w:val="20"/>
              </w:rPr>
              <w:t>Pour un nouveau roman</w:t>
            </w:r>
            <w:r w:rsidRPr="00DE6EE6">
              <w:rPr>
                <w:noProof w:val="0"/>
                <w:sz w:val="20"/>
              </w:rPr>
              <w:t>, 1957</w:t>
            </w:r>
          </w:p>
          <w:p w14:paraId="1104688E" w14:textId="77777777" w:rsidR="00031438" w:rsidRPr="004F0672" w:rsidRDefault="00031438" w:rsidP="0014128A">
            <w:pPr>
              <w:jc w:val="both"/>
              <w:rPr>
                <w:b/>
                <w:bCs/>
                <w:noProof w:val="0"/>
                <w:sz w:val="20"/>
              </w:rPr>
            </w:pPr>
          </w:p>
          <w:p w14:paraId="712BC6A8" w14:textId="77777777" w:rsidR="00031438" w:rsidRPr="004F0672" w:rsidRDefault="00031438" w:rsidP="0014128A">
            <w:pPr>
              <w:jc w:val="both"/>
              <w:rPr>
                <w:b/>
                <w:bCs/>
                <w:noProof w:val="0"/>
                <w:sz w:val="20"/>
              </w:rPr>
            </w:pPr>
          </w:p>
          <w:p w14:paraId="37710847" w14:textId="77777777" w:rsidR="00031438" w:rsidRPr="004F0672" w:rsidRDefault="00031438" w:rsidP="0014128A">
            <w:pPr>
              <w:pStyle w:val="Style"/>
              <w:rPr>
                <w:rFonts w:ascii="Times New Roman" w:hAnsi="Times New Roman" w:cs="Times New Roman"/>
                <w:i/>
                <w:noProof w:val="0"/>
                <w:color w:val="FF0000"/>
                <w:w w:val="106"/>
                <w:sz w:val="20"/>
                <w:szCs w:val="20"/>
              </w:rPr>
            </w:pPr>
          </w:p>
        </w:tc>
        <w:tc>
          <w:tcPr>
            <w:tcW w:w="3901" w:type="dxa"/>
          </w:tcPr>
          <w:p w14:paraId="06575F58" w14:textId="77777777" w:rsidR="00031438" w:rsidRPr="004F0672" w:rsidRDefault="00031438" w:rsidP="0014128A">
            <w:pPr>
              <w:jc w:val="both"/>
              <w:rPr>
                <w:b/>
                <w:noProof w:val="0"/>
                <w:sz w:val="20"/>
              </w:rPr>
            </w:pPr>
            <w:r w:rsidRPr="004F0672">
              <w:rPr>
                <w:b/>
                <w:noProof w:val="0"/>
                <w:sz w:val="20"/>
              </w:rPr>
              <w:t>Lecture d’images :</w:t>
            </w:r>
          </w:p>
          <w:p w14:paraId="60F15463" w14:textId="77777777" w:rsidR="00031438" w:rsidRPr="00E21252" w:rsidRDefault="00031438" w:rsidP="0014128A">
            <w:pPr>
              <w:rPr>
                <w:noProof w:val="0"/>
                <w:sz w:val="20"/>
              </w:rPr>
            </w:pPr>
            <w:r w:rsidRPr="004F0672">
              <w:rPr>
                <w:noProof w:val="0"/>
                <w:sz w:val="20"/>
              </w:rPr>
              <w:t xml:space="preserve">- </w:t>
            </w:r>
            <w:r>
              <w:rPr>
                <w:noProof w:val="0"/>
                <w:sz w:val="20"/>
              </w:rPr>
              <w:t xml:space="preserve">Film homonyme de Michel Gondry, 2013 </w:t>
            </w:r>
            <w:r w:rsidRPr="00103833">
              <w:rPr>
                <w:i/>
                <w:noProof w:val="0"/>
                <w:sz w:val="20"/>
              </w:rPr>
              <w:t>L’Écume des jours</w:t>
            </w:r>
          </w:p>
          <w:p w14:paraId="253F3441" w14:textId="77777777" w:rsidR="00031438" w:rsidRPr="001723A1" w:rsidRDefault="00031438" w:rsidP="0014128A">
            <w:pPr>
              <w:rPr>
                <w:noProof w:val="0"/>
                <w:sz w:val="20"/>
              </w:rPr>
            </w:pPr>
          </w:p>
          <w:p w14:paraId="04C476BC" w14:textId="77777777" w:rsidR="00031438" w:rsidRPr="004F0672" w:rsidRDefault="00031438" w:rsidP="0014128A">
            <w:pPr>
              <w:jc w:val="both"/>
              <w:rPr>
                <w:i/>
                <w:noProof w:val="0"/>
                <w:sz w:val="20"/>
              </w:rPr>
            </w:pPr>
          </w:p>
          <w:p w14:paraId="000BCAF7" w14:textId="77777777" w:rsidR="00031438" w:rsidRPr="004F0672" w:rsidRDefault="00031438" w:rsidP="0014128A">
            <w:pPr>
              <w:pStyle w:val="Paragraphedeliste"/>
              <w:ind w:left="0"/>
              <w:jc w:val="both"/>
              <w:rPr>
                <w:rFonts w:eastAsia="Arial Unicode MS"/>
                <w:b/>
                <w:noProof w:val="0"/>
                <w:color w:val="FF0000"/>
                <w:sz w:val="20"/>
              </w:rPr>
            </w:pPr>
            <w:r w:rsidRPr="004F0672">
              <w:rPr>
                <w:rFonts w:eastAsia="Arial Unicode MS"/>
                <w:b/>
                <w:noProof w:val="0"/>
                <w:color w:val="FF0000"/>
                <w:sz w:val="20"/>
              </w:rPr>
              <w:t>Contrôles et bilans de séquences :</w:t>
            </w:r>
          </w:p>
          <w:p w14:paraId="5F760FD7" w14:textId="77777777" w:rsidR="00031438" w:rsidRPr="00EB2028" w:rsidRDefault="00031438" w:rsidP="0014128A">
            <w:pPr>
              <w:jc w:val="both"/>
              <w:rPr>
                <w:b/>
                <w:noProof w:val="0"/>
                <w:color w:val="FF0000"/>
                <w:sz w:val="20"/>
              </w:rPr>
            </w:pPr>
            <w:r w:rsidRPr="00EB2028">
              <w:rPr>
                <w:b/>
                <w:noProof w:val="0"/>
                <w:color w:val="FF0000"/>
                <w:sz w:val="20"/>
              </w:rPr>
              <w:t>Bacs blancs écrit et oral</w:t>
            </w:r>
          </w:p>
        </w:tc>
      </w:tr>
    </w:tbl>
    <w:p w14:paraId="7953D1CA" w14:textId="77777777" w:rsidR="00031438" w:rsidRDefault="00031438" w:rsidP="00031438">
      <w:pPr>
        <w:jc w:val="center"/>
        <w:rPr>
          <w:rFonts w:eastAsia="Arial Unicode MS"/>
          <w:b/>
          <w:caps/>
          <w:noProof w:val="0"/>
          <w:color w:val="800080"/>
        </w:rPr>
      </w:pPr>
    </w:p>
    <w:p w14:paraId="1FA420C1" w14:textId="77777777" w:rsidR="00031438" w:rsidRPr="001B4841" w:rsidRDefault="00031438" w:rsidP="00031438">
      <w:pPr>
        <w:rPr>
          <w:rFonts w:eastAsia="Arial Unicode MS"/>
          <w:noProof w:val="0"/>
          <w:sz w:val="20"/>
        </w:rPr>
      </w:pPr>
    </w:p>
    <w:p w14:paraId="76895504" w14:textId="69688A17" w:rsidR="00031438" w:rsidRPr="001B4841" w:rsidRDefault="00031438" w:rsidP="00031438">
      <w:pPr>
        <w:jc w:val="center"/>
        <w:rPr>
          <w:rFonts w:eastAsia="Arial Unicode MS"/>
          <w:noProof w:val="0"/>
        </w:rPr>
      </w:pPr>
      <w:r w:rsidRPr="001B4841">
        <w:rPr>
          <w:rFonts w:eastAsia="Arial Unicode MS"/>
          <w:noProof w:val="0"/>
          <w:sz w:val="20"/>
        </w:rPr>
        <w:br w:type="page"/>
      </w:r>
      <w:r w:rsidR="00DF0BBD" w:rsidRPr="00962BC2">
        <w:rPr>
          <w:rFonts w:eastAsia="Arial Unicode MS"/>
          <w:b/>
          <w:noProof w:val="0"/>
          <w:szCs w:val="24"/>
        </w:rPr>
        <w:t>Première</w:t>
      </w:r>
      <w:r w:rsidR="00DF0BBD">
        <w:rPr>
          <w:rFonts w:eastAsia="Arial Unicode MS"/>
          <w:b/>
          <w:noProof w:val="0"/>
          <w:szCs w:val="24"/>
        </w:rPr>
        <w:t>s ES -</w:t>
      </w:r>
      <w:r w:rsidR="00DF0BBD" w:rsidRPr="00962BC2">
        <w:rPr>
          <w:rFonts w:eastAsia="Arial Unicode MS"/>
          <w:b/>
          <w:noProof w:val="0"/>
          <w:szCs w:val="24"/>
        </w:rPr>
        <w:t xml:space="preserve"> S</w:t>
      </w:r>
      <w:r w:rsidR="00DF0BBD">
        <w:rPr>
          <w:rFonts w:eastAsia="Arial Unicode MS"/>
          <w:noProof w:val="0"/>
          <w:sz w:val="20"/>
        </w:rPr>
        <w:t xml:space="preserve"> </w:t>
      </w:r>
      <w:r>
        <w:rPr>
          <w:rFonts w:eastAsia="Arial Unicode MS"/>
          <w:noProof w:val="0"/>
          <w:sz w:val="20"/>
        </w:rPr>
        <w:t xml:space="preserve">- </w:t>
      </w:r>
      <w:r>
        <w:rPr>
          <w:rFonts w:eastAsia="Arial Unicode MS"/>
          <w:b/>
          <w:caps/>
          <w:noProof w:val="0"/>
          <w:color w:val="800080"/>
        </w:rPr>
        <w:t>5° groupe</w:t>
      </w:r>
      <w:r w:rsidRPr="001B4841">
        <w:rPr>
          <w:rFonts w:eastAsia="Arial Unicode MS"/>
          <w:b/>
          <w:caps/>
          <w:noProof w:val="0"/>
          <w:color w:val="800080"/>
        </w:rPr>
        <w:t xml:space="preserve"> de Séquences </w:t>
      </w:r>
      <w:r>
        <w:rPr>
          <w:rFonts w:eastAsia="Arial Unicode MS"/>
          <w:b/>
          <w:caps/>
          <w:noProof w:val="0"/>
          <w:color w:val="800080"/>
        </w:rPr>
        <w:t xml:space="preserve">- </w:t>
      </w:r>
      <w:r w:rsidRPr="001B4841">
        <w:rPr>
          <w:rFonts w:eastAsia="Arial Unicode MS"/>
          <w:b/>
          <w:caps/>
          <w:noProof w:val="0"/>
          <w:color w:val="800080"/>
        </w:rPr>
        <w:t>CROISEMENT objets d’étude théâtre et RÉÉCRITURE</w:t>
      </w:r>
    </w:p>
    <w:p w14:paraId="0D8F708B" w14:textId="77777777" w:rsidR="00031438" w:rsidRPr="001B4841" w:rsidRDefault="00031438" w:rsidP="00031438">
      <w:pPr>
        <w:rPr>
          <w:rFonts w:eastAsia="Arial Unicode MS"/>
          <w:b/>
          <w:i/>
          <w:noProof w:val="0"/>
          <w:color w:val="800080"/>
          <w:sz w:val="22"/>
        </w:rPr>
      </w:pPr>
      <w:r w:rsidRPr="001B4841">
        <w:rPr>
          <w:rFonts w:eastAsia="Arial Unicode MS"/>
          <w:b/>
          <w:i/>
          <w:noProof w:val="0"/>
          <w:color w:val="800080"/>
          <w:sz w:val="22"/>
        </w:rPr>
        <w:t>Le programme au BO</w:t>
      </w:r>
    </w:p>
    <w:p w14:paraId="52DD4229" w14:textId="77777777" w:rsidR="00031438" w:rsidRPr="001B4841" w:rsidRDefault="00031438" w:rsidP="00031438">
      <w:pPr>
        <w:widowControl w:val="0"/>
        <w:autoSpaceDE w:val="0"/>
        <w:autoSpaceDN w:val="0"/>
        <w:adjustRightInd w:val="0"/>
        <w:jc w:val="both"/>
        <w:rPr>
          <w:b/>
          <w:noProof w:val="0"/>
          <w:color w:val="B01671"/>
          <w:sz w:val="22"/>
          <w:szCs w:val="22"/>
          <w:lang w:eastAsia="ja-JP"/>
        </w:rPr>
      </w:pPr>
      <w:r w:rsidRPr="001B4841">
        <w:rPr>
          <w:b/>
          <w:noProof w:val="0"/>
          <w:color w:val="B01671"/>
          <w:sz w:val="22"/>
          <w:szCs w:val="22"/>
          <w:lang w:eastAsia="ja-JP"/>
        </w:rPr>
        <w:t>Le texte théâtral et sa représentation, du XVIIème siècle à nos jours</w:t>
      </w:r>
    </w:p>
    <w:p w14:paraId="0D400B8B" w14:textId="77777777" w:rsidR="00031438" w:rsidRPr="009127B6" w:rsidRDefault="00031438" w:rsidP="00031438">
      <w:pPr>
        <w:widowControl w:val="0"/>
        <w:autoSpaceDE w:val="0"/>
        <w:autoSpaceDN w:val="0"/>
        <w:adjustRightInd w:val="0"/>
        <w:jc w:val="both"/>
        <w:rPr>
          <w:noProof w:val="0"/>
          <w:sz w:val="20"/>
          <w:lang w:eastAsia="ja-JP"/>
        </w:rPr>
      </w:pPr>
      <w:r w:rsidRPr="009127B6">
        <w:rPr>
          <w:noProof w:val="0"/>
          <w:sz w:val="20"/>
          <w:lang w:eastAsia="ja-JP"/>
        </w:rPr>
        <w:t>L'objectif est de faire découvrir des œuvres théâtrales qui renouvellent les formes classiques étudiées en seconde, mais aussi de sensibiliser les élèves à l'art de la mise en scène, notamment dans sa capacité à enrichir l'interprétation. La réalisation scénique déterminant profondément l'écriture des textes dramatiques et permettant d'en faire jouer pleinement les effets, on s'attache à faire percevoir aux élèves les interactions entre texte et représentation.</w:t>
      </w:r>
    </w:p>
    <w:p w14:paraId="6D079581" w14:textId="77777777" w:rsidR="00031438" w:rsidRPr="009127B6" w:rsidRDefault="00031438" w:rsidP="00031438">
      <w:pPr>
        <w:widowControl w:val="0"/>
        <w:autoSpaceDE w:val="0"/>
        <w:autoSpaceDN w:val="0"/>
        <w:adjustRightInd w:val="0"/>
        <w:jc w:val="both"/>
        <w:rPr>
          <w:noProof w:val="0"/>
          <w:sz w:val="20"/>
          <w:lang w:eastAsia="ja-JP"/>
        </w:rPr>
      </w:pPr>
      <w:r w:rsidRPr="009127B6">
        <w:rPr>
          <w:noProof w:val="0"/>
          <w:sz w:val="20"/>
          <w:lang w:eastAsia="ja-JP"/>
        </w:rPr>
        <w:t>Prenant appui sur une programmation locale ou sur des captations, l'étude proprement littéraire du texte théâtral sera étayée par l'analyse de mises en scène comparées, et prendra ainsi en compte les données propres de la dramaturgie.</w:t>
      </w:r>
    </w:p>
    <w:p w14:paraId="56FF770A" w14:textId="77777777" w:rsidR="00031438" w:rsidRPr="009127B6" w:rsidRDefault="00031438" w:rsidP="00031438">
      <w:pPr>
        <w:widowControl w:val="0"/>
        <w:autoSpaceDE w:val="0"/>
        <w:autoSpaceDN w:val="0"/>
        <w:adjustRightInd w:val="0"/>
        <w:jc w:val="both"/>
        <w:rPr>
          <w:noProof w:val="0"/>
          <w:sz w:val="20"/>
          <w:lang w:eastAsia="ja-JP"/>
        </w:rPr>
      </w:pPr>
      <w:r w:rsidRPr="009127B6">
        <w:rPr>
          <w:b/>
          <w:bCs/>
          <w:noProof w:val="0"/>
          <w:sz w:val="20"/>
          <w:lang w:eastAsia="ja-JP"/>
        </w:rPr>
        <w:t>Corpus :</w:t>
      </w:r>
    </w:p>
    <w:p w14:paraId="21869A2B" w14:textId="77777777" w:rsidR="00031438" w:rsidRPr="009127B6" w:rsidRDefault="00031438" w:rsidP="00031438">
      <w:pPr>
        <w:widowControl w:val="0"/>
        <w:autoSpaceDE w:val="0"/>
        <w:autoSpaceDN w:val="0"/>
        <w:adjustRightInd w:val="0"/>
        <w:jc w:val="both"/>
        <w:rPr>
          <w:noProof w:val="0"/>
          <w:sz w:val="20"/>
          <w:lang w:eastAsia="ja-JP"/>
        </w:rPr>
      </w:pPr>
      <w:r w:rsidRPr="009127B6">
        <w:rPr>
          <w:noProof w:val="0"/>
          <w:sz w:val="20"/>
          <w:lang w:eastAsia="ja-JP"/>
        </w:rPr>
        <w:t>- Une pièce de théâtre du XVIIème siècle à nos jours, au choix du professeur.</w:t>
      </w:r>
    </w:p>
    <w:p w14:paraId="43D52DCD" w14:textId="77777777" w:rsidR="00031438" w:rsidRPr="009127B6" w:rsidRDefault="00031438" w:rsidP="00031438">
      <w:pPr>
        <w:widowControl w:val="0"/>
        <w:autoSpaceDE w:val="0"/>
        <w:autoSpaceDN w:val="0"/>
        <w:adjustRightInd w:val="0"/>
        <w:jc w:val="both"/>
        <w:rPr>
          <w:noProof w:val="0"/>
          <w:sz w:val="20"/>
          <w:lang w:eastAsia="ja-JP"/>
        </w:rPr>
      </w:pPr>
      <w:r w:rsidRPr="009127B6">
        <w:rPr>
          <w:noProof w:val="0"/>
          <w:sz w:val="20"/>
          <w:lang w:eastAsia="ja-JP"/>
        </w:rPr>
        <w:t>- Un ou deux groupements de textes permettant d'élargir et de structurer la culture littéraire et dramatique des élèves, en les incitant à problématiser leur réflexion en relation avec l'objet d'étude concerné : le professeur veille à proposer dans ces groupements des textes et des documents de divers types (iconographiques, sonores, numériques, photographiques, filmiques) appartenant ou renvoyant à d'autres époques que celles auxquelles appartiennent les pièces étudiées par ailleurs, pour favoriser la conscience des évolutions du genre dramatique. Ces groupements permettront ainsi de mettre en perspective une histoire des formes théâtrales et des représentations.</w:t>
      </w:r>
    </w:p>
    <w:p w14:paraId="644AE491" w14:textId="77777777" w:rsidR="00031438" w:rsidRPr="009127B6" w:rsidRDefault="00031438" w:rsidP="00031438">
      <w:pPr>
        <w:widowControl w:val="0"/>
        <w:autoSpaceDE w:val="0"/>
        <w:autoSpaceDN w:val="0"/>
        <w:adjustRightInd w:val="0"/>
        <w:jc w:val="both"/>
        <w:rPr>
          <w:noProof w:val="0"/>
          <w:sz w:val="20"/>
          <w:lang w:eastAsia="ja-JP"/>
        </w:rPr>
      </w:pPr>
      <w:r w:rsidRPr="009127B6">
        <w:rPr>
          <w:noProof w:val="0"/>
          <w:sz w:val="20"/>
          <w:lang w:eastAsia="ja-JP"/>
        </w:rPr>
        <w:t>- En relation avec les langues et cultures de l'Antiquité, un choix de textes et de documents permettant de réfléchir aux fonctions et significations du théâtre dans le monde grec et latin et de les relier avec les conditions de la représentation et son déroulement. La naissance et l'évolution de la tragédie et de la comédie, les dimensions religieuse et civique du théâtre sont ainsi l'objet d'une étude prenant en compte le contexte de création et les spécificités concrètes du théâtre (condition des acteurs, nature du spectacle et des effets recherchés, espace de la représentation, fonction des masques, etc.).</w:t>
      </w:r>
    </w:p>
    <w:p w14:paraId="282F7960" w14:textId="77777777" w:rsidR="00031438" w:rsidRPr="001B4841" w:rsidRDefault="00031438" w:rsidP="00031438">
      <w:pPr>
        <w:rPr>
          <w:rFonts w:eastAsia="Arial Unicode MS"/>
          <w:noProof w:val="0"/>
          <w:sz w:val="20"/>
        </w:rPr>
      </w:pPr>
    </w:p>
    <w:tbl>
      <w:tblPr>
        <w:tblW w:w="0" w:type="auto"/>
        <w:jc w:val="center"/>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8"/>
        <w:gridCol w:w="4110"/>
        <w:gridCol w:w="3544"/>
        <w:gridCol w:w="4758"/>
      </w:tblGrid>
      <w:tr w:rsidR="00031438" w:rsidRPr="001B4841" w14:paraId="089BE7B7" w14:textId="77777777" w:rsidTr="00246368">
        <w:trPr>
          <w:jc w:val="center"/>
        </w:trPr>
        <w:tc>
          <w:tcPr>
            <w:tcW w:w="3248" w:type="dxa"/>
          </w:tcPr>
          <w:p w14:paraId="40502487" w14:textId="77777777" w:rsidR="00031438" w:rsidRPr="00A454FD" w:rsidRDefault="00031438" w:rsidP="0014128A">
            <w:pPr>
              <w:widowControl w:val="0"/>
              <w:jc w:val="center"/>
              <w:rPr>
                <w:b/>
                <w:bCs/>
                <w:i/>
                <w:iCs/>
                <w:noProof w:val="0"/>
                <w:color w:val="008000"/>
                <w:sz w:val="20"/>
              </w:rPr>
            </w:pPr>
            <w:r>
              <w:rPr>
                <w:rFonts w:eastAsia="Arial Unicode MS"/>
                <w:b/>
                <w:caps/>
                <w:noProof w:val="0"/>
                <w:color w:val="800080"/>
                <w:sz w:val="20"/>
              </w:rPr>
              <w:t>5</w:t>
            </w:r>
            <w:r w:rsidRPr="001B4841">
              <w:rPr>
                <w:rFonts w:eastAsia="Arial Unicode MS"/>
                <w:b/>
                <w:caps/>
                <w:noProof w:val="0"/>
                <w:color w:val="800080"/>
                <w:sz w:val="20"/>
              </w:rPr>
              <w:t>° groupe de Séquences 1°</w:t>
            </w:r>
            <w:r>
              <w:rPr>
                <w:rFonts w:eastAsia="Arial Unicode MS"/>
                <w:b/>
                <w:caps/>
                <w:noProof w:val="0"/>
                <w:color w:val="800080"/>
                <w:sz w:val="20"/>
              </w:rPr>
              <w:t>S</w:t>
            </w:r>
            <w:r w:rsidRPr="001B4841">
              <w:rPr>
                <w:b/>
                <w:bCs/>
                <w:caps/>
                <w:noProof w:val="0"/>
                <w:color w:val="FF00FF"/>
                <w:u w:val="single"/>
              </w:rPr>
              <w:t xml:space="preserve"> </w:t>
            </w:r>
            <w:r>
              <w:rPr>
                <w:b/>
                <w:bCs/>
                <w:caps/>
                <w:noProof w:val="0"/>
                <w:color w:val="FF00FF"/>
                <w:sz w:val="20"/>
                <w:u w:val="single"/>
              </w:rPr>
              <w:t>SéquenceS 9</w:t>
            </w:r>
            <w:r w:rsidRPr="00A454FD">
              <w:rPr>
                <w:b/>
                <w:bCs/>
                <w:caps/>
                <w:noProof w:val="0"/>
                <w:color w:val="FF00FF"/>
                <w:sz w:val="20"/>
                <w:u w:val="single"/>
              </w:rPr>
              <w:t>, 1</w:t>
            </w:r>
            <w:r>
              <w:rPr>
                <w:b/>
                <w:bCs/>
                <w:caps/>
                <w:noProof w:val="0"/>
                <w:color w:val="FF00FF"/>
                <w:sz w:val="20"/>
                <w:u w:val="single"/>
              </w:rPr>
              <w:t>0</w:t>
            </w:r>
          </w:p>
          <w:p w14:paraId="5D9621EA" w14:textId="77777777" w:rsidR="00031438" w:rsidRPr="001B4841" w:rsidRDefault="00031438" w:rsidP="0014128A">
            <w:pPr>
              <w:jc w:val="center"/>
              <w:rPr>
                <w:rFonts w:eastAsia="Arial Unicode MS"/>
                <w:noProof w:val="0"/>
                <w:sz w:val="20"/>
              </w:rPr>
            </w:pPr>
            <w:r w:rsidRPr="00A84041">
              <w:rPr>
                <w:rFonts w:eastAsia="Arial Unicode MS"/>
                <w:b/>
                <w:bCs/>
                <w:noProof w:val="0"/>
                <w:color w:val="800080"/>
                <w:sz w:val="20"/>
              </w:rPr>
              <w:t>L</w:t>
            </w:r>
            <w:r>
              <w:rPr>
                <w:rFonts w:eastAsia="Arial Unicode MS"/>
                <w:b/>
                <w:bCs/>
                <w:noProof w:val="0"/>
                <w:color w:val="800080"/>
                <w:sz w:val="20"/>
              </w:rPr>
              <w:t>a représentation du personnage tragique</w:t>
            </w:r>
          </w:p>
        </w:tc>
        <w:tc>
          <w:tcPr>
            <w:tcW w:w="4110" w:type="dxa"/>
          </w:tcPr>
          <w:p w14:paraId="639FE3CD" w14:textId="77777777" w:rsidR="00031438" w:rsidRPr="001B4841" w:rsidRDefault="00031438" w:rsidP="0014128A">
            <w:pPr>
              <w:jc w:val="center"/>
              <w:rPr>
                <w:rFonts w:eastAsia="Arial Unicode MS"/>
                <w:b/>
                <w:noProof w:val="0"/>
                <w:color w:val="800080"/>
                <w:sz w:val="20"/>
              </w:rPr>
            </w:pPr>
            <w:r w:rsidRPr="001B4841">
              <w:rPr>
                <w:rFonts w:eastAsia="Arial Unicode MS"/>
                <w:b/>
                <w:noProof w:val="0"/>
                <w:color w:val="800080"/>
                <w:sz w:val="20"/>
              </w:rPr>
              <w:t>Lectures analytiques</w:t>
            </w:r>
          </w:p>
          <w:p w14:paraId="07F3087E" w14:textId="77777777" w:rsidR="00031438" w:rsidRPr="001B4841" w:rsidRDefault="00031438" w:rsidP="0014128A">
            <w:pPr>
              <w:jc w:val="center"/>
              <w:rPr>
                <w:rFonts w:eastAsia="Arial Unicode MS"/>
                <w:noProof w:val="0"/>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3544" w:type="dxa"/>
          </w:tcPr>
          <w:p w14:paraId="11997529" w14:textId="77777777" w:rsidR="00031438" w:rsidRPr="001B4841" w:rsidRDefault="00031438" w:rsidP="0014128A">
            <w:pPr>
              <w:jc w:val="center"/>
              <w:rPr>
                <w:rFonts w:eastAsia="Arial Unicode MS"/>
                <w:b/>
                <w:noProof w:val="0"/>
                <w:color w:val="800080"/>
                <w:sz w:val="20"/>
              </w:rPr>
            </w:pPr>
            <w:r w:rsidRPr="001B4841">
              <w:rPr>
                <w:rFonts w:eastAsia="Arial Unicode MS"/>
                <w:b/>
                <w:noProof w:val="0"/>
                <w:color w:val="800080"/>
                <w:sz w:val="20"/>
              </w:rPr>
              <w:t>Lectures cursives,</w:t>
            </w:r>
          </w:p>
          <w:p w14:paraId="47305FE4" w14:textId="77777777" w:rsidR="00031438" w:rsidRPr="001B4841" w:rsidRDefault="00031438" w:rsidP="0014128A">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25DB77EF" w14:textId="77777777" w:rsidR="00031438" w:rsidRPr="001B4841" w:rsidRDefault="00031438" w:rsidP="0014128A">
            <w:pPr>
              <w:jc w:val="center"/>
              <w:rPr>
                <w:rFonts w:eastAsia="Arial Unicode MS"/>
                <w:noProof w:val="0"/>
                <w:sz w:val="20"/>
              </w:rPr>
            </w:pPr>
          </w:p>
        </w:tc>
        <w:tc>
          <w:tcPr>
            <w:tcW w:w="4758" w:type="dxa"/>
          </w:tcPr>
          <w:p w14:paraId="6F94D7F3" w14:textId="77777777" w:rsidR="00031438" w:rsidRPr="001B4841" w:rsidRDefault="00031438" w:rsidP="0014128A">
            <w:pPr>
              <w:jc w:val="center"/>
              <w:rPr>
                <w:rFonts w:eastAsia="Arial Unicode MS"/>
                <w:b/>
                <w:noProof w:val="0"/>
                <w:color w:val="800080"/>
                <w:sz w:val="20"/>
              </w:rPr>
            </w:pPr>
            <w:r w:rsidRPr="001B4841">
              <w:rPr>
                <w:rFonts w:eastAsia="Arial Unicode MS"/>
                <w:b/>
                <w:noProof w:val="0"/>
                <w:color w:val="800080"/>
                <w:sz w:val="20"/>
              </w:rPr>
              <w:t>Activités communes</w:t>
            </w:r>
          </w:p>
          <w:p w14:paraId="3C2D7419" w14:textId="77777777" w:rsidR="00031438" w:rsidRPr="001B4841" w:rsidRDefault="00031438" w:rsidP="0014128A">
            <w:pPr>
              <w:jc w:val="center"/>
              <w:rPr>
                <w:rFonts w:eastAsia="Arial Unicode MS"/>
                <w:b/>
                <w:noProof w:val="0"/>
                <w:color w:val="800080"/>
                <w:sz w:val="20"/>
              </w:rPr>
            </w:pPr>
            <w:r w:rsidRPr="001B4841">
              <w:rPr>
                <w:rFonts w:eastAsia="Arial Unicode MS"/>
                <w:b/>
                <w:noProof w:val="0"/>
                <w:color w:val="800080"/>
                <w:sz w:val="20"/>
              </w:rPr>
              <w:t>A la classe</w:t>
            </w:r>
          </w:p>
          <w:p w14:paraId="36CBAF6F" w14:textId="77777777" w:rsidR="00031438" w:rsidRPr="001B4841" w:rsidRDefault="00031438" w:rsidP="0014128A">
            <w:pPr>
              <w:jc w:val="center"/>
              <w:rPr>
                <w:rFonts w:eastAsia="Arial Unicode MS"/>
                <w:b/>
                <w:noProof w:val="0"/>
                <w:color w:val="800080"/>
                <w:sz w:val="20"/>
              </w:rPr>
            </w:pPr>
            <w:r w:rsidRPr="001B4841">
              <w:rPr>
                <w:rFonts w:eastAsia="Arial Unicode MS"/>
                <w:b/>
                <w:noProof w:val="0"/>
                <w:color w:val="800080"/>
                <w:sz w:val="20"/>
              </w:rPr>
              <w:t>Histoire des Arts</w:t>
            </w:r>
          </w:p>
          <w:p w14:paraId="3F1612AF" w14:textId="77777777" w:rsidR="00031438" w:rsidRPr="001B4841" w:rsidRDefault="00031438" w:rsidP="0014128A">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4CD7A9DA" w14:textId="77777777" w:rsidR="00031438" w:rsidRPr="001B4841" w:rsidRDefault="00031438" w:rsidP="0014128A">
            <w:pPr>
              <w:jc w:val="center"/>
              <w:rPr>
                <w:rFonts w:eastAsia="Arial Unicode MS"/>
                <w:noProof w:val="0"/>
                <w:sz w:val="20"/>
              </w:rPr>
            </w:pPr>
          </w:p>
        </w:tc>
      </w:tr>
      <w:tr w:rsidR="00031438" w:rsidRPr="001B4841" w14:paraId="51D13E86" w14:textId="77777777" w:rsidTr="00246368">
        <w:trPr>
          <w:jc w:val="center"/>
        </w:trPr>
        <w:tc>
          <w:tcPr>
            <w:tcW w:w="3248" w:type="dxa"/>
          </w:tcPr>
          <w:p w14:paraId="601510F3" w14:textId="77777777" w:rsidR="00031438" w:rsidRPr="001B4841" w:rsidRDefault="00031438" w:rsidP="0014128A">
            <w:pPr>
              <w:ind w:right="115"/>
              <w:jc w:val="center"/>
              <w:rPr>
                <w:b/>
                <w:bCs/>
                <w:noProof w:val="0"/>
                <w:color w:val="800080"/>
                <w:sz w:val="20"/>
              </w:rPr>
            </w:pPr>
            <w:r w:rsidRPr="001B4841">
              <w:rPr>
                <w:b/>
                <w:bCs/>
                <w:noProof w:val="0"/>
                <w:color w:val="800080"/>
                <w:sz w:val="20"/>
              </w:rPr>
              <w:t>Objets d’étude :</w:t>
            </w:r>
          </w:p>
          <w:p w14:paraId="23382055" w14:textId="77777777" w:rsidR="00031438" w:rsidRPr="001B4841" w:rsidRDefault="00031438" w:rsidP="0014128A">
            <w:pPr>
              <w:ind w:right="115"/>
              <w:jc w:val="center"/>
              <w:rPr>
                <w:b/>
                <w:bCs/>
                <w:caps/>
                <w:noProof w:val="0"/>
                <w:color w:val="0000FF"/>
                <w:sz w:val="20"/>
                <w:u w:val="single"/>
              </w:rPr>
            </w:pPr>
            <w:r w:rsidRPr="001B4841">
              <w:rPr>
                <w:b/>
                <w:bCs/>
                <w:caps/>
                <w:noProof w:val="0"/>
                <w:color w:val="0000FF"/>
                <w:sz w:val="20"/>
                <w:u w:val="single"/>
              </w:rPr>
              <w:t>Le texte théâtral et sa représentation, du XVIIème siècle à nos jours</w:t>
            </w:r>
          </w:p>
          <w:p w14:paraId="3B3D1F7E" w14:textId="77777777" w:rsidR="00031438" w:rsidRPr="001B4841" w:rsidRDefault="00031438" w:rsidP="0014128A">
            <w:pPr>
              <w:ind w:right="115"/>
              <w:jc w:val="center"/>
              <w:rPr>
                <w:b/>
                <w:bCs/>
                <w:caps/>
                <w:noProof w:val="0"/>
                <w:color w:val="0000FF"/>
                <w:sz w:val="20"/>
              </w:rPr>
            </w:pPr>
          </w:p>
          <w:p w14:paraId="32EDEA9C" w14:textId="77777777" w:rsidR="00031438" w:rsidRPr="001B4841" w:rsidRDefault="00031438" w:rsidP="0014128A">
            <w:pPr>
              <w:ind w:right="115"/>
              <w:jc w:val="center"/>
              <w:rPr>
                <w:b/>
                <w:bCs/>
                <w:noProof w:val="0"/>
                <w:sz w:val="20"/>
              </w:rPr>
            </w:pPr>
            <w:r w:rsidRPr="001B4841">
              <w:rPr>
                <w:b/>
                <w:bCs/>
                <w:noProof w:val="0"/>
                <w:color w:val="0000FF"/>
                <w:sz w:val="20"/>
              </w:rPr>
              <w:t>LES RÉÉCRITURES</w:t>
            </w:r>
          </w:p>
          <w:p w14:paraId="6C4E213C" w14:textId="77777777" w:rsidR="00031438" w:rsidRPr="001B4841" w:rsidRDefault="00031438" w:rsidP="0014128A">
            <w:pPr>
              <w:ind w:right="115"/>
              <w:rPr>
                <w:b/>
                <w:bCs/>
                <w:noProof w:val="0"/>
                <w:color w:val="FF00FF"/>
                <w:sz w:val="20"/>
              </w:rPr>
            </w:pPr>
            <w:r w:rsidRPr="001B4841">
              <w:rPr>
                <w:b/>
                <w:bCs/>
                <w:i/>
                <w:iCs/>
                <w:noProof w:val="0"/>
                <w:color w:val="008000"/>
                <w:sz w:val="20"/>
                <w:u w:val="single"/>
              </w:rPr>
              <w:t>Problématiques</w:t>
            </w:r>
            <w:r w:rsidRPr="001B4841">
              <w:rPr>
                <w:b/>
                <w:bCs/>
                <w:i/>
                <w:iCs/>
                <w:noProof w:val="0"/>
                <w:color w:val="008000"/>
                <w:sz w:val="20"/>
              </w:rPr>
              <w:t xml:space="preserve"> : Comment représenter sur scène la comédie de la vie, désespoir, absurde et dérision ?</w:t>
            </w:r>
            <w:r w:rsidRPr="001B4841">
              <w:rPr>
                <w:b/>
                <w:bCs/>
                <w:noProof w:val="0"/>
                <w:color w:val="FF00FF"/>
                <w:sz w:val="20"/>
              </w:rPr>
              <w:t xml:space="preserve"> </w:t>
            </w:r>
          </w:p>
          <w:p w14:paraId="0C5DEE57" w14:textId="77777777" w:rsidR="00031438" w:rsidRPr="00636C8D" w:rsidRDefault="00031438" w:rsidP="0014128A">
            <w:pPr>
              <w:jc w:val="center"/>
              <w:rPr>
                <w:noProof w:val="0"/>
                <w:sz w:val="20"/>
              </w:rPr>
            </w:pPr>
            <w:r w:rsidRPr="001B4841">
              <w:rPr>
                <w:noProof w:val="0"/>
                <w:sz w:val="20"/>
              </w:rPr>
              <w:t>*</w:t>
            </w:r>
          </w:p>
          <w:p w14:paraId="0A8D36AE" w14:textId="77777777" w:rsidR="00031438" w:rsidRPr="001B4841" w:rsidRDefault="00031438" w:rsidP="0014128A">
            <w:pPr>
              <w:pStyle w:val="Titre1"/>
              <w:pBdr>
                <w:top w:val="none" w:sz="0" w:space="0" w:color="auto"/>
                <w:left w:val="none" w:sz="0" w:space="0" w:color="auto"/>
                <w:bottom w:val="none" w:sz="0" w:space="0" w:color="auto"/>
                <w:right w:val="none" w:sz="0" w:space="0" w:color="auto"/>
              </w:pBdr>
              <w:ind w:right="115"/>
              <w:jc w:val="left"/>
              <w:rPr>
                <w:rFonts w:ascii="Times New Roman" w:hAnsi="Times New Roman" w:cs="Times New Roman"/>
                <w:sz w:val="20"/>
                <w:szCs w:val="20"/>
              </w:rPr>
            </w:pPr>
          </w:p>
          <w:p w14:paraId="66777817" w14:textId="77777777" w:rsidR="00031438" w:rsidRPr="001B4841" w:rsidRDefault="00031438" w:rsidP="0014128A">
            <w:pPr>
              <w:rPr>
                <w:b/>
                <w:bCs/>
                <w:i/>
                <w:iCs/>
                <w:noProof w:val="0"/>
                <w:color w:val="FF00FF"/>
                <w:sz w:val="20"/>
              </w:rPr>
            </w:pPr>
            <w:r w:rsidRPr="001B4841">
              <w:rPr>
                <w:b/>
                <w:bCs/>
                <w:caps/>
                <w:noProof w:val="0"/>
                <w:color w:val="FF00FF"/>
                <w:sz w:val="20"/>
              </w:rPr>
              <w:t xml:space="preserve">[Séquence </w:t>
            </w:r>
            <w:r>
              <w:rPr>
                <w:b/>
                <w:bCs/>
                <w:caps/>
                <w:noProof w:val="0"/>
                <w:color w:val="FF00FF"/>
                <w:sz w:val="20"/>
              </w:rPr>
              <w:t>10</w:t>
            </w:r>
            <w:r w:rsidRPr="001B4841">
              <w:rPr>
                <w:b/>
                <w:bCs/>
                <w:caps/>
                <w:noProof w:val="0"/>
                <w:color w:val="FF00FF"/>
                <w:sz w:val="20"/>
              </w:rPr>
              <w:t xml:space="preserve"> : </w:t>
            </w:r>
            <w:r w:rsidRPr="001B4841">
              <w:rPr>
                <w:b/>
                <w:bCs/>
                <w:noProof w:val="0"/>
                <w:color w:val="FF00FF"/>
                <w:sz w:val="20"/>
              </w:rPr>
              <w:t xml:space="preserve">étude du </w:t>
            </w:r>
            <w:r w:rsidRPr="001B4841">
              <w:rPr>
                <w:b/>
                <w:bCs/>
                <w:i/>
                <w:iCs/>
                <w:noProof w:val="0"/>
                <w:color w:val="FF00FF"/>
                <w:sz w:val="20"/>
              </w:rPr>
              <w:t>Roi se meurt</w:t>
            </w:r>
          </w:p>
          <w:p w14:paraId="1047041E" w14:textId="77777777" w:rsidR="00031438" w:rsidRPr="001B4841" w:rsidRDefault="00031438" w:rsidP="0014128A">
            <w:pPr>
              <w:rPr>
                <w:rFonts w:eastAsia="Arial Unicode MS"/>
                <w:b/>
                <w:caps/>
                <w:noProof w:val="0"/>
                <w:color w:val="800080"/>
                <w:sz w:val="20"/>
              </w:rPr>
            </w:pPr>
            <w:r w:rsidRPr="001B4841">
              <w:rPr>
                <w:b/>
                <w:bCs/>
                <w:caps/>
                <w:noProof w:val="0"/>
                <w:color w:val="FF00FF"/>
                <w:sz w:val="20"/>
              </w:rPr>
              <w:t xml:space="preserve">Séquence </w:t>
            </w:r>
            <w:r>
              <w:rPr>
                <w:b/>
                <w:bCs/>
                <w:caps/>
                <w:noProof w:val="0"/>
                <w:color w:val="FF00FF"/>
                <w:sz w:val="20"/>
              </w:rPr>
              <w:t>11</w:t>
            </w:r>
            <w:r w:rsidRPr="001B4841">
              <w:rPr>
                <w:b/>
                <w:bCs/>
                <w:caps/>
                <w:noProof w:val="0"/>
                <w:color w:val="FF00FF"/>
                <w:sz w:val="20"/>
              </w:rPr>
              <w:t xml:space="preserve"> : </w:t>
            </w:r>
            <w:r w:rsidRPr="001B4841">
              <w:rPr>
                <w:b/>
                <w:bCs/>
                <w:noProof w:val="0"/>
                <w:color w:val="FF00FF"/>
                <w:sz w:val="20"/>
              </w:rPr>
              <w:t>étude</w:t>
            </w:r>
            <w:r>
              <w:rPr>
                <w:b/>
                <w:bCs/>
                <w:noProof w:val="0"/>
                <w:color w:val="FF00FF"/>
                <w:sz w:val="20"/>
              </w:rPr>
              <w:t xml:space="preserve"> de documents complémentaires</w:t>
            </w:r>
            <w:r w:rsidRPr="001B4841">
              <w:rPr>
                <w:b/>
                <w:bCs/>
                <w:noProof w:val="0"/>
                <w:color w:val="FF00FF"/>
                <w:sz w:val="20"/>
              </w:rPr>
              <w:t>]</w:t>
            </w:r>
          </w:p>
        </w:tc>
        <w:tc>
          <w:tcPr>
            <w:tcW w:w="4110" w:type="dxa"/>
          </w:tcPr>
          <w:p w14:paraId="0F75ACBF" w14:textId="77777777" w:rsidR="00031438" w:rsidRPr="001B4841" w:rsidRDefault="00031438" w:rsidP="0014128A">
            <w:pPr>
              <w:jc w:val="both"/>
              <w:rPr>
                <w:b/>
                <w:bCs/>
                <w:i/>
                <w:iCs/>
                <w:noProof w:val="0"/>
                <w:sz w:val="20"/>
              </w:rPr>
            </w:pPr>
            <w:r w:rsidRPr="001B4841">
              <w:rPr>
                <w:b/>
                <w:bCs/>
                <w:caps/>
                <w:noProof w:val="0"/>
                <w:color w:val="0000FF"/>
                <w:sz w:val="20"/>
              </w:rPr>
              <w:t>œ</w:t>
            </w:r>
            <w:r w:rsidRPr="001B4841">
              <w:rPr>
                <w:b/>
                <w:bCs/>
                <w:noProof w:val="0"/>
                <w:color w:val="0000FF"/>
                <w:sz w:val="20"/>
              </w:rPr>
              <w:t>uvre intégrale :</w:t>
            </w:r>
            <w:r w:rsidRPr="001B4841">
              <w:rPr>
                <w:b/>
                <w:bCs/>
                <w:i/>
                <w:iCs/>
                <w:noProof w:val="0"/>
                <w:sz w:val="20"/>
              </w:rPr>
              <w:t xml:space="preserve"> </w:t>
            </w:r>
          </w:p>
          <w:p w14:paraId="3070D78E" w14:textId="77777777" w:rsidR="00031438" w:rsidRPr="001B4841" w:rsidRDefault="00031438" w:rsidP="0014128A">
            <w:pPr>
              <w:jc w:val="both"/>
              <w:rPr>
                <w:b/>
                <w:bCs/>
                <w:noProof w:val="0"/>
                <w:sz w:val="20"/>
                <w:u w:val="single"/>
              </w:rPr>
            </w:pPr>
            <w:r w:rsidRPr="001B4841">
              <w:rPr>
                <w:b/>
                <w:bCs/>
                <w:noProof w:val="0"/>
                <w:color w:val="800080"/>
                <w:sz w:val="20"/>
                <w:u w:val="single"/>
              </w:rPr>
              <w:t xml:space="preserve">Ionesco </w:t>
            </w:r>
            <w:r w:rsidRPr="001B4841">
              <w:rPr>
                <w:b/>
                <w:bCs/>
                <w:i/>
                <w:iCs/>
                <w:noProof w:val="0"/>
                <w:color w:val="800080"/>
                <w:sz w:val="20"/>
                <w:u w:val="single"/>
              </w:rPr>
              <w:t>Le Roi se meurt</w:t>
            </w:r>
            <w:r w:rsidRPr="001B4841">
              <w:rPr>
                <w:b/>
                <w:bCs/>
                <w:noProof w:val="0"/>
                <w:sz w:val="20"/>
                <w:u w:val="single"/>
              </w:rPr>
              <w:t xml:space="preserve"> </w:t>
            </w:r>
            <w:r w:rsidRPr="001B4841">
              <w:rPr>
                <w:noProof w:val="0"/>
                <w:sz w:val="20"/>
                <w:u w:val="single"/>
              </w:rPr>
              <w:t>(Folio)</w:t>
            </w:r>
          </w:p>
          <w:p w14:paraId="740A36F4" w14:textId="77777777" w:rsidR="00031438" w:rsidRPr="001B4841" w:rsidRDefault="00031438" w:rsidP="0014128A">
            <w:pPr>
              <w:jc w:val="both"/>
              <w:rPr>
                <w:noProof w:val="0"/>
                <w:color w:val="000000"/>
                <w:sz w:val="20"/>
              </w:rPr>
            </w:pPr>
            <w:r w:rsidRPr="001B4841">
              <w:rPr>
                <w:b/>
                <w:bCs/>
                <w:noProof w:val="0"/>
                <w:color w:val="000000"/>
                <w:sz w:val="20"/>
              </w:rPr>
              <w:t>1.</w:t>
            </w:r>
            <w:r w:rsidRPr="001B4841">
              <w:rPr>
                <w:noProof w:val="0"/>
                <w:color w:val="000000"/>
                <w:sz w:val="20"/>
              </w:rPr>
              <w:t xml:space="preserve"> </w:t>
            </w:r>
            <w:r w:rsidRPr="001B4841">
              <w:rPr>
                <w:i/>
                <w:iCs/>
                <w:noProof w:val="0"/>
                <w:color w:val="000000"/>
                <w:sz w:val="20"/>
              </w:rPr>
              <w:t xml:space="preserve">« Le garde annonçant </w:t>
            </w:r>
            <w:r w:rsidRPr="001B4841">
              <w:rPr>
                <w:noProof w:val="0"/>
                <w:color w:val="000000"/>
                <w:sz w:val="20"/>
              </w:rPr>
              <w:t>[…]</w:t>
            </w:r>
            <w:r w:rsidRPr="001B4841">
              <w:rPr>
                <w:i/>
                <w:iCs/>
                <w:noProof w:val="0"/>
                <w:color w:val="000000"/>
                <w:sz w:val="20"/>
              </w:rPr>
              <w:t xml:space="preserve"> elle est irréversible »</w:t>
            </w:r>
            <w:r w:rsidRPr="001B4841">
              <w:rPr>
                <w:noProof w:val="0"/>
                <w:color w:val="000000"/>
                <w:sz w:val="20"/>
              </w:rPr>
              <w:t xml:space="preserve"> p. 13</w:t>
            </w:r>
            <w:r>
              <w:rPr>
                <w:noProof w:val="0"/>
                <w:color w:val="000000"/>
                <w:sz w:val="20"/>
              </w:rPr>
              <w:t>/</w:t>
            </w:r>
            <w:r w:rsidRPr="001B4841">
              <w:rPr>
                <w:noProof w:val="0"/>
                <w:color w:val="000000"/>
                <w:sz w:val="20"/>
              </w:rPr>
              <w:t>16</w:t>
            </w:r>
          </w:p>
          <w:p w14:paraId="46EB1CB6" w14:textId="77777777" w:rsidR="00031438" w:rsidRPr="001B4841" w:rsidRDefault="00031438" w:rsidP="0014128A">
            <w:pPr>
              <w:jc w:val="both"/>
              <w:rPr>
                <w:noProof w:val="0"/>
                <w:color w:val="000000"/>
                <w:sz w:val="20"/>
              </w:rPr>
            </w:pPr>
            <w:r w:rsidRPr="001B4841">
              <w:rPr>
                <w:b/>
                <w:bCs/>
                <w:noProof w:val="0"/>
                <w:color w:val="000000"/>
                <w:sz w:val="20"/>
              </w:rPr>
              <w:t>2.</w:t>
            </w:r>
            <w:r w:rsidRPr="001B4841">
              <w:rPr>
                <w:noProof w:val="0"/>
                <w:color w:val="000000"/>
                <w:sz w:val="20"/>
              </w:rPr>
              <w:t xml:space="preserve"> </w:t>
            </w:r>
            <w:r w:rsidRPr="001B4841">
              <w:rPr>
                <w:i/>
                <w:iCs/>
                <w:noProof w:val="0"/>
                <w:color w:val="000000"/>
                <w:sz w:val="20"/>
              </w:rPr>
              <w:t xml:space="preserve">« dites-le lui doucement </w:t>
            </w:r>
            <w:r w:rsidRPr="001B4841">
              <w:rPr>
                <w:noProof w:val="0"/>
                <w:color w:val="000000"/>
                <w:sz w:val="20"/>
              </w:rPr>
              <w:t>[…]</w:t>
            </w:r>
            <w:r w:rsidRPr="001B4841">
              <w:rPr>
                <w:i/>
                <w:iCs/>
                <w:noProof w:val="0"/>
                <w:color w:val="000000"/>
                <w:sz w:val="20"/>
              </w:rPr>
              <w:t xml:space="preserve"> tout à l'heure » </w:t>
            </w:r>
            <w:r w:rsidRPr="001B4841">
              <w:rPr>
                <w:noProof w:val="0"/>
                <w:color w:val="000000"/>
                <w:sz w:val="20"/>
              </w:rPr>
              <w:t>p. 22</w:t>
            </w:r>
            <w:r>
              <w:rPr>
                <w:noProof w:val="0"/>
                <w:color w:val="000000"/>
                <w:sz w:val="20"/>
              </w:rPr>
              <w:t>/</w:t>
            </w:r>
            <w:r w:rsidRPr="001B4841">
              <w:rPr>
                <w:noProof w:val="0"/>
                <w:color w:val="000000"/>
                <w:sz w:val="20"/>
              </w:rPr>
              <w:t xml:space="preserve"> 25</w:t>
            </w:r>
          </w:p>
          <w:p w14:paraId="44B94583" w14:textId="77777777" w:rsidR="00031438" w:rsidRPr="001B4841" w:rsidRDefault="00031438" w:rsidP="0014128A">
            <w:pPr>
              <w:jc w:val="both"/>
              <w:rPr>
                <w:noProof w:val="0"/>
                <w:color w:val="000000"/>
                <w:sz w:val="20"/>
              </w:rPr>
            </w:pPr>
            <w:r w:rsidRPr="001B4841">
              <w:rPr>
                <w:b/>
                <w:bCs/>
                <w:noProof w:val="0"/>
                <w:color w:val="000000"/>
                <w:sz w:val="20"/>
              </w:rPr>
              <w:t>3.</w:t>
            </w:r>
            <w:r w:rsidRPr="001B4841">
              <w:rPr>
                <w:noProof w:val="0"/>
                <w:color w:val="000000"/>
                <w:sz w:val="20"/>
              </w:rPr>
              <w:t xml:space="preserve"> </w:t>
            </w:r>
            <w:r w:rsidRPr="001B4841">
              <w:rPr>
                <w:i/>
                <w:iCs/>
                <w:noProof w:val="0"/>
                <w:color w:val="000000"/>
                <w:sz w:val="20"/>
              </w:rPr>
              <w:t>« Sa majesté le Roi</w:t>
            </w:r>
            <w:r w:rsidRPr="001B4841">
              <w:rPr>
                <w:noProof w:val="0"/>
                <w:color w:val="000000"/>
                <w:sz w:val="20"/>
              </w:rPr>
              <w:t xml:space="preserve"> […]</w:t>
            </w:r>
            <w:r w:rsidRPr="001B4841">
              <w:rPr>
                <w:i/>
                <w:iCs/>
                <w:noProof w:val="0"/>
                <w:color w:val="000000"/>
                <w:sz w:val="20"/>
              </w:rPr>
              <w:t>. Va donc les nettoyer"</w:t>
            </w:r>
            <w:r w:rsidRPr="001B4841">
              <w:rPr>
                <w:noProof w:val="0"/>
                <w:color w:val="000000"/>
                <w:sz w:val="20"/>
              </w:rPr>
              <w:t xml:space="preserve"> p. 29</w:t>
            </w:r>
            <w:r>
              <w:rPr>
                <w:noProof w:val="0"/>
                <w:color w:val="000000"/>
                <w:sz w:val="20"/>
              </w:rPr>
              <w:t>/</w:t>
            </w:r>
            <w:r w:rsidRPr="001B4841">
              <w:rPr>
                <w:noProof w:val="0"/>
                <w:color w:val="000000"/>
                <w:sz w:val="20"/>
              </w:rPr>
              <w:t xml:space="preserve"> 32</w:t>
            </w:r>
          </w:p>
          <w:p w14:paraId="12AC92CD" w14:textId="77777777" w:rsidR="00031438" w:rsidRPr="001B4841" w:rsidRDefault="00031438" w:rsidP="0014128A">
            <w:pPr>
              <w:jc w:val="both"/>
              <w:rPr>
                <w:noProof w:val="0"/>
                <w:color w:val="000000"/>
                <w:sz w:val="20"/>
              </w:rPr>
            </w:pPr>
            <w:r w:rsidRPr="001B4841">
              <w:rPr>
                <w:b/>
                <w:bCs/>
                <w:noProof w:val="0"/>
                <w:color w:val="000000"/>
                <w:sz w:val="20"/>
              </w:rPr>
              <w:t>4.</w:t>
            </w:r>
            <w:r w:rsidRPr="001B4841">
              <w:rPr>
                <w:noProof w:val="0"/>
                <w:color w:val="000000"/>
                <w:sz w:val="20"/>
              </w:rPr>
              <w:t xml:space="preserve"> </w:t>
            </w:r>
            <w:r w:rsidRPr="001B4841">
              <w:rPr>
                <w:i/>
                <w:iCs/>
                <w:noProof w:val="0"/>
                <w:color w:val="000000"/>
                <w:sz w:val="20"/>
              </w:rPr>
              <w:t xml:space="preserve">« Je ne me résignerai jamais </w:t>
            </w:r>
            <w:r w:rsidRPr="001B4841">
              <w:rPr>
                <w:noProof w:val="0"/>
                <w:color w:val="000000"/>
                <w:sz w:val="20"/>
              </w:rPr>
              <w:t>[…]</w:t>
            </w:r>
            <w:r w:rsidRPr="001B4841">
              <w:rPr>
                <w:i/>
                <w:iCs/>
                <w:noProof w:val="0"/>
                <w:color w:val="000000"/>
                <w:sz w:val="20"/>
              </w:rPr>
              <w:t xml:space="preserve"> que l'on m'implore</w:t>
            </w:r>
            <w:r w:rsidRPr="001B4841">
              <w:rPr>
                <w:noProof w:val="0"/>
                <w:color w:val="000000"/>
                <w:sz w:val="20"/>
              </w:rPr>
              <w:t xml:space="preserve"> p. 67</w:t>
            </w:r>
            <w:r>
              <w:rPr>
                <w:noProof w:val="0"/>
                <w:color w:val="000000"/>
                <w:sz w:val="20"/>
              </w:rPr>
              <w:t>/</w:t>
            </w:r>
            <w:r w:rsidRPr="001B4841">
              <w:rPr>
                <w:noProof w:val="0"/>
                <w:color w:val="000000"/>
                <w:sz w:val="20"/>
              </w:rPr>
              <w:t xml:space="preserve"> 72</w:t>
            </w:r>
          </w:p>
          <w:p w14:paraId="01887EA5" w14:textId="77777777" w:rsidR="00031438" w:rsidRPr="001B4841" w:rsidRDefault="00031438" w:rsidP="0014128A">
            <w:pPr>
              <w:jc w:val="both"/>
              <w:rPr>
                <w:noProof w:val="0"/>
                <w:color w:val="000000"/>
                <w:sz w:val="20"/>
              </w:rPr>
            </w:pPr>
            <w:r w:rsidRPr="001B4841">
              <w:rPr>
                <w:b/>
                <w:bCs/>
                <w:noProof w:val="0"/>
                <w:color w:val="000000"/>
                <w:sz w:val="20"/>
              </w:rPr>
              <w:t>5.</w:t>
            </w:r>
            <w:r w:rsidRPr="001B4841">
              <w:rPr>
                <w:noProof w:val="0"/>
                <w:color w:val="000000"/>
                <w:sz w:val="20"/>
              </w:rPr>
              <w:t xml:space="preserve"> La dernière tirade de Marguerite p. 135</w:t>
            </w:r>
            <w:r>
              <w:rPr>
                <w:noProof w:val="0"/>
                <w:color w:val="000000"/>
                <w:sz w:val="20"/>
              </w:rPr>
              <w:t>/</w:t>
            </w:r>
            <w:r w:rsidRPr="001B4841">
              <w:rPr>
                <w:noProof w:val="0"/>
                <w:color w:val="000000"/>
                <w:sz w:val="20"/>
              </w:rPr>
              <w:t xml:space="preserve"> 137</w:t>
            </w:r>
          </w:p>
          <w:p w14:paraId="6C6F2DF2" w14:textId="77777777" w:rsidR="00031438" w:rsidRPr="001B4841" w:rsidRDefault="00031438" w:rsidP="0014128A">
            <w:pPr>
              <w:jc w:val="both"/>
              <w:rPr>
                <w:b/>
                <w:bCs/>
                <w:noProof w:val="0"/>
                <w:sz w:val="20"/>
              </w:rPr>
            </w:pPr>
            <w:r w:rsidRPr="001B4841">
              <w:rPr>
                <w:b/>
                <w:bCs/>
                <w:noProof w:val="0"/>
                <w:sz w:val="20"/>
              </w:rPr>
              <w:t>Parcours transversaux</w:t>
            </w:r>
            <w:r>
              <w:rPr>
                <w:b/>
                <w:bCs/>
                <w:noProof w:val="0"/>
                <w:sz w:val="20"/>
              </w:rPr>
              <w:t xml:space="preserve"> </w:t>
            </w:r>
            <w:r w:rsidRPr="00404CF9">
              <w:rPr>
                <w:b/>
                <w:noProof w:val="0"/>
                <w:sz w:val="20"/>
              </w:rPr>
              <w:t>dans la pièce</w:t>
            </w:r>
            <w:r>
              <w:rPr>
                <w:b/>
                <w:noProof w:val="0"/>
                <w:sz w:val="20"/>
              </w:rPr>
              <w:t> </w:t>
            </w:r>
            <w:r w:rsidRPr="001B4841">
              <w:rPr>
                <w:b/>
                <w:bCs/>
                <w:noProof w:val="0"/>
                <w:sz w:val="20"/>
              </w:rPr>
              <w:t>:</w:t>
            </w:r>
          </w:p>
          <w:p w14:paraId="00428AFD" w14:textId="77777777" w:rsidR="00031438" w:rsidRPr="001B4841" w:rsidRDefault="00031438" w:rsidP="0014128A">
            <w:pPr>
              <w:jc w:val="both"/>
              <w:rPr>
                <w:i/>
                <w:iCs/>
                <w:noProof w:val="0"/>
                <w:sz w:val="20"/>
              </w:rPr>
            </w:pPr>
            <w:r w:rsidRPr="001B4841">
              <w:rPr>
                <w:b/>
                <w:bCs/>
                <w:noProof w:val="0"/>
                <w:sz w:val="20"/>
              </w:rPr>
              <w:t>1.</w:t>
            </w:r>
            <w:r w:rsidRPr="001B4841">
              <w:rPr>
                <w:noProof w:val="0"/>
                <w:sz w:val="20"/>
              </w:rPr>
              <w:t xml:space="preserve"> Le contraste des registres </w:t>
            </w:r>
          </w:p>
          <w:p w14:paraId="13DAC47C" w14:textId="77777777" w:rsidR="00031438" w:rsidRPr="001B4841" w:rsidRDefault="00031438" w:rsidP="0014128A">
            <w:pPr>
              <w:jc w:val="both"/>
              <w:rPr>
                <w:noProof w:val="0"/>
                <w:sz w:val="20"/>
              </w:rPr>
            </w:pPr>
            <w:r w:rsidRPr="001B4841">
              <w:rPr>
                <w:b/>
                <w:bCs/>
                <w:noProof w:val="0"/>
                <w:sz w:val="20"/>
              </w:rPr>
              <w:t>2.</w:t>
            </w:r>
            <w:r w:rsidRPr="001B4841">
              <w:rPr>
                <w:noProof w:val="0"/>
                <w:sz w:val="20"/>
              </w:rPr>
              <w:t xml:space="preserve"> </w:t>
            </w:r>
            <w:r w:rsidRPr="001B4841">
              <w:rPr>
                <w:i/>
                <w:iCs/>
                <w:noProof w:val="0"/>
                <w:sz w:val="20"/>
              </w:rPr>
              <w:t>Le Roi se meurt</w:t>
            </w:r>
            <w:r w:rsidRPr="001B4841">
              <w:rPr>
                <w:noProof w:val="0"/>
                <w:sz w:val="20"/>
              </w:rPr>
              <w:t>, une tragédie classique ?</w:t>
            </w:r>
          </w:p>
          <w:p w14:paraId="4AB081D8" w14:textId="77777777" w:rsidR="00031438" w:rsidRPr="001B4841" w:rsidRDefault="00031438" w:rsidP="0014128A">
            <w:pPr>
              <w:jc w:val="both"/>
              <w:rPr>
                <w:noProof w:val="0"/>
                <w:sz w:val="20"/>
              </w:rPr>
            </w:pPr>
            <w:r w:rsidRPr="001B4841">
              <w:rPr>
                <w:b/>
                <w:bCs/>
                <w:noProof w:val="0"/>
                <w:sz w:val="20"/>
              </w:rPr>
              <w:t>3.</w:t>
            </w:r>
            <w:r w:rsidRPr="001B4841">
              <w:rPr>
                <w:noProof w:val="0"/>
                <w:sz w:val="20"/>
              </w:rPr>
              <w:t xml:space="preserve"> En quoi et de quoi la pièce </w:t>
            </w:r>
            <w:r w:rsidRPr="001B4841">
              <w:rPr>
                <w:i/>
                <w:iCs/>
                <w:noProof w:val="0"/>
                <w:sz w:val="20"/>
              </w:rPr>
              <w:t xml:space="preserve">Le Roi se meurt </w:t>
            </w:r>
            <w:r w:rsidRPr="001B4841">
              <w:rPr>
                <w:noProof w:val="0"/>
                <w:sz w:val="20"/>
              </w:rPr>
              <w:t>est-elle symbolique ?</w:t>
            </w:r>
          </w:p>
          <w:p w14:paraId="70721789" w14:textId="77777777" w:rsidR="00031438" w:rsidRPr="001B4841" w:rsidRDefault="00031438" w:rsidP="0014128A">
            <w:pPr>
              <w:rPr>
                <w:noProof w:val="0"/>
                <w:sz w:val="20"/>
              </w:rPr>
            </w:pPr>
            <w:r w:rsidRPr="001B4841">
              <w:rPr>
                <w:b/>
                <w:bCs/>
                <w:noProof w:val="0"/>
                <w:sz w:val="20"/>
              </w:rPr>
              <w:t>4.</w:t>
            </w:r>
            <w:r w:rsidRPr="001B4841">
              <w:rPr>
                <w:noProof w:val="0"/>
                <w:sz w:val="20"/>
              </w:rPr>
              <w:t xml:space="preserve"> Le temps dans la pièce</w:t>
            </w:r>
            <w:r w:rsidRPr="001B4841">
              <w:rPr>
                <w:i/>
                <w:iCs/>
                <w:noProof w:val="0"/>
                <w:sz w:val="20"/>
              </w:rPr>
              <w:t xml:space="preserve"> Le Roi se meurt</w:t>
            </w:r>
          </w:p>
          <w:p w14:paraId="63FDCD8A" w14:textId="77777777" w:rsidR="00031438" w:rsidRPr="000A61DC" w:rsidRDefault="00031438" w:rsidP="0014128A">
            <w:pPr>
              <w:rPr>
                <w:noProof w:val="0"/>
                <w:sz w:val="20"/>
              </w:rPr>
            </w:pPr>
            <w:r w:rsidRPr="001B4841">
              <w:rPr>
                <w:b/>
                <w:noProof w:val="0"/>
                <w:sz w:val="20"/>
              </w:rPr>
              <w:t>5.</w:t>
            </w:r>
            <w:r w:rsidRPr="001B4841">
              <w:rPr>
                <w:noProof w:val="0"/>
                <w:sz w:val="20"/>
              </w:rPr>
              <w:t xml:space="preserve"> Les personnages dans la pièce</w:t>
            </w:r>
            <w:r w:rsidRPr="001B4841">
              <w:rPr>
                <w:i/>
                <w:iCs/>
                <w:noProof w:val="0"/>
                <w:sz w:val="20"/>
              </w:rPr>
              <w:t xml:space="preserve"> Le Roi se meurt</w:t>
            </w:r>
          </w:p>
        </w:tc>
        <w:tc>
          <w:tcPr>
            <w:tcW w:w="3544" w:type="dxa"/>
          </w:tcPr>
          <w:p w14:paraId="1AC32132" w14:textId="77777777" w:rsidR="00031438" w:rsidRPr="004F0672" w:rsidRDefault="00031438" w:rsidP="0014128A">
            <w:pPr>
              <w:rPr>
                <w:b/>
                <w:noProof w:val="0"/>
                <w:sz w:val="20"/>
              </w:rPr>
            </w:pPr>
            <w:r w:rsidRPr="004F0672">
              <w:rPr>
                <w:b/>
                <w:noProof w:val="0"/>
                <w:sz w:val="20"/>
              </w:rPr>
              <w:t xml:space="preserve">Bac Blanc </w:t>
            </w:r>
          </w:p>
          <w:p w14:paraId="4ADD2A85" w14:textId="77777777" w:rsidR="00031438" w:rsidRPr="004F0672" w:rsidRDefault="00031438" w:rsidP="0014128A">
            <w:pPr>
              <w:jc w:val="both"/>
              <w:rPr>
                <w:b/>
                <w:bCs/>
                <w:noProof w:val="0"/>
                <w:sz w:val="20"/>
              </w:rPr>
            </w:pPr>
            <w:r w:rsidRPr="004F0672">
              <w:rPr>
                <w:b/>
                <w:bCs/>
                <w:noProof w:val="0"/>
                <w:sz w:val="20"/>
              </w:rPr>
              <w:t>Un corpus sur (à venir) :</w:t>
            </w:r>
          </w:p>
          <w:p w14:paraId="21B5025D" w14:textId="77777777" w:rsidR="00031438" w:rsidRPr="001B4841" w:rsidRDefault="00031438" w:rsidP="0014128A">
            <w:pPr>
              <w:rPr>
                <w:rFonts w:eastAsia="Arial Unicode MS"/>
                <w:b/>
                <w:noProof w:val="0"/>
                <w:color w:val="800080"/>
                <w:sz w:val="20"/>
              </w:rPr>
            </w:pPr>
          </w:p>
        </w:tc>
        <w:tc>
          <w:tcPr>
            <w:tcW w:w="4758" w:type="dxa"/>
          </w:tcPr>
          <w:p w14:paraId="38287FA7" w14:textId="77777777" w:rsidR="00031438" w:rsidRPr="001B4841" w:rsidRDefault="00031438" w:rsidP="0014128A">
            <w:pPr>
              <w:rPr>
                <w:b/>
                <w:bCs/>
                <w:noProof w:val="0"/>
                <w:color w:val="FF00FF"/>
                <w:sz w:val="20"/>
              </w:rPr>
            </w:pPr>
            <w:r w:rsidRPr="001B4841">
              <w:rPr>
                <w:b/>
                <w:bCs/>
                <w:noProof w:val="0"/>
                <w:color w:val="FF00FF"/>
                <w:sz w:val="20"/>
              </w:rPr>
              <w:t xml:space="preserve">Autour du </w:t>
            </w:r>
            <w:r w:rsidRPr="001B4841">
              <w:rPr>
                <w:b/>
                <w:bCs/>
                <w:i/>
                <w:iCs/>
                <w:noProof w:val="0"/>
                <w:color w:val="FF00FF"/>
                <w:sz w:val="20"/>
              </w:rPr>
              <w:t>Roi se meurt</w:t>
            </w:r>
          </w:p>
          <w:p w14:paraId="04B609A8" w14:textId="77777777" w:rsidR="00031438" w:rsidRDefault="00031438" w:rsidP="0014128A">
            <w:pPr>
              <w:rPr>
                <w:noProof w:val="0"/>
                <w:sz w:val="20"/>
              </w:rPr>
            </w:pPr>
            <w:r>
              <w:rPr>
                <w:noProof w:val="0"/>
                <w:sz w:val="20"/>
              </w:rPr>
              <w:t>Ionesco sur le site de l’INA</w:t>
            </w:r>
          </w:p>
          <w:p w14:paraId="569D194B" w14:textId="77777777" w:rsidR="00031438" w:rsidRDefault="008163F9" w:rsidP="0014128A">
            <w:pPr>
              <w:rPr>
                <w:noProof w:val="0"/>
                <w:sz w:val="20"/>
              </w:rPr>
            </w:pPr>
            <w:hyperlink r:id="rId13" w:history="1">
              <w:r w:rsidR="00031438" w:rsidRPr="002D2555">
                <w:rPr>
                  <w:rStyle w:val="Lienhypertexte"/>
                  <w:noProof w:val="0"/>
                  <w:sz w:val="20"/>
                </w:rPr>
                <w:t>http://www.ina.fr/recherche/search?search=ionesco&amp;x=23&amp;y=11</w:t>
              </w:r>
            </w:hyperlink>
          </w:p>
          <w:p w14:paraId="63E032FA" w14:textId="77777777" w:rsidR="00031438" w:rsidRDefault="008163F9" w:rsidP="0014128A">
            <w:pPr>
              <w:rPr>
                <w:noProof w:val="0"/>
                <w:sz w:val="20"/>
              </w:rPr>
            </w:pPr>
            <w:hyperlink r:id="rId14" w:history="1">
              <w:r w:rsidR="00031438" w:rsidRPr="002D2555">
                <w:rPr>
                  <w:rStyle w:val="Lienhypertexte"/>
                  <w:noProof w:val="0"/>
                  <w:sz w:val="20"/>
                </w:rPr>
                <w:t>http://www.ina.fr/video/I00016766/eugene-ionesco-a-propos-du-roi-se-meurt-video.html</w:t>
              </w:r>
            </w:hyperlink>
          </w:p>
          <w:p w14:paraId="2B108DC5" w14:textId="77777777" w:rsidR="00031438" w:rsidRPr="001B4841" w:rsidRDefault="00031438" w:rsidP="0014128A">
            <w:pPr>
              <w:rPr>
                <w:noProof w:val="0"/>
                <w:sz w:val="20"/>
              </w:rPr>
            </w:pPr>
            <w:r w:rsidRPr="001B4841">
              <w:rPr>
                <w:noProof w:val="0"/>
                <w:sz w:val="20"/>
              </w:rPr>
              <w:t xml:space="preserve">- Représentations du </w:t>
            </w:r>
            <w:r w:rsidRPr="001B4841">
              <w:rPr>
                <w:i/>
                <w:iCs/>
                <w:noProof w:val="0"/>
                <w:sz w:val="20"/>
              </w:rPr>
              <w:t>Roi se meurt</w:t>
            </w:r>
            <w:r w:rsidRPr="001B4841">
              <w:rPr>
                <w:noProof w:val="0"/>
                <w:sz w:val="20"/>
              </w:rPr>
              <w:t>, spectacles de Jorge Lavelli (1976)</w:t>
            </w:r>
          </w:p>
          <w:p w14:paraId="351B7617" w14:textId="77777777" w:rsidR="00031438" w:rsidRPr="001B4841" w:rsidRDefault="00031438" w:rsidP="0014128A">
            <w:pPr>
              <w:rPr>
                <w:noProof w:val="0"/>
                <w:sz w:val="20"/>
              </w:rPr>
            </w:pPr>
            <w:r>
              <w:rPr>
                <w:noProof w:val="0"/>
                <w:sz w:val="20"/>
              </w:rPr>
              <w:t xml:space="preserve">et de Georges Werler </w:t>
            </w:r>
            <w:r w:rsidRPr="001B4841">
              <w:rPr>
                <w:noProof w:val="0"/>
                <w:sz w:val="20"/>
              </w:rPr>
              <w:t>(2004, repris en 2013)</w:t>
            </w:r>
          </w:p>
          <w:p w14:paraId="798E1AAE" w14:textId="77777777" w:rsidR="00031438" w:rsidRPr="001B4841" w:rsidRDefault="00031438" w:rsidP="0014128A">
            <w:pPr>
              <w:rPr>
                <w:noProof w:val="0"/>
                <w:sz w:val="20"/>
              </w:rPr>
            </w:pPr>
            <w:r w:rsidRPr="001B4841">
              <w:rPr>
                <w:noProof w:val="0"/>
                <w:sz w:val="20"/>
              </w:rPr>
              <w:sym w:font="Wingdings" w:char="F0E0"/>
            </w:r>
            <w:r w:rsidRPr="001B4841">
              <w:rPr>
                <w:noProof w:val="0"/>
                <w:sz w:val="20"/>
              </w:rPr>
              <w:t xml:space="preserve"> Critique rédigée des élèves </w:t>
            </w:r>
          </w:p>
          <w:p w14:paraId="5BA28C9B" w14:textId="77777777" w:rsidR="00031438" w:rsidRPr="001B4841" w:rsidRDefault="00031438" w:rsidP="0014128A">
            <w:pPr>
              <w:rPr>
                <w:noProof w:val="0"/>
                <w:sz w:val="20"/>
              </w:rPr>
            </w:pPr>
            <w:r w:rsidRPr="001B4841">
              <w:rPr>
                <w:noProof w:val="0"/>
                <w:sz w:val="20"/>
              </w:rPr>
              <w:t xml:space="preserve">- Mise en scène d’une scène par les élèves et prise de vue </w:t>
            </w:r>
            <w:r>
              <w:rPr>
                <w:noProof w:val="0"/>
                <w:sz w:val="20"/>
              </w:rPr>
              <w:t>(</w:t>
            </w:r>
            <w:r w:rsidRPr="001B4841">
              <w:rPr>
                <w:noProof w:val="0"/>
                <w:sz w:val="20"/>
              </w:rPr>
              <w:t>après échauffement par une coméd</w:t>
            </w:r>
            <w:r>
              <w:rPr>
                <w:noProof w:val="0"/>
                <w:sz w:val="20"/>
              </w:rPr>
              <w:t>ienne professeure intervenante</w:t>
            </w:r>
            <w:r w:rsidRPr="001B4841">
              <w:rPr>
                <w:noProof w:val="0"/>
                <w:sz w:val="20"/>
              </w:rPr>
              <w:t xml:space="preserve">). </w:t>
            </w:r>
          </w:p>
          <w:p w14:paraId="05F8F8D8" w14:textId="77777777" w:rsidR="00031438" w:rsidRPr="001B4841" w:rsidRDefault="00031438" w:rsidP="0014128A">
            <w:pPr>
              <w:rPr>
                <w:noProof w:val="0"/>
                <w:sz w:val="20"/>
              </w:rPr>
            </w:pPr>
            <w:r w:rsidRPr="001B4841">
              <w:rPr>
                <w:noProof w:val="0"/>
                <w:sz w:val="20"/>
              </w:rPr>
              <w:t>- Interview de deux metteurs en scène, Jorge Lavelli et Jacques Mauclair</w:t>
            </w:r>
          </w:p>
          <w:p w14:paraId="3B6F247A" w14:textId="77777777" w:rsidR="00031438" w:rsidRPr="001B4841" w:rsidRDefault="00031438" w:rsidP="0014128A">
            <w:pPr>
              <w:rPr>
                <w:b/>
                <w:bCs/>
                <w:noProof w:val="0"/>
                <w:color w:val="FF0000"/>
                <w:sz w:val="20"/>
              </w:rPr>
            </w:pPr>
            <w:r w:rsidRPr="001B4841">
              <w:rPr>
                <w:noProof w:val="0"/>
                <w:sz w:val="20"/>
              </w:rPr>
              <w:t>- Coupures de presse sur le spectacle de G. Werler</w:t>
            </w:r>
          </w:p>
          <w:p w14:paraId="31D72407" w14:textId="77777777" w:rsidR="00031438" w:rsidRPr="001B4841" w:rsidRDefault="00031438" w:rsidP="0014128A">
            <w:pPr>
              <w:rPr>
                <w:noProof w:val="0"/>
                <w:color w:val="FF0000"/>
                <w:sz w:val="20"/>
              </w:rPr>
            </w:pPr>
            <w:r w:rsidRPr="001B4841">
              <w:rPr>
                <w:b/>
                <w:bCs/>
                <w:noProof w:val="0"/>
                <w:color w:val="FF0000"/>
                <w:sz w:val="20"/>
              </w:rPr>
              <w:t xml:space="preserve">Bac blanc écrit </w:t>
            </w:r>
            <w:r w:rsidRPr="001B4841">
              <w:rPr>
                <w:noProof w:val="0"/>
                <w:color w:val="FF0000"/>
                <w:sz w:val="20"/>
              </w:rPr>
              <w:t>(voir sujet + loin)</w:t>
            </w:r>
          </w:p>
          <w:p w14:paraId="258DF3DD" w14:textId="77777777" w:rsidR="00031438" w:rsidRPr="001B4841" w:rsidRDefault="00031438" w:rsidP="0014128A">
            <w:pPr>
              <w:rPr>
                <w:rFonts w:eastAsia="Arial Unicode MS"/>
                <w:b/>
                <w:noProof w:val="0"/>
                <w:color w:val="800080"/>
                <w:sz w:val="20"/>
              </w:rPr>
            </w:pPr>
            <w:r w:rsidRPr="001B4841">
              <w:rPr>
                <w:b/>
                <w:bCs/>
                <w:noProof w:val="0"/>
                <w:color w:val="FF0000"/>
                <w:sz w:val="20"/>
              </w:rPr>
              <w:t>Bac blanc oral </w:t>
            </w:r>
          </w:p>
        </w:tc>
      </w:tr>
    </w:tbl>
    <w:p w14:paraId="63588154" w14:textId="77777777" w:rsidR="00F45014" w:rsidRDefault="00F45014"/>
    <w:sectPr w:rsidR="00F45014" w:rsidSect="0066075A">
      <w:headerReference w:type="even" r:id="rId15"/>
      <w:headerReference w:type="default" r:id="rId16"/>
      <w:pgSz w:w="16820" w:h="11900" w:orient="landscape"/>
      <w:pgMar w:top="567" w:right="567" w:bottom="567" w:left="56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B2330" w14:textId="77777777" w:rsidR="00086C7A" w:rsidRDefault="00246368">
      <w:r>
        <w:separator/>
      </w:r>
    </w:p>
  </w:endnote>
  <w:endnote w:type="continuationSeparator" w:id="0">
    <w:p w14:paraId="16E44641" w14:textId="77777777" w:rsidR="00086C7A" w:rsidRDefault="0024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MS Mincho">
    <w:altName w:val="?? ??"/>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Arial Narrow">
    <w:panose1 w:val="020B0506020202030204"/>
    <w:charset w:val="00"/>
    <w:family w:val="auto"/>
    <w:pitch w:val="variable"/>
    <w:sig w:usb0="00000287" w:usb1="00000800" w:usb2="00000000" w:usb3="00000000" w:csb0="0000009F" w:csb1="00000000"/>
  </w:font>
  <w:font w:name="Arial Unicode MS">
    <w:panose1 w:val="020B0604020202020204"/>
    <w:charset w:val="4E"/>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99798" w14:textId="77777777" w:rsidR="00086C7A" w:rsidRDefault="00246368">
      <w:r>
        <w:separator/>
      </w:r>
    </w:p>
  </w:footnote>
  <w:footnote w:type="continuationSeparator" w:id="0">
    <w:p w14:paraId="4E009FC2" w14:textId="77777777" w:rsidR="00086C7A" w:rsidRDefault="002463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66DDF" w14:textId="77777777" w:rsidR="0066075A" w:rsidRDefault="0017158E" w:rsidP="0066075A">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4</w:t>
    </w:r>
    <w:r>
      <w:rPr>
        <w:rStyle w:val="Numrodepage"/>
      </w:rPr>
      <w:fldChar w:fldCharType="end"/>
    </w:r>
  </w:p>
  <w:p w14:paraId="5591F59A" w14:textId="77777777" w:rsidR="0066075A" w:rsidRDefault="008163F9" w:rsidP="0066075A">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CCE62" w14:textId="77777777" w:rsidR="0066075A" w:rsidRPr="00F66522" w:rsidRDefault="0017158E" w:rsidP="0066075A">
    <w:pPr>
      <w:pStyle w:val="En-tte"/>
      <w:framePr w:wrap="around" w:vAnchor="text" w:hAnchor="margin" w:xAlign="right" w:y="1"/>
      <w:rPr>
        <w:rStyle w:val="Numrodepage"/>
        <w:sz w:val="16"/>
        <w:szCs w:val="16"/>
      </w:rPr>
    </w:pPr>
    <w:r w:rsidRPr="00F66522">
      <w:rPr>
        <w:rStyle w:val="Numrodepage"/>
        <w:sz w:val="16"/>
        <w:szCs w:val="16"/>
      </w:rPr>
      <w:fldChar w:fldCharType="begin"/>
    </w:r>
    <w:r>
      <w:rPr>
        <w:rStyle w:val="Numrodepage"/>
        <w:sz w:val="16"/>
        <w:szCs w:val="16"/>
      </w:rPr>
      <w:instrText>PAGE</w:instrText>
    </w:r>
    <w:r w:rsidRPr="00F66522">
      <w:rPr>
        <w:rStyle w:val="Numrodepage"/>
        <w:sz w:val="16"/>
        <w:szCs w:val="16"/>
      </w:rPr>
      <w:instrText xml:space="preserve">  </w:instrText>
    </w:r>
    <w:r w:rsidRPr="00F66522">
      <w:rPr>
        <w:rStyle w:val="Numrodepage"/>
        <w:sz w:val="16"/>
        <w:szCs w:val="16"/>
      </w:rPr>
      <w:fldChar w:fldCharType="separate"/>
    </w:r>
    <w:r w:rsidR="008163F9">
      <w:rPr>
        <w:rStyle w:val="Numrodepage"/>
        <w:sz w:val="16"/>
        <w:szCs w:val="16"/>
      </w:rPr>
      <w:t>1</w:t>
    </w:r>
    <w:r w:rsidRPr="00F66522">
      <w:rPr>
        <w:rStyle w:val="Numrodepage"/>
        <w:sz w:val="16"/>
        <w:szCs w:val="16"/>
      </w:rPr>
      <w:fldChar w:fldCharType="end"/>
    </w:r>
  </w:p>
  <w:p w14:paraId="1F863123" w14:textId="77777777" w:rsidR="0066075A" w:rsidRDefault="008163F9" w:rsidP="0066075A">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286F668"/>
    <w:lvl w:ilvl="0">
      <w:numFmt w:val="decimal"/>
      <w:lvlText w:val="*"/>
      <w:lvlJc w:val="left"/>
    </w:lvl>
  </w:abstractNum>
  <w:abstractNum w:abstractNumId="1">
    <w:nsid w:val="00000001"/>
    <w:multiLevelType w:val="singleLevel"/>
    <w:tmpl w:val="0001040C"/>
    <w:lvl w:ilvl="0">
      <w:start w:val="1"/>
      <w:numFmt w:val="bullet"/>
      <w:lvlText w:val=""/>
      <w:lvlJc w:val="left"/>
      <w:pPr>
        <w:tabs>
          <w:tab w:val="num" w:pos="720"/>
        </w:tabs>
        <w:ind w:left="720" w:hanging="360"/>
      </w:pPr>
      <w:rPr>
        <w:rFonts w:ascii="Symbol" w:eastAsia="Times New Roman" w:hAnsi="Symbol" w:hint="default"/>
      </w:rPr>
    </w:lvl>
  </w:abstractNum>
  <w:abstractNum w:abstractNumId="2">
    <w:nsid w:val="036444A4"/>
    <w:multiLevelType w:val="hybridMultilevel"/>
    <w:tmpl w:val="21C8622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0C5718EC"/>
    <w:multiLevelType w:val="hybridMultilevel"/>
    <w:tmpl w:val="358A4130"/>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b/>
        <w:i/>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68DF7263"/>
    <w:multiLevelType w:val="hybridMultilevel"/>
    <w:tmpl w:val="7FDEC5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0"/>
    <w:lvlOverride w:ilvl="0">
      <w:lvl w:ilvl="0">
        <w:start w:val="1"/>
        <w:numFmt w:val="bullet"/>
        <w:lvlText w:val=""/>
        <w:legacy w:legacy="1" w:legacySpace="0" w:legacyIndent="283"/>
        <w:lvlJc w:val="left"/>
        <w:pPr>
          <w:ind w:left="991" w:hanging="283"/>
        </w:pPr>
        <w:rPr>
          <w:rFonts w:ascii="Symbol" w:eastAsia="Times New Roman" w:hAnsi="Symbol" w:cs="Symbol" w:hint="default"/>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438"/>
    <w:rsid w:val="00031438"/>
    <w:rsid w:val="000866D1"/>
    <w:rsid w:val="00086C7A"/>
    <w:rsid w:val="00133707"/>
    <w:rsid w:val="00150DD1"/>
    <w:rsid w:val="0017158E"/>
    <w:rsid w:val="00246368"/>
    <w:rsid w:val="0027507F"/>
    <w:rsid w:val="003C414B"/>
    <w:rsid w:val="00450173"/>
    <w:rsid w:val="0049762E"/>
    <w:rsid w:val="004E7F61"/>
    <w:rsid w:val="00547DF2"/>
    <w:rsid w:val="00784429"/>
    <w:rsid w:val="008163F9"/>
    <w:rsid w:val="00973034"/>
    <w:rsid w:val="00A86FF3"/>
    <w:rsid w:val="00AC5303"/>
    <w:rsid w:val="00C804D5"/>
    <w:rsid w:val="00DF0BBD"/>
    <w:rsid w:val="00F45014"/>
    <w:rsid w:val="00F8146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BC9A6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438"/>
    <w:rPr>
      <w:rFonts w:eastAsia="MS Mincho"/>
      <w:noProof/>
      <w:sz w:val="24"/>
      <w:lang w:eastAsia="fr-FR"/>
    </w:rPr>
  </w:style>
  <w:style w:type="paragraph" w:styleId="Titre1">
    <w:name w:val="heading 1"/>
    <w:basedOn w:val="Normal"/>
    <w:next w:val="Normal"/>
    <w:link w:val="Titre1Car"/>
    <w:uiPriority w:val="99"/>
    <w:qFormat/>
    <w:rsid w:val="00031438"/>
    <w:pPr>
      <w:keepNext/>
      <w:pBdr>
        <w:top w:val="single" w:sz="4" w:space="4" w:color="auto"/>
        <w:left w:val="single" w:sz="4" w:space="4" w:color="auto"/>
        <w:bottom w:val="single" w:sz="4" w:space="1" w:color="auto"/>
        <w:right w:val="single" w:sz="4" w:space="4" w:color="auto"/>
      </w:pBdr>
      <w:autoSpaceDE w:val="0"/>
      <w:autoSpaceDN w:val="0"/>
      <w:jc w:val="center"/>
      <w:outlineLvl w:val="0"/>
    </w:pPr>
    <w:rPr>
      <w:rFonts w:ascii="Times" w:eastAsia="Times New Roman" w:hAnsi="Times" w:cs="Times"/>
      <w:noProof w:val="0"/>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31438"/>
    <w:rPr>
      <w:rFonts w:ascii="Times" w:eastAsia="Times New Roman" w:hAnsi="Times" w:cs="Times"/>
      <w:sz w:val="28"/>
      <w:szCs w:val="28"/>
      <w:lang w:eastAsia="fr-FR"/>
    </w:rPr>
  </w:style>
  <w:style w:type="paragraph" w:styleId="Paragraphedeliste">
    <w:name w:val="List Paragraph"/>
    <w:basedOn w:val="Normal"/>
    <w:qFormat/>
    <w:rsid w:val="00031438"/>
    <w:pPr>
      <w:ind w:left="720"/>
      <w:contextualSpacing/>
    </w:pPr>
  </w:style>
  <w:style w:type="paragraph" w:customStyle="1" w:styleId="Style">
    <w:name w:val="Style"/>
    <w:rsid w:val="00031438"/>
    <w:pPr>
      <w:widowControl w:val="0"/>
      <w:autoSpaceDE w:val="0"/>
      <w:autoSpaceDN w:val="0"/>
      <w:adjustRightInd w:val="0"/>
    </w:pPr>
    <w:rPr>
      <w:rFonts w:ascii="Times" w:eastAsia="Times New Roman" w:hAnsi="Times" w:cs="Times"/>
      <w:noProof/>
      <w:sz w:val="24"/>
      <w:szCs w:val="24"/>
      <w:lang w:eastAsia="fr-FR"/>
    </w:rPr>
  </w:style>
  <w:style w:type="character" w:styleId="Lienhypertexte">
    <w:name w:val="Hyperlink"/>
    <w:uiPriority w:val="99"/>
    <w:unhideWhenUsed/>
    <w:rsid w:val="00031438"/>
    <w:rPr>
      <w:rFonts w:cs="Times New Roman"/>
      <w:color w:val="0000FF"/>
      <w:u w:val="single"/>
    </w:rPr>
  </w:style>
  <w:style w:type="paragraph" w:styleId="Corpsdetexte">
    <w:name w:val="Body Text"/>
    <w:basedOn w:val="Normal"/>
    <w:link w:val="CorpsdetexteCar"/>
    <w:uiPriority w:val="99"/>
    <w:rsid w:val="00031438"/>
    <w:pPr>
      <w:autoSpaceDE w:val="0"/>
      <w:autoSpaceDN w:val="0"/>
      <w:jc w:val="both"/>
    </w:pPr>
    <w:rPr>
      <w:rFonts w:ascii="Times" w:hAnsi="Times"/>
    </w:rPr>
  </w:style>
  <w:style w:type="character" w:customStyle="1" w:styleId="CorpsdetexteCar">
    <w:name w:val="Corps de texte Car"/>
    <w:basedOn w:val="Policepardfaut"/>
    <w:link w:val="Corpsdetexte"/>
    <w:uiPriority w:val="99"/>
    <w:rsid w:val="00031438"/>
    <w:rPr>
      <w:rFonts w:ascii="Times" w:eastAsia="MS Mincho" w:hAnsi="Times"/>
      <w:noProof/>
      <w:sz w:val="24"/>
      <w:lang w:eastAsia="fr-FR"/>
    </w:rPr>
  </w:style>
  <w:style w:type="paragraph" w:styleId="En-tte">
    <w:name w:val="header"/>
    <w:basedOn w:val="Normal"/>
    <w:link w:val="En-tteCar"/>
    <w:uiPriority w:val="99"/>
    <w:unhideWhenUsed/>
    <w:rsid w:val="00031438"/>
    <w:pPr>
      <w:tabs>
        <w:tab w:val="center" w:pos="4536"/>
        <w:tab w:val="right" w:pos="9072"/>
      </w:tabs>
    </w:pPr>
  </w:style>
  <w:style w:type="character" w:customStyle="1" w:styleId="En-tteCar">
    <w:name w:val="En-tête Car"/>
    <w:basedOn w:val="Policepardfaut"/>
    <w:link w:val="En-tte"/>
    <w:uiPriority w:val="99"/>
    <w:rsid w:val="00031438"/>
    <w:rPr>
      <w:rFonts w:eastAsia="MS Mincho"/>
      <w:noProof/>
      <w:sz w:val="24"/>
      <w:lang w:eastAsia="fr-FR"/>
    </w:rPr>
  </w:style>
  <w:style w:type="character" w:styleId="Numrodepage">
    <w:name w:val="page number"/>
    <w:uiPriority w:val="99"/>
    <w:semiHidden/>
    <w:unhideWhenUsed/>
    <w:rsid w:val="00031438"/>
  </w:style>
  <w:style w:type="character" w:styleId="Lienhypertextesuivi">
    <w:name w:val="FollowedHyperlink"/>
    <w:basedOn w:val="Policepardfaut"/>
    <w:uiPriority w:val="99"/>
    <w:semiHidden/>
    <w:unhideWhenUsed/>
    <w:rsid w:val="004E7F6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438"/>
    <w:rPr>
      <w:rFonts w:eastAsia="MS Mincho"/>
      <w:noProof/>
      <w:sz w:val="24"/>
      <w:lang w:eastAsia="fr-FR"/>
    </w:rPr>
  </w:style>
  <w:style w:type="paragraph" w:styleId="Titre1">
    <w:name w:val="heading 1"/>
    <w:basedOn w:val="Normal"/>
    <w:next w:val="Normal"/>
    <w:link w:val="Titre1Car"/>
    <w:uiPriority w:val="99"/>
    <w:qFormat/>
    <w:rsid w:val="00031438"/>
    <w:pPr>
      <w:keepNext/>
      <w:pBdr>
        <w:top w:val="single" w:sz="4" w:space="4" w:color="auto"/>
        <w:left w:val="single" w:sz="4" w:space="4" w:color="auto"/>
        <w:bottom w:val="single" w:sz="4" w:space="1" w:color="auto"/>
        <w:right w:val="single" w:sz="4" w:space="4" w:color="auto"/>
      </w:pBdr>
      <w:autoSpaceDE w:val="0"/>
      <w:autoSpaceDN w:val="0"/>
      <w:jc w:val="center"/>
      <w:outlineLvl w:val="0"/>
    </w:pPr>
    <w:rPr>
      <w:rFonts w:ascii="Times" w:eastAsia="Times New Roman" w:hAnsi="Times" w:cs="Times"/>
      <w:noProof w:val="0"/>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31438"/>
    <w:rPr>
      <w:rFonts w:ascii="Times" w:eastAsia="Times New Roman" w:hAnsi="Times" w:cs="Times"/>
      <w:sz w:val="28"/>
      <w:szCs w:val="28"/>
      <w:lang w:eastAsia="fr-FR"/>
    </w:rPr>
  </w:style>
  <w:style w:type="paragraph" w:styleId="Paragraphedeliste">
    <w:name w:val="List Paragraph"/>
    <w:basedOn w:val="Normal"/>
    <w:qFormat/>
    <w:rsid w:val="00031438"/>
    <w:pPr>
      <w:ind w:left="720"/>
      <w:contextualSpacing/>
    </w:pPr>
  </w:style>
  <w:style w:type="paragraph" w:customStyle="1" w:styleId="Style">
    <w:name w:val="Style"/>
    <w:rsid w:val="00031438"/>
    <w:pPr>
      <w:widowControl w:val="0"/>
      <w:autoSpaceDE w:val="0"/>
      <w:autoSpaceDN w:val="0"/>
      <w:adjustRightInd w:val="0"/>
    </w:pPr>
    <w:rPr>
      <w:rFonts w:ascii="Times" w:eastAsia="Times New Roman" w:hAnsi="Times" w:cs="Times"/>
      <w:noProof/>
      <w:sz w:val="24"/>
      <w:szCs w:val="24"/>
      <w:lang w:eastAsia="fr-FR"/>
    </w:rPr>
  </w:style>
  <w:style w:type="character" w:styleId="Lienhypertexte">
    <w:name w:val="Hyperlink"/>
    <w:uiPriority w:val="99"/>
    <w:unhideWhenUsed/>
    <w:rsid w:val="00031438"/>
    <w:rPr>
      <w:rFonts w:cs="Times New Roman"/>
      <w:color w:val="0000FF"/>
      <w:u w:val="single"/>
    </w:rPr>
  </w:style>
  <w:style w:type="paragraph" w:styleId="Corpsdetexte">
    <w:name w:val="Body Text"/>
    <w:basedOn w:val="Normal"/>
    <w:link w:val="CorpsdetexteCar"/>
    <w:uiPriority w:val="99"/>
    <w:rsid w:val="00031438"/>
    <w:pPr>
      <w:autoSpaceDE w:val="0"/>
      <w:autoSpaceDN w:val="0"/>
      <w:jc w:val="both"/>
    </w:pPr>
    <w:rPr>
      <w:rFonts w:ascii="Times" w:hAnsi="Times"/>
    </w:rPr>
  </w:style>
  <w:style w:type="character" w:customStyle="1" w:styleId="CorpsdetexteCar">
    <w:name w:val="Corps de texte Car"/>
    <w:basedOn w:val="Policepardfaut"/>
    <w:link w:val="Corpsdetexte"/>
    <w:uiPriority w:val="99"/>
    <w:rsid w:val="00031438"/>
    <w:rPr>
      <w:rFonts w:ascii="Times" w:eastAsia="MS Mincho" w:hAnsi="Times"/>
      <w:noProof/>
      <w:sz w:val="24"/>
      <w:lang w:eastAsia="fr-FR"/>
    </w:rPr>
  </w:style>
  <w:style w:type="paragraph" w:styleId="En-tte">
    <w:name w:val="header"/>
    <w:basedOn w:val="Normal"/>
    <w:link w:val="En-tteCar"/>
    <w:uiPriority w:val="99"/>
    <w:unhideWhenUsed/>
    <w:rsid w:val="00031438"/>
    <w:pPr>
      <w:tabs>
        <w:tab w:val="center" w:pos="4536"/>
        <w:tab w:val="right" w:pos="9072"/>
      </w:tabs>
    </w:pPr>
  </w:style>
  <w:style w:type="character" w:customStyle="1" w:styleId="En-tteCar">
    <w:name w:val="En-tête Car"/>
    <w:basedOn w:val="Policepardfaut"/>
    <w:link w:val="En-tte"/>
    <w:uiPriority w:val="99"/>
    <w:rsid w:val="00031438"/>
    <w:rPr>
      <w:rFonts w:eastAsia="MS Mincho"/>
      <w:noProof/>
      <w:sz w:val="24"/>
      <w:lang w:eastAsia="fr-FR"/>
    </w:rPr>
  </w:style>
  <w:style w:type="character" w:styleId="Numrodepage">
    <w:name w:val="page number"/>
    <w:uiPriority w:val="99"/>
    <w:semiHidden/>
    <w:unhideWhenUsed/>
    <w:rsid w:val="00031438"/>
  </w:style>
  <w:style w:type="character" w:styleId="Lienhypertextesuivi">
    <w:name w:val="FollowedHyperlink"/>
    <w:basedOn w:val="Policepardfaut"/>
    <w:uiPriority w:val="99"/>
    <w:semiHidden/>
    <w:unhideWhenUsed/>
    <w:rsid w:val="004E7F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youtube.com/embed/G_gmtO6JnRs" TargetMode="External"/><Relationship Id="rId12" Type="http://schemas.openxmlformats.org/officeDocument/2006/relationships/hyperlink" Target="http://www.wat.tv/video/riccardo-muti-va-pensiero-3vxat_2eyrb_.html" TargetMode="External"/><Relationship Id="rId13" Type="http://schemas.openxmlformats.org/officeDocument/2006/relationships/hyperlink" Target="http://www.ina.fr/recherche/search?search=ionesco&amp;x=23&amp;y=11" TargetMode="External"/><Relationship Id="rId14" Type="http://schemas.openxmlformats.org/officeDocument/2006/relationships/hyperlink" Target="http://www.ina.fr/video/I00016766/eugene-ionesco-a-propos-du-roi-se-meurt-video.html"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hislaine.zaneboni@wanadoo.fr" TargetMode="External"/><Relationship Id="rId9" Type="http://schemas.openxmlformats.org/officeDocument/2006/relationships/hyperlink" Target="http://zanebetvoltaire.fr/" TargetMode="External"/><Relationship Id="rId10" Type="http://schemas.openxmlformats.org/officeDocument/2006/relationships/hyperlink" Target="https://www.youtube.com/watch?v=p-d6MORPIBE&amp;feature=player_detailpag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4138</Words>
  <Characters>22765</Characters>
  <Application>Microsoft Macintosh Word</Application>
  <DocSecurity>0</DocSecurity>
  <Lines>189</Lines>
  <Paragraphs>53</Paragraphs>
  <ScaleCrop>false</ScaleCrop>
  <Company/>
  <LinksUpToDate>false</LinksUpToDate>
  <CharactersWithSpaces>26850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20</cp:revision>
  <dcterms:created xsi:type="dcterms:W3CDTF">2016-09-05T16:27:00Z</dcterms:created>
  <dcterms:modified xsi:type="dcterms:W3CDTF">2016-10-12T14:14:00Z</dcterms:modified>
</cp:coreProperties>
</file>