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7411F" w:rsidRDefault="0097411F">
      <w:pPr>
        <w:pStyle w:val="normal0"/>
        <w:jc w:val="center"/>
      </w:pPr>
      <w:r>
        <w:rPr>
          <w:rFonts w:ascii="Bree Serif" w:hAnsi="Bree Serif" w:cs="Bree Serif"/>
          <w:i/>
          <w:sz w:val="120"/>
          <w:szCs w:val="120"/>
          <w:u w:val="single"/>
        </w:rPr>
        <w:t xml:space="preserve">Décou’Vivre </w:t>
      </w:r>
    </w:p>
    <w:p w:rsidR="0097411F" w:rsidRDefault="0097411F">
      <w:pPr>
        <w:pStyle w:val="normal0"/>
        <w:jc w:val="center"/>
      </w:pPr>
      <w:r>
        <w:rPr>
          <w:rFonts w:ascii="Bree Serif" w:hAnsi="Bree Serif" w:cs="Bree Serif"/>
          <w:i/>
          <w:sz w:val="48"/>
          <w:szCs w:val="48"/>
        </w:rPr>
        <w:t>Lire pour Vivre ou Vivre pour lire ?</w:t>
      </w:r>
    </w:p>
    <w:p w:rsidR="0097411F" w:rsidRDefault="0097411F">
      <w:pPr>
        <w:pStyle w:val="normal0"/>
        <w:jc w:val="center"/>
      </w:pPr>
    </w:p>
    <w:p w:rsidR="0097411F" w:rsidRDefault="0097411F">
      <w:pPr>
        <w:pStyle w:val="normal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4.png" o:spid="_x0000_i1025" type="#_x0000_t75" alt="MS-2016.png" style="width:450.75pt;height:142.5pt;visibility:visible">
            <v:imagedata r:id="rId6" o:title="" croptop="7317f"/>
          </v:shape>
        </w:pict>
      </w:r>
    </w:p>
    <w:p w:rsidR="0097411F" w:rsidRDefault="0097411F">
      <w:pPr>
        <w:pStyle w:val="normal0"/>
        <w:ind w:firstLine="720"/>
        <w:jc w:val="center"/>
      </w:pPr>
      <w:r>
        <w:rPr>
          <w:rFonts w:ascii="Bree Serif" w:hAnsi="Bree Serif" w:cs="Bree Serif"/>
          <w:sz w:val="28"/>
          <w:szCs w:val="28"/>
        </w:rPr>
        <w:t xml:space="preserve">En cette année 2016, le thème choisi pour le 29ème festival du livre de Mouans-Sartoux est “Vivre”.  </w:t>
      </w:r>
    </w:p>
    <w:p w:rsidR="0097411F" w:rsidRDefault="0097411F">
      <w:pPr>
        <w:pStyle w:val="normal0"/>
      </w:pPr>
    </w:p>
    <w:p w:rsidR="0097411F" w:rsidRDefault="0097411F">
      <w:pPr>
        <w:pStyle w:val="normal0"/>
        <w:ind w:firstLine="720"/>
      </w:pPr>
      <w:r>
        <w:rPr>
          <w:rFonts w:ascii="Comic Sans MS" w:hAnsi="Comic Sans MS" w:cs="Comic Sans MS"/>
          <w:sz w:val="24"/>
          <w:szCs w:val="24"/>
        </w:rPr>
        <w:t xml:space="preserve">Le festival du livre de Mouans-Sartoux, situé dans la région PACA (dans le Sud-Est de </w:t>
      </w:r>
      <w:smartTag w:uri="urn:schemas-microsoft-com:office:smarttags" w:element="PersonName">
        <w:smartTagPr>
          <w:attr w:name="ProductID" w:val="la France"/>
        </w:smartTagPr>
        <w:r>
          <w:rPr>
            <w:rFonts w:ascii="Comic Sans MS" w:hAnsi="Comic Sans MS" w:cs="Comic Sans MS"/>
            <w:sz w:val="24"/>
            <w:szCs w:val="24"/>
          </w:rPr>
          <w:t>la France</w:t>
        </w:r>
      </w:smartTag>
      <w:r>
        <w:rPr>
          <w:rFonts w:ascii="Comic Sans MS" w:hAnsi="Comic Sans MS" w:cs="Comic Sans MS"/>
          <w:sz w:val="24"/>
          <w:szCs w:val="24"/>
        </w:rPr>
        <w:t>), créé en 1988, est organisé chaque année en octobre par la ville de Mouans-Sartoux. Avec une fréquentation annuelle de 50 000 visiteurs, il est devenu l'un des plus importants de France. Retour sur cette manifestation littéraire où le mot d'ordre était «Vivre !»</w:t>
      </w:r>
    </w:p>
    <w:p w:rsidR="0097411F" w:rsidRDefault="0097411F">
      <w:pPr>
        <w:pStyle w:val="normal0"/>
        <w:ind w:firstLine="720"/>
      </w:pPr>
    </w:p>
    <w:p w:rsidR="0097411F" w:rsidRDefault="0097411F">
      <w:pPr>
        <w:pStyle w:val="normal0"/>
        <w:ind w:firstLine="720"/>
      </w:pPr>
      <w:r>
        <w:rPr>
          <w:rFonts w:ascii="Comic Sans MS" w:hAnsi="Comic Sans MS" w:cs="Comic Sans MS"/>
          <w:sz w:val="24"/>
          <w:szCs w:val="24"/>
        </w:rPr>
        <w:t>Avec les 400 auteurs présents, celle-ci annonçait des débats, des rencontres, mais aussi du cinéma, des lectures, des concerts, des contes…. "Ensemble nous réinventons et réenchantons le monde, ensemble, nous nous retrouverons pour Vivre !" tels sont les mots de Marie-Louise GOURDON, commissaire du Festival du livre, maire-adjointe à la culture de Mouans-Sartoux.</w:t>
      </w:r>
    </w:p>
    <w:p w:rsidR="0097411F" w:rsidRDefault="0097411F">
      <w:pPr>
        <w:pStyle w:val="normal0"/>
      </w:pPr>
    </w:p>
    <w:p w:rsidR="0097411F" w:rsidRDefault="0097411F">
      <w:pPr>
        <w:pStyle w:val="normal0"/>
        <w:ind w:firstLine="720"/>
      </w:pPr>
      <w:r>
        <w:rPr>
          <w:rFonts w:ascii="Comic Sans MS" w:hAnsi="Comic Sans MS" w:cs="Comic Sans MS"/>
          <w:sz w:val="24"/>
          <w:szCs w:val="24"/>
        </w:rPr>
        <w:t>Elèves du lycée Henri Matisse de Vence (plus précisément de 1° S1, dont nous faisons partie, et la classe de 1° L), nous avons pu vivre une  journée à ce festival.</w:t>
      </w:r>
    </w:p>
    <w:p w:rsidR="0097411F" w:rsidRDefault="0097411F">
      <w:pPr>
        <w:pStyle w:val="normal0"/>
      </w:pPr>
    </w:p>
    <w:p w:rsidR="0097411F" w:rsidRDefault="0097411F">
      <w:pPr>
        <w:pStyle w:val="normal0"/>
      </w:pPr>
      <w:r>
        <w:rPr>
          <w:rFonts w:ascii="Comic Sans MS" w:hAnsi="Comic Sans MS" w:cs="Comic Sans MS"/>
          <w:b/>
          <w:sz w:val="40"/>
          <w:szCs w:val="40"/>
          <w:u w:val="single"/>
        </w:rPr>
        <w:t>9h00</w:t>
      </w:r>
      <w:r>
        <w:rPr>
          <w:rFonts w:ascii="Comic Sans MS" w:hAnsi="Comic Sans MS" w:cs="Comic Sans MS"/>
          <w:b/>
          <w:sz w:val="28"/>
          <w:szCs w:val="28"/>
        </w:rPr>
        <w:t xml:space="preserve"> </w:t>
      </w:r>
      <w:r>
        <w:rPr>
          <w:rFonts w:ascii="Comic Sans MS" w:hAnsi="Comic Sans MS" w:cs="Comic Sans MS"/>
          <w:sz w:val="24"/>
          <w:szCs w:val="24"/>
        </w:rPr>
        <w:t xml:space="preserve">Accompagnés par nos professeurs et camarades, nous sommes arrivés sur place. Après une rapide explication sur l’ensemble du festival, nous nous sommes dirigés vers les divers stands et espaces. En effet, l'espace est réparti selon différents thèmes: </w:t>
      </w:r>
    </w:p>
    <w:p w:rsidR="0097411F" w:rsidRDefault="0097411F">
      <w:pPr>
        <w:pStyle w:val="normal0"/>
      </w:pPr>
      <w:r>
        <w:rPr>
          <w:noProof/>
        </w:rPr>
        <w:pict>
          <v:shape id="image33.jpg" o:spid="_x0000_s1026" type="#_x0000_t75" alt="45751557183923__1080x607-ARGB_88881148869994.jpg" style="position:absolute;margin-left:247.15pt;margin-top:.75pt;width:204.4pt;height:115.55pt;z-index:251658240;visibility:visible;mso-wrap-distance-left:0;mso-wrap-distance-right:0;mso-position-horizontal-relative:margin" o:allowincell="f">
            <v:imagedata r:id="rId7" o:title=""/>
            <w10:wrap type="square" anchorx="margin"/>
          </v:shape>
        </w:pict>
      </w:r>
    </w:p>
    <w:p w:rsidR="0097411F" w:rsidRDefault="0097411F">
      <w:pPr>
        <w:pStyle w:val="normal0"/>
      </w:pPr>
      <w:r>
        <w:rPr>
          <w:rFonts w:ascii="Comic Sans MS" w:hAnsi="Comic Sans MS" w:cs="Comic Sans MS"/>
          <w:sz w:val="24"/>
          <w:szCs w:val="24"/>
        </w:rPr>
        <w:t>- Espace Littérature, BD et café littéraire</w:t>
      </w:r>
    </w:p>
    <w:p w:rsidR="0097411F" w:rsidRDefault="0097411F">
      <w:pPr>
        <w:pStyle w:val="normal0"/>
      </w:pPr>
      <w:r>
        <w:rPr>
          <w:rFonts w:ascii="Comic Sans MS" w:hAnsi="Comic Sans MS" w:cs="Comic Sans MS"/>
          <w:sz w:val="24"/>
          <w:szCs w:val="24"/>
        </w:rPr>
        <w:t>- Espace café beaux livres</w:t>
      </w:r>
    </w:p>
    <w:p w:rsidR="0097411F" w:rsidRDefault="0097411F">
      <w:pPr>
        <w:pStyle w:val="normal0"/>
      </w:pPr>
      <w:r>
        <w:rPr>
          <w:rFonts w:ascii="Comic Sans MS" w:hAnsi="Comic Sans MS" w:cs="Comic Sans MS"/>
          <w:sz w:val="24"/>
          <w:szCs w:val="24"/>
        </w:rPr>
        <w:t>- Espace citoyen</w:t>
      </w:r>
    </w:p>
    <w:p w:rsidR="0097411F" w:rsidRDefault="0097411F">
      <w:pPr>
        <w:pStyle w:val="normal0"/>
      </w:pPr>
      <w:r>
        <w:rPr>
          <w:rFonts w:ascii="Comic Sans MS" w:hAnsi="Comic Sans MS" w:cs="Comic Sans MS"/>
          <w:sz w:val="24"/>
          <w:szCs w:val="24"/>
        </w:rPr>
        <w:t>- Espace jeunesse, BD, ado</w:t>
      </w:r>
    </w:p>
    <w:p w:rsidR="0097411F" w:rsidRDefault="0097411F">
      <w:pPr>
        <w:pStyle w:val="normal0"/>
      </w:pPr>
      <w:r>
        <w:rPr>
          <w:rFonts w:ascii="Comic Sans MS" w:hAnsi="Comic Sans MS" w:cs="Comic Sans MS"/>
          <w:sz w:val="24"/>
          <w:szCs w:val="24"/>
        </w:rPr>
        <w:t>- Espace livres anciens bouquiniste</w:t>
      </w:r>
    </w:p>
    <w:p w:rsidR="0097411F" w:rsidRDefault="0097411F">
      <w:pPr>
        <w:pStyle w:val="normal0"/>
      </w:pPr>
      <w:r>
        <w:rPr>
          <w:rFonts w:ascii="Comic Sans MS" w:hAnsi="Comic Sans MS" w:cs="Comic Sans MS"/>
          <w:sz w:val="24"/>
          <w:szCs w:val="24"/>
        </w:rPr>
        <w:t>- Conférences et débats (cinéma)</w:t>
      </w:r>
    </w:p>
    <w:p w:rsidR="0097411F" w:rsidRDefault="0097411F">
      <w:pPr>
        <w:pStyle w:val="normal0"/>
      </w:pPr>
    </w:p>
    <w:p w:rsidR="0097411F" w:rsidRDefault="0097411F">
      <w:pPr>
        <w:pStyle w:val="normal0"/>
        <w:ind w:firstLine="720"/>
      </w:pPr>
      <w:r>
        <w:rPr>
          <w:noProof/>
        </w:rPr>
        <w:pict>
          <v:shape id="image31.jpg" o:spid="_x0000_s1027" type="#_x0000_t75" alt="45752017602452__1080x607-ARGB_8888-534174550.jpg" style="position:absolute;left:0;text-align:left;margin-left:-3.75pt;margin-top:249pt;width:238.9pt;height:134.5pt;z-index:251659264;visibility:visible;mso-wrap-distance-top:9pt;mso-wrap-distance-bottom:9pt;mso-position-horizontal-relative:margin" o:allowincell="f">
            <v:imagedata r:id="rId8" o:title=""/>
            <w10:wrap type="square" anchorx="margin"/>
          </v:shape>
        </w:pict>
      </w:r>
      <w:r>
        <w:rPr>
          <w:noProof/>
        </w:rPr>
        <w:pict>
          <v:shape id="image40.jpg" o:spid="_x0000_s1028" type="#_x0000_t75" alt="IMG_7510.JPG" style="position:absolute;left:0;text-align:left;margin-left:-3.75pt;margin-top:.75pt;width:446.25pt;height:233.25pt;z-index:251660288;visibility:visible;mso-wrap-distance-top:9pt;mso-wrap-distance-bottom:9pt;mso-position-horizontal-relative:margin" o:allowincell="f">
            <v:imagedata r:id="rId9" o:title=""/>
            <w10:wrap type="square" anchorx="margin"/>
          </v:shape>
        </w:pict>
      </w:r>
    </w:p>
    <w:p w:rsidR="0097411F" w:rsidRDefault="0097411F">
      <w:pPr>
        <w:pStyle w:val="normal0"/>
        <w:ind w:firstLine="720"/>
      </w:pPr>
    </w:p>
    <w:p w:rsidR="0097411F" w:rsidRDefault="0097411F">
      <w:pPr>
        <w:pStyle w:val="normal0"/>
        <w:ind w:firstLine="720"/>
      </w:pPr>
      <w:r>
        <w:rPr>
          <w:rFonts w:ascii="Comic Sans MS" w:hAnsi="Comic Sans MS" w:cs="Comic Sans MS"/>
          <w:sz w:val="24"/>
          <w:szCs w:val="24"/>
        </w:rPr>
        <w:t>Les auteurs et particuliers des différents stands sont déjà installés, livres à la main ou sur des étagères, et certains ont pu nous accorder un peu de leur temps.</w:t>
      </w:r>
      <w:r>
        <w:rPr>
          <w:rFonts w:ascii="Comic Sans MS" w:hAnsi="Comic Sans MS" w:cs="Comic Sans MS"/>
        </w:rPr>
        <w:t xml:space="preserve"> </w:t>
      </w:r>
    </w:p>
    <w:p w:rsidR="0097411F" w:rsidRDefault="0097411F">
      <w:pPr>
        <w:pStyle w:val="normal0"/>
        <w:ind w:firstLine="720"/>
      </w:pPr>
    </w:p>
    <w:p w:rsidR="0097411F" w:rsidRDefault="0097411F">
      <w:pPr>
        <w:pStyle w:val="normal0"/>
        <w:ind w:firstLine="720"/>
      </w:pPr>
    </w:p>
    <w:p w:rsidR="0097411F" w:rsidRDefault="0097411F">
      <w:pPr>
        <w:pStyle w:val="normal0"/>
        <w:ind w:firstLine="720"/>
      </w:pPr>
      <w:r>
        <w:rPr>
          <w:rFonts w:ascii="Comic Sans MS" w:hAnsi="Comic Sans MS" w:cs="Comic Sans MS"/>
          <w:sz w:val="24"/>
          <w:szCs w:val="24"/>
        </w:rPr>
        <w:t>Lors de ces interviews, ceux - ci ont précisé qu’ils avaient commencé à accumuler des livres  depuis 2 à 3 décennies (pour certains) et qu’il continuerait d’avoir le plaisir à le faire, le plaisir d'avoir en main le livre puis de le diffuser; une des multiples raisons pour lesquelles ils participent toujours au festival chaque année.</w:t>
      </w:r>
    </w:p>
    <w:p w:rsidR="0097411F" w:rsidRDefault="0097411F">
      <w:pPr>
        <w:pStyle w:val="normal0"/>
        <w:ind w:firstLine="720"/>
      </w:pPr>
      <w:r>
        <w:rPr>
          <w:rFonts w:ascii="Comic Sans MS" w:hAnsi="Comic Sans MS" w:cs="Comic Sans MS"/>
          <w:i/>
          <w:sz w:val="24"/>
          <w:szCs w:val="24"/>
        </w:rPr>
        <w:t>"J'aime bien avoir des livres, les découvrir, le redécouvrir puis après le transmettre, pouvoir le vendre"</w:t>
      </w:r>
      <w:r>
        <w:rPr>
          <w:rFonts w:ascii="Comic Sans MS" w:hAnsi="Comic Sans MS" w:cs="Comic Sans MS"/>
          <w:sz w:val="24"/>
          <w:szCs w:val="24"/>
        </w:rPr>
        <w:t xml:space="preserve"> - Anonyme</w:t>
      </w:r>
    </w:p>
    <w:p w:rsidR="0097411F" w:rsidRDefault="0097411F">
      <w:pPr>
        <w:pStyle w:val="normal0"/>
        <w:ind w:firstLine="720"/>
      </w:pPr>
      <w:r>
        <w:rPr>
          <w:rFonts w:ascii="Comic Sans MS" w:hAnsi="Comic Sans MS" w:cs="Comic Sans MS"/>
          <w:i/>
          <w:sz w:val="24"/>
          <w:szCs w:val="24"/>
        </w:rPr>
        <w:t>"Les modes ont évolué: il y avait des livres qu'on avait qui se vendaient bien il y a 15 ans qui se vendent plus actuellement. Pourquoi? Parce que le collectionneur a vieilli, parce qu'il est décédé [NDLR: l'auteur], et les nouvelles générations ne s'intéressent plus à certains auteurs; des livres qu'on vendaient par exemple 150 euros il y a 20 ans, maintenant si tu arrives à le vendre 30 euros c'est bien; il y a des illustrateurs comme Albert Dumont qui se vendaient il y a 15 ans, eh bien ne se vendent plus maintenant"</w:t>
      </w:r>
      <w:r>
        <w:rPr>
          <w:rFonts w:ascii="Comic Sans MS" w:hAnsi="Comic Sans MS" w:cs="Comic Sans MS"/>
          <w:sz w:val="24"/>
          <w:szCs w:val="24"/>
        </w:rPr>
        <w:t xml:space="preserve"> - Anonyme</w:t>
      </w:r>
    </w:p>
    <w:p w:rsidR="0097411F" w:rsidRDefault="0097411F">
      <w:pPr>
        <w:pStyle w:val="normal0"/>
        <w:ind w:firstLine="720"/>
      </w:pPr>
    </w:p>
    <w:p w:rsidR="0097411F" w:rsidRDefault="0097411F">
      <w:pPr>
        <w:pStyle w:val="normal0"/>
        <w:ind w:firstLine="720"/>
      </w:pPr>
      <w:r>
        <w:rPr>
          <w:rFonts w:ascii="Comic Sans MS" w:hAnsi="Comic Sans MS" w:cs="Comic Sans MS"/>
          <w:i/>
          <w:sz w:val="24"/>
          <w:szCs w:val="24"/>
        </w:rPr>
        <w:t>“Il y a une acculturation de la population, les gens sont moins cultivés “</w:t>
      </w:r>
      <w:r>
        <w:rPr>
          <w:rFonts w:ascii="Comic Sans MS" w:hAnsi="Comic Sans MS" w:cs="Comic Sans MS"/>
          <w:sz w:val="24"/>
          <w:szCs w:val="24"/>
        </w:rPr>
        <w:t xml:space="preserve"> - d’après Jean Michel Berre, libraire ainsi que ses aïeuls depuis trois générations et qui fait le festival depuis 18 ans.</w:t>
      </w:r>
    </w:p>
    <w:p w:rsidR="0097411F" w:rsidRDefault="0097411F">
      <w:pPr>
        <w:pStyle w:val="normal0"/>
      </w:pPr>
    </w:p>
    <w:p w:rsidR="0097411F" w:rsidRDefault="0097411F">
      <w:pPr>
        <w:pStyle w:val="normal0"/>
      </w:pPr>
      <w:r>
        <w:rPr>
          <w:rFonts w:ascii="Comic Sans MS" w:hAnsi="Comic Sans MS" w:cs="Comic Sans MS"/>
          <w:i/>
          <w:sz w:val="24"/>
          <w:szCs w:val="24"/>
        </w:rPr>
        <w:t xml:space="preserve">“Il y a des illustrateurs comme Albert Dumont qui se vendaient il y a 15 ans, eh bien ne se vendent plus maintenant, …”  </w:t>
      </w:r>
      <w:r>
        <w:rPr>
          <w:rFonts w:ascii="Comic Sans MS" w:hAnsi="Comic Sans MS" w:cs="Comic Sans MS"/>
          <w:sz w:val="24"/>
          <w:szCs w:val="24"/>
        </w:rPr>
        <w:t>Cependant, nous rassure le boutiquier:</w:t>
      </w:r>
      <w:r>
        <w:rPr>
          <w:rFonts w:ascii="Comic Sans MS" w:hAnsi="Comic Sans MS" w:cs="Comic Sans MS"/>
          <w:i/>
          <w:sz w:val="24"/>
          <w:szCs w:val="24"/>
        </w:rPr>
        <w:t xml:space="preserve"> “... pour les nouvelles générations il y a de nouveaux auteurs, alors qu'il y a des auteurs qui sont tombés dans l'oubli; sinon il y a toujours les auteurs qui se lisent toujours; c'est le cas pour Baudelaire, Louis Ferdinand Céline et tous les classiques..."  </w:t>
      </w:r>
      <w:r>
        <w:rPr>
          <w:rFonts w:ascii="Comic Sans MS" w:hAnsi="Comic Sans MS" w:cs="Comic Sans MS"/>
          <w:sz w:val="24"/>
          <w:szCs w:val="24"/>
        </w:rPr>
        <w:t>- Anonyme</w:t>
      </w:r>
      <w:r>
        <w:rPr>
          <w:noProof/>
        </w:rPr>
        <w:pict>
          <v:shape id="image22.jpg" o:spid="_x0000_s1029" type="#_x0000_t75" alt="243_demain.jpg" style="position:absolute;margin-left:232.45pt;margin-top:91.5pt;width:210.05pt;height:295.9pt;z-index:251661312;visibility:visible;mso-wrap-distance-top:9pt;mso-wrap-distance-bottom:9pt;mso-position-horizontal-relative:margin;mso-position-vertical-relative:text" o:allowincell="f">
            <v:imagedata r:id="rId10" o:title=""/>
            <w10:wrap type="square" anchorx="margin"/>
          </v:shape>
        </w:pict>
      </w:r>
    </w:p>
    <w:p w:rsidR="0097411F" w:rsidRDefault="0097411F">
      <w:pPr>
        <w:pStyle w:val="normal0"/>
      </w:pPr>
    </w:p>
    <w:p w:rsidR="0097411F" w:rsidRDefault="0097411F">
      <w:pPr>
        <w:pStyle w:val="normal0"/>
      </w:pPr>
    </w:p>
    <w:p w:rsidR="0097411F" w:rsidRDefault="0097411F">
      <w:pPr>
        <w:pStyle w:val="normal0"/>
      </w:pPr>
    </w:p>
    <w:p w:rsidR="0097411F" w:rsidRDefault="0097411F">
      <w:pPr>
        <w:pStyle w:val="normal0"/>
      </w:pPr>
      <w:r>
        <w:rPr>
          <w:rFonts w:ascii="Comic Sans MS" w:hAnsi="Comic Sans MS" w:cs="Comic Sans MS"/>
          <w:b/>
          <w:sz w:val="40"/>
          <w:szCs w:val="40"/>
          <w:u w:val="single"/>
        </w:rPr>
        <w:t>10h00</w:t>
      </w:r>
      <w:r>
        <w:rPr>
          <w:rFonts w:ascii="Comic Sans MS" w:hAnsi="Comic Sans MS" w:cs="Comic Sans MS"/>
          <w:b/>
          <w:sz w:val="28"/>
          <w:szCs w:val="28"/>
        </w:rPr>
        <w:t xml:space="preserve"> </w:t>
      </w:r>
      <w:r>
        <w:rPr>
          <w:rFonts w:ascii="Comic Sans MS" w:hAnsi="Comic Sans MS" w:cs="Comic Sans MS"/>
          <w:sz w:val="24"/>
          <w:szCs w:val="24"/>
        </w:rPr>
        <w:t xml:space="preserve">Après avoir fini un partie de nos recherches, nous nous dirigeons vers </w:t>
      </w:r>
      <w:smartTag w:uri="urn:schemas-microsoft-com:office:smarttags" w:element="PersonName">
        <w:smartTagPr>
          <w:attr w:name="ProductID" w:val="la Médiathèque"/>
        </w:smartTagPr>
        <w:r>
          <w:rPr>
            <w:rFonts w:ascii="Comic Sans MS" w:hAnsi="Comic Sans MS" w:cs="Comic Sans MS"/>
            <w:sz w:val="24"/>
            <w:szCs w:val="24"/>
          </w:rPr>
          <w:t>la Médiathèque</w:t>
        </w:r>
      </w:smartTag>
      <w:r>
        <w:rPr>
          <w:rFonts w:ascii="Comic Sans MS" w:hAnsi="Comic Sans MS" w:cs="Comic Sans MS"/>
          <w:sz w:val="24"/>
          <w:szCs w:val="24"/>
        </w:rPr>
        <w:t xml:space="preserve"> - Cinéma </w:t>
      </w:r>
      <w:smartTag w:uri="urn:schemas-microsoft-com:office:smarttags" w:element="PersonName">
        <w:smartTagPr>
          <w:attr w:name="ProductID" w:val="La Strada"/>
        </w:smartTagPr>
        <w:r>
          <w:rPr>
            <w:rFonts w:ascii="Comic Sans MS" w:hAnsi="Comic Sans MS" w:cs="Comic Sans MS"/>
            <w:sz w:val="24"/>
            <w:szCs w:val="24"/>
          </w:rPr>
          <w:t>La Strada</w:t>
        </w:r>
      </w:smartTag>
      <w:r>
        <w:rPr>
          <w:rFonts w:ascii="Comic Sans MS" w:hAnsi="Comic Sans MS" w:cs="Comic Sans MS"/>
          <w:sz w:val="24"/>
          <w:szCs w:val="24"/>
        </w:rPr>
        <w:t xml:space="preserve"> pour le visionnage du film documentaire “Demain”, réalisé par Cyril Dion et Mélanie Laurent. Sorti en 2015, ce film documentaire porte sur l’avenir du monde et plus précisément de l’homme, rendu par ses comportements responsable de la dégradation des écosystèmes naturels présents sur notre planète et régulant un fragile équilibre entre les différentes espèces vivantes: </w:t>
      </w:r>
    </w:p>
    <w:p w:rsidR="0097411F" w:rsidRDefault="0097411F">
      <w:pPr>
        <w:pStyle w:val="normal0"/>
      </w:pPr>
      <w:r>
        <w:rPr>
          <w:rFonts w:ascii="Comic Sans MS" w:hAnsi="Comic Sans MS" w:cs="Comic Sans MS"/>
          <w:i/>
          <w:sz w:val="24"/>
          <w:szCs w:val="24"/>
        </w:rPr>
        <w:t>“Alors que l’humanité est menacée par l’effondrement des écosystèmes, Cyril, Mélanie, Alexandre, Laurent, Raphäel et Antoine, tous trentenaires, partent explorer le monde en quête de solutions capables de sauver leurs enfants et, à travers eux, la nouvelle génération. A partir des expériences les plus abouties dans tous les domaines (agriculture, énergie, habitat, économie, éducation et démocratie), ils vont tenter de reconstituer le puzzle qui permettra de construire une autre histoire de l’avenir.” (d’après la présentation du site officielle du mouvement colibris).</w:t>
      </w:r>
    </w:p>
    <w:p w:rsidR="0097411F" w:rsidRDefault="0097411F">
      <w:pPr>
        <w:pStyle w:val="normal0"/>
        <w:ind w:firstLine="720"/>
      </w:pPr>
      <w:r>
        <w:rPr>
          <w:noProof/>
        </w:rPr>
        <w:pict>
          <v:shape id="image25.jpg" o:spid="_x0000_i1026" type="#_x0000_t75" alt="361597-cyril-dion-avant-premiere-du-film-622x600-1.jpg" style="width:165pt;height:225pt;visibility:visible">
            <v:imagedata r:id="rId11" o:title="" cropleft="10080f" cropright="9244f"/>
          </v:shape>
        </w:pict>
      </w:r>
      <w:r>
        <w:rPr>
          <w:rFonts w:ascii="Comic Sans MS" w:hAnsi="Comic Sans MS" w:cs="Comic Sans MS"/>
          <w:i/>
          <w:sz w:val="24"/>
          <w:szCs w:val="24"/>
        </w:rPr>
        <w:tab/>
      </w:r>
      <w:r>
        <w:rPr>
          <w:rFonts w:ascii="Comic Sans MS" w:hAnsi="Comic Sans MS" w:cs="Comic Sans MS"/>
          <w:i/>
          <w:sz w:val="24"/>
          <w:szCs w:val="24"/>
        </w:rPr>
        <w:tab/>
      </w:r>
      <w:r>
        <w:rPr>
          <w:noProof/>
        </w:rPr>
        <w:pict>
          <v:shape id="image38.jpg" o:spid="_x0000_i1027" type="#_x0000_t75" alt="220px-Mélanie_Laurent_-_August_2009.jpg" style="width:138.75pt;height:223.5pt;visibility:visible">
            <v:imagedata r:id="rId12" o:title=""/>
          </v:shape>
        </w:pict>
      </w:r>
    </w:p>
    <w:p w:rsidR="0097411F" w:rsidRDefault="0097411F">
      <w:pPr>
        <w:pStyle w:val="normal0"/>
        <w:ind w:firstLine="720"/>
      </w:pPr>
    </w:p>
    <w:p w:rsidR="0097411F" w:rsidRDefault="0097411F">
      <w:pPr>
        <w:pStyle w:val="normal0"/>
        <w:ind w:firstLine="720"/>
      </w:pPr>
      <w:r>
        <w:rPr>
          <w:noProof/>
        </w:rPr>
        <w:pict>
          <v:shape id="image36.jpg" o:spid="_x0000_i1028" type="#_x0000_t75" alt="pierre-rabhi-ne-pas-reutiliser_4536726.jpg" style="width:153.75pt;height:222pt;visibility:visible">
            <v:imagedata r:id="rId13" o:title="" cropleft="20685f" cropright="18288f"/>
          </v:shape>
        </w:pict>
      </w:r>
      <w:r>
        <w:rPr>
          <w:rFonts w:ascii="Comic Sans MS" w:hAnsi="Comic Sans MS" w:cs="Comic Sans MS"/>
          <w:i/>
          <w:sz w:val="24"/>
          <w:szCs w:val="24"/>
        </w:rPr>
        <w:tab/>
      </w:r>
      <w:r>
        <w:rPr>
          <w:rFonts w:ascii="Comic Sans MS" w:hAnsi="Comic Sans MS" w:cs="Comic Sans MS"/>
          <w:i/>
          <w:sz w:val="24"/>
          <w:szCs w:val="24"/>
        </w:rPr>
        <w:tab/>
      </w:r>
      <w:r>
        <w:rPr>
          <w:noProof/>
        </w:rPr>
        <w:pict>
          <v:shape id="image28.jpg" o:spid="_x0000_i1029" type="#_x0000_t75" alt="Greenhouse-PR-Transition-Networks-Rob-Hopkins.jpg" style="width:168.75pt;height:230.25pt;visibility:visible">
            <v:imagedata r:id="rId14" o:title="" croptop="3803f" cropbottom="12922f" cropleft="18070f" cropright="21772f"/>
          </v:shape>
        </w:pict>
      </w:r>
    </w:p>
    <w:p w:rsidR="0097411F" w:rsidRDefault="0097411F">
      <w:pPr>
        <w:pStyle w:val="normal0"/>
        <w:ind w:firstLine="720"/>
      </w:pPr>
      <w:r>
        <w:rPr>
          <w:rFonts w:ascii="Comic Sans MS" w:hAnsi="Comic Sans MS" w:cs="Comic Sans MS"/>
          <w:sz w:val="24"/>
          <w:szCs w:val="24"/>
        </w:rPr>
        <w:t>Parmi les nombreuses personnes présentes dans le documentaire (de gauche à droite): Cyril Dion (ancien dirigeant du mouvement Colibris et réalisateur); Mélanie Laurent; Pierre Rabhi (écrivain et penseur français d'origine algérienne, fondateur du mouvement Colibris); Rob Hopkins.</w:t>
      </w:r>
    </w:p>
    <w:p w:rsidR="0097411F" w:rsidRDefault="0097411F">
      <w:pPr>
        <w:pStyle w:val="normal0"/>
        <w:ind w:firstLine="720"/>
      </w:pPr>
    </w:p>
    <w:p w:rsidR="0097411F" w:rsidRDefault="0097411F">
      <w:pPr>
        <w:pStyle w:val="normal0"/>
        <w:ind w:firstLine="720"/>
      </w:pPr>
      <w:r>
        <w:rPr>
          <w:rFonts w:ascii="Comic Sans MS" w:hAnsi="Comic Sans MS" w:cs="Comic Sans MS"/>
          <w:i/>
          <w:sz w:val="24"/>
          <w:szCs w:val="24"/>
        </w:rPr>
        <w:t>"Nous passons notre temps à faire des films où nous sommes éradiqués par des zombies, des bombes nucléaires, des épidémies, des robots, des extraterrestres, de petits gremlins… Nous adorons ça ! Mais où sont les films qui parlent du contraire ? Ceux où nous nous rassemblons et où nous résolvons les problèmes ? Nous n’en avons pas vraiment… L’être humain est tellement ingénieux, tellement créatif. Nous pourrions faire des choses extraordinaires, mais pour ça nous avons besoin de nous raconter ces histoires. Avoir une vision, raconter une histoire, c’est comme de jeter devant soi un tourbillon qui vous entraîne..." - Rob Hopkins, enseignant</w:t>
      </w:r>
      <w:hyperlink r:id="rId15">
        <w:r>
          <w:rPr>
            <w:rFonts w:ascii="Comic Sans MS" w:hAnsi="Comic Sans MS" w:cs="Comic Sans MS"/>
            <w:i/>
            <w:sz w:val="24"/>
            <w:szCs w:val="24"/>
          </w:rPr>
          <w:t xml:space="preserve"> </w:t>
        </w:r>
      </w:hyperlink>
      <w:hyperlink r:id="rId16">
        <w:r>
          <w:rPr>
            <w:rFonts w:ascii="Comic Sans MS" w:hAnsi="Comic Sans MS" w:cs="Comic Sans MS"/>
            <w:i/>
            <w:sz w:val="24"/>
            <w:szCs w:val="24"/>
          </w:rPr>
          <w:t>britannique</w:t>
        </w:r>
      </w:hyperlink>
      <w:r>
        <w:rPr>
          <w:rFonts w:ascii="Comic Sans MS" w:hAnsi="Comic Sans MS" w:cs="Comic Sans MS"/>
          <w:i/>
          <w:sz w:val="24"/>
          <w:szCs w:val="24"/>
        </w:rPr>
        <w:t xml:space="preserve"> en</w:t>
      </w:r>
      <w:hyperlink r:id="rId17">
        <w:r>
          <w:rPr>
            <w:rFonts w:ascii="Comic Sans MS" w:hAnsi="Comic Sans MS" w:cs="Comic Sans MS"/>
            <w:i/>
            <w:sz w:val="24"/>
            <w:szCs w:val="24"/>
          </w:rPr>
          <w:t xml:space="preserve"> </w:t>
        </w:r>
      </w:hyperlink>
      <w:hyperlink r:id="rId18">
        <w:r>
          <w:rPr>
            <w:rFonts w:ascii="Comic Sans MS" w:hAnsi="Comic Sans MS" w:cs="Comic Sans MS"/>
            <w:i/>
            <w:sz w:val="24"/>
            <w:szCs w:val="24"/>
          </w:rPr>
          <w:t>permaculture</w:t>
        </w:r>
      </w:hyperlink>
      <w:r>
        <w:rPr>
          <w:rFonts w:ascii="Comic Sans MS" w:hAnsi="Comic Sans MS" w:cs="Comic Sans MS"/>
          <w:i/>
          <w:sz w:val="24"/>
          <w:szCs w:val="24"/>
        </w:rPr>
        <w:t>, il est l'initiateur du mouvement des</w:t>
      </w:r>
      <w:hyperlink r:id="rId19">
        <w:r>
          <w:rPr>
            <w:rFonts w:ascii="Comic Sans MS" w:hAnsi="Comic Sans MS" w:cs="Comic Sans MS"/>
            <w:i/>
            <w:sz w:val="24"/>
            <w:szCs w:val="24"/>
          </w:rPr>
          <w:t xml:space="preserve"> </w:t>
        </w:r>
      </w:hyperlink>
      <w:hyperlink r:id="rId20">
        <w:r>
          <w:rPr>
            <w:rFonts w:ascii="Comic Sans MS" w:hAnsi="Comic Sans MS" w:cs="Comic Sans MS"/>
            <w:i/>
            <w:sz w:val="24"/>
            <w:szCs w:val="24"/>
          </w:rPr>
          <w:t>villes en transition</w:t>
        </w:r>
      </w:hyperlink>
      <w:r>
        <w:rPr>
          <w:rFonts w:ascii="Comic Sans MS" w:hAnsi="Comic Sans MS" w:cs="Comic Sans MS"/>
          <w:i/>
          <w:sz w:val="24"/>
          <w:szCs w:val="24"/>
        </w:rPr>
        <w:t>.</w:t>
      </w:r>
    </w:p>
    <w:p w:rsidR="0097411F" w:rsidRDefault="0097411F">
      <w:pPr>
        <w:pStyle w:val="normal0"/>
        <w:ind w:firstLine="720"/>
      </w:pPr>
    </w:p>
    <w:p w:rsidR="0097411F" w:rsidRDefault="0097411F">
      <w:pPr>
        <w:pStyle w:val="normal0"/>
        <w:ind w:firstLine="720"/>
      </w:pPr>
      <w:r>
        <w:rPr>
          <w:rFonts w:ascii="Comic Sans MS" w:hAnsi="Comic Sans MS" w:cs="Comic Sans MS"/>
          <w:sz w:val="24"/>
          <w:szCs w:val="24"/>
        </w:rPr>
        <w:t>Le film a la particularité de ne pas donner dans les tonalités catastrophiques, mais reste optimiste et promouvoit les solutions déjà mises en place pour une meilleure gestion des ressources, et un impact moins important sur l’environnement, de manière générale.</w:t>
      </w:r>
    </w:p>
    <w:p w:rsidR="0097411F" w:rsidRDefault="0097411F">
      <w:pPr>
        <w:pStyle w:val="normal0"/>
      </w:pPr>
    </w:p>
    <w:p w:rsidR="0097411F" w:rsidRDefault="0097411F">
      <w:pPr>
        <w:pStyle w:val="normal0"/>
        <w:ind w:firstLine="720"/>
      </w:pPr>
      <w:r>
        <w:rPr>
          <w:rFonts w:ascii="Comic Sans MS" w:hAnsi="Comic Sans MS" w:cs="Comic Sans MS"/>
          <w:sz w:val="24"/>
          <w:szCs w:val="24"/>
        </w:rPr>
        <w:t xml:space="preserve">Un documentaire qui nous a particulièrement ému et rassuré, sur notre devenir, et celui du monde. Une preuve irréfutable qu’il existe des solutions aux conséquences actuelles de nos trop importantes activités et exploitations, et que par l’union de chacun d’entre nous, nous pouvons offrir un nouvel avenir à notre génération, aux générations futures, et plus largement à </w:t>
      </w:r>
      <w:smartTag w:uri="urn:schemas-microsoft-com:office:smarttags" w:element="PersonName">
        <w:smartTagPr>
          <w:attr w:name="ProductID" w:val="la Terre"/>
        </w:smartTagPr>
        <w:r>
          <w:rPr>
            <w:rFonts w:ascii="Comic Sans MS" w:hAnsi="Comic Sans MS" w:cs="Comic Sans MS"/>
            <w:sz w:val="24"/>
            <w:szCs w:val="24"/>
          </w:rPr>
          <w:t>la Terre</w:t>
        </w:r>
      </w:smartTag>
      <w:r>
        <w:rPr>
          <w:rFonts w:ascii="Comic Sans MS" w:hAnsi="Comic Sans MS" w:cs="Comic Sans MS"/>
          <w:sz w:val="24"/>
          <w:szCs w:val="24"/>
        </w:rPr>
        <w:t xml:space="preserve"> (à l’inverse de Queneau dans son recueil L’Instant Fatal, livre III, “Pour un art poétique” - extrait: </w:t>
      </w:r>
    </w:p>
    <w:p w:rsidR="0097411F" w:rsidRDefault="0097411F">
      <w:pPr>
        <w:pStyle w:val="normal0"/>
        <w:ind w:left="2160" w:firstLine="720"/>
      </w:pPr>
      <w:r>
        <w:rPr>
          <w:rFonts w:ascii="Comic Sans MS" w:hAnsi="Comic Sans MS" w:cs="Comic Sans MS"/>
          <w:sz w:val="24"/>
          <w:szCs w:val="24"/>
        </w:rPr>
        <w:t>Je me sens sûr de moi</w:t>
      </w:r>
    </w:p>
    <w:p w:rsidR="0097411F" w:rsidRDefault="0097411F">
      <w:pPr>
        <w:pStyle w:val="normal0"/>
        <w:ind w:left="2160" w:firstLine="720"/>
      </w:pPr>
      <w:r>
        <w:rPr>
          <w:rFonts w:ascii="Comic Sans MS" w:hAnsi="Comic Sans MS" w:cs="Comic Sans MS"/>
          <w:sz w:val="24"/>
          <w:szCs w:val="24"/>
        </w:rPr>
        <w:t>j’y vas</w:t>
      </w:r>
    </w:p>
    <w:p w:rsidR="0097411F" w:rsidRDefault="0097411F">
      <w:pPr>
        <w:pStyle w:val="normal0"/>
        <w:ind w:left="2160" w:firstLine="720"/>
      </w:pPr>
      <w:r>
        <w:rPr>
          <w:rFonts w:ascii="Comic Sans MS" w:hAnsi="Comic Sans MS" w:cs="Comic Sans MS"/>
          <w:sz w:val="24"/>
          <w:szCs w:val="24"/>
        </w:rPr>
        <w:t>et</w:t>
      </w:r>
    </w:p>
    <w:p w:rsidR="0097411F" w:rsidRDefault="0097411F">
      <w:pPr>
        <w:pStyle w:val="normal0"/>
      </w:pPr>
      <w:r>
        <w:rPr>
          <w:rFonts w:ascii="Comic Sans MS" w:hAnsi="Comic Sans MS" w:cs="Comic Sans MS"/>
          <w:sz w:val="24"/>
          <w:szCs w:val="24"/>
        </w:rPr>
        <w:tab/>
      </w:r>
      <w:r>
        <w:rPr>
          <w:rFonts w:ascii="Comic Sans MS" w:hAnsi="Comic Sans MS" w:cs="Comic Sans MS"/>
          <w:sz w:val="24"/>
          <w:szCs w:val="24"/>
        </w:rPr>
        <w:tab/>
      </w:r>
    </w:p>
    <w:p w:rsidR="0097411F" w:rsidRDefault="0097411F">
      <w:pPr>
        <w:pStyle w:val="normal0"/>
        <w:ind w:left="2160" w:firstLine="720"/>
      </w:pPr>
      <w:r>
        <w:rPr>
          <w:rFonts w:ascii="Comic Sans MS" w:hAnsi="Comic Sans MS" w:cs="Comic Sans MS"/>
          <w:sz w:val="24"/>
          <w:szCs w:val="24"/>
        </w:rPr>
        <w:t>à</w:t>
      </w:r>
    </w:p>
    <w:p w:rsidR="0097411F" w:rsidRDefault="0097411F">
      <w:pPr>
        <w:pStyle w:val="normal0"/>
        <w:ind w:left="2160" w:firstLine="720"/>
      </w:pPr>
      <w:r>
        <w:rPr>
          <w:rFonts w:ascii="Comic Sans MS" w:hAnsi="Comic Sans MS" w:cs="Comic Sans MS"/>
          <w:sz w:val="24"/>
          <w:szCs w:val="24"/>
        </w:rPr>
        <w:t>la</w:t>
      </w:r>
    </w:p>
    <w:p w:rsidR="0097411F" w:rsidRDefault="0097411F">
      <w:pPr>
        <w:pStyle w:val="normal0"/>
        <w:ind w:left="2160" w:firstLine="720"/>
      </w:pPr>
      <w:r>
        <w:rPr>
          <w:rFonts w:ascii="Comic Sans MS" w:hAnsi="Comic Sans MS" w:cs="Comic Sans MS"/>
          <w:sz w:val="24"/>
          <w:szCs w:val="24"/>
        </w:rPr>
        <w:t>postérité</w:t>
      </w:r>
    </w:p>
    <w:p w:rsidR="0097411F" w:rsidRDefault="0097411F">
      <w:pPr>
        <w:pStyle w:val="normal0"/>
        <w:ind w:left="2160" w:firstLine="720"/>
      </w:pPr>
      <w:r>
        <w:rPr>
          <w:rFonts w:ascii="Comic Sans MS" w:hAnsi="Comic Sans MS" w:cs="Comic Sans MS"/>
          <w:sz w:val="24"/>
          <w:szCs w:val="24"/>
        </w:rPr>
        <w:t>j’y dis merde et remerde</w:t>
      </w:r>
    </w:p>
    <w:p w:rsidR="0097411F" w:rsidRDefault="0097411F">
      <w:pPr>
        <w:pStyle w:val="normal0"/>
        <w:ind w:left="2160" w:firstLine="720"/>
      </w:pPr>
      <w:r>
        <w:rPr>
          <w:rFonts w:ascii="Comic Sans MS" w:hAnsi="Comic Sans MS" w:cs="Comic Sans MS"/>
          <w:sz w:val="24"/>
          <w:szCs w:val="24"/>
        </w:rPr>
        <w:t>et reremerde</w:t>
      </w:r>
    </w:p>
    <w:p w:rsidR="0097411F" w:rsidRDefault="0097411F">
      <w:pPr>
        <w:pStyle w:val="normal0"/>
        <w:ind w:left="2160" w:firstLine="720"/>
      </w:pPr>
      <w:r>
        <w:rPr>
          <w:rFonts w:ascii="Comic Sans MS" w:hAnsi="Comic Sans MS" w:cs="Comic Sans MS"/>
          <w:sz w:val="24"/>
          <w:szCs w:val="24"/>
        </w:rPr>
        <w:t>drôlement feintée</w:t>
      </w:r>
    </w:p>
    <w:p w:rsidR="0097411F" w:rsidRDefault="0097411F">
      <w:pPr>
        <w:pStyle w:val="normal0"/>
        <w:ind w:left="2160" w:firstLine="720"/>
      </w:pPr>
      <w:r>
        <w:rPr>
          <w:rFonts w:ascii="Comic Sans MS" w:hAnsi="Comic Sans MS" w:cs="Comic Sans MS"/>
          <w:sz w:val="24"/>
          <w:szCs w:val="24"/>
        </w:rPr>
        <w:t>la postérité</w:t>
      </w:r>
    </w:p>
    <w:p w:rsidR="0097411F" w:rsidRDefault="0097411F">
      <w:pPr>
        <w:pStyle w:val="normal0"/>
        <w:ind w:left="2160" w:firstLine="720"/>
      </w:pPr>
      <w:r>
        <w:rPr>
          <w:rFonts w:ascii="Comic Sans MS" w:hAnsi="Comic Sans MS" w:cs="Comic Sans MS"/>
          <w:sz w:val="24"/>
          <w:szCs w:val="24"/>
        </w:rPr>
        <w:t>qui attendent son poème” ).</w:t>
      </w:r>
    </w:p>
    <w:p w:rsidR="0097411F" w:rsidRDefault="0097411F">
      <w:pPr>
        <w:pStyle w:val="normal0"/>
        <w:jc w:val="center"/>
      </w:pPr>
    </w:p>
    <w:p w:rsidR="0097411F" w:rsidRDefault="0097411F">
      <w:pPr>
        <w:pStyle w:val="normal0"/>
      </w:pPr>
      <w:r>
        <w:rPr>
          <w:rFonts w:ascii="Comic Sans MS" w:hAnsi="Comic Sans MS" w:cs="Comic Sans MS"/>
          <w:sz w:val="24"/>
          <w:szCs w:val="24"/>
        </w:rPr>
        <w:t>Un documentaire saisissant et plein d’espoirs qui devrait élever les consciences.</w:t>
      </w:r>
    </w:p>
    <w:p w:rsidR="0097411F" w:rsidRDefault="0097411F">
      <w:pPr>
        <w:pStyle w:val="normal0"/>
      </w:pPr>
    </w:p>
    <w:p w:rsidR="0097411F" w:rsidRDefault="0097411F">
      <w:pPr>
        <w:pStyle w:val="normal0"/>
      </w:pPr>
      <w:r>
        <w:rPr>
          <w:rFonts w:ascii="Comic Sans MS" w:hAnsi="Comic Sans MS" w:cs="Comic Sans MS"/>
          <w:b/>
          <w:sz w:val="40"/>
          <w:szCs w:val="40"/>
          <w:u w:val="single"/>
        </w:rPr>
        <w:t>12h00</w:t>
      </w:r>
      <w:r>
        <w:rPr>
          <w:rFonts w:ascii="Comic Sans MS" w:hAnsi="Comic Sans MS" w:cs="Comic Sans MS"/>
          <w:sz w:val="28"/>
          <w:szCs w:val="28"/>
        </w:rPr>
        <w:t xml:space="preserve"> </w:t>
      </w:r>
      <w:r>
        <w:rPr>
          <w:rFonts w:ascii="Comic Sans MS" w:hAnsi="Comic Sans MS" w:cs="Comic Sans MS"/>
          <w:sz w:val="24"/>
          <w:szCs w:val="24"/>
        </w:rPr>
        <w:t>Après une matiné bien remplie, nous nous accordons une pause: c’est l’heure du déjeuner.</w:t>
      </w:r>
    </w:p>
    <w:p w:rsidR="0097411F" w:rsidRDefault="0097411F">
      <w:pPr>
        <w:pStyle w:val="normal0"/>
      </w:pPr>
    </w:p>
    <w:p w:rsidR="0097411F" w:rsidRDefault="0097411F">
      <w:pPr>
        <w:pStyle w:val="normal0"/>
      </w:pPr>
      <w:r>
        <w:rPr>
          <w:rFonts w:ascii="Comic Sans MS" w:hAnsi="Comic Sans MS" w:cs="Comic Sans MS"/>
          <w:b/>
          <w:sz w:val="40"/>
          <w:szCs w:val="40"/>
          <w:u w:val="single"/>
        </w:rPr>
        <w:t>13h00</w:t>
      </w:r>
      <w:r>
        <w:rPr>
          <w:rFonts w:ascii="Comic Sans MS" w:hAnsi="Comic Sans MS" w:cs="Comic Sans MS"/>
          <w:b/>
          <w:sz w:val="28"/>
          <w:szCs w:val="28"/>
        </w:rPr>
        <w:t xml:space="preserve"> </w:t>
      </w:r>
      <w:r>
        <w:rPr>
          <w:rFonts w:ascii="Comic Sans MS" w:hAnsi="Comic Sans MS" w:cs="Comic Sans MS"/>
          <w:sz w:val="24"/>
          <w:szCs w:val="24"/>
        </w:rPr>
        <w:t xml:space="preserve">Une visite au château de Mouans - Sartoux nous attend, Espace de l’art concret: deux expositions sur l'artiste plasticien français Bernar Venet, né en 1941 et originaire du département des Alpes-de-Haute-Provence, y ont été réalisées en parallèle. La première, axée sur le début de sa carrière (1961 - 1966), appelée </w:t>
      </w:r>
      <w:r>
        <w:rPr>
          <w:rFonts w:ascii="Comic Sans MS" w:hAnsi="Comic Sans MS" w:cs="Comic Sans MS"/>
          <w:sz w:val="24"/>
          <w:szCs w:val="24"/>
          <w:u w:val="single"/>
        </w:rPr>
        <w:t>Les Origines</w:t>
      </w:r>
      <w:r>
        <w:rPr>
          <w:rFonts w:ascii="Comic Sans MS" w:hAnsi="Comic Sans MS" w:cs="Comic Sans MS"/>
          <w:sz w:val="24"/>
          <w:szCs w:val="24"/>
        </w:rPr>
        <w:t>, relate les débuts de l'artiste et de son œuvre, marquée entre autres par des difficultés financières. La seconde quand à elle, est la suite logique de sa progression artistique (</w:t>
      </w:r>
      <w:smartTag w:uri="urn:schemas-microsoft-com:office:smarttags" w:element="PersonName">
        <w:smartTagPr>
          <w:attr w:name="ProductID" w:val="La Donation"/>
        </w:smartTagPr>
        <w:r>
          <w:rPr>
            <w:rFonts w:ascii="Comic Sans MS" w:hAnsi="Comic Sans MS" w:cs="Comic Sans MS"/>
            <w:sz w:val="24"/>
            <w:szCs w:val="24"/>
            <w:u w:val="single"/>
          </w:rPr>
          <w:t>La Donation</w:t>
        </w:r>
      </w:smartTag>
      <w:r>
        <w:rPr>
          <w:rFonts w:ascii="Comic Sans MS" w:hAnsi="Comic Sans MS" w:cs="Comic Sans MS"/>
          <w:sz w:val="24"/>
          <w:szCs w:val="24"/>
          <w:u w:val="single"/>
        </w:rPr>
        <w:t>)</w:t>
      </w:r>
      <w:r>
        <w:rPr>
          <w:rFonts w:ascii="Comic Sans MS" w:hAnsi="Comic Sans MS" w:cs="Comic Sans MS"/>
          <w:sz w:val="24"/>
          <w:szCs w:val="24"/>
        </w:rPr>
        <w:t>.</w:t>
      </w:r>
    </w:p>
    <w:p w:rsidR="0097411F" w:rsidRDefault="0097411F">
      <w:pPr>
        <w:pStyle w:val="normal0"/>
      </w:pPr>
      <w:r>
        <w:rPr>
          <w:noProof/>
        </w:rPr>
        <w:pict>
          <v:shape id="image41.jpg" o:spid="_x0000_s1030" type="#_x0000_t75" alt="chateau de Mouans Sartoux photo Ivan Moerman.jpg" style="position:absolute;margin-left:-9pt;margin-top:8.25pt;width:301.25pt;height:226.15pt;z-index:251662336;visibility:visible;mso-wrap-distance-top:9pt;mso-wrap-distance-bottom:9pt;mso-position-horizontal-relative:margin" o:allowincell="f">
            <v:imagedata r:id="rId21" o:title=""/>
            <w10:wrap type="square" anchorx="margin"/>
          </v:shape>
        </w:pict>
      </w:r>
    </w:p>
    <w:p w:rsidR="0097411F" w:rsidRDefault="0097411F">
      <w:pPr>
        <w:pStyle w:val="normal0"/>
      </w:pPr>
      <w:r>
        <w:rPr>
          <w:rFonts w:ascii="Comic Sans MS" w:hAnsi="Comic Sans MS" w:cs="Comic Sans MS"/>
          <w:b/>
          <w:sz w:val="24"/>
          <w:szCs w:val="24"/>
        </w:rPr>
        <w:t>Bernar VENET</w:t>
      </w:r>
      <w:r>
        <w:rPr>
          <w:rFonts w:ascii="Comic Sans MS" w:hAnsi="Comic Sans MS" w:cs="Comic Sans MS"/>
          <w:sz w:val="24"/>
          <w:szCs w:val="24"/>
        </w:rPr>
        <w:t>,</w:t>
      </w:r>
      <w:r>
        <w:rPr>
          <w:rFonts w:ascii="Comic Sans MS" w:hAnsi="Comic Sans MS" w:cs="Comic Sans MS"/>
          <w:i/>
          <w:sz w:val="24"/>
          <w:szCs w:val="24"/>
        </w:rPr>
        <w:t xml:space="preserve"> Les origines</w:t>
      </w:r>
      <w:r>
        <w:rPr>
          <w:rFonts w:ascii="Comic Sans MS" w:hAnsi="Comic Sans MS" w:cs="Comic Sans MS"/>
          <w:sz w:val="24"/>
          <w:szCs w:val="24"/>
        </w:rPr>
        <w:t>, 1961 - 1966.</w:t>
      </w:r>
    </w:p>
    <w:p w:rsidR="0097411F" w:rsidRDefault="0097411F">
      <w:pPr>
        <w:pStyle w:val="normal0"/>
        <w:ind w:firstLine="720"/>
      </w:pPr>
    </w:p>
    <w:p w:rsidR="0097411F" w:rsidRDefault="0097411F">
      <w:pPr>
        <w:pStyle w:val="normal0"/>
        <w:ind w:firstLine="720"/>
      </w:pPr>
      <w:r>
        <w:rPr>
          <w:rFonts w:ascii="Comic Sans MS" w:hAnsi="Comic Sans MS" w:cs="Comic Sans MS"/>
          <w:sz w:val="24"/>
          <w:szCs w:val="24"/>
        </w:rPr>
        <w:t>Les oeuvres de ses débuts, avant son installation à New York en 1966, sont pratiquement inconnues du grand public. Ainsi c’est cette production que l’exposition souhaite mettre à l’honneur, offrant un éclairage particulier sur la série des</w:t>
      </w:r>
      <w:r>
        <w:rPr>
          <w:rFonts w:ascii="Comic Sans MS" w:hAnsi="Comic Sans MS" w:cs="Comic Sans MS"/>
          <w:i/>
          <w:sz w:val="24"/>
          <w:szCs w:val="24"/>
        </w:rPr>
        <w:t xml:space="preserve"> Reliefs cartons</w:t>
      </w:r>
      <w:r>
        <w:rPr>
          <w:rFonts w:ascii="Comic Sans MS" w:hAnsi="Comic Sans MS" w:cs="Comic Sans MS"/>
          <w:sz w:val="24"/>
          <w:szCs w:val="24"/>
        </w:rPr>
        <w:t>, réunis pour la première fois sous un ensemble aussi important. Environ une dizaine de salles y est consacré.</w:t>
      </w:r>
    </w:p>
    <w:p w:rsidR="0097411F" w:rsidRDefault="0097411F">
      <w:pPr>
        <w:pStyle w:val="normal0"/>
      </w:pPr>
    </w:p>
    <w:p w:rsidR="0097411F" w:rsidRDefault="0097411F">
      <w:pPr>
        <w:pStyle w:val="normal0"/>
        <w:ind w:firstLine="720"/>
      </w:pPr>
      <w:r>
        <w:rPr>
          <w:rFonts w:ascii="Comic Sans MS" w:hAnsi="Comic Sans MS" w:cs="Comic Sans MS"/>
          <w:sz w:val="24"/>
          <w:szCs w:val="24"/>
        </w:rPr>
        <w:t xml:space="preserve">Un ensemble curieux d’oeuvre mélangeant photographie, peinture et sculpture basé principalement sur la couleur noire: ensemble chromatique paru </w:t>
      </w:r>
      <w:r>
        <w:rPr>
          <w:rFonts w:ascii="Comic Sans MS" w:hAnsi="Comic Sans MS" w:cs="Comic Sans MS"/>
          <w:i/>
          <w:sz w:val="24"/>
          <w:szCs w:val="24"/>
        </w:rPr>
        <w:t>“ simple “</w:t>
      </w:r>
      <w:r>
        <w:rPr>
          <w:rFonts w:ascii="Comic Sans MS" w:hAnsi="Comic Sans MS" w:cs="Comic Sans MS"/>
          <w:sz w:val="24"/>
          <w:szCs w:val="24"/>
        </w:rPr>
        <w:t xml:space="preserve"> pour certains mais</w:t>
      </w:r>
      <w:r>
        <w:rPr>
          <w:rFonts w:ascii="Comic Sans MS" w:hAnsi="Comic Sans MS" w:cs="Comic Sans MS"/>
          <w:i/>
          <w:sz w:val="24"/>
          <w:szCs w:val="24"/>
        </w:rPr>
        <w:t xml:space="preserve"> “ recherché “</w:t>
      </w:r>
      <w:r>
        <w:rPr>
          <w:rFonts w:ascii="Comic Sans MS" w:hAnsi="Comic Sans MS" w:cs="Comic Sans MS"/>
          <w:sz w:val="24"/>
          <w:szCs w:val="24"/>
        </w:rPr>
        <w:t xml:space="preserve"> pour d’autres.</w:t>
      </w:r>
    </w:p>
    <w:p w:rsidR="0097411F" w:rsidRDefault="0097411F">
      <w:pPr>
        <w:pStyle w:val="normal0"/>
      </w:pPr>
    </w:p>
    <w:p w:rsidR="0097411F" w:rsidRDefault="0097411F">
      <w:pPr>
        <w:pStyle w:val="normal0"/>
        <w:ind w:firstLine="720"/>
      </w:pPr>
      <w:r>
        <w:rPr>
          <w:rFonts w:ascii="Comic Sans MS" w:hAnsi="Comic Sans MS" w:cs="Comic Sans MS"/>
          <w:i/>
          <w:sz w:val="24"/>
          <w:szCs w:val="24"/>
        </w:rPr>
        <w:t>«En 1961, s'est produit l'une des plus étonnantes fulgurations de la pensée artistique contemporaine. A s'en tenir aux faits qu'ils eurent effectivement lieu cette année là, on ne parlerait pourtant que de quelques actes étranges posés par un jeune homme âgé de tout juste 20 ans, qui n'était alors qu'un peintre autodidacte marqué principalement par une expérience presque livresque de l'art moderne. Si nous ignorons ce qui allait se passer dans sa vie à compter de 1963 – 1964, nous n'y verrions, sans doute, guère plus qu'une poignée de micro – événements rivés au registre des faits personnels, symptomatiques d'une jeunesse encline aux bizarreries et dont la curieuse ressemblance avec certaines expressions extrêmes de l'art du dernier tiers du vingtième siècle nous amuserait peut-être. Mais sachant ce que nous savons, comment ne pas rester stupéfaits devant l’absence de commune mesure entre l'importance historique et des actes incongrus, évidente sous l'angle rétrospectif, et le caractère pour ainsi dire insignifiant de leur déploiement dans le champ artistique de l'époque ?» d'après Thierry Lenain (auteur français né en 1959).</w:t>
      </w:r>
    </w:p>
    <w:p w:rsidR="0097411F" w:rsidRDefault="0097411F">
      <w:pPr>
        <w:pStyle w:val="normal0"/>
      </w:pPr>
    </w:p>
    <w:p w:rsidR="0097411F" w:rsidRDefault="0097411F">
      <w:pPr>
        <w:pStyle w:val="normal0"/>
      </w:pPr>
    </w:p>
    <w:p w:rsidR="0097411F" w:rsidRDefault="0097411F">
      <w:pPr>
        <w:pStyle w:val="normal0"/>
        <w:ind w:firstLine="720"/>
      </w:pPr>
    </w:p>
    <w:p w:rsidR="0097411F" w:rsidRDefault="0097411F" w:rsidP="00E71FA0">
      <w:pPr>
        <w:pStyle w:val="normal0"/>
      </w:pPr>
      <w:r>
        <w:rPr>
          <w:noProof/>
        </w:rPr>
        <w:pict>
          <v:shape id="image34.jpg" o:spid="_x0000_s1031" type="#_x0000_t75" alt="01_bv_carpiagne_large.jpg" style="position:absolute;margin-left:-9pt;margin-top:0;width:370.6pt;height:238.9pt;z-index:251663360;visibility:visible;mso-wrap-distance-top:9pt;mso-wrap-distance-bottom:9pt;mso-position-horizontal-relative:margin" o:allowincell="f">
            <v:imagedata r:id="rId22" o:title=""/>
            <w10:wrap type="square" anchorx="margin"/>
          </v:shape>
        </w:pict>
      </w:r>
      <w:r>
        <w:rPr>
          <w:rFonts w:ascii="Comic Sans MS" w:hAnsi="Comic Sans MS" w:cs="Comic Sans MS"/>
          <w:i/>
          <w:sz w:val="20"/>
          <w:szCs w:val="20"/>
        </w:rPr>
        <w:t>Bernar Venet, jeune, devant une coulée de goudron suite au carambolage d’un camion de transport. Cette situation est interprétée comme l’initiation de la recherche de l’artiste à travers ses oeuvres, et sa manière de la représenter.</w:t>
      </w:r>
    </w:p>
    <w:p w:rsidR="0097411F" w:rsidRDefault="0097411F">
      <w:pPr>
        <w:pStyle w:val="normal0"/>
        <w:ind w:firstLine="720"/>
      </w:pPr>
    </w:p>
    <w:p w:rsidR="0097411F" w:rsidRDefault="0097411F">
      <w:pPr>
        <w:pStyle w:val="normal0"/>
        <w:ind w:firstLine="720"/>
      </w:pPr>
      <w:r>
        <w:rPr>
          <w:rFonts w:ascii="Comic Sans MS" w:hAnsi="Comic Sans MS" w:cs="Comic Sans MS"/>
          <w:sz w:val="24"/>
          <w:szCs w:val="24"/>
        </w:rPr>
        <w:t>Bien qu'ils conservent un support de type traditionnel (la feuille de papier blanc qui succède au carton d'emballage), les premiers goudrons manifestent eux aussi, et de manière particulièrement spectaculaire, cette intraitable volonté de rupture qui animait Bernar Venet en 1961. Ces tableaux ont non seulement signé l'abandon du pinceau, mais encore celui du colorant pictural (sauf à titre d'ingrédient secondaire). Il n'est même plus question, cette fois, de peinture industrielle, c'est – à – dire d'une matière faite pour colorer les objets, mais d'une substance sans rapport aucun avec n’importe quelle forme de peinture que ce soit. Le jeune Venet affiche donc un lien direct entre lui et le support. La feuille de papier est posée sur le sol, la peinture est étalée de manière aléatoire à coups de pieds aveugles venant recouvrir la quasi totalité de la surface et laissant apparaître les sillons de la voûte plantaire charriant la peinture sur le papier.</w:t>
      </w:r>
    </w:p>
    <w:p w:rsidR="0097411F" w:rsidRDefault="0097411F">
      <w:pPr>
        <w:pStyle w:val="normal0"/>
      </w:pPr>
      <w:r>
        <w:rPr>
          <w:noProof/>
        </w:rPr>
        <w:pict>
          <v:shape id="image35.jpg" o:spid="_x0000_s1032" type="#_x0000_t75" alt="-45751078909328__607x1080-ARGB_8888205647608.jpg" style="position:absolute;margin-left:342pt;margin-top:11pt;width:132.4pt;height:233.7pt;z-index:251664384;visibility:visible;mso-wrap-distance-top:9pt;mso-wrap-distance-bottom:9pt;mso-position-horizontal-relative:margin">
            <v:imagedata r:id="rId23" o:title=""/>
            <w10:wrap type="square" anchorx="margin"/>
          </v:shape>
        </w:pict>
      </w:r>
    </w:p>
    <w:p w:rsidR="0097411F" w:rsidRDefault="0097411F">
      <w:pPr>
        <w:pStyle w:val="normal0"/>
      </w:pPr>
      <w:r>
        <w:rPr>
          <w:noProof/>
        </w:rPr>
        <w:pict>
          <v:shape id="image20.jpg" o:spid="_x0000_s1033" type="#_x0000_t75" alt="-45751082720069__378x213-RGB_56572032976.jpg" style="position:absolute;margin-left:-9pt;margin-top:248.45pt;width:283.5pt;height:159.75pt;z-index:251665408;visibility:visible;mso-wrap-distance-top:9pt;mso-wrap-distance-bottom:9pt;mso-position-horizontal-relative:margin">
            <v:imagedata r:id="rId24" o:title=""/>
            <w10:wrap type="square" anchorx="margin"/>
          </v:shape>
        </w:pict>
      </w:r>
      <w:r>
        <w:rPr>
          <w:rFonts w:ascii="Comic Sans MS" w:hAnsi="Comic Sans MS" w:cs="Comic Sans MS"/>
          <w:sz w:val="24"/>
          <w:szCs w:val="24"/>
        </w:rPr>
        <w:t xml:space="preserve">Le carton appelle chez Venet à une réflexion inhérente à la qualité éphémère du support. Si dans un premier temps, il en fait des </w:t>
      </w:r>
      <w:r>
        <w:rPr>
          <w:rFonts w:ascii="Comic Sans MS" w:hAnsi="Comic Sans MS" w:cs="Comic Sans MS"/>
          <w:sz w:val="24"/>
          <w:szCs w:val="24"/>
          <w:u w:val="single"/>
        </w:rPr>
        <w:t>Déchets</w:t>
      </w:r>
      <w:r>
        <w:rPr>
          <w:rFonts w:ascii="Comic Sans MS" w:hAnsi="Comic Sans MS" w:cs="Comic Sans MS"/>
          <w:sz w:val="24"/>
          <w:szCs w:val="24"/>
        </w:rPr>
        <w:t xml:space="preserve">, c'est – à – dire des surfaces maculées de coulées de goudron, évoquant la durée, Venet considère ces œuvres comme étant vouées à disparaître. La pérennité de l’œuvre d'art même est remise en cause, les </w:t>
      </w:r>
      <w:r>
        <w:rPr>
          <w:rFonts w:ascii="Comic Sans MS" w:hAnsi="Comic Sans MS" w:cs="Comic Sans MS"/>
          <w:sz w:val="24"/>
          <w:szCs w:val="24"/>
          <w:u w:val="single"/>
        </w:rPr>
        <w:t>Déchets</w:t>
      </w:r>
      <w:r>
        <w:rPr>
          <w:rFonts w:ascii="Comic Sans MS" w:hAnsi="Comic Sans MS" w:cs="Comic Sans MS"/>
          <w:sz w:val="24"/>
          <w:szCs w:val="24"/>
        </w:rPr>
        <w:t xml:space="preserve"> sont amenés à porter les marques du temps, des accidents dont ils seront les victimes consentantes. Aucune restauration ne peut être envisagée sur une œuvre dont la dégradation est partie prenante. Le Déchet est un titre qui parle d'un cycle; des événements; l’œuvre finira par retourner aux ordures.</w:t>
      </w:r>
    </w:p>
    <w:p w:rsidR="0097411F" w:rsidRDefault="0097411F">
      <w:pPr>
        <w:pStyle w:val="normal0"/>
      </w:pPr>
    </w:p>
    <w:p w:rsidR="0097411F" w:rsidRDefault="0097411F">
      <w:pPr>
        <w:pStyle w:val="normal0"/>
      </w:pPr>
      <w:r>
        <w:rPr>
          <w:rFonts w:ascii="Comic Sans MS" w:hAnsi="Comic Sans MS" w:cs="Comic Sans MS"/>
          <w:i/>
          <w:sz w:val="24"/>
          <w:szCs w:val="24"/>
        </w:rPr>
        <w:t>L’atelier de l’armée</w:t>
      </w:r>
      <w:r>
        <w:rPr>
          <w:rFonts w:ascii="Comic Sans MS" w:hAnsi="Comic Sans MS" w:cs="Comic Sans MS"/>
          <w:sz w:val="24"/>
          <w:szCs w:val="24"/>
        </w:rPr>
        <w:t xml:space="preserve">, Tarascon, 1961 - photographie réalisée pour la série des </w:t>
      </w:r>
      <w:r>
        <w:rPr>
          <w:rFonts w:ascii="Comic Sans MS" w:hAnsi="Comic Sans MS" w:cs="Comic Sans MS"/>
          <w:sz w:val="24"/>
          <w:szCs w:val="24"/>
          <w:u w:val="single"/>
        </w:rPr>
        <w:t>Déchets.</w:t>
      </w:r>
    </w:p>
    <w:p w:rsidR="0097411F" w:rsidRDefault="0097411F">
      <w:pPr>
        <w:pStyle w:val="normal0"/>
        <w:ind w:firstLine="720"/>
      </w:pPr>
    </w:p>
    <w:p w:rsidR="0097411F" w:rsidRDefault="0097411F">
      <w:pPr>
        <w:pStyle w:val="normal0"/>
        <w:ind w:firstLine="720"/>
      </w:pPr>
    </w:p>
    <w:p w:rsidR="0097411F" w:rsidRDefault="0097411F">
      <w:pPr>
        <w:pStyle w:val="normal0"/>
        <w:ind w:firstLine="720"/>
      </w:pPr>
    </w:p>
    <w:p w:rsidR="0097411F" w:rsidRDefault="0097411F">
      <w:pPr>
        <w:pStyle w:val="normal0"/>
        <w:ind w:firstLine="720"/>
      </w:pPr>
    </w:p>
    <w:p w:rsidR="0097411F" w:rsidRDefault="0097411F">
      <w:pPr>
        <w:pStyle w:val="normal0"/>
      </w:pPr>
    </w:p>
    <w:p w:rsidR="0097411F" w:rsidRDefault="0097411F">
      <w:pPr>
        <w:pStyle w:val="normal0"/>
      </w:pPr>
    </w:p>
    <w:p w:rsidR="0097411F" w:rsidRDefault="0097411F">
      <w:pPr>
        <w:pStyle w:val="normal0"/>
        <w:ind w:firstLine="720"/>
        <w:rPr>
          <w:rFonts w:ascii="Comic Sans MS" w:hAnsi="Comic Sans MS" w:cs="Comic Sans MS"/>
          <w:sz w:val="24"/>
          <w:szCs w:val="24"/>
        </w:rPr>
      </w:pPr>
    </w:p>
    <w:p w:rsidR="0097411F" w:rsidRDefault="0097411F">
      <w:pPr>
        <w:pStyle w:val="normal0"/>
        <w:ind w:firstLine="720"/>
      </w:pPr>
      <w:r>
        <w:rPr>
          <w:rFonts w:ascii="Comic Sans MS" w:hAnsi="Comic Sans MS" w:cs="Comic Sans MS"/>
          <w:sz w:val="24"/>
          <w:szCs w:val="24"/>
        </w:rPr>
        <w:t>En juin 1961, Bernar Venet réalise son premier enregistrement sonore. Ayant à sa disposition un magnétophone, il fixe celui – ci sur une brouette et enregistre le son de la roue en fer de cette dernière sur les graviers de la cour de la caserne. La bande - son de ce crissement constitue alors une œuvre à part entière. L'ensemble est complété d'une simple image de la brouette avec le magnétophone. Avec cette performance Venet est alors l'un des tout premiers à concevoir une pièce sonore non musicale, ni poétique, et surtout qui existe uniquement sous la forme d'un enregistrement. Une décennie plus tard, le son interviendra de façon bien plus décisive dans le registre de l'art. Des musiciens (Thierry Riley, La Monte Young, Tony Conrad), des poètes (William Burroughs, John Giorno, Bryon Gysin), croiseront la route d'une génération d'artistes fascinée par le décloisonnement des arts. Curieusement la radicalité de la proposition de Venet restera longtemps sans prospérité, et il faudra attendre ses pièces sonores du début des années 1990 pour que le public prenne la mesure de ces propositions.</w:t>
      </w:r>
      <w:r>
        <w:rPr>
          <w:noProof/>
        </w:rPr>
        <w:pict>
          <v:shape id="image23.jpg" o:spid="_x0000_s1034" type="#_x0000_t75" alt="-45751161887385__1080x607-ARGB_8888-560214751.jpg" style="position:absolute;left:0;text-align:left;margin-left:-9pt;margin-top:304.5pt;width:295.9pt;height:166.55pt;z-index:251666432;visibility:visible;mso-wrap-distance-top:9pt;mso-wrap-distance-bottom:9pt;mso-position-horizontal-relative:margin;mso-position-vertical-relative:text" o:allowincell="f">
            <v:imagedata r:id="rId25" o:title=""/>
            <w10:wrap type="square" anchorx="margin"/>
          </v:shape>
        </w:pict>
      </w:r>
      <w:r>
        <w:rPr>
          <w:noProof/>
        </w:rPr>
        <w:pict>
          <v:shape id="image29.jpg" o:spid="_x0000_s1035" type="#_x0000_t75" alt="-45751160289336__1080x607-ARGB_88881029428750.jpg" style="position:absolute;left:0;text-align:left;margin-left:180.75pt;margin-top:34.5pt;width:271.15pt;height:153.15pt;z-index:251667456;visibility:visible;mso-wrap-distance-top:9pt;mso-wrap-distance-bottom:9pt;mso-position-horizontal-relative:margin;mso-position-vertical-relative:text" o:allowincell="f">
            <v:imagedata r:id="rId26" o:title=""/>
            <w10:wrap type="square" anchorx="margin"/>
          </v:shape>
        </w:pict>
      </w:r>
    </w:p>
    <w:p w:rsidR="0097411F" w:rsidRDefault="0097411F">
      <w:pPr>
        <w:pStyle w:val="normal0"/>
        <w:ind w:firstLine="720"/>
      </w:pPr>
      <w:r>
        <w:rPr>
          <w:rFonts w:ascii="Comic Sans MS" w:hAnsi="Comic Sans MS" w:cs="Comic Sans MS"/>
          <w:i/>
          <w:sz w:val="20"/>
          <w:szCs w:val="20"/>
        </w:rPr>
        <w:t>[Informations tirées à partir de la documentation du musée.]</w:t>
      </w:r>
    </w:p>
    <w:p w:rsidR="0097411F" w:rsidRDefault="0097411F">
      <w:pPr>
        <w:pStyle w:val="normal0"/>
        <w:ind w:firstLine="720"/>
      </w:pPr>
    </w:p>
    <w:p w:rsidR="0097411F" w:rsidRDefault="0097411F">
      <w:pPr>
        <w:pStyle w:val="normal0"/>
        <w:ind w:firstLine="720"/>
      </w:pPr>
      <w:r>
        <w:rPr>
          <w:rFonts w:ascii="Comic Sans MS" w:hAnsi="Comic Sans MS" w:cs="Comic Sans MS"/>
          <w:sz w:val="24"/>
          <w:szCs w:val="24"/>
        </w:rPr>
        <w:t>L’adaptation “</w:t>
      </w:r>
      <w:r>
        <w:rPr>
          <w:rFonts w:ascii="Comic Sans MS" w:hAnsi="Comic Sans MS" w:cs="Comic Sans MS"/>
          <w:i/>
          <w:sz w:val="24"/>
          <w:szCs w:val="24"/>
        </w:rPr>
        <w:t>in situ”</w:t>
      </w:r>
      <w:r>
        <w:rPr>
          <w:rFonts w:ascii="Comic Sans MS" w:hAnsi="Comic Sans MS" w:cs="Comic Sans MS"/>
          <w:sz w:val="24"/>
          <w:szCs w:val="24"/>
        </w:rPr>
        <w:t xml:space="preserve"> immersive du poème </w:t>
      </w:r>
      <w:r>
        <w:rPr>
          <w:rFonts w:ascii="Comic Sans MS" w:hAnsi="Comic Sans MS" w:cs="Comic Sans MS"/>
          <w:i/>
          <w:sz w:val="24"/>
          <w:szCs w:val="24"/>
        </w:rPr>
        <w:t>Noir et noir</w:t>
      </w:r>
      <w:r>
        <w:rPr>
          <w:rFonts w:ascii="Comic Sans MS" w:hAnsi="Comic Sans MS" w:cs="Comic Sans MS"/>
          <w:sz w:val="24"/>
          <w:szCs w:val="24"/>
        </w:rPr>
        <w:t>, de 1963 est l’oeuvre qui a le plus plu au sein du groupe. Elle est modélisée sur l’ensemble des murs de la salle et représente la répétition du groupe nominal “ET NOIR”, sur un fond noir et mat.</w:t>
      </w:r>
    </w:p>
    <w:p w:rsidR="0097411F" w:rsidRDefault="0097411F">
      <w:pPr>
        <w:pStyle w:val="normal0"/>
        <w:ind w:firstLine="720"/>
      </w:pPr>
      <w:r>
        <w:rPr>
          <w:noProof/>
        </w:rPr>
        <w:pict>
          <v:shape id="image32.jpg" o:spid="_x0000_s1036" type="#_x0000_t75" alt="IMG_7512.JPG" style="position:absolute;left:0;text-align:left;margin-left:-9pt;margin-top:3pt;width:210.4pt;height:155.8pt;z-index:251668480;visibility:visible;mso-wrap-distance-top:9pt;mso-wrap-distance-bottom:9pt;mso-position-horizontal-relative:margin" o:allowincell="f">
            <v:imagedata r:id="rId27" o:title=""/>
            <w10:wrap type="square" anchorx="margin"/>
          </v:shape>
        </w:pict>
      </w:r>
    </w:p>
    <w:p w:rsidR="0097411F" w:rsidRDefault="0097411F" w:rsidP="00E71FA0">
      <w:pPr>
        <w:pStyle w:val="normal0"/>
      </w:pPr>
      <w:r>
        <w:rPr>
          <w:noProof/>
        </w:rPr>
        <w:pict>
          <v:shape id="image05.jpg" o:spid="_x0000_s1037" type="#_x0000_t75" alt="-45751165184910__607x1080-ARGB_88881974798901.jpg" style="position:absolute;margin-left:297pt;margin-top:12.45pt;width:188.65pt;height:289.9pt;z-index:251669504;visibility:visible;mso-wrap-distance-top:9pt;mso-wrap-distance-bottom:9pt;mso-position-horizontal-relative:margin">
            <v:imagedata r:id="rId28" o:title="" cropbottom="8940f"/>
            <w10:wrap type="square" anchorx="margin"/>
          </v:shape>
        </w:pict>
      </w:r>
      <w:r>
        <w:rPr>
          <w:rFonts w:ascii="Comic Sans MS" w:hAnsi="Comic Sans MS" w:cs="Comic Sans MS"/>
          <w:sz w:val="20"/>
          <w:szCs w:val="20"/>
        </w:rPr>
        <w:t>Adaptation in situ immersive du poème</w:t>
      </w:r>
    </w:p>
    <w:p w:rsidR="0097411F" w:rsidRDefault="0097411F" w:rsidP="00E71FA0">
      <w:pPr>
        <w:pStyle w:val="normal0"/>
      </w:pPr>
      <w:r>
        <w:rPr>
          <w:rFonts w:ascii="Comic Sans MS" w:hAnsi="Comic Sans MS" w:cs="Comic Sans MS"/>
          <w:i/>
          <w:sz w:val="20"/>
          <w:szCs w:val="20"/>
        </w:rPr>
        <w:t>Noir et noir</w:t>
      </w:r>
    </w:p>
    <w:p w:rsidR="0097411F" w:rsidRDefault="0097411F">
      <w:pPr>
        <w:pStyle w:val="normal0"/>
        <w:ind w:left="1440" w:firstLine="720"/>
      </w:pPr>
    </w:p>
    <w:p w:rsidR="0097411F" w:rsidRDefault="0097411F">
      <w:pPr>
        <w:pStyle w:val="normal0"/>
        <w:ind w:left="1440" w:firstLine="720"/>
      </w:pPr>
    </w:p>
    <w:p w:rsidR="0097411F" w:rsidRDefault="0097411F">
      <w:pPr>
        <w:pStyle w:val="normal0"/>
        <w:ind w:left="1440" w:firstLine="720"/>
      </w:pPr>
    </w:p>
    <w:p w:rsidR="0097411F" w:rsidRDefault="0097411F">
      <w:pPr>
        <w:pStyle w:val="normal0"/>
        <w:ind w:left="1440" w:firstLine="720"/>
      </w:pPr>
    </w:p>
    <w:p w:rsidR="0097411F" w:rsidRDefault="0097411F">
      <w:pPr>
        <w:pStyle w:val="normal0"/>
        <w:ind w:left="1440" w:firstLine="720"/>
      </w:pPr>
    </w:p>
    <w:p w:rsidR="0097411F" w:rsidRDefault="0097411F">
      <w:pPr>
        <w:pStyle w:val="normal0"/>
        <w:ind w:left="1440" w:firstLine="720"/>
      </w:pPr>
    </w:p>
    <w:p w:rsidR="0097411F" w:rsidRDefault="0097411F">
      <w:pPr>
        <w:pStyle w:val="normal0"/>
        <w:ind w:left="1440" w:firstLine="720"/>
      </w:pPr>
    </w:p>
    <w:p w:rsidR="0097411F" w:rsidRDefault="0097411F">
      <w:pPr>
        <w:pStyle w:val="normal0"/>
        <w:ind w:left="1440" w:firstLine="720"/>
      </w:pPr>
    </w:p>
    <w:p w:rsidR="0097411F" w:rsidRDefault="0097411F">
      <w:pPr>
        <w:pStyle w:val="normal0"/>
      </w:pPr>
    </w:p>
    <w:p w:rsidR="0097411F" w:rsidRDefault="0097411F" w:rsidP="00E71FA0">
      <w:pPr>
        <w:pStyle w:val="normal0"/>
      </w:pPr>
      <w:r>
        <w:rPr>
          <w:noProof/>
        </w:rPr>
        <w:pict>
          <v:shape id="image39.jpg" o:spid="_x0000_s1038" type="#_x0000_t75" alt="IMG_0652_creditEAC.jpg" style="position:absolute;margin-left:-45pt;margin-top:6.45pt;width:248.6pt;height:159.75pt;z-index:251670528;visibility:visible;mso-wrap-distance-top:9pt;mso-wrap-distance-bottom:9pt;mso-position-horizontal-relative:margin">
            <v:imagedata r:id="rId29" o:title=""/>
            <w10:wrap type="square" anchorx="margin"/>
          </v:shape>
        </w:pict>
      </w:r>
      <w:r>
        <w:rPr>
          <w:rFonts w:ascii="Comic Sans MS" w:hAnsi="Comic Sans MS" w:cs="Comic Sans MS"/>
          <w:sz w:val="24"/>
          <w:szCs w:val="24"/>
        </w:rPr>
        <w:t>Parmi les autres œuvres présentes, une performance artistique de l’artiste:</w:t>
      </w:r>
    </w:p>
    <w:p w:rsidR="0097411F" w:rsidRDefault="0097411F">
      <w:pPr>
        <w:pStyle w:val="normal0"/>
        <w:ind w:left="1440" w:firstLine="720"/>
      </w:pPr>
    </w:p>
    <w:p w:rsidR="0097411F" w:rsidRDefault="0097411F">
      <w:pPr>
        <w:pStyle w:val="normal0"/>
        <w:ind w:left="1440" w:firstLine="720"/>
      </w:pPr>
    </w:p>
    <w:p w:rsidR="0097411F" w:rsidRDefault="0097411F">
      <w:pPr>
        <w:pStyle w:val="normal0"/>
      </w:pPr>
      <w:r>
        <w:rPr>
          <w:rFonts w:ascii="Comic Sans MS" w:hAnsi="Comic Sans MS" w:cs="Comic Sans MS"/>
          <w:i/>
          <w:sz w:val="20"/>
          <w:szCs w:val="20"/>
        </w:rPr>
        <w:t xml:space="preserve">Cinq dessins en trois secondes, </w:t>
      </w:r>
      <w:r>
        <w:rPr>
          <w:rFonts w:ascii="Comic Sans MS" w:hAnsi="Comic Sans MS" w:cs="Comic Sans MS"/>
          <w:sz w:val="20"/>
          <w:szCs w:val="20"/>
        </w:rPr>
        <w:t>1961</w:t>
      </w:r>
    </w:p>
    <w:p w:rsidR="0097411F" w:rsidRDefault="0097411F">
      <w:pPr>
        <w:pStyle w:val="normal0"/>
      </w:pPr>
    </w:p>
    <w:p w:rsidR="0097411F" w:rsidRDefault="0097411F">
      <w:pPr>
        <w:pStyle w:val="normal0"/>
      </w:pPr>
    </w:p>
    <w:p w:rsidR="0097411F" w:rsidRDefault="0097411F">
      <w:pPr>
        <w:pStyle w:val="normal0"/>
      </w:pPr>
      <w:r>
        <w:rPr>
          <w:noProof/>
        </w:rPr>
        <w:pict>
          <v:shape id="image19.jpg" o:spid="_x0000_s1039" type="#_x0000_t75" alt="lionlogo_1couleur.jpg" style="position:absolute;margin-left:368.25pt;margin-top:15pt;width:119.45pt;height:112.65pt;z-index:251671552;visibility:visible;mso-wrap-distance-top:9pt;mso-wrap-distance-bottom:9pt;mso-position-horizontal-relative:margin" o:allowincell="f">
            <v:imagedata r:id="rId30" o:title=""/>
            <w10:wrap type="square" anchorx="margin"/>
          </v:shape>
        </w:pict>
      </w:r>
      <w:r>
        <w:rPr>
          <w:rFonts w:ascii="Comic Sans MS" w:hAnsi="Comic Sans MS" w:cs="Comic Sans MS"/>
          <w:b/>
          <w:sz w:val="40"/>
          <w:szCs w:val="40"/>
          <w:u w:val="single"/>
        </w:rPr>
        <w:t>14h00</w:t>
      </w:r>
      <w:r>
        <w:rPr>
          <w:rFonts w:ascii="Comic Sans MS" w:hAnsi="Comic Sans MS" w:cs="Comic Sans MS"/>
          <w:sz w:val="24"/>
          <w:szCs w:val="24"/>
        </w:rPr>
        <w:t xml:space="preserve"> Nous nous sommes ensuite rendu dans un stand dédié aux associations. Parmi celles - ci, </w:t>
      </w:r>
      <w:r>
        <w:rPr>
          <w:rFonts w:ascii="Comic Sans MS" w:hAnsi="Comic Sans MS" w:cs="Comic Sans MS"/>
          <w:i/>
          <w:sz w:val="24"/>
          <w:szCs w:val="24"/>
        </w:rPr>
        <w:t>“Lions international”</w:t>
      </w:r>
      <w:r>
        <w:rPr>
          <w:rFonts w:ascii="Comic Sans MS" w:hAnsi="Comic Sans MS" w:cs="Comic Sans MS"/>
          <w:sz w:val="24"/>
          <w:szCs w:val="24"/>
        </w:rPr>
        <w:t xml:space="preserve"> qui met à disposition gratuitement, des livres audio pour aveugles et malvoyants. Il y a, en France, 120 centres permettant l’écoute de ces livres, les CD sont quant à eux prêtés gratuitement par les bibliothèques. Présente aussi, l’association internationale Union Française, </w:t>
      </w:r>
      <w:r>
        <w:rPr>
          <w:rFonts w:ascii="Comic Sans MS" w:hAnsi="Comic Sans MS" w:cs="Comic Sans MS"/>
          <w:i/>
          <w:sz w:val="24"/>
          <w:szCs w:val="24"/>
        </w:rPr>
        <w:t>“Soroptimist”</w:t>
      </w:r>
      <w:r>
        <w:rPr>
          <w:rFonts w:ascii="Comic Sans MS" w:hAnsi="Comic Sans MS" w:cs="Comic Sans MS"/>
          <w:sz w:val="24"/>
          <w:szCs w:val="24"/>
        </w:rPr>
        <w:t xml:space="preserve"> une ONG seulement pour les femmes, leur offrant éducation, participation à la vie active et qui leur permet donc de s’incorporer dans le monde du business et du social. Mais également présentes, l’association </w:t>
      </w:r>
      <w:r>
        <w:rPr>
          <w:rFonts w:ascii="Comic Sans MS" w:hAnsi="Comic Sans MS" w:cs="Comic Sans MS"/>
          <w:i/>
          <w:sz w:val="24"/>
          <w:szCs w:val="24"/>
        </w:rPr>
        <w:t>“Amnistie Internationale”,</w:t>
      </w:r>
      <w:r>
        <w:rPr>
          <w:rFonts w:ascii="Comic Sans MS" w:hAnsi="Comic Sans MS" w:cs="Comic Sans MS"/>
          <w:sz w:val="24"/>
          <w:szCs w:val="24"/>
        </w:rPr>
        <w:t xml:space="preserve"> une ONGI qui défend le respect de la Déclaration universelle des droits de l'homme, et d’autres encore, telles que </w:t>
      </w:r>
      <w:r>
        <w:rPr>
          <w:rFonts w:ascii="Comic Sans MS" w:hAnsi="Comic Sans MS" w:cs="Comic Sans MS"/>
          <w:i/>
          <w:sz w:val="24"/>
          <w:szCs w:val="24"/>
        </w:rPr>
        <w:t>“Greenpeace”.</w:t>
      </w:r>
    </w:p>
    <w:p w:rsidR="0097411F" w:rsidRDefault="0097411F">
      <w:pPr>
        <w:pStyle w:val="normal0"/>
      </w:pPr>
      <w:r>
        <w:rPr>
          <w:noProof/>
        </w:rPr>
        <w:pict>
          <v:shape id="image30.gif" o:spid="_x0000_s1040" type="#_x0000_t75" alt="d7760e_4e306703352f45229efce95ec497b8ba.gif" style="position:absolute;margin-left:43.9pt;margin-top:0;width:345.4pt;height:82.85pt;z-index:251672576;visibility:visible;mso-wrap-distance-top:9pt;mso-wrap-distance-bottom:9pt;mso-position-horizontal-relative:margin" o:allowincell="f">
            <v:imagedata r:id="rId31" o:title=""/>
            <w10:wrap type="square" anchorx="margin"/>
          </v:shape>
        </w:pict>
      </w:r>
    </w:p>
    <w:p w:rsidR="0097411F" w:rsidRDefault="0097411F">
      <w:pPr>
        <w:pStyle w:val="normal0"/>
      </w:pPr>
    </w:p>
    <w:p w:rsidR="0097411F" w:rsidRDefault="0097411F">
      <w:pPr>
        <w:pStyle w:val="normal0"/>
      </w:pPr>
    </w:p>
    <w:p w:rsidR="0097411F" w:rsidRDefault="0097411F">
      <w:pPr>
        <w:pStyle w:val="normal0"/>
      </w:pPr>
    </w:p>
    <w:p w:rsidR="0097411F" w:rsidRDefault="0097411F">
      <w:pPr>
        <w:pStyle w:val="normal0"/>
      </w:pPr>
    </w:p>
    <w:p w:rsidR="0097411F" w:rsidRDefault="0097411F">
      <w:pPr>
        <w:pStyle w:val="normal0"/>
      </w:pPr>
    </w:p>
    <w:p w:rsidR="0097411F" w:rsidRDefault="0097411F">
      <w:pPr>
        <w:pStyle w:val="normal0"/>
      </w:pPr>
      <w:r>
        <w:rPr>
          <w:rFonts w:ascii="Comic Sans MS" w:hAnsi="Comic Sans MS" w:cs="Comic Sans MS"/>
          <w:b/>
          <w:sz w:val="40"/>
          <w:szCs w:val="40"/>
          <w:u w:val="single"/>
        </w:rPr>
        <w:t>14h30</w:t>
      </w:r>
      <w:r>
        <w:rPr>
          <w:rFonts w:ascii="Comic Sans MS" w:hAnsi="Comic Sans MS" w:cs="Comic Sans MS"/>
          <w:b/>
          <w:sz w:val="28"/>
          <w:szCs w:val="28"/>
        </w:rPr>
        <w:t xml:space="preserve"> </w:t>
      </w:r>
      <w:r>
        <w:rPr>
          <w:rFonts w:ascii="Comic Sans MS" w:hAnsi="Comic Sans MS" w:cs="Comic Sans MS"/>
          <w:sz w:val="24"/>
          <w:szCs w:val="24"/>
        </w:rPr>
        <w:t>Puis, nous nous sommes dirigé de nouveau vers la Médiathèque Cinéma</w:t>
      </w:r>
      <w:r>
        <w:rPr>
          <w:rFonts w:ascii="Comic Sans MS" w:hAnsi="Comic Sans MS" w:cs="Comic Sans MS"/>
          <w:i/>
          <w:sz w:val="24"/>
          <w:szCs w:val="24"/>
        </w:rPr>
        <w:t xml:space="preserve"> La Strada</w:t>
      </w:r>
      <w:r>
        <w:rPr>
          <w:rFonts w:ascii="Comic Sans MS" w:hAnsi="Comic Sans MS" w:cs="Comic Sans MS"/>
          <w:sz w:val="24"/>
          <w:szCs w:val="24"/>
        </w:rPr>
        <w:t>. Nous y avons visionné un court métrage nommé “</w:t>
      </w:r>
      <w:r>
        <w:rPr>
          <w:rFonts w:ascii="Comic Sans MS" w:hAnsi="Comic Sans MS" w:cs="Comic Sans MS"/>
          <w:i/>
          <w:sz w:val="24"/>
          <w:szCs w:val="24"/>
        </w:rPr>
        <w:t>Un beau matin</w:t>
      </w:r>
      <w:r>
        <w:rPr>
          <w:rFonts w:ascii="Comic Sans MS" w:hAnsi="Comic Sans MS" w:cs="Comic Sans MS"/>
          <w:sz w:val="24"/>
          <w:szCs w:val="24"/>
        </w:rPr>
        <w:t xml:space="preserve">”, réalisé en 2005 par Serge Avédikian, adaptation en film d’animation de la nouvelle </w:t>
      </w:r>
      <w:r>
        <w:rPr>
          <w:rFonts w:ascii="Comic Sans MS" w:hAnsi="Comic Sans MS" w:cs="Comic Sans MS"/>
          <w:i/>
          <w:sz w:val="24"/>
          <w:szCs w:val="24"/>
        </w:rPr>
        <w:t xml:space="preserve">Matin Brun </w:t>
      </w:r>
      <w:r>
        <w:rPr>
          <w:rFonts w:ascii="Comic Sans MS" w:hAnsi="Comic Sans MS" w:cs="Comic Sans MS"/>
          <w:sz w:val="24"/>
          <w:szCs w:val="24"/>
        </w:rPr>
        <w:t>de Franck Pavloff (1998). Ce film a été produit à partir de peintures de</w:t>
      </w:r>
      <w:hyperlink r:id="rId32">
        <w:r>
          <w:rPr>
            <w:rFonts w:ascii="Comic Sans MS" w:hAnsi="Comic Sans MS" w:cs="Comic Sans MS"/>
            <w:sz w:val="24"/>
            <w:szCs w:val="24"/>
          </w:rPr>
          <w:t xml:space="preserve"> </w:t>
        </w:r>
      </w:hyperlink>
      <w:hyperlink r:id="rId33">
        <w:r>
          <w:rPr>
            <w:rFonts w:ascii="Comic Sans MS" w:hAnsi="Comic Sans MS" w:cs="Comic Sans MS"/>
            <w:sz w:val="24"/>
            <w:szCs w:val="24"/>
          </w:rPr>
          <w:t>Solweig Von Kleist</w:t>
        </w:r>
      </w:hyperlink>
      <w:r>
        <w:rPr>
          <w:rFonts w:ascii="Comic Sans MS" w:hAnsi="Comic Sans MS" w:cs="Comic Sans MS"/>
          <w:sz w:val="24"/>
          <w:szCs w:val="24"/>
        </w:rPr>
        <w:t xml:space="preserve">, une peintre allemande (résidant à Paris). De plus, Serge Avédikian étant d’origine Arménienne, il y a ajouté sa touche personnelle, en remplaçant le mot “Brun” par “Net” afin de représenter la dégradation de la situation politique et sociale, par l’éclaircissement et la perte de </w:t>
      </w:r>
      <w:r>
        <w:rPr>
          <w:rFonts w:ascii="Comic Sans MS" w:hAnsi="Comic Sans MS" w:cs="Comic Sans MS"/>
        </w:rPr>
        <w:t>c</w:t>
      </w:r>
      <w:r>
        <w:rPr>
          <w:rFonts w:ascii="Comic Sans MS" w:hAnsi="Comic Sans MS" w:cs="Comic Sans MS"/>
          <w:sz w:val="24"/>
          <w:szCs w:val="24"/>
        </w:rPr>
        <w:t>ouleur.</w:t>
      </w:r>
    </w:p>
    <w:p w:rsidR="0097411F" w:rsidRDefault="0097411F">
      <w:pPr>
        <w:pStyle w:val="normal0"/>
      </w:pPr>
      <w:r>
        <w:rPr>
          <w:rFonts w:ascii="Comic Sans MS" w:hAnsi="Comic Sans MS" w:cs="Comic Sans MS"/>
          <w:sz w:val="24"/>
          <w:szCs w:val="24"/>
        </w:rPr>
        <w:t>Et suite à cette projection, nous avons eu la chance de questionner Franck Pavloff.</w:t>
      </w:r>
    </w:p>
    <w:p w:rsidR="0097411F" w:rsidRDefault="0097411F">
      <w:pPr>
        <w:pStyle w:val="normal0"/>
        <w:ind w:firstLine="720"/>
      </w:pPr>
    </w:p>
    <w:p w:rsidR="0097411F" w:rsidRDefault="0097411F">
      <w:pPr>
        <w:pStyle w:val="normal0"/>
        <w:ind w:firstLine="720"/>
      </w:pPr>
      <w:r>
        <w:rPr>
          <w:rFonts w:ascii="Comic Sans MS" w:hAnsi="Comic Sans MS" w:cs="Comic Sans MS"/>
          <w:sz w:val="24"/>
          <w:szCs w:val="24"/>
        </w:rPr>
        <w:t>Dans un premier temps, nous avons pu dialoguer avec le nouvelliste sur les différents éléments choisi par Serge Avédikian dans son film d’animation et son interprétation personnelle de la nouvelle.</w:t>
      </w:r>
    </w:p>
    <w:p w:rsidR="0097411F" w:rsidRDefault="0097411F">
      <w:pPr>
        <w:pStyle w:val="normal0"/>
      </w:pPr>
    </w:p>
    <w:p w:rsidR="0097411F" w:rsidRDefault="0097411F">
      <w:pPr>
        <w:pStyle w:val="normal0"/>
        <w:ind w:firstLine="720"/>
      </w:pPr>
      <w:r>
        <w:rPr>
          <w:rFonts w:ascii="Comic Sans MS" w:hAnsi="Comic Sans MS" w:cs="Comic Sans MS"/>
          <w:sz w:val="24"/>
          <w:szCs w:val="24"/>
        </w:rPr>
        <w:t xml:space="preserve">L’auteur nous a rappelé avec quelle colère et quelle vitesse foudroyante (sur un après - midi et une nuit) il avait écrit </w:t>
      </w:r>
      <w:r>
        <w:rPr>
          <w:rFonts w:ascii="Comic Sans MS" w:hAnsi="Comic Sans MS" w:cs="Comic Sans MS"/>
          <w:i/>
          <w:sz w:val="24"/>
          <w:szCs w:val="24"/>
        </w:rPr>
        <w:t>Matin Brun, s</w:t>
      </w:r>
      <w:r>
        <w:rPr>
          <w:rFonts w:ascii="Comic Sans MS" w:hAnsi="Comic Sans MS" w:cs="Comic Sans MS"/>
          <w:sz w:val="24"/>
          <w:szCs w:val="24"/>
        </w:rPr>
        <w:t>uite à la montée trop importante du Front National dans la part des élections présidentielles de 1998. Bien entendu, l’auteur nous confie qu’après avoir écrit intégralement chacun de ses récits, il les relit et les épure avant de les publier. Franck Pavloff nous a également fait réagir sur le lien entre ses nouvelles et romans et ses activités à l’étranger:</w:t>
      </w:r>
      <w:r>
        <w:rPr>
          <w:rFonts w:ascii="Comic Sans MS" w:hAnsi="Comic Sans MS" w:cs="Comic Sans MS"/>
          <w:i/>
          <w:sz w:val="24"/>
          <w:szCs w:val="24"/>
        </w:rPr>
        <w:t xml:space="preserve"> “C’est la réinvention de la vie par la jeunesse”</w:t>
      </w:r>
      <w:r>
        <w:rPr>
          <w:rFonts w:ascii="Comic Sans MS" w:hAnsi="Comic Sans MS" w:cs="Comic Sans MS"/>
          <w:sz w:val="24"/>
          <w:szCs w:val="24"/>
        </w:rPr>
        <w:t xml:space="preserve"> (ajoutant en exemple les villes de Barcelone et de Berlin). Ainsi, il fit, par la même occasion, l’attachement avec son oeuvre, qui de manière générale, crée un lien entre la passé et le présent (la vieillesse et la jeunesse).</w:t>
      </w:r>
    </w:p>
    <w:p w:rsidR="0097411F" w:rsidRDefault="0097411F">
      <w:pPr>
        <w:pStyle w:val="normal0"/>
        <w:ind w:firstLine="720"/>
      </w:pPr>
    </w:p>
    <w:p w:rsidR="0097411F" w:rsidRDefault="0097411F">
      <w:pPr>
        <w:pStyle w:val="normal0"/>
        <w:ind w:firstLine="720"/>
      </w:pPr>
      <w:r>
        <w:rPr>
          <w:rFonts w:ascii="Comic Sans MS" w:hAnsi="Comic Sans MS" w:cs="Comic Sans MS"/>
          <w:sz w:val="24"/>
          <w:szCs w:val="24"/>
        </w:rPr>
        <w:t>Puis, l’écrivain nous a explicité le message qui existait entre la notion principale du festival, “Vivre !”, et sa nouvelle: “</w:t>
      </w:r>
      <w:r>
        <w:rPr>
          <w:rFonts w:ascii="Comic Sans MS" w:hAnsi="Comic Sans MS" w:cs="Comic Sans MS"/>
          <w:i/>
          <w:sz w:val="24"/>
          <w:szCs w:val="24"/>
        </w:rPr>
        <w:t>Vivre, c’est choisir sa liberté et cela passe par la prise de conscience personnelle de la peur. La peur c’est le fait de ne pas bouger, de se refermer sur soi - même, s’isoler.”</w:t>
      </w:r>
      <w:r>
        <w:rPr>
          <w:rFonts w:ascii="Comic Sans MS" w:hAnsi="Comic Sans MS" w:cs="Comic Sans MS"/>
          <w:sz w:val="24"/>
          <w:szCs w:val="24"/>
        </w:rPr>
        <w:t xml:space="preserve"> ; tout en nous mettant en garde contre les discours simplistes et les pensées uniques, qui nous incitent à rester seul, à ne pas réfléchir et les remettre en question. Par ailleurs, selon lui, la situation actuelle (politique et sociale) telle que la sortie de L’union Européenne du Royaume - Uni, le rejet des immigrés politiques ou encore l’aprouvement public grandissant de l’interdiction de l’IVG en Pologne, est une nouvelle période d’enfermement qui débute, et contre laquelle il faut s’opposer. Suite à cela, l’auteur a fait référence aux attentats terroristes qui ont touchés la France: </w:t>
      </w:r>
      <w:r>
        <w:rPr>
          <w:rFonts w:ascii="Comic Sans MS" w:hAnsi="Comic Sans MS" w:cs="Comic Sans MS"/>
          <w:i/>
          <w:sz w:val="24"/>
          <w:szCs w:val="24"/>
        </w:rPr>
        <w:t>“Attaquer les journalistes, c’est attaquer la pensée.”</w:t>
      </w:r>
    </w:p>
    <w:p w:rsidR="0097411F" w:rsidRDefault="0097411F">
      <w:pPr>
        <w:pStyle w:val="normal0"/>
        <w:ind w:firstLine="720"/>
      </w:pPr>
    </w:p>
    <w:p w:rsidR="0097411F" w:rsidRDefault="0097411F">
      <w:pPr>
        <w:pStyle w:val="normal0"/>
        <w:ind w:firstLine="720"/>
      </w:pPr>
      <w:r>
        <w:rPr>
          <w:noProof/>
        </w:rPr>
        <w:pict>
          <v:shape id="image37.jpg" o:spid="_x0000_s1041" type="#_x0000_t75" alt="AVT_Franck-Pavloff_1947.jpg" style="position:absolute;left:0;text-align:left;margin-left:261pt;margin-top:10.35pt;width:186.75pt;height:151.5pt;z-index:251673600;visibility:visible;mso-wrap-distance-top:9pt;mso-wrap-distance-bottom:9pt;mso-position-horizontal-relative:margin">
            <v:imagedata r:id="rId34" o:title=""/>
            <w10:wrap type="square" anchorx="margin"/>
          </v:shape>
        </w:pict>
      </w:r>
      <w:r>
        <w:rPr>
          <w:rFonts w:ascii="Comic Sans MS" w:hAnsi="Comic Sans MS" w:cs="Comic Sans MS"/>
          <w:sz w:val="24"/>
          <w:szCs w:val="24"/>
        </w:rPr>
        <w:t>Après ce très enrichissant dialogue avec F. Pavloff, nous avons pu redécouvrir tout le sens et la pensé de l’auteur à travers son message de mise en garde contre les idéologies totalitaires et son incitation à s’y opposer; à AGIR (Cf. résumé de la nouvelle: “Sait - on assez où risquent de nous mener collectivement les petites lâchetés de chacun d’entre nous ?”).</w:t>
      </w:r>
    </w:p>
    <w:p w:rsidR="0097411F" w:rsidRDefault="0097411F">
      <w:pPr>
        <w:pStyle w:val="normal0"/>
      </w:pPr>
    </w:p>
    <w:p w:rsidR="0097411F" w:rsidRDefault="0097411F" w:rsidP="00E71FA0">
      <w:pPr>
        <w:pStyle w:val="normal0"/>
        <w:ind w:left="5760" w:firstLine="720"/>
      </w:pPr>
      <w:r>
        <w:rPr>
          <w:rFonts w:ascii="Comic Sans MS" w:hAnsi="Comic Sans MS" w:cs="Comic Sans MS"/>
          <w:sz w:val="20"/>
          <w:szCs w:val="20"/>
        </w:rPr>
        <w:t xml:space="preserve">Franck Pavloff, </w:t>
      </w:r>
    </w:p>
    <w:p w:rsidR="0097411F" w:rsidRDefault="0097411F" w:rsidP="00E71FA0">
      <w:pPr>
        <w:pStyle w:val="normal0"/>
        <w:ind w:left="5040" w:firstLine="720"/>
      </w:pPr>
      <w:r>
        <w:rPr>
          <w:rFonts w:ascii="Comic Sans MS" w:hAnsi="Comic Sans MS" w:cs="Comic Sans MS"/>
          <w:sz w:val="20"/>
          <w:szCs w:val="20"/>
        </w:rPr>
        <w:t xml:space="preserve">auteur de la nouvelle </w:t>
      </w:r>
      <w:r>
        <w:rPr>
          <w:rFonts w:ascii="Comic Sans MS" w:hAnsi="Comic Sans MS" w:cs="Comic Sans MS"/>
          <w:i/>
          <w:sz w:val="20"/>
          <w:szCs w:val="20"/>
        </w:rPr>
        <w:t>Matin Brun</w:t>
      </w:r>
    </w:p>
    <w:p w:rsidR="0097411F" w:rsidRDefault="0097411F">
      <w:pPr>
        <w:pStyle w:val="normal0"/>
      </w:pPr>
    </w:p>
    <w:p w:rsidR="0097411F" w:rsidRDefault="0097411F">
      <w:pPr>
        <w:pStyle w:val="normal0"/>
      </w:pPr>
      <w:r>
        <w:rPr>
          <w:rFonts w:ascii="Comic Sans MS" w:hAnsi="Comic Sans MS" w:cs="Comic Sans MS"/>
          <w:b/>
          <w:sz w:val="40"/>
          <w:szCs w:val="40"/>
          <w:u w:val="single"/>
        </w:rPr>
        <w:t>17h00</w:t>
      </w:r>
      <w:r>
        <w:rPr>
          <w:rFonts w:ascii="Comic Sans MS" w:hAnsi="Comic Sans MS" w:cs="Comic Sans MS"/>
          <w:sz w:val="24"/>
          <w:szCs w:val="24"/>
        </w:rPr>
        <w:t xml:space="preserve">  La journée se termine enfin, et nous rentrons fatigués mais éveillés après une journée très enrichissante !</w:t>
      </w:r>
    </w:p>
    <w:p w:rsidR="0097411F" w:rsidRDefault="0097411F">
      <w:pPr>
        <w:pStyle w:val="normal0"/>
      </w:pPr>
    </w:p>
    <w:p w:rsidR="0097411F" w:rsidRDefault="0097411F">
      <w:pPr>
        <w:pStyle w:val="normal0"/>
        <w:ind w:firstLine="720"/>
      </w:pPr>
      <w:r>
        <w:rPr>
          <w:rFonts w:ascii="Comic Sans MS" w:hAnsi="Comic Sans MS" w:cs="Comic Sans MS"/>
          <w:sz w:val="24"/>
          <w:szCs w:val="24"/>
        </w:rPr>
        <w:t xml:space="preserve">La sortie, qui aurait pu paraître longue, a été très passionnante et instructive. Un condensé de culture et d’enrichissement qui nous a rendu plus humain. </w:t>
      </w:r>
    </w:p>
    <w:p w:rsidR="0097411F" w:rsidRDefault="0097411F">
      <w:pPr>
        <w:pStyle w:val="normal0"/>
        <w:ind w:firstLine="720"/>
      </w:pPr>
    </w:p>
    <w:p w:rsidR="0097411F" w:rsidRDefault="0097411F">
      <w:pPr>
        <w:pStyle w:val="normal0"/>
        <w:ind w:firstLine="720"/>
      </w:pPr>
      <w:r>
        <w:rPr>
          <w:rFonts w:ascii="Comic Sans MS" w:hAnsi="Comic Sans MS" w:cs="Comic Sans MS"/>
          <w:sz w:val="24"/>
          <w:szCs w:val="24"/>
        </w:rPr>
        <w:t xml:space="preserve">La place du livre est donc très importante dans notre quotidien, pour notre enseignement, parce qu’il a depuis toujours permis de transmettre le savoir, mais parce qu’aussi il n’est pas limité, au contraire il ouvre l’esprit et incite à la réflexion (tel que nous l’a rappelé Franck Pavloff). Malheureusement, notre génération est plus facilement distraite par l’aspect jouissif des nouvelles technologies et de moins attiré par leur côté instructif (car rappelons - le, il existe aussi des livres sous forme numérique), délaissant de la même façon les occasions de diversifier sa propre culture, de prendre des initiatives avec un impact positif (prenons en exemple </w:t>
      </w:r>
      <w:r>
        <w:rPr>
          <w:rFonts w:ascii="Comic Sans MS" w:hAnsi="Comic Sans MS" w:cs="Comic Sans MS"/>
          <w:i/>
          <w:sz w:val="24"/>
          <w:szCs w:val="24"/>
        </w:rPr>
        <w:t>Demain</w:t>
      </w:r>
      <w:r>
        <w:rPr>
          <w:rFonts w:ascii="Comic Sans MS" w:hAnsi="Comic Sans MS" w:cs="Comic Sans MS"/>
          <w:sz w:val="24"/>
          <w:szCs w:val="24"/>
        </w:rPr>
        <w:t>), de discuter, d’échanger; en somme, de VIVRE ! Ainsi nous avons la possibilité de mettre en place des solutions pour améliorer notre quotidien.</w:t>
      </w:r>
    </w:p>
    <w:p w:rsidR="0097411F" w:rsidRDefault="0097411F">
      <w:pPr>
        <w:pStyle w:val="normal0"/>
        <w:jc w:val="center"/>
      </w:pPr>
    </w:p>
    <w:p w:rsidR="0097411F" w:rsidRDefault="0097411F">
      <w:pPr>
        <w:pStyle w:val="normal0"/>
        <w:jc w:val="center"/>
      </w:pPr>
      <w:r>
        <w:rPr>
          <w:rFonts w:ascii="Comic Sans MS" w:hAnsi="Comic Sans MS" w:cs="Comic Sans MS"/>
          <w:sz w:val="24"/>
          <w:szCs w:val="24"/>
        </w:rPr>
        <w:tab/>
        <w:t xml:space="preserve"> Nous sommes les acteurs d’une nouvelle ère, d’un nouveau commencement pour notre avenir, l’avenir du monde et celui des livres. </w:t>
      </w:r>
    </w:p>
    <w:p w:rsidR="0097411F" w:rsidRDefault="0097411F">
      <w:pPr>
        <w:pStyle w:val="normal0"/>
        <w:jc w:val="center"/>
      </w:pPr>
      <w:r>
        <w:rPr>
          <w:rFonts w:ascii="Comic Sans MS" w:hAnsi="Comic Sans MS" w:cs="Comic Sans MS"/>
          <w:sz w:val="24"/>
          <w:szCs w:val="24"/>
        </w:rPr>
        <w:t>Un nouveau monde est en marche !</w:t>
      </w:r>
    </w:p>
    <w:p w:rsidR="0097411F" w:rsidRDefault="0097411F">
      <w:pPr>
        <w:pStyle w:val="normal0"/>
        <w:jc w:val="center"/>
      </w:pPr>
      <w:r>
        <w:rPr>
          <w:rFonts w:ascii="Comic Sans MS" w:hAnsi="Comic Sans MS" w:cs="Comic Sans MS"/>
          <w:sz w:val="24"/>
          <w:szCs w:val="24"/>
        </w:rPr>
        <w:t>UN MONDE POUR VIVRE...</w:t>
      </w:r>
    </w:p>
    <w:p w:rsidR="0097411F" w:rsidRDefault="0097411F">
      <w:pPr>
        <w:pStyle w:val="normal0"/>
        <w:jc w:val="both"/>
      </w:pPr>
    </w:p>
    <w:p w:rsidR="0097411F" w:rsidRDefault="0097411F">
      <w:pPr>
        <w:pStyle w:val="normal0"/>
        <w:jc w:val="both"/>
      </w:pPr>
    </w:p>
    <w:p w:rsidR="0097411F" w:rsidRDefault="0097411F">
      <w:pPr>
        <w:pStyle w:val="normal0"/>
        <w:jc w:val="both"/>
      </w:pPr>
      <w:r>
        <w:rPr>
          <w:rFonts w:ascii="Comic Sans MS" w:hAnsi="Comic Sans MS" w:cs="Comic Sans MS"/>
          <w:sz w:val="24"/>
          <w:szCs w:val="24"/>
        </w:rPr>
        <w:t>GUEDES Iléana - HOFFMEYER Léa - LECORZE Pierre - PURTELL Gabriel</w:t>
      </w:r>
    </w:p>
    <w:sectPr w:rsidR="0097411F" w:rsidSect="00514076">
      <w:headerReference w:type="default" r:id="rId35"/>
      <w:footerReference w:type="default" r:id="rId36"/>
      <w:headerReference w:type="first" r:id="rId37"/>
      <w:footerReference w:type="first" r:id="rId38"/>
      <w:pgSz w:w="11909" w:h="16834"/>
      <w:pgMar w:top="1440" w:right="1440" w:bottom="144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11F" w:rsidRDefault="0097411F" w:rsidP="00514076">
      <w:pPr>
        <w:spacing w:line="240" w:lineRule="auto"/>
      </w:pPr>
      <w:r>
        <w:separator/>
      </w:r>
    </w:p>
  </w:endnote>
  <w:endnote w:type="continuationSeparator" w:id="0">
    <w:p w:rsidR="0097411F" w:rsidRDefault="0097411F" w:rsidP="0051407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ree Serif">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11F" w:rsidRDefault="0097411F">
    <w:pPr>
      <w:pStyle w:val="normal0"/>
      <w:jc w:val="right"/>
    </w:pPr>
    <w:fldSimple w:instr="PAGE">
      <w:r>
        <w:rPr>
          <w:noProof/>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11F" w:rsidRDefault="0097411F">
    <w:pPr>
      <w:pStyle w:val="normal0"/>
      <w:jc w:val="right"/>
    </w:pPr>
    <w:fldSimple w:instr="PAGE">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11F" w:rsidRDefault="0097411F" w:rsidP="00514076">
      <w:pPr>
        <w:spacing w:line="240" w:lineRule="auto"/>
      </w:pPr>
      <w:r>
        <w:separator/>
      </w:r>
    </w:p>
  </w:footnote>
  <w:footnote w:type="continuationSeparator" w:id="0">
    <w:p w:rsidR="0097411F" w:rsidRDefault="0097411F" w:rsidP="0051407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11F" w:rsidRDefault="0097411F">
    <w:pPr>
      <w:pStyle w:val="norm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11F" w:rsidRDefault="0097411F">
    <w:pPr>
      <w:pStyle w:val="normal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4076"/>
    <w:rsid w:val="0012215D"/>
    <w:rsid w:val="00325416"/>
    <w:rsid w:val="00363C0F"/>
    <w:rsid w:val="003C0AD5"/>
    <w:rsid w:val="004F5CE3"/>
    <w:rsid w:val="00514076"/>
    <w:rsid w:val="00675115"/>
    <w:rsid w:val="008250AC"/>
    <w:rsid w:val="00912224"/>
    <w:rsid w:val="0097411F"/>
    <w:rsid w:val="00CA38CD"/>
    <w:rsid w:val="00D518B8"/>
    <w:rsid w:val="00E4248D"/>
    <w:rsid w:val="00E71FA0"/>
    <w:rsid w:val="00FC7537"/>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C0F"/>
    <w:pPr>
      <w:spacing w:line="276" w:lineRule="auto"/>
    </w:pPr>
    <w:rPr>
      <w:color w:val="000000"/>
    </w:rPr>
  </w:style>
  <w:style w:type="paragraph" w:styleId="Heading1">
    <w:name w:val="heading 1"/>
    <w:basedOn w:val="normal0"/>
    <w:next w:val="normal0"/>
    <w:link w:val="Heading1Char"/>
    <w:uiPriority w:val="99"/>
    <w:qFormat/>
    <w:rsid w:val="00514076"/>
    <w:pPr>
      <w:keepNext/>
      <w:keepLines/>
      <w:spacing w:before="400" w:after="120"/>
      <w:contextualSpacing/>
      <w:outlineLvl w:val="0"/>
    </w:pPr>
    <w:rPr>
      <w:sz w:val="40"/>
      <w:szCs w:val="40"/>
    </w:rPr>
  </w:style>
  <w:style w:type="paragraph" w:styleId="Heading2">
    <w:name w:val="heading 2"/>
    <w:basedOn w:val="normal0"/>
    <w:next w:val="normal0"/>
    <w:link w:val="Heading2Char"/>
    <w:uiPriority w:val="99"/>
    <w:qFormat/>
    <w:rsid w:val="00514076"/>
    <w:pPr>
      <w:keepNext/>
      <w:keepLines/>
      <w:spacing w:before="360" w:after="120"/>
      <w:contextualSpacing/>
      <w:outlineLvl w:val="1"/>
    </w:pPr>
    <w:rPr>
      <w:sz w:val="32"/>
      <w:szCs w:val="32"/>
    </w:rPr>
  </w:style>
  <w:style w:type="paragraph" w:styleId="Heading3">
    <w:name w:val="heading 3"/>
    <w:basedOn w:val="normal0"/>
    <w:next w:val="normal0"/>
    <w:link w:val="Heading3Char"/>
    <w:uiPriority w:val="99"/>
    <w:qFormat/>
    <w:rsid w:val="00514076"/>
    <w:pPr>
      <w:keepNext/>
      <w:keepLines/>
      <w:spacing w:before="320" w:after="80"/>
      <w:contextualSpacing/>
      <w:outlineLvl w:val="2"/>
    </w:pPr>
    <w:rPr>
      <w:color w:val="434343"/>
      <w:sz w:val="28"/>
      <w:szCs w:val="28"/>
    </w:rPr>
  </w:style>
  <w:style w:type="paragraph" w:styleId="Heading4">
    <w:name w:val="heading 4"/>
    <w:basedOn w:val="normal0"/>
    <w:next w:val="normal0"/>
    <w:link w:val="Heading4Char"/>
    <w:uiPriority w:val="99"/>
    <w:qFormat/>
    <w:rsid w:val="00514076"/>
    <w:pPr>
      <w:keepNext/>
      <w:keepLines/>
      <w:spacing w:before="280" w:after="80"/>
      <w:contextualSpacing/>
      <w:outlineLvl w:val="3"/>
    </w:pPr>
    <w:rPr>
      <w:color w:val="666666"/>
      <w:sz w:val="24"/>
      <w:szCs w:val="24"/>
    </w:rPr>
  </w:style>
  <w:style w:type="paragraph" w:styleId="Heading5">
    <w:name w:val="heading 5"/>
    <w:basedOn w:val="normal0"/>
    <w:next w:val="normal0"/>
    <w:link w:val="Heading5Char"/>
    <w:uiPriority w:val="99"/>
    <w:qFormat/>
    <w:rsid w:val="00514076"/>
    <w:pPr>
      <w:keepNext/>
      <w:keepLines/>
      <w:spacing w:before="240" w:after="80"/>
      <w:contextualSpacing/>
      <w:outlineLvl w:val="4"/>
    </w:pPr>
    <w:rPr>
      <w:color w:val="666666"/>
    </w:rPr>
  </w:style>
  <w:style w:type="paragraph" w:styleId="Heading6">
    <w:name w:val="heading 6"/>
    <w:basedOn w:val="normal0"/>
    <w:next w:val="normal0"/>
    <w:link w:val="Heading6Char"/>
    <w:uiPriority w:val="99"/>
    <w:qFormat/>
    <w:rsid w:val="00514076"/>
    <w:pPr>
      <w:keepNext/>
      <w:keepLines/>
      <w:spacing w:before="240" w:after="80"/>
      <w:contextualSpacing/>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C0AD5"/>
    <w:rPr>
      <w:rFonts w:ascii="Cambria" w:hAnsi="Cambria" w:cs="Times New Roman"/>
      <w:b/>
      <w:bCs/>
      <w:color w:val="000000"/>
      <w:kern w:val="32"/>
      <w:sz w:val="32"/>
      <w:szCs w:val="32"/>
    </w:rPr>
  </w:style>
  <w:style w:type="character" w:customStyle="1" w:styleId="Heading2Char">
    <w:name w:val="Heading 2 Char"/>
    <w:basedOn w:val="DefaultParagraphFont"/>
    <w:link w:val="Heading2"/>
    <w:uiPriority w:val="99"/>
    <w:semiHidden/>
    <w:locked/>
    <w:rsid w:val="003C0AD5"/>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9"/>
    <w:semiHidden/>
    <w:locked/>
    <w:rsid w:val="003C0AD5"/>
    <w:rPr>
      <w:rFonts w:ascii="Cambria" w:hAnsi="Cambria" w:cs="Times New Roman"/>
      <w:b/>
      <w:bCs/>
      <w:color w:val="000000"/>
      <w:sz w:val="26"/>
      <w:szCs w:val="26"/>
    </w:rPr>
  </w:style>
  <w:style w:type="character" w:customStyle="1" w:styleId="Heading4Char">
    <w:name w:val="Heading 4 Char"/>
    <w:basedOn w:val="DefaultParagraphFont"/>
    <w:link w:val="Heading4"/>
    <w:uiPriority w:val="99"/>
    <w:semiHidden/>
    <w:locked/>
    <w:rsid w:val="003C0AD5"/>
    <w:rPr>
      <w:rFonts w:ascii="Calibri" w:hAnsi="Calibri" w:cs="Times New Roman"/>
      <w:b/>
      <w:bCs/>
      <w:color w:val="000000"/>
      <w:sz w:val="28"/>
      <w:szCs w:val="28"/>
    </w:rPr>
  </w:style>
  <w:style w:type="character" w:customStyle="1" w:styleId="Heading5Char">
    <w:name w:val="Heading 5 Char"/>
    <w:basedOn w:val="DefaultParagraphFont"/>
    <w:link w:val="Heading5"/>
    <w:uiPriority w:val="99"/>
    <w:semiHidden/>
    <w:locked/>
    <w:rsid w:val="003C0AD5"/>
    <w:rPr>
      <w:rFonts w:ascii="Calibri"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sid w:val="003C0AD5"/>
    <w:rPr>
      <w:rFonts w:ascii="Calibri" w:hAnsi="Calibri" w:cs="Times New Roman"/>
      <w:b/>
      <w:bCs/>
      <w:color w:val="000000"/>
    </w:rPr>
  </w:style>
  <w:style w:type="paragraph" w:customStyle="1" w:styleId="normal0">
    <w:name w:val="normal"/>
    <w:uiPriority w:val="99"/>
    <w:rsid w:val="00514076"/>
    <w:pPr>
      <w:spacing w:line="276" w:lineRule="auto"/>
    </w:pPr>
    <w:rPr>
      <w:color w:val="000000"/>
    </w:rPr>
  </w:style>
  <w:style w:type="paragraph" w:styleId="Title">
    <w:name w:val="Title"/>
    <w:basedOn w:val="normal0"/>
    <w:next w:val="normal0"/>
    <w:link w:val="TitleChar"/>
    <w:uiPriority w:val="99"/>
    <w:qFormat/>
    <w:rsid w:val="00514076"/>
    <w:pPr>
      <w:keepNext/>
      <w:keepLines/>
      <w:spacing w:after="60"/>
      <w:contextualSpacing/>
    </w:pPr>
    <w:rPr>
      <w:sz w:val="52"/>
      <w:szCs w:val="52"/>
    </w:rPr>
  </w:style>
  <w:style w:type="character" w:customStyle="1" w:styleId="TitleChar">
    <w:name w:val="Title Char"/>
    <w:basedOn w:val="DefaultParagraphFont"/>
    <w:link w:val="Title"/>
    <w:uiPriority w:val="99"/>
    <w:locked/>
    <w:rsid w:val="003C0AD5"/>
    <w:rPr>
      <w:rFonts w:ascii="Cambria" w:hAnsi="Cambria" w:cs="Times New Roman"/>
      <w:b/>
      <w:bCs/>
      <w:color w:val="000000"/>
      <w:kern w:val="28"/>
      <w:sz w:val="32"/>
      <w:szCs w:val="32"/>
    </w:rPr>
  </w:style>
  <w:style w:type="paragraph" w:styleId="Subtitle">
    <w:name w:val="Subtitle"/>
    <w:basedOn w:val="normal0"/>
    <w:next w:val="normal0"/>
    <w:link w:val="SubtitleChar"/>
    <w:uiPriority w:val="99"/>
    <w:qFormat/>
    <w:rsid w:val="00514076"/>
    <w:pPr>
      <w:keepNext/>
      <w:keepLines/>
      <w:spacing w:after="320"/>
      <w:contextualSpacing/>
    </w:pPr>
    <w:rPr>
      <w:color w:val="666666"/>
      <w:sz w:val="30"/>
      <w:szCs w:val="30"/>
    </w:rPr>
  </w:style>
  <w:style w:type="character" w:customStyle="1" w:styleId="SubtitleChar">
    <w:name w:val="Subtitle Char"/>
    <w:basedOn w:val="DefaultParagraphFont"/>
    <w:link w:val="Subtitle"/>
    <w:uiPriority w:val="99"/>
    <w:locked/>
    <w:rsid w:val="003C0AD5"/>
    <w:rPr>
      <w:rFonts w:ascii="Cambria" w:hAnsi="Cambria"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fr.wikipedia.org/wiki/Permaculture" TargetMode="External"/><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fr.wikipedia.org/wiki/Permaculture" TargetMode="External"/><Relationship Id="rId25" Type="http://schemas.openxmlformats.org/officeDocument/2006/relationships/image" Target="media/image14.jpeg"/><Relationship Id="rId33" Type="http://schemas.openxmlformats.org/officeDocument/2006/relationships/hyperlink" Target="https://fr.wikipedia.org/wiki/Solweig_Von_Kleist" TargetMode="External"/><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fr.wikipedia.org/wiki/Grande-Bretagne" TargetMode="External"/><Relationship Id="rId20" Type="http://schemas.openxmlformats.org/officeDocument/2006/relationships/hyperlink" Target="https://fr.wikipedia.org/wiki/Ville_en_transition" TargetMode="External"/><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hyperlink" Target="https://fr.wikipedia.org/wiki/Solweig_Von_Kleist"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fr.wikipedia.org/wiki/Grande-Bretagne"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s://fr.wikipedia.org/wiki/Ville_en_transition" TargetMode="External"/><Relationship Id="rId31"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13</Pages>
  <Words>2768</Words>
  <Characters>15224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Décou’Vivre </dc:title>
  <dc:subject/>
  <dc:creator/>
  <cp:keywords/>
  <dc:description/>
  <cp:lastModifiedBy>purtell</cp:lastModifiedBy>
  <cp:revision>4</cp:revision>
  <dcterms:created xsi:type="dcterms:W3CDTF">2016-10-18T08:04:00Z</dcterms:created>
  <dcterms:modified xsi:type="dcterms:W3CDTF">2016-11-08T07:22:00Z</dcterms:modified>
</cp:coreProperties>
</file>