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3AD2D" w14:textId="77777777" w:rsidR="006361D9" w:rsidRPr="005820DA" w:rsidRDefault="006361D9" w:rsidP="006361D9">
      <w:pPr>
        <w:jc w:val="both"/>
        <w:rPr>
          <w:rFonts w:ascii="Arial Narrow" w:hAnsi="Arial Narrow"/>
          <w:sz w:val="22"/>
          <w:szCs w:val="22"/>
        </w:rPr>
      </w:pPr>
      <w:r>
        <w:rPr>
          <w:rFonts w:ascii="Arial Narrow" w:hAnsi="Arial Narrow"/>
          <w:sz w:val="22"/>
          <w:szCs w:val="22"/>
        </w:rPr>
        <w:drawing>
          <wp:inline distT="0" distB="0" distL="0" distR="0" wp14:anchorId="42431D30" wp14:editId="23C38871">
            <wp:extent cx="561340" cy="814070"/>
            <wp:effectExtent l="0" t="0" r="0" b="0"/>
            <wp:docPr id="1" name="Image 1" descr="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Ghislaine:Documents:COURS LYCÉES : 1. courrier admin. ou autres:Logo_Matiss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40" cy="814070"/>
                    </a:xfrm>
                    <a:prstGeom prst="rect">
                      <a:avLst/>
                    </a:prstGeom>
                    <a:noFill/>
                    <a:ln>
                      <a:noFill/>
                    </a:ln>
                  </pic:spPr>
                </pic:pic>
              </a:graphicData>
            </a:graphic>
          </wp:inline>
        </w:drawing>
      </w:r>
    </w:p>
    <w:p w14:paraId="7EE751CA" w14:textId="77777777" w:rsidR="006361D9" w:rsidRPr="005820DA" w:rsidRDefault="006361D9" w:rsidP="006361D9">
      <w:pPr>
        <w:jc w:val="center"/>
        <w:rPr>
          <w:rFonts w:ascii="Arial Narrow" w:hAnsi="Arial Narrow"/>
          <w:b/>
          <w:sz w:val="22"/>
          <w:szCs w:val="22"/>
        </w:rPr>
      </w:pPr>
      <w:r w:rsidRPr="005820DA">
        <w:rPr>
          <w:rFonts w:ascii="Arial Narrow" w:hAnsi="Arial Narrow"/>
          <w:b/>
          <w:caps/>
          <w:sz w:val="22"/>
          <w:szCs w:val="22"/>
        </w:rPr>
        <w:t>BACcalauréat</w:t>
      </w:r>
      <w:r w:rsidRPr="005820DA">
        <w:rPr>
          <w:rFonts w:ascii="Arial Narrow" w:hAnsi="Arial Narrow"/>
          <w:b/>
          <w:sz w:val="22"/>
          <w:szCs w:val="22"/>
        </w:rPr>
        <w:t xml:space="preserve"> BLANC DE FRAN</w:t>
      </w:r>
      <w:r w:rsidRPr="005820DA">
        <w:rPr>
          <w:rFonts w:ascii="Arial Narrow" w:hAnsi="Arial Narrow"/>
          <w:b/>
          <w:caps/>
          <w:sz w:val="22"/>
          <w:szCs w:val="22"/>
        </w:rPr>
        <w:t>ç</w:t>
      </w:r>
      <w:r w:rsidRPr="005820DA">
        <w:rPr>
          <w:rFonts w:ascii="Arial Narrow" w:hAnsi="Arial Narrow"/>
          <w:b/>
          <w:sz w:val="22"/>
          <w:szCs w:val="22"/>
        </w:rPr>
        <w:t xml:space="preserve">AIS </w:t>
      </w:r>
      <w:r>
        <w:rPr>
          <w:rFonts w:ascii="Arial Narrow" w:hAnsi="Arial Narrow"/>
          <w:b/>
          <w:sz w:val="22"/>
          <w:szCs w:val="22"/>
        </w:rPr>
        <w:t xml:space="preserve">- </w:t>
      </w:r>
      <w:r w:rsidRPr="005820DA">
        <w:rPr>
          <w:rFonts w:ascii="Arial Narrow" w:hAnsi="Arial Narrow"/>
          <w:b/>
          <w:sz w:val="22"/>
          <w:szCs w:val="22"/>
        </w:rPr>
        <w:t>Sections</w:t>
      </w:r>
      <w:r>
        <w:rPr>
          <w:rFonts w:ascii="Arial Narrow" w:hAnsi="Arial Narrow"/>
          <w:b/>
          <w:sz w:val="22"/>
          <w:szCs w:val="22"/>
        </w:rPr>
        <w:t xml:space="preserve"> générales </w:t>
      </w:r>
    </w:p>
    <w:p w14:paraId="0B39A64D" w14:textId="77777777" w:rsidR="006361D9" w:rsidRPr="005820DA" w:rsidRDefault="006361D9" w:rsidP="006361D9">
      <w:pPr>
        <w:jc w:val="center"/>
        <w:rPr>
          <w:rFonts w:ascii="Arial Narrow" w:hAnsi="Arial Narrow"/>
          <w:b/>
          <w:sz w:val="22"/>
          <w:szCs w:val="22"/>
        </w:rPr>
      </w:pPr>
      <w:r>
        <w:rPr>
          <w:rFonts w:ascii="Arial Narrow" w:hAnsi="Arial Narrow"/>
          <w:b/>
          <w:sz w:val="22"/>
          <w:szCs w:val="22"/>
        </w:rPr>
        <w:t>Corrigé</w:t>
      </w:r>
    </w:p>
    <w:p w14:paraId="3DAD8B73" w14:textId="77777777" w:rsidR="006361D9" w:rsidRPr="005820DA" w:rsidRDefault="006361D9" w:rsidP="006361D9">
      <w:pPr>
        <w:jc w:val="center"/>
        <w:rPr>
          <w:rFonts w:ascii="Arial Narrow" w:hAnsi="Arial Narrow"/>
          <w:b/>
          <w:sz w:val="22"/>
          <w:szCs w:val="22"/>
        </w:rPr>
      </w:pPr>
    </w:p>
    <w:p w14:paraId="45CB8C73" w14:textId="77777777" w:rsidR="006361D9" w:rsidRPr="005820DA" w:rsidRDefault="006361D9" w:rsidP="006361D9">
      <w:pPr>
        <w:rPr>
          <w:rFonts w:ascii="Arial Narrow" w:hAnsi="Arial Narrow"/>
          <w:b/>
          <w:i/>
          <w:sz w:val="22"/>
          <w:szCs w:val="22"/>
        </w:rPr>
      </w:pPr>
    </w:p>
    <w:p w14:paraId="2CD7F12B" w14:textId="77777777" w:rsidR="006361D9" w:rsidRPr="005820DA" w:rsidRDefault="006361D9" w:rsidP="006361D9">
      <w:pPr>
        <w:pBdr>
          <w:top w:val="single" w:sz="4" w:space="1" w:color="auto"/>
          <w:left w:val="single" w:sz="4" w:space="4" w:color="auto"/>
          <w:bottom w:val="single" w:sz="4" w:space="1" w:color="auto"/>
          <w:right w:val="single" w:sz="4" w:space="4" w:color="auto"/>
        </w:pBdr>
        <w:jc w:val="center"/>
        <w:rPr>
          <w:rFonts w:ascii="Arial Narrow" w:hAnsi="Arial Narrow"/>
          <w:b/>
          <w:sz w:val="22"/>
          <w:szCs w:val="22"/>
        </w:rPr>
      </w:pPr>
      <w:r w:rsidRPr="005820DA">
        <w:rPr>
          <w:rFonts w:ascii="Arial Narrow" w:hAnsi="Arial Narrow"/>
          <w:b/>
          <w:sz w:val="22"/>
          <w:szCs w:val="22"/>
        </w:rPr>
        <w:t>OBJET D’ETUDE : La question de l'Homme dans les genres de l'argumentation du XVIème à nos jours</w:t>
      </w:r>
    </w:p>
    <w:p w14:paraId="734BCCD8" w14:textId="77777777" w:rsidR="006361D9" w:rsidRPr="005820DA" w:rsidRDefault="006361D9" w:rsidP="006361D9">
      <w:pPr>
        <w:rPr>
          <w:rFonts w:ascii="Arial Narrow" w:hAnsi="Arial Narrow"/>
          <w:sz w:val="22"/>
          <w:szCs w:val="22"/>
        </w:rPr>
      </w:pPr>
    </w:p>
    <w:p w14:paraId="3DFE6C96" w14:textId="77777777" w:rsidR="006361D9" w:rsidRPr="005820DA" w:rsidRDefault="006361D9" w:rsidP="006361D9">
      <w:pPr>
        <w:pBdr>
          <w:top w:val="single" w:sz="4" w:space="1" w:color="auto"/>
          <w:left w:val="single" w:sz="4" w:space="4" w:color="auto"/>
          <w:bottom w:val="single" w:sz="4" w:space="1" w:color="auto"/>
          <w:right w:val="single" w:sz="4" w:space="4" w:color="auto"/>
        </w:pBdr>
        <w:jc w:val="both"/>
        <w:rPr>
          <w:rFonts w:ascii="Arial Narrow" w:hAnsi="Arial Narrow"/>
          <w:sz w:val="22"/>
          <w:szCs w:val="22"/>
        </w:rPr>
      </w:pPr>
      <w:r w:rsidRPr="005820DA">
        <w:rPr>
          <w:rFonts w:ascii="Arial Narrow" w:hAnsi="Arial Narrow"/>
          <w:b/>
          <w:sz w:val="22"/>
          <w:szCs w:val="22"/>
        </w:rPr>
        <w:t>Corpus </w:t>
      </w:r>
      <w:r w:rsidRPr="005820DA">
        <w:rPr>
          <w:rFonts w:ascii="Arial Narrow" w:hAnsi="Arial Narrow"/>
          <w:sz w:val="22"/>
          <w:szCs w:val="22"/>
        </w:rPr>
        <w:t xml:space="preserve">: « La Barbe Bleue » de Charles Perrault, </w:t>
      </w:r>
      <w:r w:rsidRPr="005820DA">
        <w:rPr>
          <w:rFonts w:ascii="Arial Narrow" w:hAnsi="Arial Narrow"/>
          <w:i/>
          <w:color w:val="000000"/>
          <w:sz w:val="22"/>
          <w:szCs w:val="22"/>
        </w:rPr>
        <w:t>Contes de ma mère l'Oye</w:t>
      </w:r>
      <w:r w:rsidRPr="005820DA">
        <w:rPr>
          <w:rFonts w:ascii="Arial Narrow" w:hAnsi="Arial Narrow"/>
          <w:color w:val="000000"/>
          <w:sz w:val="22"/>
          <w:szCs w:val="22"/>
        </w:rPr>
        <w:t xml:space="preserve"> ou </w:t>
      </w:r>
      <w:r w:rsidRPr="005820DA">
        <w:rPr>
          <w:rFonts w:ascii="Arial Narrow" w:hAnsi="Arial Narrow"/>
          <w:i/>
          <w:color w:val="000000"/>
          <w:sz w:val="22"/>
          <w:szCs w:val="22"/>
        </w:rPr>
        <w:t>Histoires et contes du temps passé</w:t>
      </w:r>
      <w:r w:rsidRPr="005820DA">
        <w:rPr>
          <w:rFonts w:ascii="Arial Narrow" w:hAnsi="Arial Narrow"/>
          <w:color w:val="000000"/>
          <w:sz w:val="22"/>
          <w:szCs w:val="22"/>
        </w:rPr>
        <w:t xml:space="preserve"> (1697) (Recueil de huit contes merveilleux issus du folklore national)</w:t>
      </w:r>
    </w:p>
    <w:p w14:paraId="6498828B" w14:textId="77777777" w:rsidR="006361D9" w:rsidRPr="005820DA" w:rsidRDefault="006361D9" w:rsidP="006361D9">
      <w:pPr>
        <w:jc w:val="both"/>
        <w:rPr>
          <w:rFonts w:ascii="Arial Narrow" w:hAnsi="Arial Narrow"/>
          <w:color w:val="000000"/>
          <w:sz w:val="22"/>
          <w:szCs w:val="22"/>
        </w:rPr>
      </w:pPr>
    </w:p>
    <w:p w14:paraId="49D4F659" w14:textId="77777777" w:rsidR="006361D9" w:rsidRPr="005820DA" w:rsidRDefault="006361D9" w:rsidP="006361D9">
      <w:pPr>
        <w:jc w:val="center"/>
        <w:rPr>
          <w:rFonts w:ascii="Arial Narrow" w:hAnsi="Arial Narrow"/>
          <w:b/>
          <w:sz w:val="22"/>
          <w:szCs w:val="22"/>
        </w:rPr>
      </w:pPr>
      <w:r w:rsidRPr="005820DA">
        <w:rPr>
          <w:rFonts w:ascii="Arial Narrow" w:hAnsi="Arial Narrow"/>
          <w:b/>
          <w:sz w:val="22"/>
          <w:szCs w:val="22"/>
        </w:rPr>
        <w:t>Ébauche de corrigé</w:t>
      </w:r>
    </w:p>
    <w:p w14:paraId="09FB84BC" w14:textId="77777777" w:rsidR="006361D9" w:rsidRPr="005820DA" w:rsidRDefault="006361D9" w:rsidP="006361D9">
      <w:pPr>
        <w:jc w:val="center"/>
        <w:rPr>
          <w:rFonts w:ascii="Arial Narrow" w:hAnsi="Arial Narrow"/>
          <w:b/>
          <w:sz w:val="22"/>
          <w:szCs w:val="22"/>
        </w:rPr>
      </w:pPr>
    </w:p>
    <w:p w14:paraId="111FCFF4" w14:textId="77777777" w:rsidR="006361D9" w:rsidRPr="005820DA" w:rsidRDefault="006361D9" w:rsidP="006361D9">
      <w:pPr>
        <w:jc w:val="center"/>
        <w:rPr>
          <w:rFonts w:ascii="Arial Narrow" w:hAnsi="Arial Narrow"/>
          <w:b/>
          <w:i/>
          <w:color w:val="FF0000"/>
          <w:sz w:val="22"/>
          <w:szCs w:val="22"/>
        </w:rPr>
      </w:pPr>
      <w:r w:rsidRPr="005820DA">
        <w:rPr>
          <w:rFonts w:ascii="Arial Narrow" w:hAnsi="Arial Narrow"/>
          <w:b/>
          <w:i/>
          <w:color w:val="FF0000"/>
          <w:sz w:val="22"/>
          <w:szCs w:val="22"/>
        </w:rPr>
        <w:t>Évidemment ce n’est pas tout à fait ce qu’on attendait de la part  d’élèves,</w:t>
      </w:r>
      <w:r>
        <w:rPr>
          <w:rFonts w:ascii="Arial Narrow" w:hAnsi="Arial Narrow"/>
          <w:b/>
          <w:i/>
          <w:color w:val="FF0000"/>
          <w:sz w:val="22"/>
          <w:szCs w:val="22"/>
        </w:rPr>
        <w:t xml:space="preserve"> </w:t>
      </w:r>
      <w:r w:rsidRPr="005820DA">
        <w:rPr>
          <w:rFonts w:ascii="Arial Narrow" w:hAnsi="Arial Narrow"/>
          <w:b/>
          <w:i/>
          <w:color w:val="FF0000"/>
          <w:sz w:val="22"/>
          <w:szCs w:val="22"/>
        </w:rPr>
        <w:t>mais c’est ce vers quoi vous deviez tendre</w:t>
      </w:r>
    </w:p>
    <w:p w14:paraId="0C798B33" w14:textId="77777777" w:rsidR="006361D9" w:rsidRPr="005820DA" w:rsidRDefault="006361D9" w:rsidP="006361D9">
      <w:pPr>
        <w:rPr>
          <w:rFonts w:ascii="Arial Narrow" w:hAnsi="Arial Narrow"/>
          <w:b/>
          <w:sz w:val="22"/>
          <w:szCs w:val="22"/>
        </w:rPr>
      </w:pPr>
    </w:p>
    <w:p w14:paraId="2DDDE8EA" w14:textId="77777777" w:rsidR="006361D9" w:rsidRPr="005820DA" w:rsidRDefault="006361D9" w:rsidP="006361D9">
      <w:pPr>
        <w:rPr>
          <w:rFonts w:ascii="Arial Narrow" w:hAnsi="Arial Narrow"/>
          <w:b/>
          <w:sz w:val="22"/>
          <w:szCs w:val="22"/>
        </w:rPr>
      </w:pPr>
      <w:r w:rsidRPr="005820DA">
        <w:rPr>
          <w:rFonts w:ascii="Arial Narrow" w:hAnsi="Arial Narrow"/>
          <w:b/>
          <w:sz w:val="22"/>
          <w:szCs w:val="22"/>
        </w:rPr>
        <w:t>« La Barbe Bleue » :  travail préparatoire  à la question transversale et au commentaire (brouillon)</w:t>
      </w:r>
    </w:p>
    <w:p w14:paraId="353D1421" w14:textId="77777777" w:rsidR="006361D9" w:rsidRPr="005820DA" w:rsidRDefault="006361D9" w:rsidP="006361D9">
      <w:pPr>
        <w:rPr>
          <w:rFonts w:ascii="Arial Narrow" w:hAnsi="Arial Narrow"/>
          <w:b/>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7357"/>
      </w:tblGrid>
      <w:tr w:rsidR="006361D9" w:rsidRPr="005820DA" w14:paraId="7CBB4EB4" w14:textId="77777777" w:rsidTr="008070A1">
        <w:tblPrEx>
          <w:tblCellMar>
            <w:top w:w="0" w:type="dxa"/>
            <w:bottom w:w="0" w:type="dxa"/>
          </w:tblCellMar>
        </w:tblPrEx>
        <w:tc>
          <w:tcPr>
            <w:tcW w:w="3061" w:type="dxa"/>
            <w:tcBorders>
              <w:top w:val="single" w:sz="4" w:space="0" w:color="auto"/>
              <w:left w:val="single" w:sz="4" w:space="0" w:color="auto"/>
              <w:bottom w:val="single" w:sz="4" w:space="0" w:color="auto"/>
              <w:right w:val="single" w:sz="4" w:space="0" w:color="auto"/>
            </w:tcBorders>
          </w:tcPr>
          <w:p w14:paraId="0339F588" w14:textId="77777777" w:rsidR="006361D9" w:rsidRPr="005820DA" w:rsidRDefault="006361D9" w:rsidP="008070A1">
            <w:pPr>
              <w:jc w:val="center"/>
              <w:rPr>
                <w:rFonts w:ascii="Arial Narrow" w:hAnsi="Arial Narrow"/>
                <w:b/>
                <w:sz w:val="22"/>
                <w:szCs w:val="22"/>
              </w:rPr>
            </w:pPr>
            <w:r w:rsidRPr="005820DA">
              <w:rPr>
                <w:rFonts w:ascii="Arial Narrow" w:hAnsi="Arial Narrow"/>
                <w:b/>
                <w:sz w:val="22"/>
                <w:szCs w:val="22"/>
              </w:rPr>
              <w:t>Questions</w:t>
            </w:r>
          </w:p>
        </w:tc>
        <w:tc>
          <w:tcPr>
            <w:tcW w:w="7357" w:type="dxa"/>
            <w:tcBorders>
              <w:top w:val="single" w:sz="4" w:space="0" w:color="auto"/>
              <w:left w:val="single" w:sz="4" w:space="0" w:color="auto"/>
              <w:bottom w:val="single" w:sz="4" w:space="0" w:color="auto"/>
              <w:right w:val="single" w:sz="4" w:space="0" w:color="auto"/>
            </w:tcBorders>
          </w:tcPr>
          <w:p w14:paraId="618D1714" w14:textId="77777777" w:rsidR="006361D9" w:rsidRPr="005820DA" w:rsidRDefault="006361D9" w:rsidP="008070A1">
            <w:pPr>
              <w:jc w:val="center"/>
              <w:rPr>
                <w:rFonts w:ascii="Arial Narrow" w:hAnsi="Arial Narrow"/>
                <w:b/>
                <w:sz w:val="22"/>
                <w:szCs w:val="22"/>
              </w:rPr>
            </w:pPr>
            <w:r w:rsidRPr="005820DA">
              <w:rPr>
                <w:rFonts w:ascii="Arial Narrow" w:hAnsi="Arial Narrow"/>
                <w:b/>
                <w:sz w:val="22"/>
                <w:szCs w:val="22"/>
              </w:rPr>
              <w:t xml:space="preserve">Texte </w:t>
            </w:r>
          </w:p>
        </w:tc>
      </w:tr>
      <w:tr w:rsidR="006361D9" w:rsidRPr="005820DA" w14:paraId="61EDAEFF" w14:textId="77777777" w:rsidTr="008070A1">
        <w:tblPrEx>
          <w:tblCellMar>
            <w:top w:w="0" w:type="dxa"/>
            <w:bottom w:w="0" w:type="dxa"/>
          </w:tblCellMar>
        </w:tblPrEx>
        <w:tc>
          <w:tcPr>
            <w:tcW w:w="3061" w:type="dxa"/>
            <w:tcBorders>
              <w:top w:val="single" w:sz="4" w:space="0" w:color="auto"/>
              <w:left w:val="single" w:sz="4" w:space="0" w:color="auto"/>
              <w:bottom w:val="single" w:sz="4" w:space="0" w:color="auto"/>
              <w:right w:val="single" w:sz="4" w:space="0" w:color="auto"/>
            </w:tcBorders>
          </w:tcPr>
          <w:p w14:paraId="38C74A93" w14:textId="77777777" w:rsidR="006361D9" w:rsidRPr="005820DA" w:rsidRDefault="006361D9" w:rsidP="008070A1">
            <w:pPr>
              <w:jc w:val="both"/>
              <w:rPr>
                <w:rFonts w:ascii="Arial Narrow" w:hAnsi="Arial Narrow"/>
                <w:b/>
                <w:sz w:val="22"/>
                <w:szCs w:val="22"/>
              </w:rPr>
            </w:pPr>
            <w:r w:rsidRPr="005820DA">
              <w:rPr>
                <w:rFonts w:ascii="Arial Narrow" w:hAnsi="Arial Narrow"/>
                <w:b/>
                <w:sz w:val="22"/>
                <w:szCs w:val="22"/>
              </w:rPr>
              <w:t>Situation</w:t>
            </w:r>
          </w:p>
          <w:p w14:paraId="5084B48E" w14:textId="77777777" w:rsidR="006361D9" w:rsidRPr="005820DA" w:rsidRDefault="006361D9" w:rsidP="008070A1">
            <w:pPr>
              <w:jc w:val="both"/>
              <w:rPr>
                <w:rFonts w:ascii="Arial Narrow" w:hAnsi="Arial Narrow"/>
                <w:sz w:val="22"/>
                <w:szCs w:val="22"/>
              </w:rPr>
            </w:pPr>
            <w:r w:rsidRPr="005820DA">
              <w:rPr>
                <w:rFonts w:ascii="Arial Narrow" w:hAnsi="Arial Narrow"/>
                <w:b/>
                <w:sz w:val="22"/>
                <w:szCs w:val="22"/>
              </w:rPr>
              <w:t xml:space="preserve">   </w:t>
            </w:r>
            <w:r w:rsidRPr="005820DA">
              <w:rPr>
                <w:rFonts w:ascii="Arial Narrow" w:hAnsi="Arial Narrow"/>
                <w:sz w:val="22"/>
                <w:szCs w:val="22"/>
              </w:rPr>
              <w:t xml:space="preserve">Auteur </w:t>
            </w:r>
          </w:p>
          <w:p w14:paraId="058F8BFD" w14:textId="77DA7923" w:rsidR="006361D9" w:rsidRPr="005820DA" w:rsidRDefault="006361D9" w:rsidP="008070A1">
            <w:pPr>
              <w:jc w:val="both"/>
              <w:rPr>
                <w:rFonts w:ascii="Arial Narrow" w:hAnsi="Arial Narrow"/>
                <w:sz w:val="22"/>
                <w:szCs w:val="22"/>
              </w:rPr>
            </w:pPr>
            <w:r w:rsidRPr="005820DA">
              <w:rPr>
                <w:rFonts w:ascii="Arial Narrow" w:hAnsi="Arial Narrow"/>
                <w:sz w:val="22"/>
                <w:szCs w:val="22"/>
              </w:rPr>
              <w:t xml:space="preserve">   Œuvre</w:t>
            </w:r>
          </w:p>
          <w:p w14:paraId="6EFA1411"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 xml:space="preserve">   Contexte</w:t>
            </w:r>
          </w:p>
          <w:p w14:paraId="0AE0C1FF" w14:textId="77777777" w:rsidR="006361D9" w:rsidRPr="005820DA" w:rsidRDefault="006361D9" w:rsidP="008070A1">
            <w:pPr>
              <w:jc w:val="both"/>
              <w:rPr>
                <w:rFonts w:ascii="Arial Narrow" w:hAnsi="Arial Narrow"/>
                <w:b/>
                <w:sz w:val="22"/>
                <w:szCs w:val="22"/>
              </w:rPr>
            </w:pPr>
          </w:p>
        </w:tc>
        <w:tc>
          <w:tcPr>
            <w:tcW w:w="7357" w:type="dxa"/>
            <w:tcBorders>
              <w:top w:val="single" w:sz="4" w:space="0" w:color="auto"/>
              <w:left w:val="single" w:sz="4" w:space="0" w:color="auto"/>
              <w:bottom w:val="single" w:sz="4" w:space="0" w:color="auto"/>
              <w:right w:val="single" w:sz="4" w:space="0" w:color="auto"/>
            </w:tcBorders>
          </w:tcPr>
          <w:p w14:paraId="6B7F03D0" w14:textId="77777777" w:rsidR="006361D9" w:rsidRPr="005820DA" w:rsidRDefault="006361D9" w:rsidP="008070A1">
            <w:pPr>
              <w:jc w:val="both"/>
              <w:rPr>
                <w:rFonts w:ascii="Arial Narrow" w:hAnsi="Arial Narrow"/>
                <w:sz w:val="22"/>
                <w:szCs w:val="22"/>
              </w:rPr>
            </w:pPr>
          </w:p>
          <w:p w14:paraId="02C23AE7"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Charles Perrault</w:t>
            </w:r>
          </w:p>
          <w:p w14:paraId="705A589A"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 xml:space="preserve">« La Barbe bleue » </w:t>
            </w:r>
            <w:r w:rsidRPr="005820DA">
              <w:rPr>
                <w:rFonts w:ascii="Arial Narrow" w:hAnsi="Arial Narrow"/>
                <w:i/>
                <w:sz w:val="22"/>
                <w:szCs w:val="22"/>
              </w:rPr>
              <w:t xml:space="preserve">Histoires ou contes du temps passé </w:t>
            </w:r>
            <w:r w:rsidRPr="005820DA">
              <w:rPr>
                <w:rFonts w:ascii="Arial Narrow" w:hAnsi="Arial Narrow"/>
                <w:sz w:val="22"/>
                <w:szCs w:val="22"/>
              </w:rPr>
              <w:t xml:space="preserve"> 5° conte des contes en prose</w:t>
            </w:r>
          </w:p>
          <w:p w14:paraId="5505FDFD"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1695, Courant des Modernes contre les Anciens</w:t>
            </w:r>
          </w:p>
        </w:tc>
      </w:tr>
      <w:tr w:rsidR="006361D9" w:rsidRPr="005820DA" w14:paraId="5DCE5836" w14:textId="77777777" w:rsidTr="008070A1">
        <w:tblPrEx>
          <w:tblCellMar>
            <w:top w:w="0" w:type="dxa"/>
            <w:bottom w:w="0" w:type="dxa"/>
          </w:tblCellMar>
        </w:tblPrEx>
        <w:tc>
          <w:tcPr>
            <w:tcW w:w="3061" w:type="dxa"/>
            <w:tcBorders>
              <w:top w:val="single" w:sz="4" w:space="0" w:color="auto"/>
              <w:left w:val="single" w:sz="4" w:space="0" w:color="auto"/>
              <w:bottom w:val="single" w:sz="4" w:space="0" w:color="auto"/>
              <w:right w:val="single" w:sz="4" w:space="0" w:color="auto"/>
            </w:tcBorders>
          </w:tcPr>
          <w:p w14:paraId="765F4F8A" w14:textId="77777777" w:rsidR="006361D9" w:rsidRPr="005820DA" w:rsidRDefault="006361D9" w:rsidP="008070A1">
            <w:pPr>
              <w:jc w:val="both"/>
              <w:rPr>
                <w:rFonts w:ascii="Arial Narrow" w:hAnsi="Arial Narrow"/>
                <w:b/>
                <w:sz w:val="22"/>
                <w:szCs w:val="22"/>
              </w:rPr>
            </w:pPr>
            <w:r w:rsidRPr="005820DA">
              <w:rPr>
                <w:rFonts w:ascii="Arial Narrow" w:hAnsi="Arial Narrow"/>
                <w:b/>
                <w:sz w:val="22"/>
                <w:szCs w:val="22"/>
              </w:rPr>
              <w:t xml:space="preserve">Nature </w:t>
            </w:r>
          </w:p>
          <w:p w14:paraId="417B5858"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 xml:space="preserve">   Genre</w:t>
            </w:r>
          </w:p>
          <w:p w14:paraId="33F90182"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 xml:space="preserve">   Type(s)</w:t>
            </w:r>
          </w:p>
          <w:p w14:paraId="72BBB463"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 xml:space="preserve">   Tons, tonalités, registres</w:t>
            </w:r>
          </w:p>
          <w:p w14:paraId="260423D7" w14:textId="77777777" w:rsidR="006361D9" w:rsidRPr="005820DA" w:rsidRDefault="006361D9" w:rsidP="008070A1">
            <w:pPr>
              <w:jc w:val="both"/>
              <w:rPr>
                <w:rFonts w:ascii="Arial Narrow" w:hAnsi="Arial Narrow"/>
                <w:sz w:val="22"/>
                <w:szCs w:val="22"/>
              </w:rPr>
            </w:pPr>
          </w:p>
        </w:tc>
        <w:tc>
          <w:tcPr>
            <w:tcW w:w="7357" w:type="dxa"/>
            <w:tcBorders>
              <w:top w:val="single" w:sz="4" w:space="0" w:color="auto"/>
              <w:left w:val="single" w:sz="4" w:space="0" w:color="auto"/>
              <w:bottom w:val="single" w:sz="4" w:space="0" w:color="auto"/>
              <w:right w:val="single" w:sz="4" w:space="0" w:color="auto"/>
            </w:tcBorders>
          </w:tcPr>
          <w:p w14:paraId="07DFBBE9" w14:textId="77777777" w:rsidR="006361D9" w:rsidRPr="005820DA" w:rsidRDefault="006361D9" w:rsidP="008070A1">
            <w:pPr>
              <w:jc w:val="both"/>
              <w:rPr>
                <w:rFonts w:ascii="Arial Narrow" w:hAnsi="Arial Narrow"/>
                <w:sz w:val="22"/>
                <w:szCs w:val="22"/>
              </w:rPr>
            </w:pPr>
          </w:p>
          <w:p w14:paraId="2D389417"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Conte</w:t>
            </w:r>
          </w:p>
          <w:p w14:paraId="6E9603E7"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Récit, Description, Dialogue, Argumentation explicite et implicite</w:t>
            </w:r>
          </w:p>
          <w:p w14:paraId="0C20B50D"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Dramatique, Merveilleux, Humoristique, Satirique, Pathétique, Symbolique, Didactique</w:t>
            </w:r>
          </w:p>
        </w:tc>
      </w:tr>
      <w:tr w:rsidR="006361D9" w:rsidRPr="005820DA" w14:paraId="4B3F6F0B" w14:textId="77777777" w:rsidTr="008070A1">
        <w:tblPrEx>
          <w:tblCellMar>
            <w:top w:w="0" w:type="dxa"/>
            <w:bottom w:w="0" w:type="dxa"/>
          </w:tblCellMar>
        </w:tblPrEx>
        <w:tc>
          <w:tcPr>
            <w:tcW w:w="3061" w:type="dxa"/>
            <w:tcBorders>
              <w:top w:val="single" w:sz="4" w:space="0" w:color="auto"/>
              <w:left w:val="single" w:sz="4" w:space="0" w:color="auto"/>
              <w:bottom w:val="single" w:sz="4" w:space="0" w:color="auto"/>
              <w:right w:val="single" w:sz="4" w:space="0" w:color="auto"/>
            </w:tcBorders>
          </w:tcPr>
          <w:p w14:paraId="501AFB10" w14:textId="77777777" w:rsidR="006361D9" w:rsidRPr="005820DA" w:rsidRDefault="006361D9" w:rsidP="008070A1">
            <w:pPr>
              <w:jc w:val="both"/>
              <w:rPr>
                <w:rFonts w:ascii="Arial Narrow" w:hAnsi="Arial Narrow"/>
                <w:b/>
                <w:sz w:val="22"/>
                <w:szCs w:val="22"/>
              </w:rPr>
            </w:pPr>
            <w:r w:rsidRPr="005820DA">
              <w:rPr>
                <w:rFonts w:ascii="Arial Narrow" w:hAnsi="Arial Narrow"/>
                <w:b/>
                <w:sz w:val="22"/>
                <w:szCs w:val="22"/>
              </w:rPr>
              <w:t>Idée générale, thèmes</w:t>
            </w:r>
          </w:p>
        </w:tc>
        <w:tc>
          <w:tcPr>
            <w:tcW w:w="7357" w:type="dxa"/>
            <w:tcBorders>
              <w:top w:val="single" w:sz="4" w:space="0" w:color="auto"/>
              <w:left w:val="single" w:sz="4" w:space="0" w:color="auto"/>
              <w:bottom w:val="single" w:sz="4" w:space="0" w:color="auto"/>
              <w:right w:val="single" w:sz="4" w:space="0" w:color="auto"/>
            </w:tcBorders>
          </w:tcPr>
          <w:p w14:paraId="361E80C9"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 xml:space="preserve">Transgression (fait d’enfreindre, violer une loi) par une épouse curieuse de l’interdit posé par un époux monstrueux. </w:t>
            </w:r>
          </w:p>
        </w:tc>
      </w:tr>
      <w:tr w:rsidR="006361D9" w:rsidRPr="005820DA" w14:paraId="4EECF30D" w14:textId="77777777" w:rsidTr="008070A1">
        <w:tblPrEx>
          <w:tblCellMar>
            <w:top w:w="0" w:type="dxa"/>
            <w:bottom w:w="0" w:type="dxa"/>
          </w:tblCellMar>
        </w:tblPrEx>
        <w:tc>
          <w:tcPr>
            <w:tcW w:w="3061" w:type="dxa"/>
            <w:tcBorders>
              <w:top w:val="single" w:sz="4" w:space="0" w:color="auto"/>
              <w:left w:val="single" w:sz="4" w:space="0" w:color="auto"/>
              <w:bottom w:val="single" w:sz="4" w:space="0" w:color="auto"/>
              <w:right w:val="single" w:sz="4" w:space="0" w:color="auto"/>
            </w:tcBorders>
          </w:tcPr>
          <w:p w14:paraId="5B93D289" w14:textId="77777777" w:rsidR="006361D9" w:rsidRPr="005820DA" w:rsidRDefault="006361D9" w:rsidP="008070A1">
            <w:pPr>
              <w:jc w:val="both"/>
              <w:rPr>
                <w:rFonts w:ascii="Arial Narrow" w:hAnsi="Arial Narrow"/>
                <w:b/>
                <w:sz w:val="22"/>
                <w:szCs w:val="22"/>
              </w:rPr>
            </w:pPr>
            <w:r w:rsidRPr="005820DA">
              <w:rPr>
                <w:rFonts w:ascii="Arial Narrow" w:hAnsi="Arial Narrow"/>
                <w:b/>
                <w:sz w:val="22"/>
                <w:szCs w:val="22"/>
              </w:rPr>
              <w:t>Composition, lecture linéaire</w:t>
            </w:r>
          </w:p>
          <w:p w14:paraId="5100ADEE"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 xml:space="preserve">   Formelle</w:t>
            </w:r>
          </w:p>
          <w:p w14:paraId="221D6D56" w14:textId="77777777" w:rsidR="006361D9" w:rsidRPr="005820DA" w:rsidRDefault="006361D9" w:rsidP="008070A1">
            <w:pPr>
              <w:jc w:val="both"/>
              <w:rPr>
                <w:rFonts w:ascii="Arial Narrow" w:hAnsi="Arial Narrow"/>
                <w:b/>
                <w:sz w:val="22"/>
                <w:szCs w:val="22"/>
              </w:rPr>
            </w:pPr>
            <w:r w:rsidRPr="005820DA">
              <w:rPr>
                <w:rFonts w:ascii="Arial Narrow" w:hAnsi="Arial Narrow"/>
                <w:sz w:val="22"/>
                <w:szCs w:val="22"/>
              </w:rPr>
              <w:t xml:space="preserve">   Plan du texte</w:t>
            </w:r>
          </w:p>
        </w:tc>
        <w:tc>
          <w:tcPr>
            <w:tcW w:w="7357" w:type="dxa"/>
            <w:tcBorders>
              <w:top w:val="single" w:sz="4" w:space="0" w:color="auto"/>
              <w:left w:val="single" w:sz="4" w:space="0" w:color="auto"/>
              <w:bottom w:val="single" w:sz="4" w:space="0" w:color="auto"/>
              <w:right w:val="single" w:sz="4" w:space="0" w:color="auto"/>
            </w:tcBorders>
          </w:tcPr>
          <w:p w14:paraId="5DF848F8" w14:textId="77777777" w:rsidR="006361D9" w:rsidRPr="005820DA" w:rsidRDefault="006361D9" w:rsidP="008070A1">
            <w:pPr>
              <w:jc w:val="both"/>
              <w:rPr>
                <w:rFonts w:ascii="Arial Narrow" w:hAnsi="Arial Narrow"/>
                <w:sz w:val="22"/>
                <w:szCs w:val="22"/>
              </w:rPr>
            </w:pPr>
          </w:p>
          <w:p w14:paraId="19142BEF"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Conte en prose mais les deux moralités en vers</w:t>
            </w:r>
          </w:p>
          <w:p w14:paraId="35E6417F"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rPr>
              <w:t>RECIT :</w:t>
            </w:r>
          </w:p>
          <w:p w14:paraId="5D6B7E86"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u w:val="single"/>
              </w:rPr>
              <w:t>Situation initiale</w:t>
            </w:r>
            <w:r w:rsidRPr="005820DA">
              <w:rPr>
                <w:rFonts w:ascii="Arial Narrow" w:hAnsi="Arial Narrow"/>
                <w:sz w:val="22"/>
                <w:szCs w:val="22"/>
              </w:rPr>
              <w:t xml:space="preserve"> jusqu’au mariage</w:t>
            </w:r>
          </w:p>
          <w:p w14:paraId="7FE1CF44"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u w:val="single"/>
              </w:rPr>
              <w:t>Elément perturbateur</w:t>
            </w:r>
            <w:r w:rsidRPr="005820DA">
              <w:rPr>
                <w:rFonts w:ascii="Arial Narrow" w:hAnsi="Arial Narrow"/>
                <w:sz w:val="22"/>
                <w:szCs w:val="22"/>
              </w:rPr>
              <w:t> : l’interdiction d’entrer dans le cabinet</w:t>
            </w:r>
            <w:r w:rsidRPr="005820DA">
              <w:rPr>
                <w:rFonts w:ascii="Arial Narrow" w:hAnsi="Arial Narrow"/>
                <w:sz w:val="22"/>
                <w:szCs w:val="22"/>
              </w:rPr>
              <w:br/>
            </w:r>
            <w:r w:rsidRPr="005820DA">
              <w:rPr>
                <w:rFonts w:ascii="Arial Narrow" w:hAnsi="Arial Narrow"/>
                <w:sz w:val="22"/>
                <w:szCs w:val="22"/>
                <w:u w:val="single"/>
              </w:rPr>
              <w:t>Péripéties</w:t>
            </w:r>
            <w:r w:rsidRPr="005820DA">
              <w:rPr>
                <w:rFonts w:ascii="Arial Narrow" w:hAnsi="Arial Narrow"/>
                <w:sz w:val="22"/>
                <w:szCs w:val="22"/>
              </w:rPr>
              <w:t> : Entrée et découverte macabre, Clé indélébilement tachée de sang, retour du mari et attente de la mise à mort</w:t>
            </w:r>
          </w:p>
          <w:p w14:paraId="14D955D2"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u w:val="single"/>
              </w:rPr>
              <w:t>Elément de résolution</w:t>
            </w:r>
            <w:r w:rsidRPr="005820DA">
              <w:rPr>
                <w:rFonts w:ascii="Arial Narrow" w:hAnsi="Arial Narrow"/>
                <w:sz w:val="22"/>
                <w:szCs w:val="22"/>
              </w:rPr>
              <w:t xml:space="preserve"> : arrivée des deux frères </w:t>
            </w:r>
          </w:p>
          <w:p w14:paraId="70BE2557"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u w:val="single"/>
              </w:rPr>
              <w:t>Dénouement</w:t>
            </w:r>
            <w:r w:rsidRPr="005820DA">
              <w:rPr>
                <w:rFonts w:ascii="Arial Narrow" w:hAnsi="Arial Narrow"/>
                <w:sz w:val="22"/>
                <w:szCs w:val="22"/>
              </w:rPr>
              <w:t> : « heureux »</w:t>
            </w:r>
          </w:p>
          <w:p w14:paraId="49AB6275" w14:textId="77777777" w:rsidR="006361D9" w:rsidRPr="005820DA" w:rsidRDefault="006361D9" w:rsidP="008070A1">
            <w:pPr>
              <w:jc w:val="both"/>
              <w:rPr>
                <w:rFonts w:ascii="Arial Narrow" w:hAnsi="Arial Narrow"/>
                <w:sz w:val="22"/>
                <w:szCs w:val="22"/>
              </w:rPr>
            </w:pPr>
            <w:r w:rsidRPr="005820DA">
              <w:rPr>
                <w:rFonts w:ascii="Arial Narrow" w:hAnsi="Arial Narrow"/>
                <w:sz w:val="22"/>
                <w:szCs w:val="22"/>
                <w:u w:val="single"/>
              </w:rPr>
              <w:t>Moralités</w:t>
            </w:r>
            <w:r w:rsidRPr="005820DA">
              <w:rPr>
                <w:rFonts w:ascii="Arial Narrow" w:hAnsi="Arial Narrow"/>
                <w:sz w:val="22"/>
                <w:szCs w:val="22"/>
              </w:rPr>
              <w:t xml:space="preserve"> : </w:t>
            </w:r>
          </w:p>
        </w:tc>
      </w:tr>
      <w:tr w:rsidR="006361D9" w:rsidRPr="005820DA" w14:paraId="09841041" w14:textId="77777777" w:rsidTr="008070A1">
        <w:tblPrEx>
          <w:tblCellMar>
            <w:top w:w="0" w:type="dxa"/>
            <w:bottom w:w="0" w:type="dxa"/>
          </w:tblCellMar>
        </w:tblPrEx>
        <w:tc>
          <w:tcPr>
            <w:tcW w:w="3061" w:type="dxa"/>
            <w:tcBorders>
              <w:top w:val="single" w:sz="4" w:space="0" w:color="auto"/>
              <w:left w:val="single" w:sz="4" w:space="0" w:color="auto"/>
              <w:bottom w:val="single" w:sz="4" w:space="0" w:color="auto"/>
              <w:right w:val="single" w:sz="4" w:space="0" w:color="auto"/>
            </w:tcBorders>
          </w:tcPr>
          <w:p w14:paraId="73351DAD" w14:textId="77777777" w:rsidR="006361D9" w:rsidRPr="005820DA" w:rsidRDefault="006361D9" w:rsidP="008070A1">
            <w:pPr>
              <w:jc w:val="both"/>
              <w:rPr>
                <w:rFonts w:ascii="Arial Narrow" w:hAnsi="Arial Narrow"/>
                <w:sz w:val="22"/>
                <w:szCs w:val="22"/>
              </w:rPr>
            </w:pPr>
            <w:r w:rsidRPr="005820DA">
              <w:rPr>
                <w:rFonts w:ascii="Arial Narrow" w:hAnsi="Arial Narrow"/>
                <w:b/>
                <w:sz w:val="22"/>
                <w:szCs w:val="22"/>
              </w:rPr>
              <w:t>Problématique</w:t>
            </w:r>
          </w:p>
        </w:tc>
        <w:tc>
          <w:tcPr>
            <w:tcW w:w="7357" w:type="dxa"/>
            <w:tcBorders>
              <w:top w:val="single" w:sz="4" w:space="0" w:color="auto"/>
              <w:left w:val="single" w:sz="4" w:space="0" w:color="auto"/>
              <w:bottom w:val="single" w:sz="4" w:space="0" w:color="auto"/>
              <w:right w:val="single" w:sz="4" w:space="0" w:color="auto"/>
            </w:tcBorders>
          </w:tcPr>
          <w:p w14:paraId="57C05B86" w14:textId="77777777" w:rsidR="006361D9" w:rsidRPr="005820DA" w:rsidRDefault="006361D9" w:rsidP="008070A1">
            <w:pPr>
              <w:jc w:val="both"/>
              <w:rPr>
                <w:rFonts w:ascii="Arial Narrow" w:hAnsi="Arial Narrow"/>
                <w:sz w:val="22"/>
                <w:szCs w:val="22"/>
              </w:rPr>
            </w:pPr>
          </w:p>
        </w:tc>
      </w:tr>
      <w:tr w:rsidR="006361D9" w:rsidRPr="005820DA" w14:paraId="0CF669E5" w14:textId="77777777" w:rsidTr="008070A1">
        <w:tblPrEx>
          <w:tblCellMar>
            <w:top w:w="0" w:type="dxa"/>
            <w:bottom w:w="0" w:type="dxa"/>
          </w:tblCellMar>
        </w:tblPrEx>
        <w:tc>
          <w:tcPr>
            <w:tcW w:w="3061" w:type="dxa"/>
            <w:tcBorders>
              <w:top w:val="single" w:sz="4" w:space="0" w:color="auto"/>
              <w:left w:val="single" w:sz="4" w:space="0" w:color="auto"/>
              <w:bottom w:val="single" w:sz="4" w:space="0" w:color="auto"/>
              <w:right w:val="single" w:sz="4" w:space="0" w:color="auto"/>
            </w:tcBorders>
          </w:tcPr>
          <w:p w14:paraId="2A7048A9" w14:textId="77777777" w:rsidR="006361D9" w:rsidRPr="005820DA" w:rsidRDefault="006361D9" w:rsidP="008070A1">
            <w:pPr>
              <w:jc w:val="center"/>
              <w:rPr>
                <w:rFonts w:ascii="Arial Narrow" w:hAnsi="Arial Narrow"/>
                <w:b/>
                <w:sz w:val="22"/>
                <w:szCs w:val="22"/>
              </w:rPr>
            </w:pPr>
            <w:r w:rsidRPr="005820DA">
              <w:rPr>
                <w:rFonts w:ascii="Arial Narrow" w:hAnsi="Arial Narrow"/>
                <w:b/>
                <w:sz w:val="22"/>
                <w:szCs w:val="22"/>
              </w:rPr>
              <w:t>ETC.</w:t>
            </w:r>
          </w:p>
        </w:tc>
        <w:tc>
          <w:tcPr>
            <w:tcW w:w="7357" w:type="dxa"/>
            <w:tcBorders>
              <w:top w:val="single" w:sz="4" w:space="0" w:color="auto"/>
              <w:left w:val="single" w:sz="4" w:space="0" w:color="auto"/>
              <w:bottom w:val="single" w:sz="4" w:space="0" w:color="auto"/>
              <w:right w:val="single" w:sz="4" w:space="0" w:color="auto"/>
            </w:tcBorders>
          </w:tcPr>
          <w:p w14:paraId="30A033F7" w14:textId="77777777" w:rsidR="006361D9" w:rsidRPr="005820DA" w:rsidRDefault="006361D9" w:rsidP="008070A1">
            <w:pPr>
              <w:jc w:val="both"/>
              <w:rPr>
                <w:rFonts w:ascii="Arial Narrow" w:hAnsi="Arial Narrow"/>
                <w:sz w:val="22"/>
                <w:szCs w:val="22"/>
              </w:rPr>
            </w:pPr>
          </w:p>
        </w:tc>
      </w:tr>
    </w:tbl>
    <w:p w14:paraId="64491D87" w14:textId="77777777" w:rsidR="006361D9" w:rsidRPr="005820DA" w:rsidRDefault="006361D9" w:rsidP="006361D9">
      <w:pPr>
        <w:jc w:val="both"/>
        <w:rPr>
          <w:rFonts w:ascii="Arial Narrow" w:hAnsi="Arial Narrow"/>
          <w:color w:val="000000"/>
          <w:sz w:val="22"/>
          <w:szCs w:val="22"/>
        </w:rPr>
      </w:pPr>
    </w:p>
    <w:p w14:paraId="63FEABBE" w14:textId="77777777" w:rsidR="006361D9" w:rsidRPr="005820DA" w:rsidRDefault="006361D9" w:rsidP="006361D9">
      <w:pPr>
        <w:pBdr>
          <w:top w:val="single" w:sz="4" w:space="1" w:color="auto"/>
          <w:left w:val="single" w:sz="4" w:space="4" w:color="auto"/>
          <w:bottom w:val="single" w:sz="4" w:space="1" w:color="auto"/>
          <w:right w:val="single" w:sz="4" w:space="4" w:color="auto"/>
        </w:pBdr>
        <w:rPr>
          <w:rFonts w:ascii="Arial Narrow" w:hAnsi="Arial Narrow"/>
          <w:b/>
          <w:sz w:val="22"/>
          <w:szCs w:val="22"/>
        </w:rPr>
      </w:pPr>
      <w:r w:rsidRPr="005820DA">
        <w:rPr>
          <w:rFonts w:ascii="Arial Narrow" w:hAnsi="Arial Narrow"/>
          <w:b/>
          <w:sz w:val="22"/>
          <w:szCs w:val="22"/>
        </w:rPr>
        <w:t>QUESTIONS</w:t>
      </w:r>
      <w:r w:rsidRPr="005820DA">
        <w:rPr>
          <w:rFonts w:ascii="Arial Narrow" w:hAnsi="Arial Narrow"/>
          <w:b/>
          <w:caps/>
          <w:sz w:val="22"/>
          <w:szCs w:val="22"/>
        </w:rPr>
        <w:t xml:space="preserve"> et Travaux d’écriture</w:t>
      </w:r>
    </w:p>
    <w:p w14:paraId="3C0F80D9" w14:textId="77777777" w:rsidR="006361D9" w:rsidRPr="005820DA" w:rsidRDefault="006361D9" w:rsidP="006361D9">
      <w:pPr>
        <w:jc w:val="center"/>
        <w:rPr>
          <w:rFonts w:ascii="Arial Narrow" w:hAnsi="Arial Narrow"/>
          <w:b/>
          <w:i/>
          <w:color w:val="FF0000"/>
          <w:sz w:val="22"/>
          <w:szCs w:val="22"/>
        </w:rPr>
      </w:pPr>
    </w:p>
    <w:p w14:paraId="39CEE318" w14:textId="77777777" w:rsidR="006361D9" w:rsidRPr="005820DA" w:rsidRDefault="006361D9" w:rsidP="006361D9">
      <w:pPr>
        <w:pBdr>
          <w:top w:val="single" w:sz="4" w:space="1" w:color="auto"/>
          <w:left w:val="single" w:sz="4" w:space="4" w:color="auto"/>
          <w:bottom w:val="single" w:sz="4" w:space="1" w:color="auto"/>
          <w:right w:val="single" w:sz="4" w:space="4" w:color="auto"/>
        </w:pBdr>
        <w:jc w:val="both"/>
        <w:rPr>
          <w:rFonts w:ascii="Arial Narrow" w:hAnsi="Arial Narrow"/>
          <w:b/>
          <w:sz w:val="22"/>
          <w:szCs w:val="22"/>
          <w:u w:val="single"/>
        </w:rPr>
      </w:pPr>
      <w:r w:rsidRPr="005820DA">
        <w:rPr>
          <w:rFonts w:ascii="Arial Narrow" w:hAnsi="Arial Narrow"/>
          <w:b/>
          <w:sz w:val="22"/>
          <w:szCs w:val="22"/>
          <w:u w:val="single"/>
        </w:rPr>
        <w:t>I. Question transversale, obligatoire (sur 4 points)</w:t>
      </w:r>
    </w:p>
    <w:p w14:paraId="50EAD686" w14:textId="77777777" w:rsidR="006361D9" w:rsidRPr="005820DA" w:rsidRDefault="006361D9" w:rsidP="006361D9">
      <w:pPr>
        <w:rPr>
          <w:rFonts w:ascii="Arial Narrow" w:hAnsi="Arial Narrow"/>
          <w:b/>
          <w:i/>
          <w:sz w:val="22"/>
          <w:szCs w:val="22"/>
        </w:rPr>
      </w:pPr>
      <w:r w:rsidRPr="005820DA">
        <w:rPr>
          <w:rFonts w:ascii="Arial Narrow" w:hAnsi="Arial Narrow"/>
          <w:b/>
          <w:i/>
          <w:color w:val="000000"/>
          <w:sz w:val="22"/>
          <w:szCs w:val="22"/>
        </w:rPr>
        <w:t xml:space="preserve">En quoi cette œuvre met-elle en scène des archétypes (modèle </w:t>
      </w:r>
      <w:hyperlink r:id="rId7" w:history="1">
        <w:r w:rsidRPr="005820DA">
          <w:rPr>
            <w:rStyle w:val="Lienhypertexte"/>
            <w:rFonts w:ascii="Arial Narrow" w:hAnsi="Arial Narrow"/>
            <w:b/>
            <w:i/>
            <w:color w:val="000000"/>
            <w:sz w:val="22"/>
            <w:szCs w:val="22"/>
          </w:rPr>
          <w:t>primitif</w:t>
        </w:r>
      </w:hyperlink>
      <w:r w:rsidRPr="005820DA">
        <w:rPr>
          <w:rFonts w:ascii="Arial Narrow" w:hAnsi="Arial Narrow"/>
          <w:b/>
          <w:i/>
          <w:color w:val="000000"/>
          <w:sz w:val="22"/>
          <w:szCs w:val="22"/>
        </w:rPr>
        <w:t xml:space="preserve"> </w:t>
      </w:r>
      <w:hyperlink r:id="rId8" w:history="1">
        <w:r w:rsidRPr="005820DA">
          <w:rPr>
            <w:rStyle w:val="Lienhypertexte"/>
            <w:rFonts w:ascii="Arial Narrow" w:hAnsi="Arial Narrow"/>
            <w:b/>
            <w:i/>
            <w:color w:val="000000"/>
            <w:sz w:val="22"/>
            <w:szCs w:val="22"/>
          </w:rPr>
          <w:t>ou</w:t>
        </w:r>
      </w:hyperlink>
      <w:r w:rsidRPr="005820DA">
        <w:rPr>
          <w:rFonts w:ascii="Arial Narrow" w:hAnsi="Arial Narrow"/>
          <w:b/>
          <w:i/>
          <w:color w:val="000000"/>
          <w:sz w:val="22"/>
          <w:szCs w:val="22"/>
        </w:rPr>
        <w:t xml:space="preserve"> </w:t>
      </w:r>
      <w:hyperlink r:id="rId9" w:history="1">
        <w:r w:rsidRPr="005820DA">
          <w:rPr>
            <w:rStyle w:val="Lienhypertexte"/>
            <w:rFonts w:ascii="Arial Narrow" w:hAnsi="Arial Narrow"/>
            <w:b/>
            <w:i/>
            <w:color w:val="000000"/>
            <w:sz w:val="22"/>
            <w:szCs w:val="22"/>
          </w:rPr>
          <w:t>idéal</w:t>
        </w:r>
      </w:hyperlink>
      <w:r w:rsidRPr="005820DA">
        <w:rPr>
          <w:rFonts w:ascii="Arial Narrow" w:hAnsi="Arial Narrow"/>
          <w:b/>
          <w:i/>
          <w:color w:val="000000"/>
          <w:sz w:val="22"/>
          <w:szCs w:val="22"/>
        </w:rPr>
        <w:t>, image primordiale)</w:t>
      </w:r>
      <w:r w:rsidRPr="005820DA">
        <w:rPr>
          <w:rFonts w:ascii="Arial Narrow" w:hAnsi="Arial Narrow"/>
          <w:b/>
          <w:i/>
          <w:sz w:val="22"/>
          <w:szCs w:val="22"/>
        </w:rPr>
        <w:t xml:space="preserve"> féminin et masculin ?</w:t>
      </w:r>
    </w:p>
    <w:p w14:paraId="5C34C578" w14:textId="77777777" w:rsidR="006361D9" w:rsidRPr="005820DA" w:rsidRDefault="006361D9" w:rsidP="006361D9">
      <w:pPr>
        <w:jc w:val="center"/>
        <w:rPr>
          <w:rFonts w:ascii="Arial Narrow" w:hAnsi="Arial Narrow"/>
          <w:sz w:val="22"/>
          <w:szCs w:val="22"/>
        </w:rPr>
      </w:pPr>
    </w:p>
    <w:p w14:paraId="6F8870EC" w14:textId="77777777" w:rsidR="006361D9" w:rsidRPr="005820DA" w:rsidRDefault="006361D9" w:rsidP="006361D9">
      <w:pPr>
        <w:jc w:val="both"/>
        <w:rPr>
          <w:rFonts w:ascii="Arial Narrow" w:hAnsi="Arial Narrow"/>
          <w:b/>
          <w:sz w:val="22"/>
          <w:szCs w:val="22"/>
        </w:rPr>
      </w:pPr>
      <w:r w:rsidRPr="005820DA">
        <w:rPr>
          <w:rFonts w:ascii="Arial Narrow" w:hAnsi="Arial Narrow"/>
          <w:b/>
          <w:sz w:val="22"/>
          <w:szCs w:val="22"/>
          <w:u w:val="single"/>
        </w:rPr>
        <w:t>Mots clés </w:t>
      </w:r>
      <w:r w:rsidRPr="005820DA">
        <w:rPr>
          <w:rFonts w:ascii="Arial Narrow" w:hAnsi="Arial Narrow"/>
          <w:b/>
          <w:sz w:val="22"/>
          <w:szCs w:val="22"/>
        </w:rPr>
        <w:t>: archétypes / masculin, féminin</w:t>
      </w:r>
    </w:p>
    <w:p w14:paraId="6060EFE4" w14:textId="77777777" w:rsidR="006361D9" w:rsidRPr="005820DA" w:rsidRDefault="006361D9" w:rsidP="006361D9">
      <w:pPr>
        <w:jc w:val="both"/>
        <w:rPr>
          <w:rFonts w:ascii="Arial Narrow" w:hAnsi="Arial Narrow"/>
          <w:sz w:val="22"/>
          <w:szCs w:val="22"/>
        </w:rPr>
      </w:pPr>
      <w:r w:rsidRPr="005820DA">
        <w:rPr>
          <w:rFonts w:ascii="Arial Narrow" w:eastAsia="MS Mincho" w:hAnsi="Arial Narrow"/>
          <w:sz w:val="22"/>
          <w:szCs w:val="22"/>
        </w:rPr>
        <w:t>U</w:t>
      </w:r>
      <w:r w:rsidRPr="005820DA">
        <w:rPr>
          <w:rFonts w:ascii="Arial Narrow" w:hAnsi="Arial Narrow"/>
          <w:sz w:val="22"/>
          <w:szCs w:val="22"/>
        </w:rPr>
        <w:t xml:space="preserve">n stéréotype est la vision d'un groupe social </w:t>
      </w:r>
      <w:r w:rsidRPr="005820DA">
        <w:rPr>
          <w:rFonts w:ascii="Arial Narrow" w:hAnsi="Arial Narrow"/>
          <w:i/>
          <w:sz w:val="22"/>
          <w:szCs w:val="22"/>
        </w:rPr>
        <w:t>par un autre</w:t>
      </w:r>
      <w:r w:rsidRPr="005820DA">
        <w:rPr>
          <w:rFonts w:ascii="Arial Narrow" w:hAnsi="Arial Narrow"/>
          <w:sz w:val="22"/>
          <w:szCs w:val="22"/>
        </w:rPr>
        <w:t xml:space="preserve">, tandis que l'archétype est reconnu comme </w:t>
      </w:r>
      <w:r w:rsidRPr="005820DA">
        <w:rPr>
          <w:rFonts w:ascii="Arial Narrow" w:hAnsi="Arial Narrow"/>
          <w:i/>
          <w:sz w:val="22"/>
          <w:szCs w:val="22"/>
        </w:rPr>
        <w:t>universel</w:t>
      </w:r>
      <w:r w:rsidRPr="005820DA">
        <w:rPr>
          <w:rFonts w:ascii="Arial Narrow" w:hAnsi="Arial Narrow"/>
          <w:sz w:val="22"/>
          <w:szCs w:val="22"/>
        </w:rPr>
        <w:t>).</w:t>
      </w:r>
    </w:p>
    <w:p w14:paraId="01DFD5DF"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Adaptation des archétypes, modèles primitifs du conte et de la mythologie : le monstre (l’ogre), la femme transgressive, aux stéréotypes contemporains de Perrault</w:t>
      </w:r>
    </w:p>
    <w:p w14:paraId="031C8FE7" w14:textId="77777777" w:rsidR="006361D9" w:rsidRPr="005820DA" w:rsidRDefault="006361D9" w:rsidP="006361D9">
      <w:pPr>
        <w:jc w:val="both"/>
        <w:rPr>
          <w:rFonts w:ascii="Arial Narrow" w:hAnsi="Arial Narrow"/>
          <w:sz w:val="22"/>
          <w:szCs w:val="22"/>
        </w:rPr>
      </w:pPr>
    </w:p>
    <w:p w14:paraId="79C933C2" w14:textId="77777777" w:rsidR="006361D9" w:rsidRPr="005820DA" w:rsidRDefault="006361D9" w:rsidP="006361D9">
      <w:pPr>
        <w:jc w:val="both"/>
        <w:rPr>
          <w:rFonts w:ascii="Arial Narrow" w:hAnsi="Arial Narrow"/>
          <w:b/>
          <w:sz w:val="22"/>
          <w:szCs w:val="22"/>
          <w:u w:val="single"/>
        </w:rPr>
      </w:pPr>
      <w:r w:rsidRPr="005820DA">
        <w:rPr>
          <w:rFonts w:ascii="Arial Narrow" w:hAnsi="Arial Narrow"/>
          <w:b/>
          <w:sz w:val="22"/>
          <w:szCs w:val="22"/>
          <w:u w:val="single"/>
        </w:rPr>
        <w:t>I) Des archétypes masculins</w:t>
      </w:r>
    </w:p>
    <w:p w14:paraId="36D39C13" w14:textId="77777777" w:rsidR="006361D9" w:rsidRPr="005820DA" w:rsidRDefault="006361D9" w:rsidP="006361D9">
      <w:pPr>
        <w:jc w:val="both"/>
        <w:rPr>
          <w:rFonts w:ascii="Arial Narrow" w:hAnsi="Arial Narrow"/>
          <w:b/>
          <w:sz w:val="22"/>
          <w:szCs w:val="22"/>
          <w:u w:val="single"/>
        </w:rPr>
      </w:pPr>
      <w:r w:rsidRPr="005820DA">
        <w:rPr>
          <w:rFonts w:ascii="Arial Narrow" w:hAnsi="Arial Narrow"/>
          <w:b/>
          <w:sz w:val="22"/>
          <w:szCs w:val="22"/>
          <w:u w:val="single"/>
        </w:rPr>
        <w:t>1) Anonymat des personnages : typique des contes de fées</w:t>
      </w:r>
    </w:p>
    <w:p w14:paraId="6F1747D0"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lastRenderedPageBreak/>
        <w:t>- Présence du merveilleux, tous appartiennent à la haute société.</w:t>
      </w:r>
    </w:p>
    <w:p w14:paraId="6B2AD844" w14:textId="77777777" w:rsidR="006361D9" w:rsidRPr="005820DA" w:rsidRDefault="006361D9" w:rsidP="006361D9">
      <w:pPr>
        <w:jc w:val="both"/>
        <w:rPr>
          <w:rFonts w:ascii="Arial Narrow" w:hAnsi="Arial Narrow"/>
          <w:b/>
          <w:sz w:val="22"/>
          <w:szCs w:val="22"/>
        </w:rPr>
      </w:pPr>
    </w:p>
    <w:p w14:paraId="65B7A382" w14:textId="77777777" w:rsidR="006361D9" w:rsidRPr="005820DA" w:rsidRDefault="006361D9" w:rsidP="006361D9">
      <w:pPr>
        <w:jc w:val="both"/>
        <w:rPr>
          <w:rFonts w:ascii="Arial Narrow" w:hAnsi="Arial Narrow"/>
          <w:b/>
          <w:sz w:val="22"/>
          <w:szCs w:val="22"/>
          <w:u w:val="single"/>
        </w:rPr>
      </w:pPr>
      <w:r w:rsidRPr="005820DA">
        <w:rPr>
          <w:rFonts w:ascii="Arial Narrow" w:hAnsi="Arial Narrow"/>
          <w:b/>
          <w:sz w:val="22"/>
          <w:szCs w:val="22"/>
          <w:u w:val="single"/>
        </w:rPr>
        <w:t xml:space="preserve">2) Des archétypes qui fonctionnent sur l’opposition bien/mal : Barbe Bleue / Frères </w:t>
      </w:r>
    </w:p>
    <w:p w14:paraId="5108A757"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Barbe bleue » est dans une certaine mesure la représentation de l’idéal de l’honnête homme au XVII siècle : « c’était un fort honnête homme » =/= sa vraie nature, la nature du monstre / ogre (cf. découverte des cadavres dans le cabinet) et en opposition avec les frères </w:t>
      </w:r>
    </w:p>
    <w:p w14:paraId="54088AC6"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DONC bien =/= mal : Vision manichéenne souvent reprise dans les contes. </w:t>
      </w:r>
    </w:p>
    <w:p w14:paraId="66C0A36C"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-Les frères = symboles des sauveurs : « l’un dragon et l’autre mousquetaire » : idéal chevaleresque modernisé au XVII°. Et le 2° époux : « un fort honnête homme »</w:t>
      </w:r>
    </w:p>
    <w:p w14:paraId="074A49B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-Opposition redoublée par la symbolique des objets : </w:t>
      </w:r>
      <w:r w:rsidRPr="005820DA">
        <w:rPr>
          <w:rFonts w:ascii="Arial Narrow" w:hAnsi="Arial Narrow"/>
          <w:sz w:val="22"/>
          <w:szCs w:val="22"/>
          <w:u w:val="single"/>
        </w:rPr>
        <w:t>clé</w:t>
      </w:r>
      <w:r w:rsidRPr="005820DA">
        <w:rPr>
          <w:rFonts w:ascii="Arial Narrow" w:hAnsi="Arial Narrow"/>
          <w:sz w:val="22"/>
          <w:szCs w:val="22"/>
        </w:rPr>
        <w:t xml:space="preserve"> (Barbe Bleue) / </w:t>
      </w:r>
      <w:r w:rsidRPr="005820DA">
        <w:rPr>
          <w:rFonts w:ascii="Arial Narrow" w:hAnsi="Arial Narrow"/>
          <w:sz w:val="22"/>
          <w:szCs w:val="22"/>
          <w:u w:val="single"/>
        </w:rPr>
        <w:t>épées</w:t>
      </w:r>
      <w:r w:rsidRPr="005820DA">
        <w:rPr>
          <w:rFonts w:ascii="Arial Narrow" w:hAnsi="Arial Narrow"/>
          <w:sz w:val="22"/>
          <w:szCs w:val="22"/>
        </w:rPr>
        <w:t xml:space="preserve"> (Frères) (symboles sexuels).</w:t>
      </w:r>
    </w:p>
    <w:p w14:paraId="47FBB9E4" w14:textId="77777777" w:rsidR="006361D9" w:rsidRPr="005820DA" w:rsidRDefault="006361D9" w:rsidP="006361D9">
      <w:pPr>
        <w:jc w:val="both"/>
        <w:rPr>
          <w:rFonts w:ascii="Arial Narrow" w:hAnsi="Arial Narrow"/>
          <w:sz w:val="22"/>
          <w:szCs w:val="22"/>
        </w:rPr>
      </w:pPr>
    </w:p>
    <w:p w14:paraId="1F173EB1" w14:textId="77777777" w:rsidR="006361D9" w:rsidRPr="005820DA" w:rsidRDefault="006361D9" w:rsidP="006361D9">
      <w:pPr>
        <w:jc w:val="both"/>
        <w:rPr>
          <w:rFonts w:ascii="Arial Narrow" w:hAnsi="Arial Narrow"/>
          <w:b/>
          <w:sz w:val="22"/>
          <w:szCs w:val="22"/>
          <w:u w:val="single"/>
        </w:rPr>
      </w:pPr>
      <w:r w:rsidRPr="005820DA">
        <w:rPr>
          <w:rFonts w:ascii="Arial Narrow" w:hAnsi="Arial Narrow"/>
          <w:b/>
          <w:sz w:val="22"/>
          <w:szCs w:val="22"/>
          <w:u w:val="single"/>
        </w:rPr>
        <w:t>II) Des archétypes féminins</w:t>
      </w:r>
    </w:p>
    <w:p w14:paraId="59CCBE20" w14:textId="77777777" w:rsidR="006361D9" w:rsidRPr="005820DA" w:rsidRDefault="006361D9" w:rsidP="006361D9">
      <w:pPr>
        <w:jc w:val="both"/>
        <w:rPr>
          <w:rFonts w:ascii="Arial Narrow" w:hAnsi="Arial Narrow"/>
          <w:b/>
          <w:sz w:val="22"/>
          <w:szCs w:val="22"/>
          <w:u w:val="single"/>
        </w:rPr>
      </w:pPr>
      <w:r w:rsidRPr="005820DA">
        <w:rPr>
          <w:rFonts w:ascii="Arial Narrow" w:hAnsi="Arial Narrow"/>
          <w:b/>
          <w:sz w:val="22"/>
          <w:szCs w:val="22"/>
          <w:u w:val="single"/>
        </w:rPr>
        <w:t>1) Des Archétypes symboliques et culturels</w:t>
      </w:r>
    </w:p>
    <w:p w14:paraId="1EA6C9D0"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-Opposition beauté physique de la jeune fille / laideur de Barbe Bleue (barbe: hypervirilité).</w:t>
      </w:r>
    </w:p>
    <w:p w14:paraId="7F98F186"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-Jeune épouse = Eve et Barbe Bleue = Serpent : Référence biblique + Référence mythologique : Cabinet // à la boîte de Pandore. </w:t>
      </w:r>
    </w:p>
    <w:p w14:paraId="29768E07" w14:textId="77777777" w:rsidR="006361D9" w:rsidRPr="005820DA" w:rsidRDefault="006361D9" w:rsidP="006361D9">
      <w:pPr>
        <w:jc w:val="both"/>
        <w:rPr>
          <w:rFonts w:ascii="Arial Narrow" w:hAnsi="Arial Narrow"/>
          <w:sz w:val="22"/>
          <w:szCs w:val="22"/>
        </w:rPr>
      </w:pPr>
    </w:p>
    <w:p w14:paraId="44336F32" w14:textId="77777777" w:rsidR="006361D9" w:rsidRPr="005820DA" w:rsidRDefault="006361D9" w:rsidP="006361D9">
      <w:pPr>
        <w:jc w:val="both"/>
        <w:rPr>
          <w:rFonts w:ascii="Arial Narrow" w:hAnsi="Arial Narrow"/>
          <w:b/>
          <w:sz w:val="22"/>
          <w:szCs w:val="22"/>
          <w:u w:val="single"/>
        </w:rPr>
      </w:pPr>
      <w:r w:rsidRPr="005820DA">
        <w:rPr>
          <w:rFonts w:ascii="Arial Narrow" w:hAnsi="Arial Narrow"/>
          <w:b/>
          <w:sz w:val="22"/>
          <w:szCs w:val="22"/>
          <w:u w:val="single"/>
        </w:rPr>
        <w:t>2) Des Archétypes critiques qui aboutissent à une satire contemporaine</w:t>
      </w:r>
    </w:p>
    <w:p w14:paraId="043DA40A"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Perrault fait une satire des femmes en énumérant des défauts clichés :</w:t>
      </w:r>
    </w:p>
    <w:p w14:paraId="4BCAC310"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-La curiosité est un vilain défaut (cf. 1° moralité).</w:t>
      </w:r>
    </w:p>
    <w:p w14:paraId="3CAA15D4"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-La naïveté (« Anne » est « un âne » + seule femme nommée dans ce texte) =  « Je ne vois rien que le soleil qui poudroie, et l’herbe qui verdoie » (oui, mais elle ne succombe pas à Barbe Bleue au début du conte).</w:t>
      </w:r>
    </w:p>
    <w:p w14:paraId="641437C3"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-La cupidité, l’avidité associées à la frivolité (Jeunes femmes qui viennent admirer les richesses de la maison + épouse qui dilapide toutes les richesses de Barbe Bleue après sa mort : « ainsi sa femme demeura maîtresse de tous ses biens »).</w:t>
      </w:r>
    </w:p>
    <w:p w14:paraId="76AC1432"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-Mariage arrangé par la mère: archétype sociologique de la société du XVII siècle.</w:t>
      </w:r>
    </w:p>
    <w:p w14:paraId="428FB2A2" w14:textId="77777777" w:rsidR="006361D9" w:rsidRPr="005820DA" w:rsidRDefault="006361D9" w:rsidP="006361D9">
      <w:pPr>
        <w:jc w:val="both"/>
        <w:rPr>
          <w:rFonts w:ascii="Arial Narrow" w:hAnsi="Arial Narrow"/>
          <w:sz w:val="22"/>
          <w:szCs w:val="22"/>
        </w:rPr>
      </w:pPr>
    </w:p>
    <w:p w14:paraId="1DC4BD0E" w14:textId="77777777" w:rsidR="006361D9" w:rsidRPr="005820DA" w:rsidRDefault="006361D9" w:rsidP="006361D9">
      <w:pPr>
        <w:jc w:val="both"/>
        <w:rPr>
          <w:rFonts w:ascii="Arial Narrow" w:hAnsi="Arial Narrow"/>
          <w:i/>
          <w:sz w:val="22"/>
          <w:szCs w:val="22"/>
        </w:rPr>
      </w:pPr>
      <w:r w:rsidRPr="005820DA">
        <w:rPr>
          <w:rFonts w:ascii="Arial Narrow" w:hAnsi="Arial Narrow"/>
          <w:i/>
          <w:sz w:val="22"/>
          <w:szCs w:val="22"/>
        </w:rPr>
        <w:t>Cf. La Querelle des femmes, annexe 1</w:t>
      </w:r>
    </w:p>
    <w:p w14:paraId="1F959183" w14:textId="77777777" w:rsidR="006361D9" w:rsidRPr="005820DA" w:rsidRDefault="006361D9" w:rsidP="006361D9">
      <w:pPr>
        <w:jc w:val="both"/>
        <w:rPr>
          <w:rFonts w:ascii="Arial Narrow" w:hAnsi="Arial Narrow"/>
          <w:sz w:val="22"/>
          <w:szCs w:val="22"/>
        </w:rPr>
      </w:pPr>
    </w:p>
    <w:p w14:paraId="47FC16BF" w14:textId="77777777" w:rsidR="006361D9" w:rsidRPr="005820DA" w:rsidRDefault="006361D9" w:rsidP="006361D9">
      <w:pPr>
        <w:jc w:val="both"/>
        <w:rPr>
          <w:rFonts w:ascii="Arial Narrow" w:hAnsi="Arial Narrow"/>
          <w:b/>
          <w:sz w:val="22"/>
          <w:szCs w:val="22"/>
          <w:u w:val="single"/>
        </w:rPr>
      </w:pPr>
      <w:r w:rsidRPr="005820DA">
        <w:rPr>
          <w:rFonts w:ascii="Arial Narrow" w:hAnsi="Arial Narrow"/>
          <w:b/>
          <w:sz w:val="22"/>
          <w:szCs w:val="22"/>
          <w:u w:val="single"/>
        </w:rPr>
        <w:t>III.  Des Archétypes susceptibles d’une lecture psychanalytique et initiatique</w:t>
      </w:r>
    </w:p>
    <w:p w14:paraId="2D017428"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Clé tachée de sang = symbole sexuel. Image de la défloration et de la femme adultère, transgression du tabou de la sexualité</w:t>
      </w:r>
    </w:p>
    <w:p w14:paraId="2BD1E30C"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Dans ce sens, c’est un conte édifiant qui met en garde les jeunes filles (cf. « Le petit chaperon rouge dévoré par le loup, annexe 2) </w:t>
      </w:r>
    </w:p>
    <w:p w14:paraId="2E0005E6" w14:textId="77777777" w:rsidR="006361D9" w:rsidRPr="005820DA" w:rsidRDefault="006361D9" w:rsidP="006361D9">
      <w:pPr>
        <w:jc w:val="both"/>
        <w:rPr>
          <w:rFonts w:ascii="Arial Narrow" w:hAnsi="Arial Narrow"/>
          <w:sz w:val="22"/>
          <w:szCs w:val="22"/>
        </w:rPr>
      </w:pPr>
    </w:p>
    <w:p w14:paraId="51EF076B" w14:textId="77777777" w:rsidR="006361D9" w:rsidRPr="005820DA" w:rsidRDefault="006361D9" w:rsidP="006361D9">
      <w:pPr>
        <w:tabs>
          <w:tab w:val="left" w:pos="7230"/>
        </w:tabs>
        <w:jc w:val="both"/>
        <w:rPr>
          <w:rFonts w:ascii="Arial Narrow" w:hAnsi="Arial Narrow"/>
          <w:b/>
          <w:sz w:val="22"/>
          <w:szCs w:val="22"/>
        </w:rPr>
      </w:pPr>
      <w:r w:rsidRPr="005820DA">
        <w:rPr>
          <w:rFonts w:ascii="Arial Narrow" w:hAnsi="Arial Narrow"/>
          <w:b/>
          <w:sz w:val="22"/>
          <w:szCs w:val="22"/>
        </w:rPr>
        <w:t xml:space="preserve">+ 2° moralité : </w:t>
      </w:r>
      <w:r w:rsidRPr="005820DA">
        <w:rPr>
          <w:rFonts w:ascii="Arial Narrow" w:hAnsi="Arial Narrow"/>
          <w:b/>
          <w:sz w:val="22"/>
          <w:szCs w:val="22"/>
        </w:rPr>
        <w:sym w:font="Wingdings" w:char="F0E0"/>
      </w:r>
      <w:r w:rsidRPr="005820DA">
        <w:rPr>
          <w:rFonts w:ascii="Arial Narrow" w:hAnsi="Arial Narrow"/>
          <w:b/>
          <w:sz w:val="22"/>
          <w:szCs w:val="22"/>
        </w:rPr>
        <w:t xml:space="preserve"> retournement plein de dérision des archétypes et des stéréotypes</w:t>
      </w:r>
    </w:p>
    <w:p w14:paraId="59FC7CEB" w14:textId="77777777" w:rsidR="006361D9" w:rsidRPr="005820DA" w:rsidRDefault="006361D9" w:rsidP="006361D9">
      <w:pPr>
        <w:rPr>
          <w:rFonts w:ascii="Arial Narrow" w:hAnsi="Arial Narrow"/>
          <w:sz w:val="22"/>
          <w:szCs w:val="22"/>
        </w:rPr>
      </w:pPr>
    </w:p>
    <w:p w14:paraId="46513689" w14:textId="77777777" w:rsidR="006361D9" w:rsidRPr="005820DA" w:rsidRDefault="006361D9" w:rsidP="006361D9">
      <w:pPr>
        <w:jc w:val="both"/>
        <w:rPr>
          <w:rFonts w:ascii="Arial Narrow" w:hAnsi="Arial Narrow"/>
          <w:b/>
          <w:sz w:val="22"/>
          <w:szCs w:val="22"/>
        </w:rPr>
      </w:pPr>
      <w:r w:rsidRPr="005820DA">
        <w:rPr>
          <w:rFonts w:ascii="Arial Narrow" w:hAnsi="Arial Narrow"/>
          <w:b/>
          <w:sz w:val="22"/>
          <w:szCs w:val="22"/>
        </w:rPr>
        <w:t>Annexe 1 (utile aussi pour l’objet d’étude Renaissance/humanisme)</w:t>
      </w:r>
    </w:p>
    <w:p w14:paraId="34A60694" w14:textId="77777777" w:rsidR="006361D9" w:rsidRPr="005820DA" w:rsidRDefault="006361D9" w:rsidP="006361D9">
      <w:pPr>
        <w:jc w:val="both"/>
        <w:rPr>
          <w:rFonts w:ascii="Arial Narrow" w:hAnsi="Arial Narrow"/>
          <w:b/>
          <w:sz w:val="22"/>
          <w:szCs w:val="22"/>
        </w:rPr>
      </w:pPr>
    </w:p>
    <w:tbl>
      <w:tblPr>
        <w:tblW w:w="11180" w:type="dxa"/>
        <w:tblBorders>
          <w:top w:val="nil"/>
          <w:left w:val="nil"/>
          <w:right w:val="nil"/>
        </w:tblBorders>
        <w:tblLayout w:type="fixed"/>
        <w:tblLook w:val="0000" w:firstRow="0" w:lastRow="0" w:firstColumn="0" w:lastColumn="0" w:noHBand="0" w:noVBand="0"/>
      </w:tblPr>
      <w:tblGrid>
        <w:gridCol w:w="8440"/>
        <w:gridCol w:w="2740"/>
      </w:tblGrid>
      <w:tr w:rsidR="006361D9" w:rsidRPr="005820DA" w14:paraId="0AD8E232" w14:textId="77777777" w:rsidTr="008070A1">
        <w:tblPrEx>
          <w:tblCellMar>
            <w:top w:w="0" w:type="dxa"/>
            <w:bottom w:w="0" w:type="dxa"/>
          </w:tblCellMar>
        </w:tblPrEx>
        <w:trPr>
          <w:gridAfter w:val="1"/>
          <w:wAfter w:w="2740" w:type="dxa"/>
        </w:trPr>
        <w:tc>
          <w:tcPr>
            <w:tcW w:w="8440" w:type="dxa"/>
            <w:vAlign w:val="center"/>
          </w:tcPr>
          <w:p w14:paraId="60572951" w14:textId="77777777" w:rsidR="006361D9" w:rsidRPr="005820DA" w:rsidRDefault="006361D9" w:rsidP="008070A1">
            <w:pPr>
              <w:rPr>
                <w:rFonts w:ascii="Arial Narrow" w:hAnsi="Arial Narrow"/>
                <w:b/>
                <w:sz w:val="22"/>
                <w:szCs w:val="22"/>
              </w:rPr>
            </w:pPr>
            <w:r w:rsidRPr="005820DA">
              <w:rPr>
                <w:rFonts w:ascii="Arial Narrow" w:hAnsi="Arial Narrow"/>
                <w:b/>
                <w:sz w:val="22"/>
                <w:szCs w:val="22"/>
              </w:rPr>
              <w:t>La Renaissance et les femmes : le retour aux antiques</w:t>
            </w:r>
          </w:p>
        </w:tc>
      </w:tr>
      <w:tr w:rsidR="006361D9" w:rsidRPr="005820DA" w14:paraId="2F9FFE60" w14:textId="77777777" w:rsidTr="008070A1">
        <w:tblPrEx>
          <w:tblCellMar>
            <w:top w:w="0" w:type="dxa"/>
            <w:bottom w:w="0" w:type="dxa"/>
          </w:tblCellMar>
        </w:tblPrEx>
        <w:tc>
          <w:tcPr>
            <w:tcW w:w="11180" w:type="dxa"/>
            <w:gridSpan w:val="2"/>
          </w:tcPr>
          <w:p w14:paraId="3D6A3C81" w14:textId="77777777" w:rsidR="006361D9" w:rsidRPr="005820DA" w:rsidRDefault="006361D9" w:rsidP="008070A1">
            <w:pPr>
              <w:rPr>
                <w:rFonts w:ascii="Arial Narrow" w:hAnsi="Arial Narrow"/>
                <w:sz w:val="22"/>
                <w:szCs w:val="22"/>
              </w:rPr>
            </w:pPr>
            <w:r w:rsidRPr="005820DA">
              <w:rPr>
                <w:rFonts w:ascii="Arial Narrow" w:hAnsi="Arial Narrow"/>
                <w:sz w:val="22"/>
                <w:szCs w:val="22"/>
              </w:rPr>
              <w:t>Ecrit par Alix Ducret   </w:t>
            </w:r>
          </w:p>
        </w:tc>
      </w:tr>
      <w:tr w:rsidR="006361D9" w:rsidRPr="005820DA" w14:paraId="024D8CD9" w14:textId="77777777" w:rsidTr="008070A1">
        <w:tblPrEx>
          <w:tblBorders>
            <w:top w:val="none" w:sz="0" w:space="0" w:color="auto"/>
          </w:tblBorders>
          <w:tblCellMar>
            <w:top w:w="0" w:type="dxa"/>
            <w:bottom w:w="0" w:type="dxa"/>
          </w:tblCellMar>
        </w:tblPrEx>
        <w:tc>
          <w:tcPr>
            <w:tcW w:w="11180" w:type="dxa"/>
            <w:gridSpan w:val="2"/>
          </w:tcPr>
          <w:p w14:paraId="27EE76BA" w14:textId="77777777" w:rsidR="006361D9" w:rsidRPr="005820DA" w:rsidRDefault="006361D9" w:rsidP="008070A1">
            <w:pPr>
              <w:rPr>
                <w:rFonts w:ascii="Arial Narrow" w:hAnsi="Arial Narrow"/>
                <w:sz w:val="22"/>
                <w:szCs w:val="22"/>
              </w:rPr>
            </w:pPr>
            <w:r w:rsidRPr="005820DA">
              <w:rPr>
                <w:rFonts w:ascii="Arial Narrow" w:hAnsi="Arial Narrow"/>
                <w:sz w:val="22"/>
                <w:szCs w:val="22"/>
              </w:rPr>
              <w:t>16-06-2006</w:t>
            </w:r>
          </w:p>
        </w:tc>
      </w:tr>
    </w:tbl>
    <w:p w14:paraId="74211B0C" w14:textId="77777777" w:rsidR="006361D9" w:rsidRPr="005820DA" w:rsidRDefault="006361D9" w:rsidP="006361D9">
      <w:pPr>
        <w:jc w:val="both"/>
        <w:rPr>
          <w:rFonts w:ascii="Arial Narrow" w:hAnsi="Arial Narrow"/>
          <w:b/>
          <w:sz w:val="22"/>
          <w:szCs w:val="22"/>
        </w:rPr>
      </w:pPr>
    </w:p>
    <w:p w14:paraId="3517A0BC" w14:textId="77777777" w:rsidR="006361D9" w:rsidRPr="005820DA" w:rsidRDefault="006361D9" w:rsidP="006361D9">
      <w:pPr>
        <w:rPr>
          <w:rFonts w:ascii="Arial Narrow" w:hAnsi="Arial Narrow"/>
          <w:sz w:val="22"/>
          <w:szCs w:val="22"/>
        </w:rPr>
      </w:pPr>
      <w:r>
        <w:rPr>
          <w:rFonts w:ascii="Arial Narrow" w:hAnsi="Arial Narrow"/>
          <w:sz w:val="22"/>
          <w:szCs w:val="22"/>
        </w:rPr>
        <w:drawing>
          <wp:inline distT="0" distB="0" distL="0" distR="0" wp14:anchorId="1F560DE7" wp14:editId="436008E5">
            <wp:extent cx="1524000" cy="21094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2109470"/>
                    </a:xfrm>
                    <a:prstGeom prst="rect">
                      <a:avLst/>
                    </a:prstGeom>
                    <a:noFill/>
                    <a:ln>
                      <a:noFill/>
                    </a:ln>
                  </pic:spPr>
                </pic:pic>
              </a:graphicData>
            </a:graphic>
          </wp:inline>
        </w:drawing>
      </w:r>
    </w:p>
    <w:p w14:paraId="667E2323"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C’est en Italie, sous l’influence de Pétrarque et de Boccace, qui traduit Homère en latin, que naît le mouvement humaniste. Rapidement, une douzaine d’auteurs vont leur emboîter le pas et déclencher cet « engouement pour Platon », au point qu’en 1445 une académie est fondée à seule fin d’étudier ce philosophe. Et cette mode, cette redécouverte, dont tous les penseurs de la Renaissance vont se nourrir, va faire porter un regard nouveau sur la femme, ce qui est assez logique quand on sait la place des femmes dans la société antique. Aristote ne doutait-il pas qu’elles aient une âme ? Platon ne voyait-il pas en elle un être trop vil « pour être une partenaire de l’Amour », c’est-à-dire du sentiment, non de l’acte sexuel ? Mettre en valeur l’homme n’est certes pas une mauvaise chose, mais le mettre au-dessus de tout, comme le fait la pensée humaniste, conduit tout simplement à rabaisser la femme.</w:t>
      </w:r>
    </w:p>
    <w:p w14:paraId="1016E390"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Issue de la pensée humaniste, ce que l’on a appelé la Querelle des femmes ne fait que confirmer ce changement.</w:t>
      </w:r>
    </w:p>
    <w:p w14:paraId="5924C9BA"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Déclenchée par un juriste qui proposait une nouvelle forme de contrat de mariage, la Querelle des femmes va animer les milieux intellectuels durant les trente premières années du XVIe siècle et conduire à une réflexion sur la femme elle-même, son statut, son éducation. Mais si l’initiateur de la Querelle, André Tiraqueau, affirme la nécessité d’une réciproque affection dans le mariage, il affirme clairement la supériorité de l’homme sur la femme, accordant, selon Catherine Claude, « un rôle de protecteur au mari puisqu’il est supérieur à la femme ». Difficile de ne pas superposer à la vision de Tiraqueau celle du paterfamilias antique. La polémique, animée par d’autres penseurs humanistes d’ailleurs, glissera bien vite du mariage aux vertus féminines, aux défauts féminins bien sûr puis à la nécessaire éducation des femmes -qui existait pourtant déjà comme l’ont prouvé nombre de femmes, de Christine de Pisan à Marguerite de Navarre. Rien de bien intéressant ne sortira de cette fameuse Querelle, si ce n’est la supériorité, soutenue par tous, d’un modèle familial de type patriarcal.</w:t>
      </w:r>
    </w:p>
    <w:p w14:paraId="735BCA2C"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Paradoxalement, si la pensée humaniste dessert la gent féminine, certaines femmes vont jouer le rôle de conducteur, de propagateur de cette pensée dans les milieux intellectuels.</w:t>
      </w:r>
    </w:p>
    <w:p w14:paraId="2367DF84"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En effet, alors que politiquement les femmes n’ont plus désormais qu’un rôle mineur, nombre d’entre elles vont se distinguer au niveau philosophique ou artistique.</w:t>
      </w:r>
    </w:p>
    <w:p w14:paraId="62F68339"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Ainsi en est-il de Marguerite de Navarre, sœur de François Ier. Née d’une mère qui attachait une importance capitale à l’éducation, Marguerite étudiera donc l’hébreu, le latin, la philosophie, la théologie et les langues vivantes : un « bagage » qui allait faire d’elle une des figures majeures des milieux intellectuels. Passionnée d’érudition et de poésie, mécène dans l’âme, elle fera de la cour de Navarre un foyer actif de la Renaissance et de l’humanisme, s’assurant les services et l’amitié d’un Robert Estienne, d’un Clément Marot, d’un Rabelais aussi. En cela, elle poursuit l’ambition des femmes du Moyen Âge qui, à l’image d’une Aliénor d’Aquitaine, ont su faire de leur cour ou de leur château des lieux de réflexion ou de propagation de l’art.</w:t>
      </w:r>
    </w:p>
    <w:p w14:paraId="26150B5C"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De la même façon, la belle Paule de Viguier, devenue veuve et fort riche, utilisera sa fortune et sa réputation de beauté incomparable pour attirer dans son château poètes et écrivains et introduire ainsi à Toulouse l’art et l’esprit de la Renaissance.</w:t>
      </w:r>
    </w:p>
    <w:p w14:paraId="1061803F" w14:textId="77777777" w:rsidR="006361D9" w:rsidRPr="005820DA" w:rsidRDefault="006361D9" w:rsidP="006361D9">
      <w:pPr>
        <w:jc w:val="both"/>
        <w:rPr>
          <w:rFonts w:ascii="Arial Narrow" w:hAnsi="Arial Narrow"/>
          <w:b/>
          <w:sz w:val="22"/>
          <w:szCs w:val="22"/>
        </w:rPr>
      </w:pPr>
      <w:r w:rsidRPr="005820DA">
        <w:rPr>
          <w:rFonts w:ascii="Arial Narrow" w:hAnsi="Arial Narrow"/>
          <w:sz w:val="22"/>
          <w:szCs w:val="22"/>
        </w:rPr>
        <w:t>…</w:t>
      </w:r>
    </w:p>
    <w:p w14:paraId="0781B0BB" w14:textId="77777777" w:rsidR="006361D9" w:rsidRPr="005820DA" w:rsidRDefault="006361D9" w:rsidP="006361D9">
      <w:pPr>
        <w:jc w:val="both"/>
        <w:rPr>
          <w:rFonts w:ascii="Arial Narrow" w:hAnsi="Arial Narrow"/>
          <w:sz w:val="22"/>
          <w:szCs w:val="22"/>
        </w:rPr>
      </w:pPr>
      <w:r w:rsidRPr="005820DA">
        <w:rPr>
          <w:rFonts w:ascii="Arial Narrow" w:hAnsi="Arial Narrow"/>
          <w:b/>
          <w:sz w:val="22"/>
          <w:szCs w:val="22"/>
        </w:rPr>
        <w:t>La Querelle des femmes</w:t>
      </w:r>
      <w:r w:rsidRPr="005820DA">
        <w:rPr>
          <w:rFonts w:ascii="Arial Narrow" w:eastAsia="MS Mincho" w:hAnsi="Arial Narrow"/>
          <w:b/>
          <w:noProof w:val="0"/>
          <w:color w:val="AB0012"/>
          <w:sz w:val="22"/>
          <w:szCs w:val="22"/>
        </w:rPr>
        <w:t xml:space="preserve"> </w:t>
      </w:r>
      <w:r w:rsidRPr="005820DA">
        <w:rPr>
          <w:rFonts w:ascii="Arial Narrow" w:hAnsi="Arial Narrow"/>
          <w:sz w:val="22"/>
          <w:szCs w:val="22"/>
        </w:rPr>
        <w:t>Jean de Marconville et la "Querelle des femmes"</w:t>
      </w:r>
      <w:r w:rsidRPr="005820DA">
        <w:rPr>
          <w:rFonts w:ascii="Arial Narrow" w:eastAsia="MS Mincho" w:hAnsi="Arial Narrow"/>
          <w:noProof w:val="0"/>
          <w:color w:val="000050"/>
          <w:sz w:val="22"/>
          <w:szCs w:val="22"/>
        </w:rPr>
        <w:t xml:space="preserve"> </w:t>
      </w:r>
      <w:r w:rsidRPr="005820DA">
        <w:rPr>
          <w:rFonts w:ascii="Arial Narrow" w:hAnsi="Arial Narrow"/>
          <w:sz w:val="22"/>
          <w:szCs w:val="22"/>
        </w:rPr>
        <w:t xml:space="preserve">fait alors volontiers référence à </w:t>
      </w:r>
      <w:r w:rsidRPr="005820DA">
        <w:rPr>
          <w:rFonts w:ascii="Arial Narrow" w:hAnsi="Arial Narrow"/>
          <w:i/>
          <w:sz w:val="22"/>
          <w:szCs w:val="22"/>
        </w:rPr>
        <w:t>De la bonté et mauvaistié des femmes</w:t>
      </w:r>
      <w:r w:rsidRPr="005820DA">
        <w:rPr>
          <w:rFonts w:ascii="Arial Narrow" w:hAnsi="Arial Narrow"/>
          <w:sz w:val="22"/>
          <w:szCs w:val="22"/>
        </w:rPr>
        <w:t>.</w:t>
      </w:r>
    </w:p>
    <w:p w14:paraId="1565A01F"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Dans cet ouvrage, Marconville ne procède pas à une véritable argumentation, mais fait alterner les points de vue dans deux grandes parties antithétiques, en utilisant une foule d’exemples issus de sa culture humaniste, des images bibliques aux illustrations plus contemporaines de noblesse (« Christine de Pisan », « Marguerite de Valois Royne de Navarre ») et d’abjection féminines.</w:t>
      </w:r>
      <w:r w:rsidRPr="005820DA">
        <w:rPr>
          <w:rFonts w:ascii="Arial Narrow" w:eastAsia="MS Mincho" w:hAnsi="Arial Narrow"/>
          <w:noProof w:val="0"/>
          <w:color w:val="000050"/>
          <w:sz w:val="22"/>
          <w:szCs w:val="22"/>
        </w:rPr>
        <w:t xml:space="preserve"> </w:t>
      </w:r>
      <w:r w:rsidRPr="005820DA">
        <w:rPr>
          <w:rFonts w:ascii="Arial Narrow" w:hAnsi="Arial Narrow"/>
          <w:sz w:val="22"/>
          <w:szCs w:val="22"/>
        </w:rPr>
        <w:t xml:space="preserve">il ne s’agit pas d’un essai théorique mais d’histoires merveilleuses au style </w:t>
      </w:r>
    </w:p>
    <w:p w14:paraId="76BC82DA" w14:textId="77777777" w:rsidR="006361D9" w:rsidRPr="005820DA" w:rsidRDefault="006361D9" w:rsidP="006361D9">
      <w:pPr>
        <w:jc w:val="both"/>
        <w:rPr>
          <w:rFonts w:ascii="Arial Narrow" w:hAnsi="Arial Narrow"/>
          <w:sz w:val="22"/>
          <w:szCs w:val="22"/>
        </w:rPr>
      </w:pPr>
    </w:p>
    <w:p w14:paraId="38F4CAE0" w14:textId="77777777" w:rsidR="006361D9" w:rsidRPr="005820DA" w:rsidRDefault="006361D9" w:rsidP="006361D9">
      <w:pPr>
        <w:jc w:val="both"/>
        <w:rPr>
          <w:rFonts w:ascii="Arial Narrow" w:hAnsi="Arial Narrow"/>
          <w:b/>
          <w:sz w:val="22"/>
          <w:szCs w:val="22"/>
        </w:rPr>
      </w:pPr>
      <w:r w:rsidRPr="005820DA">
        <w:rPr>
          <w:rFonts w:ascii="Arial Narrow" w:hAnsi="Arial Narrow"/>
          <w:b/>
          <w:sz w:val="22"/>
          <w:szCs w:val="22"/>
        </w:rPr>
        <w:t>Annexe 2 :</w:t>
      </w:r>
    </w:p>
    <w:p w14:paraId="2217B996" w14:textId="77777777" w:rsidR="006361D9" w:rsidRPr="003A6F25" w:rsidRDefault="006361D9" w:rsidP="006361D9">
      <w:pPr>
        <w:jc w:val="both"/>
        <w:rPr>
          <w:rFonts w:ascii="Arial Narrow" w:hAnsi="Arial Narrow"/>
          <w:sz w:val="20"/>
        </w:rPr>
      </w:pPr>
      <w:r w:rsidRPr="003A6F25">
        <w:rPr>
          <w:rFonts w:ascii="Arial Narrow" w:hAnsi="Arial Narrow"/>
          <w:sz w:val="20"/>
        </w:rPr>
        <w:t>MORALITÉ</w:t>
      </w:r>
    </w:p>
    <w:p w14:paraId="03376A8A" w14:textId="77777777" w:rsidR="006361D9" w:rsidRPr="003A6F25" w:rsidRDefault="006361D9" w:rsidP="006361D9">
      <w:pPr>
        <w:jc w:val="both"/>
        <w:rPr>
          <w:rFonts w:ascii="Arial Narrow" w:hAnsi="Arial Narrow"/>
          <w:sz w:val="20"/>
        </w:rPr>
      </w:pPr>
      <w:r w:rsidRPr="003A6F25">
        <w:rPr>
          <w:rFonts w:ascii="Arial Narrow" w:hAnsi="Arial Narrow"/>
          <w:sz w:val="20"/>
        </w:rPr>
        <w:t>On voit ici que de jeunes enfants,</w:t>
      </w:r>
    </w:p>
    <w:p w14:paraId="7FFEE8B3" w14:textId="77777777" w:rsidR="006361D9" w:rsidRPr="003A6F25" w:rsidRDefault="006361D9" w:rsidP="006361D9">
      <w:pPr>
        <w:jc w:val="both"/>
        <w:rPr>
          <w:rFonts w:ascii="Arial Narrow" w:hAnsi="Arial Narrow"/>
          <w:sz w:val="20"/>
        </w:rPr>
      </w:pPr>
      <w:r w:rsidRPr="003A6F25">
        <w:rPr>
          <w:rFonts w:ascii="Arial Narrow" w:hAnsi="Arial Narrow"/>
          <w:sz w:val="20"/>
        </w:rPr>
        <w:t>Surtout de jeunes filles</w:t>
      </w:r>
    </w:p>
    <w:p w14:paraId="7132208D" w14:textId="77777777" w:rsidR="006361D9" w:rsidRPr="003A6F25" w:rsidRDefault="006361D9" w:rsidP="006361D9">
      <w:pPr>
        <w:jc w:val="both"/>
        <w:rPr>
          <w:rFonts w:ascii="Arial Narrow" w:hAnsi="Arial Narrow"/>
          <w:sz w:val="20"/>
        </w:rPr>
      </w:pPr>
      <w:r w:rsidRPr="003A6F25">
        <w:rPr>
          <w:rFonts w:ascii="Arial Narrow" w:hAnsi="Arial Narrow"/>
          <w:sz w:val="20"/>
        </w:rPr>
        <w:t>Belles, bien faites, et gentilles,</w:t>
      </w:r>
    </w:p>
    <w:p w14:paraId="2B17A601" w14:textId="77777777" w:rsidR="006361D9" w:rsidRPr="003A6F25" w:rsidRDefault="006361D9" w:rsidP="006361D9">
      <w:pPr>
        <w:jc w:val="both"/>
        <w:rPr>
          <w:rFonts w:ascii="Arial Narrow" w:hAnsi="Arial Narrow"/>
          <w:sz w:val="20"/>
        </w:rPr>
      </w:pPr>
      <w:r w:rsidRPr="003A6F25">
        <w:rPr>
          <w:rFonts w:ascii="Arial Narrow" w:hAnsi="Arial Narrow"/>
          <w:sz w:val="20"/>
        </w:rPr>
        <w:t>Font très mal d’écouter toute sorte de gens,</w:t>
      </w:r>
    </w:p>
    <w:p w14:paraId="454833AD" w14:textId="77777777" w:rsidR="006361D9" w:rsidRPr="003A6F25" w:rsidRDefault="006361D9" w:rsidP="006361D9">
      <w:pPr>
        <w:jc w:val="both"/>
        <w:rPr>
          <w:rFonts w:ascii="Arial Narrow" w:hAnsi="Arial Narrow"/>
          <w:sz w:val="20"/>
        </w:rPr>
      </w:pPr>
      <w:r w:rsidRPr="003A6F25">
        <w:rPr>
          <w:rFonts w:ascii="Arial Narrow" w:hAnsi="Arial Narrow"/>
          <w:sz w:val="20"/>
        </w:rPr>
        <w:t>Et que ce n’est pas chose étrange,</w:t>
      </w:r>
    </w:p>
    <w:p w14:paraId="7DF36057" w14:textId="77777777" w:rsidR="006361D9" w:rsidRPr="003A6F25" w:rsidRDefault="006361D9" w:rsidP="006361D9">
      <w:pPr>
        <w:jc w:val="both"/>
        <w:rPr>
          <w:rFonts w:ascii="Arial Narrow" w:hAnsi="Arial Narrow"/>
          <w:sz w:val="20"/>
        </w:rPr>
      </w:pPr>
      <w:r w:rsidRPr="003A6F25">
        <w:rPr>
          <w:rFonts w:ascii="Arial Narrow" w:hAnsi="Arial Narrow"/>
          <w:sz w:val="20"/>
        </w:rPr>
        <w:t>S’il en est tant que le Loup mange.</w:t>
      </w:r>
    </w:p>
    <w:p w14:paraId="7CC3EA67" w14:textId="77777777" w:rsidR="006361D9" w:rsidRPr="003A6F25" w:rsidRDefault="006361D9" w:rsidP="006361D9">
      <w:pPr>
        <w:jc w:val="both"/>
        <w:rPr>
          <w:rFonts w:ascii="Arial Narrow" w:hAnsi="Arial Narrow"/>
          <w:sz w:val="20"/>
        </w:rPr>
      </w:pPr>
      <w:r w:rsidRPr="003A6F25">
        <w:rPr>
          <w:rFonts w:ascii="Arial Narrow" w:hAnsi="Arial Narrow"/>
          <w:sz w:val="20"/>
        </w:rPr>
        <w:t>Je dis le Loup, car tous les Loups</w:t>
      </w:r>
    </w:p>
    <w:p w14:paraId="03047AEA" w14:textId="77777777" w:rsidR="006361D9" w:rsidRPr="003A6F25" w:rsidRDefault="006361D9" w:rsidP="006361D9">
      <w:pPr>
        <w:jc w:val="both"/>
        <w:rPr>
          <w:rFonts w:ascii="Arial Narrow" w:hAnsi="Arial Narrow"/>
          <w:sz w:val="20"/>
        </w:rPr>
      </w:pPr>
      <w:r w:rsidRPr="003A6F25">
        <w:rPr>
          <w:rFonts w:ascii="Arial Narrow" w:hAnsi="Arial Narrow"/>
          <w:sz w:val="20"/>
        </w:rPr>
        <w:t>Ne sont pas de la même sorte ;</w:t>
      </w:r>
    </w:p>
    <w:p w14:paraId="5DEC2278" w14:textId="77777777" w:rsidR="006361D9" w:rsidRPr="003A6F25" w:rsidRDefault="006361D9" w:rsidP="006361D9">
      <w:pPr>
        <w:jc w:val="both"/>
        <w:rPr>
          <w:rFonts w:ascii="Arial Narrow" w:hAnsi="Arial Narrow"/>
          <w:sz w:val="20"/>
        </w:rPr>
      </w:pPr>
      <w:r w:rsidRPr="003A6F25">
        <w:rPr>
          <w:rFonts w:ascii="Arial Narrow" w:hAnsi="Arial Narrow"/>
          <w:sz w:val="20"/>
        </w:rPr>
        <w:t>Il en est d’une humeur accorte,</w:t>
      </w:r>
    </w:p>
    <w:p w14:paraId="46F35007" w14:textId="77777777" w:rsidR="006361D9" w:rsidRPr="003A6F25" w:rsidRDefault="006361D9" w:rsidP="006361D9">
      <w:pPr>
        <w:jc w:val="both"/>
        <w:rPr>
          <w:rFonts w:ascii="Arial Narrow" w:hAnsi="Arial Narrow"/>
          <w:sz w:val="20"/>
        </w:rPr>
      </w:pPr>
      <w:r w:rsidRPr="003A6F25">
        <w:rPr>
          <w:rFonts w:ascii="Arial Narrow" w:hAnsi="Arial Narrow"/>
          <w:sz w:val="20"/>
        </w:rPr>
        <w:t>Sans bruit, sans fiel et sans courroux,</w:t>
      </w:r>
    </w:p>
    <w:p w14:paraId="7F5205BD" w14:textId="77777777" w:rsidR="006361D9" w:rsidRPr="003A6F25" w:rsidRDefault="006361D9" w:rsidP="006361D9">
      <w:pPr>
        <w:jc w:val="both"/>
        <w:rPr>
          <w:rFonts w:ascii="Arial Narrow" w:hAnsi="Arial Narrow"/>
          <w:sz w:val="20"/>
        </w:rPr>
      </w:pPr>
      <w:r w:rsidRPr="003A6F25">
        <w:rPr>
          <w:rFonts w:ascii="Arial Narrow" w:hAnsi="Arial Narrow"/>
          <w:sz w:val="20"/>
        </w:rPr>
        <w:t>Qui privés, complaisants et doux,</w:t>
      </w:r>
    </w:p>
    <w:p w14:paraId="08B324C4" w14:textId="77777777" w:rsidR="006361D9" w:rsidRPr="003A6F25" w:rsidRDefault="006361D9" w:rsidP="006361D9">
      <w:pPr>
        <w:jc w:val="both"/>
        <w:rPr>
          <w:rFonts w:ascii="Arial Narrow" w:hAnsi="Arial Narrow"/>
          <w:sz w:val="20"/>
        </w:rPr>
      </w:pPr>
      <w:r w:rsidRPr="003A6F25">
        <w:rPr>
          <w:rFonts w:ascii="Arial Narrow" w:hAnsi="Arial Narrow"/>
          <w:sz w:val="20"/>
        </w:rPr>
        <w:t>Suivent les jeunes Demoiselles</w:t>
      </w:r>
    </w:p>
    <w:p w14:paraId="5B96257B" w14:textId="77777777" w:rsidR="006361D9" w:rsidRPr="003A6F25" w:rsidRDefault="006361D9" w:rsidP="006361D9">
      <w:pPr>
        <w:jc w:val="both"/>
        <w:rPr>
          <w:rFonts w:ascii="Arial Narrow" w:hAnsi="Arial Narrow"/>
          <w:sz w:val="20"/>
        </w:rPr>
      </w:pPr>
      <w:r w:rsidRPr="003A6F25">
        <w:rPr>
          <w:rFonts w:ascii="Arial Narrow" w:hAnsi="Arial Narrow"/>
          <w:sz w:val="20"/>
        </w:rPr>
        <w:t>Jusque dans les maisons, jusque dans les ruelles ;</w:t>
      </w:r>
    </w:p>
    <w:p w14:paraId="2A28B4F4" w14:textId="77777777" w:rsidR="006361D9" w:rsidRPr="003A6F25" w:rsidRDefault="006361D9" w:rsidP="006361D9">
      <w:pPr>
        <w:jc w:val="both"/>
        <w:rPr>
          <w:rFonts w:ascii="Arial Narrow" w:hAnsi="Arial Narrow"/>
          <w:sz w:val="20"/>
        </w:rPr>
      </w:pPr>
      <w:r w:rsidRPr="003A6F25">
        <w:rPr>
          <w:rFonts w:ascii="Arial Narrow" w:hAnsi="Arial Narrow"/>
          <w:sz w:val="20"/>
        </w:rPr>
        <w:t>Mais hélas ! qui ne sait que ces Loups doucereux,</w:t>
      </w:r>
    </w:p>
    <w:p w14:paraId="76B2C33D" w14:textId="77777777" w:rsidR="006361D9" w:rsidRPr="003A6F25" w:rsidRDefault="006361D9" w:rsidP="006361D9">
      <w:pPr>
        <w:jc w:val="both"/>
        <w:rPr>
          <w:rFonts w:ascii="Arial Narrow" w:hAnsi="Arial Narrow"/>
          <w:sz w:val="20"/>
        </w:rPr>
      </w:pPr>
      <w:r w:rsidRPr="003A6F25">
        <w:rPr>
          <w:rFonts w:ascii="Arial Narrow" w:hAnsi="Arial Narrow"/>
          <w:sz w:val="20"/>
        </w:rPr>
        <w:t>De tous les Loups sont les plus dangereux.</w:t>
      </w:r>
    </w:p>
    <w:p w14:paraId="42F8E9C1" w14:textId="77777777" w:rsidR="006361D9" w:rsidRPr="005820DA" w:rsidRDefault="006361D9" w:rsidP="006361D9">
      <w:pPr>
        <w:rPr>
          <w:rFonts w:ascii="Arial Narrow" w:hAnsi="Arial Narrow"/>
          <w:b/>
          <w:sz w:val="22"/>
          <w:szCs w:val="22"/>
        </w:rPr>
      </w:pPr>
    </w:p>
    <w:p w14:paraId="622C6ED9" w14:textId="77777777" w:rsidR="006361D9" w:rsidRPr="005820DA" w:rsidRDefault="006361D9" w:rsidP="006361D9">
      <w:pPr>
        <w:rPr>
          <w:rFonts w:ascii="Arial Narrow" w:hAnsi="Arial Narrow"/>
          <w:b/>
          <w:sz w:val="22"/>
          <w:szCs w:val="22"/>
        </w:rPr>
      </w:pPr>
      <w:r w:rsidRPr="005820DA">
        <w:rPr>
          <w:rFonts w:ascii="Arial Narrow" w:hAnsi="Arial Narrow"/>
          <w:b/>
          <w:sz w:val="22"/>
          <w:szCs w:val="22"/>
        </w:rPr>
        <w:t>Une 2° question transversale sur l’ensemble du conte pour étoffer le travail sur l’argumentation </w:t>
      </w:r>
    </w:p>
    <w:p w14:paraId="5DA55D96" w14:textId="77777777" w:rsidR="006361D9" w:rsidRPr="005820DA" w:rsidRDefault="006361D9" w:rsidP="006361D9">
      <w:pPr>
        <w:ind w:firstLine="708"/>
        <w:rPr>
          <w:rFonts w:ascii="Arial Narrow" w:hAnsi="Arial Narrow"/>
          <w:b/>
          <w:i/>
          <w:sz w:val="22"/>
          <w:szCs w:val="22"/>
        </w:rPr>
      </w:pPr>
      <w:r w:rsidRPr="005820DA">
        <w:rPr>
          <w:rFonts w:ascii="Arial Narrow" w:hAnsi="Arial Narrow"/>
          <w:b/>
          <w:i/>
          <w:sz w:val="22"/>
          <w:szCs w:val="22"/>
        </w:rPr>
        <w:t>En quoi cette oeuvre peut-elle être considérée comme un apologue ?</w:t>
      </w:r>
    </w:p>
    <w:p w14:paraId="2C042CC5" w14:textId="77777777" w:rsidR="006361D9" w:rsidRPr="005820DA" w:rsidRDefault="006361D9" w:rsidP="006361D9">
      <w:pPr>
        <w:ind w:firstLine="708"/>
        <w:rPr>
          <w:rFonts w:ascii="Arial Narrow" w:hAnsi="Arial Narrow"/>
          <w:b/>
          <w:i/>
          <w:sz w:val="22"/>
          <w:szCs w:val="22"/>
        </w:rPr>
      </w:pPr>
    </w:p>
    <w:p w14:paraId="37363CE9" w14:textId="77777777" w:rsidR="006361D9" w:rsidRPr="005820DA" w:rsidRDefault="006361D9" w:rsidP="006361D9">
      <w:pPr>
        <w:jc w:val="both"/>
        <w:rPr>
          <w:rFonts w:ascii="Arial Narrow" w:hAnsi="Arial Narrow"/>
          <w:i/>
          <w:sz w:val="22"/>
          <w:szCs w:val="22"/>
        </w:rPr>
      </w:pPr>
      <w:r w:rsidRPr="005820DA">
        <w:rPr>
          <w:rFonts w:ascii="Arial Narrow" w:hAnsi="Arial Narrow"/>
          <w:sz w:val="22"/>
          <w:szCs w:val="22"/>
        </w:rPr>
        <w:t xml:space="preserve">Mini-intro : définition de l’apologue + problématique (présentée de façon interrogative) </w:t>
      </w:r>
      <w:r w:rsidRPr="005820DA">
        <w:rPr>
          <w:rFonts w:ascii="Arial Narrow" w:hAnsi="Arial Narrow"/>
          <w:i/>
          <w:sz w:val="22"/>
          <w:szCs w:val="22"/>
        </w:rPr>
        <w:t>Placere et docere</w:t>
      </w:r>
    </w:p>
    <w:p w14:paraId="36CB8B17" w14:textId="77777777" w:rsidR="006361D9" w:rsidRPr="005820DA" w:rsidRDefault="006361D9" w:rsidP="006361D9">
      <w:pPr>
        <w:jc w:val="both"/>
        <w:rPr>
          <w:rFonts w:ascii="Arial Narrow" w:hAnsi="Arial Narrow"/>
          <w:b/>
          <w:color w:val="0000FF"/>
          <w:sz w:val="22"/>
          <w:szCs w:val="22"/>
        </w:rPr>
      </w:pPr>
      <w:r w:rsidRPr="005820DA">
        <w:rPr>
          <w:rFonts w:ascii="Arial Narrow" w:hAnsi="Arial Narrow"/>
          <w:b/>
          <w:color w:val="0000FF"/>
          <w:sz w:val="22"/>
          <w:szCs w:val="22"/>
        </w:rPr>
        <w:t xml:space="preserve">I. L’art du conte, </w:t>
      </w:r>
      <w:r w:rsidRPr="005820DA">
        <w:rPr>
          <w:rFonts w:ascii="Arial Narrow" w:hAnsi="Arial Narrow"/>
          <w:b/>
          <w:i/>
          <w:color w:val="0000FF"/>
          <w:sz w:val="22"/>
          <w:szCs w:val="22"/>
        </w:rPr>
        <w:t>placere</w:t>
      </w:r>
    </w:p>
    <w:p w14:paraId="39A3C008" w14:textId="77777777" w:rsidR="006361D9" w:rsidRPr="005820DA" w:rsidRDefault="006361D9" w:rsidP="006361D9">
      <w:pPr>
        <w:ind w:left="708"/>
        <w:jc w:val="both"/>
        <w:rPr>
          <w:rFonts w:ascii="Arial Narrow" w:hAnsi="Arial Narrow"/>
          <w:b/>
          <w:sz w:val="22"/>
          <w:szCs w:val="22"/>
        </w:rPr>
      </w:pPr>
      <w:r w:rsidRPr="005820DA">
        <w:rPr>
          <w:rFonts w:ascii="Arial Narrow" w:hAnsi="Arial Narrow"/>
          <w:b/>
          <w:sz w:val="22"/>
          <w:szCs w:val="22"/>
        </w:rPr>
        <w:t xml:space="preserve">A. Chronotope et personnages stéréotypés </w:t>
      </w:r>
      <w:r w:rsidRPr="005820DA">
        <w:rPr>
          <w:rFonts w:ascii="Arial Narrow" w:hAnsi="Arial Narrow"/>
          <w:sz w:val="22"/>
          <w:szCs w:val="22"/>
        </w:rPr>
        <w:t>(pas de nom, haute société, richesse)</w:t>
      </w:r>
    </w:p>
    <w:p w14:paraId="5A0AC21B" w14:textId="77777777" w:rsidR="006361D9" w:rsidRPr="005820DA" w:rsidRDefault="006361D9" w:rsidP="006361D9">
      <w:pPr>
        <w:ind w:left="708"/>
        <w:jc w:val="both"/>
        <w:rPr>
          <w:rFonts w:ascii="Arial Narrow" w:hAnsi="Arial Narrow"/>
          <w:b/>
          <w:sz w:val="22"/>
          <w:szCs w:val="22"/>
        </w:rPr>
      </w:pPr>
      <w:r w:rsidRPr="005820DA">
        <w:rPr>
          <w:rFonts w:ascii="Arial Narrow" w:hAnsi="Arial Narrow"/>
          <w:b/>
          <w:sz w:val="22"/>
          <w:szCs w:val="22"/>
        </w:rPr>
        <w:t xml:space="preserve">B. Dialogues et portraits </w:t>
      </w:r>
    </w:p>
    <w:p w14:paraId="69C55F6C" w14:textId="77777777" w:rsidR="006361D9" w:rsidRPr="005820DA" w:rsidRDefault="006361D9" w:rsidP="006361D9">
      <w:pPr>
        <w:ind w:left="708"/>
        <w:jc w:val="both"/>
        <w:rPr>
          <w:rFonts w:ascii="Arial Narrow" w:hAnsi="Arial Narrow"/>
          <w:b/>
          <w:sz w:val="22"/>
          <w:szCs w:val="22"/>
        </w:rPr>
      </w:pPr>
      <w:r w:rsidRPr="005820DA">
        <w:rPr>
          <w:rFonts w:ascii="Arial Narrow" w:hAnsi="Arial Narrow"/>
          <w:b/>
          <w:sz w:val="22"/>
          <w:szCs w:val="22"/>
        </w:rPr>
        <w:t xml:space="preserve">C. Construction dramatique de l’action </w:t>
      </w:r>
      <w:r w:rsidRPr="005820DA">
        <w:rPr>
          <w:rFonts w:ascii="Arial Narrow" w:hAnsi="Arial Narrow"/>
          <w:sz w:val="22"/>
          <w:szCs w:val="22"/>
        </w:rPr>
        <w:t>(schéma narratif, accélération, ralentissement, suspens)</w:t>
      </w:r>
    </w:p>
    <w:p w14:paraId="53EA955D" w14:textId="77777777" w:rsidR="006361D9" w:rsidRPr="005820DA" w:rsidRDefault="006361D9" w:rsidP="006361D9">
      <w:pPr>
        <w:ind w:left="708"/>
        <w:jc w:val="both"/>
        <w:rPr>
          <w:rFonts w:ascii="Arial Narrow" w:hAnsi="Arial Narrow"/>
          <w:b/>
          <w:sz w:val="22"/>
          <w:szCs w:val="22"/>
        </w:rPr>
      </w:pPr>
      <w:r w:rsidRPr="005820DA">
        <w:rPr>
          <w:rFonts w:ascii="Arial Narrow" w:hAnsi="Arial Narrow"/>
          <w:b/>
          <w:sz w:val="22"/>
          <w:szCs w:val="22"/>
        </w:rPr>
        <w:t xml:space="preserve">D. Le jeu des registres </w:t>
      </w:r>
      <w:r w:rsidRPr="005820DA">
        <w:rPr>
          <w:rFonts w:ascii="Arial Narrow" w:hAnsi="Arial Narrow"/>
          <w:sz w:val="22"/>
          <w:szCs w:val="22"/>
        </w:rPr>
        <w:t>(réalisme et pittoresque, merveilleux et horreur)</w:t>
      </w:r>
    </w:p>
    <w:p w14:paraId="6970F689" w14:textId="77777777" w:rsidR="006361D9" w:rsidRPr="005820DA" w:rsidRDefault="006361D9" w:rsidP="006361D9">
      <w:pPr>
        <w:ind w:left="708"/>
        <w:jc w:val="both"/>
        <w:rPr>
          <w:rFonts w:ascii="Arial Narrow" w:hAnsi="Arial Narrow"/>
          <w:sz w:val="22"/>
          <w:szCs w:val="22"/>
        </w:rPr>
      </w:pPr>
      <w:r w:rsidRPr="005820DA">
        <w:rPr>
          <w:rFonts w:ascii="Arial Narrow" w:hAnsi="Arial Narrow"/>
          <w:b/>
          <w:sz w:val="22"/>
          <w:szCs w:val="22"/>
        </w:rPr>
        <w:t xml:space="preserve">E. Tout l’art d’un Moderne dans le style qui écrit la tradition orale </w:t>
      </w:r>
      <w:r w:rsidRPr="005820DA">
        <w:rPr>
          <w:rFonts w:ascii="Arial Narrow" w:hAnsi="Arial Narrow"/>
          <w:sz w:val="22"/>
          <w:szCs w:val="22"/>
        </w:rPr>
        <w:t>(</w:t>
      </w:r>
      <w:r w:rsidRPr="005820DA">
        <w:rPr>
          <w:rFonts w:ascii="Arial Narrow" w:hAnsi="Arial Narrow"/>
          <w:i/>
          <w:sz w:val="22"/>
          <w:szCs w:val="22"/>
        </w:rPr>
        <w:t>querelle des Anciens et des Modernes</w:t>
      </w:r>
      <w:r w:rsidRPr="005820DA">
        <w:rPr>
          <w:rFonts w:ascii="Arial Narrow" w:hAnsi="Arial Narrow"/>
          <w:sz w:val="22"/>
          <w:szCs w:val="22"/>
        </w:rPr>
        <w:t>)</w:t>
      </w:r>
    </w:p>
    <w:p w14:paraId="2DAED93C" w14:textId="77777777" w:rsidR="006361D9" w:rsidRPr="005820DA" w:rsidRDefault="006361D9" w:rsidP="006361D9">
      <w:pPr>
        <w:jc w:val="both"/>
        <w:rPr>
          <w:rFonts w:ascii="Arial Narrow" w:hAnsi="Arial Narrow"/>
          <w:b/>
          <w:color w:val="0000FF"/>
          <w:sz w:val="22"/>
          <w:szCs w:val="22"/>
        </w:rPr>
      </w:pPr>
      <w:r w:rsidRPr="005820DA">
        <w:rPr>
          <w:rFonts w:ascii="Arial Narrow" w:hAnsi="Arial Narrow"/>
          <w:b/>
          <w:color w:val="0000FF"/>
          <w:sz w:val="22"/>
          <w:szCs w:val="22"/>
        </w:rPr>
        <w:t xml:space="preserve">II. Une morale ambiguë comme la posture du conteur « moraliste » qui s’adresse, non pas aux enfants, mais aux mondains et aux lettrés (intellectuels) du temps, </w:t>
      </w:r>
      <w:r w:rsidRPr="005820DA">
        <w:rPr>
          <w:rFonts w:ascii="Arial Narrow" w:hAnsi="Arial Narrow"/>
          <w:b/>
          <w:i/>
          <w:color w:val="0000FF"/>
          <w:sz w:val="22"/>
          <w:szCs w:val="22"/>
        </w:rPr>
        <w:t>docere</w:t>
      </w:r>
    </w:p>
    <w:p w14:paraId="27D0A91E" w14:textId="77777777" w:rsidR="006361D9" w:rsidRPr="005820DA" w:rsidRDefault="006361D9" w:rsidP="006361D9">
      <w:pPr>
        <w:ind w:left="708"/>
        <w:jc w:val="both"/>
        <w:rPr>
          <w:rFonts w:ascii="Arial Narrow" w:hAnsi="Arial Narrow"/>
          <w:b/>
          <w:sz w:val="22"/>
          <w:szCs w:val="22"/>
        </w:rPr>
      </w:pPr>
      <w:r w:rsidRPr="005820DA">
        <w:rPr>
          <w:rFonts w:ascii="Arial Narrow" w:hAnsi="Arial Narrow"/>
          <w:b/>
          <w:sz w:val="22"/>
          <w:szCs w:val="22"/>
        </w:rPr>
        <w:t>A. Deux moralités explicites, en vers (alors que le conte est en prose)</w:t>
      </w:r>
    </w:p>
    <w:p w14:paraId="0AF4A0F8"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L’une normative, attendue, 1° degré (la curiosité est un vilain défaut),</w:t>
      </w:r>
    </w:p>
    <w:p w14:paraId="65CFFEF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l’autre pleine de dérision qui prend du recul et véhicule une satire des femmes contemporaines de C. Perrault et de leurs rapports avec les hommes</w:t>
      </w:r>
    </w:p>
    <w:p w14:paraId="77763940" w14:textId="77777777" w:rsidR="006361D9" w:rsidRPr="005820DA" w:rsidRDefault="006361D9" w:rsidP="006361D9">
      <w:pPr>
        <w:ind w:left="708"/>
        <w:jc w:val="both"/>
        <w:rPr>
          <w:rFonts w:ascii="Arial Narrow" w:hAnsi="Arial Narrow"/>
          <w:b/>
          <w:sz w:val="22"/>
          <w:szCs w:val="22"/>
        </w:rPr>
      </w:pPr>
      <w:r w:rsidRPr="005820DA">
        <w:rPr>
          <w:rFonts w:ascii="Arial Narrow" w:hAnsi="Arial Narrow"/>
          <w:b/>
          <w:sz w:val="22"/>
          <w:szCs w:val="22"/>
        </w:rPr>
        <w:t>B. le message implicite : une lecture symbolique voire psychanalytique, l’interdit sexuel</w:t>
      </w:r>
    </w:p>
    <w:p w14:paraId="0D7F4A6F" w14:textId="77777777" w:rsidR="006361D9" w:rsidRPr="005820DA" w:rsidRDefault="006361D9" w:rsidP="006361D9">
      <w:pPr>
        <w:ind w:left="708"/>
        <w:jc w:val="both"/>
        <w:rPr>
          <w:rFonts w:ascii="Arial Narrow" w:hAnsi="Arial Narrow"/>
          <w:b/>
          <w:i/>
          <w:color w:val="FF0000"/>
          <w:sz w:val="22"/>
          <w:szCs w:val="22"/>
          <w:u w:val="single"/>
        </w:rPr>
      </w:pPr>
      <w:r w:rsidRPr="005820DA">
        <w:rPr>
          <w:rFonts w:ascii="Arial Narrow" w:hAnsi="Arial Narrow"/>
          <w:b/>
          <w:i/>
          <w:color w:val="FF0000"/>
          <w:sz w:val="22"/>
          <w:szCs w:val="22"/>
          <w:u w:val="single"/>
        </w:rPr>
        <w:t>(ce qui suit est proposé par une collègue et néanmoins amie, Eva Vergne</w:t>
      </w:r>
    </w:p>
    <w:p w14:paraId="6757334D" w14:textId="77777777" w:rsidR="006361D9" w:rsidRPr="005820DA" w:rsidRDefault="006361D9" w:rsidP="006361D9">
      <w:pPr>
        <w:pStyle w:val="Retraitcorpsdetexte"/>
        <w:ind w:firstLine="0"/>
        <w:rPr>
          <w:rFonts w:ascii="Arial Narrow" w:hAnsi="Arial Narrow"/>
          <w:sz w:val="22"/>
          <w:szCs w:val="22"/>
        </w:rPr>
      </w:pPr>
      <w:r w:rsidRPr="005820DA">
        <w:rPr>
          <w:rFonts w:ascii="Arial Narrow" w:hAnsi="Arial Narrow"/>
          <w:sz w:val="22"/>
          <w:szCs w:val="22"/>
        </w:rPr>
        <w:t xml:space="preserve">[Ce conte a une portée symbolique. Il s’agit alors d’essayer de la dégager. Une première lecture pourrait s’arrêter à l’épreuve de la loyauté et de l’obéissance, qui peut concerner un couple, mais aussi un enfant et ses parents. Le conte pourrait mettre en scène les rapports enfant et adultes, et leurs éventuels conflits. L’attitude de Barbe bleue n’est pas sans inviter à une identification paternelle, ou à une figure de l’autorité, et celle de la jeune femme, plus soumise, à celle d’un enfant. Mais l’on peut y voir également un lien avec la sexualité en raison des connotations de certains faits et objets dans le conte. La barbe du personnage suggère une virilité exacerbée et pourrait incarner la charge sexuelle du personnage. La clé semble être un élément symbolique important, sexuel masculin. Elle permet d’entrer dans le « petit cabinet », de pénétrer dans ce qui est interdit et, dans le même temps, matérialise la transgression par une tâche de sang. Or, le sang qui persiste, dans l’imaginaire collectif, est relié au meurtre (cf. Lady MacBeth) sous toutes ses formes. Dans le conte, la présence du sang est donc le signe d’une faute grave : peut-être la perte de la virginité de la jeune femme. Cette marque serait la preuve de l’infidélité de la jeune femme qui serait punie de mort. Le cabinet symboliserait donc un interdit fort, celui de la sexualité. Une autre interprétation de Bruno Bettelheim, dans </w:t>
      </w:r>
      <w:r w:rsidRPr="005820DA">
        <w:rPr>
          <w:rFonts w:ascii="Arial Narrow" w:hAnsi="Arial Narrow"/>
          <w:i/>
          <w:sz w:val="22"/>
          <w:szCs w:val="22"/>
        </w:rPr>
        <w:t>La psychanalyse des contes de fées</w:t>
      </w:r>
      <w:r w:rsidRPr="005820DA">
        <w:rPr>
          <w:rFonts w:ascii="Arial Narrow" w:hAnsi="Arial Narrow"/>
          <w:sz w:val="22"/>
          <w:szCs w:val="22"/>
        </w:rPr>
        <w:t xml:space="preserve">, se fonde sur l’attitude contradictoire de la jeune femme qui ne cherche pas à s’enfuir, ni à demander l’aide de ses invitées, une fois les cadavres de femmes découverts. Ce qu’elle verrait dans le cabinet ne serait que la projection de ses fantasmes d’angoisse à l’égard de la sexualité, ou encore, qu’elle a trompé son mari et espère pouvoir, à tort, le lui cacher. Quelles que soient les interprétations choisies, on constate qu’elles dépassent une compréhension littérale des moralités, et on peut souligner que le conte a à voir avec l’inconscient collectif. Il offre des lectures sociologique, psychanalytique ou encore symbolique qui témoignent de sa richesse, on peut ainsi parler de polysémie. </w:t>
      </w:r>
    </w:p>
    <w:p w14:paraId="17580CE8" w14:textId="77777777" w:rsidR="006361D9" w:rsidRPr="005820DA" w:rsidRDefault="006361D9" w:rsidP="006361D9">
      <w:pPr>
        <w:pStyle w:val="Retraitcorpsdetexte"/>
        <w:rPr>
          <w:rFonts w:ascii="Arial Narrow" w:hAnsi="Arial Narrow"/>
          <w:sz w:val="22"/>
          <w:szCs w:val="22"/>
        </w:rPr>
      </w:pPr>
      <w:r w:rsidRPr="005820DA">
        <w:rPr>
          <w:rFonts w:ascii="Arial Narrow" w:hAnsi="Arial Narrow"/>
          <w:sz w:val="22"/>
          <w:szCs w:val="22"/>
        </w:rPr>
        <w:t>Cette question a ainsi permis une nouvelle lecture, moins littérale du conte, et a montré qu’il dépassait la fonction édifiante pour se proposer comme une grille de lecture de l’inconscient].</w:t>
      </w:r>
    </w:p>
    <w:p w14:paraId="27F3E465" w14:textId="77777777" w:rsidR="006361D9" w:rsidRPr="005820DA" w:rsidRDefault="006361D9" w:rsidP="006361D9">
      <w:pPr>
        <w:pStyle w:val="Retraitcorpsdetexte"/>
        <w:rPr>
          <w:rFonts w:ascii="Arial Narrow" w:hAnsi="Arial Narrow"/>
          <w:sz w:val="22"/>
          <w:szCs w:val="22"/>
        </w:rPr>
      </w:pPr>
    </w:p>
    <w:p w14:paraId="528DAE70" w14:textId="77777777" w:rsidR="006361D9" w:rsidRPr="005820DA" w:rsidRDefault="006361D9" w:rsidP="006361D9">
      <w:pPr>
        <w:pBdr>
          <w:top w:val="single" w:sz="4" w:space="1" w:color="auto"/>
          <w:left w:val="single" w:sz="4" w:space="4" w:color="auto"/>
          <w:bottom w:val="single" w:sz="4" w:space="1" w:color="auto"/>
          <w:right w:val="single" w:sz="4" w:space="4" w:color="auto"/>
        </w:pBdr>
        <w:ind w:right="6945"/>
        <w:jc w:val="both"/>
        <w:rPr>
          <w:rFonts w:ascii="Arial Narrow" w:hAnsi="Arial Narrow"/>
          <w:b/>
          <w:sz w:val="22"/>
          <w:szCs w:val="22"/>
        </w:rPr>
      </w:pPr>
      <w:r w:rsidRPr="005820DA">
        <w:rPr>
          <w:rFonts w:ascii="Arial Narrow" w:hAnsi="Arial Narrow"/>
          <w:b/>
          <w:sz w:val="22"/>
          <w:szCs w:val="22"/>
        </w:rPr>
        <w:t>le commentaire :</w:t>
      </w:r>
    </w:p>
    <w:p w14:paraId="2069DDEC" w14:textId="77777777" w:rsidR="006361D9" w:rsidRPr="005820DA" w:rsidRDefault="006361D9" w:rsidP="006361D9">
      <w:pPr>
        <w:pStyle w:val="Retraitcorpsdetexte"/>
        <w:rPr>
          <w:rFonts w:ascii="Arial Narrow" w:hAnsi="Arial Narrow"/>
          <w:b/>
          <w:i/>
          <w:sz w:val="22"/>
          <w:szCs w:val="22"/>
        </w:rPr>
      </w:pPr>
      <w:r w:rsidRPr="005820DA">
        <w:rPr>
          <w:rFonts w:ascii="Arial Narrow" w:hAnsi="Arial Narrow"/>
          <w:b/>
          <w:i/>
          <w:sz w:val="22"/>
          <w:szCs w:val="22"/>
        </w:rPr>
        <w:t xml:space="preserve">Vous commenterez de façon ordonnée l’extrait présentant la  découverte du cabinet qui s’ouvre sur </w:t>
      </w:r>
      <w:r w:rsidRPr="005820DA">
        <w:rPr>
          <w:rFonts w:ascii="Arial Narrow" w:hAnsi="Arial Narrow"/>
          <w:b/>
          <w:i/>
          <w:sz w:val="22"/>
          <w:szCs w:val="22"/>
          <w:vertAlign w:val="superscript"/>
        </w:rPr>
        <w:t>(*1)</w:t>
      </w:r>
      <w:r w:rsidRPr="005820DA">
        <w:rPr>
          <w:rFonts w:ascii="Arial Narrow" w:hAnsi="Arial Narrow"/>
          <w:b/>
          <w:i/>
          <w:sz w:val="22"/>
          <w:szCs w:val="22"/>
        </w:rPr>
        <w:t xml:space="preserve"> « les voisines et les bonnes amies » et se clôt sur « il revenait de l’autre »</w:t>
      </w:r>
      <w:r w:rsidRPr="005820DA">
        <w:rPr>
          <w:rFonts w:ascii="Arial Narrow" w:hAnsi="Arial Narrow"/>
          <w:b/>
          <w:i/>
          <w:sz w:val="22"/>
          <w:szCs w:val="22"/>
          <w:vertAlign w:val="superscript"/>
        </w:rPr>
        <w:t>(*2)</w:t>
      </w:r>
      <w:r w:rsidRPr="005820DA">
        <w:rPr>
          <w:rFonts w:ascii="Arial Narrow" w:hAnsi="Arial Narrow"/>
          <w:b/>
          <w:i/>
          <w:sz w:val="22"/>
          <w:szCs w:val="22"/>
        </w:rPr>
        <w:t xml:space="preserve">. </w:t>
      </w:r>
    </w:p>
    <w:p w14:paraId="18737B68" w14:textId="77777777" w:rsidR="006361D9" w:rsidRPr="005820DA" w:rsidRDefault="006361D9" w:rsidP="006361D9">
      <w:pPr>
        <w:ind w:firstLine="708"/>
        <w:jc w:val="both"/>
        <w:rPr>
          <w:rFonts w:ascii="Arial Narrow" w:hAnsi="Arial Narrow"/>
          <w:b/>
          <w:sz w:val="22"/>
          <w:szCs w:val="22"/>
          <w:u w:val="single"/>
        </w:rPr>
      </w:pPr>
      <w:r w:rsidRPr="005820DA">
        <w:rPr>
          <w:rFonts w:ascii="Arial Narrow" w:hAnsi="Arial Narrow"/>
          <w:b/>
          <w:sz w:val="22"/>
          <w:szCs w:val="22"/>
          <w:u w:val="single"/>
        </w:rPr>
        <w:t xml:space="preserve">Introduction : </w:t>
      </w:r>
    </w:p>
    <w:p w14:paraId="21520200" w14:textId="77777777" w:rsidR="006361D9" w:rsidRPr="005820DA" w:rsidRDefault="006361D9" w:rsidP="006361D9">
      <w:pPr>
        <w:ind w:firstLine="708"/>
        <w:jc w:val="both"/>
        <w:rPr>
          <w:rFonts w:ascii="Arial Narrow" w:hAnsi="Arial Narrow"/>
          <w:b/>
          <w:sz w:val="22"/>
          <w:szCs w:val="22"/>
        </w:rPr>
      </w:pPr>
      <w:r w:rsidRPr="005820DA">
        <w:rPr>
          <w:rFonts w:ascii="Arial Narrow" w:hAnsi="Arial Narrow"/>
          <w:b/>
          <w:sz w:val="22"/>
          <w:szCs w:val="22"/>
        </w:rPr>
        <w:t>Situation, nature, idée générale</w:t>
      </w:r>
    </w:p>
    <w:p w14:paraId="62237CD6" w14:textId="77777777" w:rsidR="006361D9" w:rsidRPr="005820DA" w:rsidRDefault="006361D9" w:rsidP="006361D9">
      <w:pPr>
        <w:pStyle w:val="Retraitcorpsdetexte"/>
        <w:rPr>
          <w:rFonts w:ascii="Arial Narrow" w:hAnsi="Arial Narrow"/>
          <w:sz w:val="22"/>
          <w:szCs w:val="22"/>
        </w:rPr>
      </w:pPr>
      <w:r w:rsidRPr="005820DA">
        <w:rPr>
          <w:rFonts w:ascii="Arial Narrow" w:hAnsi="Arial Narrow"/>
          <w:b/>
          <w:sz w:val="22"/>
          <w:szCs w:val="22"/>
        </w:rPr>
        <w:t>Problématique </w:t>
      </w:r>
      <w:r w:rsidRPr="005820DA">
        <w:rPr>
          <w:rFonts w:ascii="Arial Narrow" w:hAnsi="Arial Narrow"/>
          <w:sz w:val="22"/>
          <w:szCs w:val="22"/>
        </w:rPr>
        <w:t>: On montrera comment l’auteur travaille de façon dramatique le récit de la transgression osée par l’épouse, pour faire basculer le conte vers l’horreur et le merveilleux, et suggère parfois la présence omnisciente et les commentaires d’un narrateur « moraliste ».</w:t>
      </w:r>
    </w:p>
    <w:p w14:paraId="0678F87C" w14:textId="77777777" w:rsidR="006361D9" w:rsidRPr="005820DA" w:rsidRDefault="006361D9" w:rsidP="006361D9">
      <w:pPr>
        <w:pStyle w:val="Retraitcorpsdetexte"/>
        <w:rPr>
          <w:rFonts w:ascii="Arial Narrow" w:hAnsi="Arial Narrow"/>
          <w:b/>
          <w:sz w:val="22"/>
          <w:szCs w:val="22"/>
        </w:rPr>
      </w:pPr>
      <w:r w:rsidRPr="005820DA">
        <w:rPr>
          <w:rFonts w:ascii="Arial Narrow" w:hAnsi="Arial Narrow"/>
          <w:b/>
          <w:sz w:val="22"/>
          <w:szCs w:val="22"/>
        </w:rPr>
        <w:t>Ou, plus simplement :</w:t>
      </w:r>
    </w:p>
    <w:p w14:paraId="69E15F3F" w14:textId="77777777" w:rsidR="006361D9" w:rsidRDefault="006361D9" w:rsidP="006361D9">
      <w:pPr>
        <w:widowControl w:val="0"/>
        <w:autoSpaceDE w:val="0"/>
        <w:autoSpaceDN w:val="0"/>
        <w:adjustRightInd w:val="0"/>
        <w:jc w:val="both"/>
        <w:rPr>
          <w:rFonts w:ascii="Arial Narrow" w:eastAsia="Times New Roman" w:hAnsi="Arial Narrow"/>
          <w:b/>
          <w:color w:val="00B152"/>
          <w:sz w:val="22"/>
          <w:szCs w:val="22"/>
        </w:rPr>
      </w:pPr>
      <w:r w:rsidRPr="005820DA">
        <w:rPr>
          <w:rFonts w:ascii="Arial Narrow" w:eastAsia="Times New Roman" w:hAnsi="Arial Narrow"/>
          <w:b/>
          <w:color w:val="00B152"/>
          <w:sz w:val="22"/>
          <w:szCs w:val="22"/>
        </w:rPr>
        <w:t>Comment la réécriture du conte traditionnel préserve-t-elle la duplicité (l’ambiguïté) de la visée argumentative ?</w:t>
      </w:r>
    </w:p>
    <w:p w14:paraId="060FE88E" w14:textId="77777777" w:rsidR="006361D9" w:rsidRPr="005820DA" w:rsidRDefault="006361D9" w:rsidP="006361D9">
      <w:pPr>
        <w:widowControl w:val="0"/>
        <w:autoSpaceDE w:val="0"/>
        <w:autoSpaceDN w:val="0"/>
        <w:adjustRightInd w:val="0"/>
        <w:jc w:val="both"/>
        <w:rPr>
          <w:rFonts w:ascii="Arial Narrow" w:eastAsia="Times New Roman" w:hAnsi="Arial Narrow"/>
          <w:color w:val="0006FF"/>
          <w:sz w:val="22"/>
          <w:szCs w:val="22"/>
        </w:rPr>
      </w:pPr>
      <w:r>
        <w:rPr>
          <w:rFonts w:ascii="Arial Narrow" w:eastAsia="Times New Roman" w:hAnsi="Arial Narrow"/>
          <w:b/>
          <w:color w:val="00B152"/>
          <w:sz w:val="22"/>
          <w:szCs w:val="22"/>
        </w:rPr>
        <w:t>Comment la mise en scène de la transgression de l’héroïne présente-t-elle une dimension symbolique ?</w:t>
      </w:r>
    </w:p>
    <w:p w14:paraId="2B593BF2" w14:textId="77777777" w:rsidR="006361D9" w:rsidRPr="005820DA" w:rsidRDefault="006361D9" w:rsidP="006361D9">
      <w:pPr>
        <w:widowControl w:val="0"/>
        <w:autoSpaceDE w:val="0"/>
        <w:autoSpaceDN w:val="0"/>
        <w:adjustRightInd w:val="0"/>
        <w:rPr>
          <w:rFonts w:ascii="Arial Narrow" w:eastAsia="Times New Roman" w:hAnsi="Arial Narrow"/>
          <w:sz w:val="22"/>
          <w:szCs w:val="22"/>
        </w:rPr>
      </w:pPr>
      <w:r w:rsidRPr="005820DA">
        <w:rPr>
          <w:rFonts w:ascii="Arial Narrow" w:eastAsia="Times New Roman" w:hAnsi="Arial Narrow"/>
          <w:sz w:val="22"/>
          <w:szCs w:val="22"/>
        </w:rPr>
        <w:t> </w:t>
      </w:r>
    </w:p>
    <w:p w14:paraId="195D7AC6" w14:textId="77777777" w:rsidR="006361D9" w:rsidRPr="005820DA" w:rsidRDefault="006361D9" w:rsidP="006361D9">
      <w:pPr>
        <w:ind w:firstLine="708"/>
        <w:jc w:val="both"/>
        <w:rPr>
          <w:rFonts w:ascii="Arial Narrow" w:hAnsi="Arial Narrow"/>
          <w:b/>
          <w:sz w:val="22"/>
          <w:szCs w:val="22"/>
        </w:rPr>
      </w:pPr>
      <w:r w:rsidRPr="005820DA">
        <w:rPr>
          <w:rFonts w:ascii="Arial Narrow" w:hAnsi="Arial Narrow"/>
          <w:b/>
          <w:sz w:val="22"/>
          <w:szCs w:val="22"/>
        </w:rPr>
        <w:t>Annonce du plan du commentaire :</w:t>
      </w:r>
    </w:p>
    <w:p w14:paraId="323BB8D3" w14:textId="77777777" w:rsidR="006361D9" w:rsidRPr="00185E8B" w:rsidRDefault="006361D9" w:rsidP="006361D9">
      <w:pPr>
        <w:numPr>
          <w:ilvl w:val="0"/>
          <w:numId w:val="10"/>
        </w:numPr>
        <w:jc w:val="both"/>
        <w:rPr>
          <w:rFonts w:ascii="Arial Narrow" w:hAnsi="Arial Narrow"/>
          <w:b/>
          <w:sz w:val="22"/>
          <w:szCs w:val="22"/>
        </w:rPr>
      </w:pPr>
      <w:r w:rsidRPr="00185E8B">
        <w:rPr>
          <w:rFonts w:ascii="Arial Narrow" w:hAnsi="Arial Narrow"/>
          <w:b/>
          <w:sz w:val="22"/>
          <w:szCs w:val="22"/>
        </w:rPr>
        <w:t xml:space="preserve">L’art du conte populaire de tradition orale réécrit par un auteur du XVII° siècle </w:t>
      </w:r>
      <w:r w:rsidRPr="00185E8B">
        <w:rPr>
          <w:rFonts w:ascii="Arial Narrow" w:eastAsia="Times New Roman" w:hAnsi="Arial Narrow"/>
          <w:b/>
          <w:sz w:val="22"/>
          <w:szCs w:val="22"/>
        </w:rPr>
        <w:t>(</w:t>
      </w:r>
      <w:r w:rsidRPr="00185E8B">
        <w:rPr>
          <w:rFonts w:ascii="Arial Narrow" w:eastAsia="Times New Roman" w:hAnsi="Arial Narrow"/>
          <w:b/>
          <w:i/>
          <w:sz w:val="22"/>
          <w:szCs w:val="22"/>
        </w:rPr>
        <w:t>placere</w:t>
      </w:r>
      <w:r w:rsidRPr="00185E8B">
        <w:rPr>
          <w:rFonts w:ascii="Arial Narrow" w:eastAsia="Times New Roman" w:hAnsi="Arial Narrow"/>
          <w:b/>
          <w:sz w:val="22"/>
          <w:szCs w:val="22"/>
        </w:rPr>
        <w:t>)</w:t>
      </w:r>
    </w:p>
    <w:p w14:paraId="382E47A7" w14:textId="77777777" w:rsidR="006361D9" w:rsidRPr="005820DA" w:rsidRDefault="006361D9" w:rsidP="006361D9">
      <w:pPr>
        <w:jc w:val="both"/>
        <w:rPr>
          <w:rFonts w:ascii="Arial Narrow" w:hAnsi="Arial Narrow"/>
          <w:sz w:val="22"/>
          <w:szCs w:val="22"/>
        </w:rPr>
      </w:pPr>
      <w:r w:rsidRPr="005820DA">
        <w:rPr>
          <w:rFonts w:ascii="Arial Narrow" w:eastAsia="Times New Roman" w:hAnsi="Arial Narrow"/>
          <w:sz w:val="22"/>
          <w:szCs w:val="22"/>
        </w:rPr>
        <w:t>Travail sur le récit et les effets dramatiques + interventions du narrateur</w:t>
      </w:r>
    </w:p>
    <w:p w14:paraId="627F92B4" w14:textId="77777777" w:rsidR="006361D9" w:rsidRPr="00185E8B" w:rsidRDefault="006361D9" w:rsidP="006361D9">
      <w:pPr>
        <w:numPr>
          <w:ilvl w:val="0"/>
          <w:numId w:val="10"/>
        </w:numPr>
        <w:jc w:val="both"/>
        <w:rPr>
          <w:rFonts w:ascii="Arial Narrow" w:hAnsi="Arial Narrow"/>
          <w:b/>
          <w:sz w:val="22"/>
          <w:szCs w:val="22"/>
        </w:rPr>
      </w:pPr>
      <w:r w:rsidRPr="00185E8B">
        <w:rPr>
          <w:rFonts w:ascii="Arial Narrow" w:hAnsi="Arial Narrow"/>
          <w:b/>
          <w:sz w:val="22"/>
          <w:szCs w:val="22"/>
        </w:rPr>
        <w:t>Du réalisme, et de la satire, au merveilleux, à l’horreur et au pathétique</w:t>
      </w:r>
    </w:p>
    <w:p w14:paraId="532BF6B4" w14:textId="77777777" w:rsidR="006361D9" w:rsidRPr="005820DA" w:rsidRDefault="006361D9" w:rsidP="006361D9">
      <w:pPr>
        <w:numPr>
          <w:ilvl w:val="0"/>
          <w:numId w:val="10"/>
        </w:numPr>
        <w:jc w:val="both"/>
        <w:rPr>
          <w:rFonts w:ascii="Arial Narrow" w:hAnsi="Arial Narrow"/>
          <w:sz w:val="22"/>
          <w:szCs w:val="22"/>
        </w:rPr>
      </w:pPr>
      <w:bookmarkStart w:id="0" w:name="_GoBack"/>
      <w:r w:rsidRPr="004C4711">
        <w:rPr>
          <w:rFonts w:ascii="Arial Narrow" w:hAnsi="Arial Narrow"/>
          <w:b/>
          <w:sz w:val="22"/>
          <w:szCs w:val="22"/>
        </w:rPr>
        <w:t>Une morale (</w:t>
      </w:r>
      <w:r w:rsidRPr="004C4711">
        <w:rPr>
          <w:rFonts w:ascii="Arial Narrow" w:hAnsi="Arial Narrow"/>
          <w:b/>
          <w:i/>
          <w:sz w:val="22"/>
          <w:szCs w:val="22"/>
        </w:rPr>
        <w:t>docere</w:t>
      </w:r>
      <w:r w:rsidRPr="004C4711">
        <w:rPr>
          <w:rFonts w:ascii="Arial Narrow" w:hAnsi="Arial Narrow"/>
          <w:b/>
          <w:sz w:val="22"/>
          <w:szCs w:val="22"/>
        </w:rPr>
        <w:t>) ambiguë</w:t>
      </w:r>
      <w:r w:rsidRPr="004C4711">
        <w:rPr>
          <w:rFonts w:ascii="Arial Narrow" w:eastAsia="Times New Roman" w:hAnsi="Arial Narrow"/>
          <w:b/>
          <w:sz w:val="22"/>
          <w:szCs w:val="22"/>
        </w:rPr>
        <w:t xml:space="preserve">, implicite </w:t>
      </w:r>
      <w:r w:rsidRPr="004C4711">
        <w:rPr>
          <w:rFonts w:ascii="Arial Narrow" w:hAnsi="Arial Narrow"/>
          <w:b/>
          <w:sz w:val="22"/>
          <w:szCs w:val="22"/>
        </w:rPr>
        <w:t>et polysémique déjà suggérée par un narrateur omniscient et intrusif pour un</w:t>
      </w:r>
      <w:r w:rsidRPr="00185E8B">
        <w:rPr>
          <w:rFonts w:ascii="Arial Narrow" w:hAnsi="Arial Narrow"/>
          <w:b/>
          <w:sz w:val="22"/>
          <w:szCs w:val="22"/>
        </w:rPr>
        <w:t xml:space="preserve"> </w:t>
      </w:r>
      <w:bookmarkEnd w:id="0"/>
      <w:r w:rsidRPr="00185E8B">
        <w:rPr>
          <w:rFonts w:ascii="Arial Narrow" w:hAnsi="Arial Narrow"/>
          <w:b/>
          <w:sz w:val="22"/>
          <w:szCs w:val="22"/>
        </w:rPr>
        <w:t>public</w:t>
      </w:r>
      <w:r w:rsidRPr="005820DA">
        <w:rPr>
          <w:rFonts w:ascii="Arial Narrow" w:hAnsi="Arial Narrow"/>
          <w:sz w:val="22"/>
          <w:szCs w:val="22"/>
        </w:rPr>
        <w:t xml:space="preserve"> </w:t>
      </w:r>
      <w:r w:rsidRPr="00185E8B">
        <w:rPr>
          <w:rFonts w:ascii="Arial Narrow" w:hAnsi="Arial Narrow"/>
          <w:b/>
          <w:sz w:val="22"/>
          <w:szCs w:val="22"/>
        </w:rPr>
        <w:t>adulte mondain et subtil, mais aussi pour l’inconscient collectif</w:t>
      </w:r>
    </w:p>
    <w:p w14:paraId="58A44622" w14:textId="77777777" w:rsidR="006361D9" w:rsidRPr="005820DA" w:rsidRDefault="006361D9" w:rsidP="006361D9">
      <w:pPr>
        <w:widowControl w:val="0"/>
        <w:numPr>
          <w:ilvl w:val="0"/>
          <w:numId w:val="11"/>
        </w:numPr>
        <w:autoSpaceDE w:val="0"/>
        <w:autoSpaceDN w:val="0"/>
        <w:adjustRightInd w:val="0"/>
        <w:rPr>
          <w:rFonts w:ascii="Arial Narrow" w:eastAsia="Times New Roman" w:hAnsi="Arial Narrow"/>
          <w:sz w:val="22"/>
          <w:szCs w:val="22"/>
        </w:rPr>
      </w:pPr>
      <w:r w:rsidRPr="005820DA">
        <w:rPr>
          <w:rFonts w:ascii="Arial Narrow" w:eastAsia="Times New Roman" w:hAnsi="Arial Narrow"/>
          <w:sz w:val="22"/>
          <w:szCs w:val="22"/>
        </w:rPr>
        <w:t xml:space="preserve">1er degré : critique de la curiosité (féminine) et satire des femmes </w:t>
      </w:r>
      <w:r w:rsidRPr="005820DA">
        <w:rPr>
          <w:rFonts w:ascii="Arial Narrow" w:eastAsia="Times New Roman" w:hAnsi="Arial Narrow"/>
          <w:sz w:val="22"/>
          <w:szCs w:val="22"/>
        </w:rPr>
        <w:sym w:font="Wingdings" w:char="F0E0"/>
      </w:r>
      <w:r w:rsidRPr="005820DA">
        <w:rPr>
          <w:rFonts w:ascii="Arial Narrow" w:eastAsia="Times New Roman" w:hAnsi="Arial Narrow"/>
          <w:sz w:val="22"/>
          <w:szCs w:val="22"/>
        </w:rPr>
        <w:t xml:space="preserve"> frivoles, indiscrètes, goût pour le luxe et la richesse qui fait oublier toute prudence</w:t>
      </w:r>
    </w:p>
    <w:p w14:paraId="31237206" w14:textId="77777777" w:rsidR="006361D9" w:rsidRPr="005820DA" w:rsidRDefault="006361D9" w:rsidP="006361D9">
      <w:pPr>
        <w:pStyle w:val="Retraitcorpsdetexte"/>
        <w:numPr>
          <w:ilvl w:val="0"/>
          <w:numId w:val="11"/>
        </w:numPr>
        <w:rPr>
          <w:rFonts w:ascii="Arial Narrow" w:hAnsi="Arial Narrow"/>
          <w:sz w:val="22"/>
          <w:szCs w:val="22"/>
        </w:rPr>
      </w:pPr>
      <w:r w:rsidRPr="005820DA">
        <w:rPr>
          <w:rFonts w:ascii="Arial Narrow" w:hAnsi="Arial Narrow"/>
          <w:sz w:val="22"/>
          <w:szCs w:val="22"/>
        </w:rPr>
        <w:t>2ème degré : mise en scène symbolique du tabou sexuel</w:t>
      </w:r>
    </w:p>
    <w:p w14:paraId="37DA2AB2" w14:textId="77777777" w:rsidR="006361D9" w:rsidRPr="005820DA" w:rsidRDefault="006361D9" w:rsidP="006361D9">
      <w:pPr>
        <w:ind w:firstLine="708"/>
        <w:jc w:val="both"/>
        <w:rPr>
          <w:rFonts w:ascii="Arial Narrow" w:hAnsi="Arial Narrow"/>
          <w:sz w:val="22"/>
          <w:szCs w:val="22"/>
        </w:rPr>
      </w:pPr>
    </w:p>
    <w:p w14:paraId="47A4B253" w14:textId="77777777" w:rsidR="006361D9" w:rsidRPr="005820DA" w:rsidRDefault="006361D9" w:rsidP="006361D9">
      <w:pPr>
        <w:jc w:val="both"/>
        <w:rPr>
          <w:rFonts w:ascii="Arial Narrow" w:hAnsi="Arial Narrow"/>
          <w:b/>
          <w:i/>
          <w:color w:val="FF0000"/>
          <w:sz w:val="22"/>
          <w:szCs w:val="22"/>
          <w:u w:val="single"/>
        </w:rPr>
      </w:pPr>
      <w:r w:rsidRPr="005820DA">
        <w:rPr>
          <w:rFonts w:ascii="Arial Narrow" w:hAnsi="Arial Narrow"/>
          <w:b/>
          <w:i/>
          <w:color w:val="FF0000"/>
          <w:sz w:val="22"/>
          <w:szCs w:val="22"/>
          <w:u w:val="single"/>
        </w:rPr>
        <w:t xml:space="preserve">Quelques pistes proposées par une collègue et néanmoins amie, Eva Vergne, </w:t>
      </w:r>
    </w:p>
    <w:p w14:paraId="1459F4D2" w14:textId="77777777" w:rsidR="006361D9" w:rsidRPr="005820DA" w:rsidRDefault="006361D9" w:rsidP="006361D9">
      <w:pPr>
        <w:jc w:val="both"/>
        <w:rPr>
          <w:rFonts w:ascii="Arial Narrow" w:hAnsi="Arial Narrow"/>
          <w:i/>
          <w:color w:val="FF0000"/>
          <w:sz w:val="22"/>
          <w:szCs w:val="22"/>
          <w:u w:val="single"/>
        </w:rPr>
      </w:pPr>
      <w:r w:rsidRPr="005820DA">
        <w:rPr>
          <w:rFonts w:ascii="Arial Narrow" w:hAnsi="Arial Narrow"/>
          <w:b/>
          <w:i/>
          <w:color w:val="FF0000"/>
          <w:sz w:val="22"/>
          <w:szCs w:val="22"/>
          <w:u w:val="single"/>
        </w:rPr>
        <w:t>adaptées et complétées par GZ</w:t>
      </w:r>
    </w:p>
    <w:p w14:paraId="5A11C785"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Une question à se poser au préalable : « quelle place occupe la découverte du cabinet dans le conte ? ». permet de souligner, dans l’organisation et le déroulement, l’économie du conte, le renversement opéré par cette découverte : la jeune femme désobéit à son époux, transgresse l’interdit et Barbe bleue se révèle être un assassin  en série. Le climat mystérieux qui régnait de manière latente  depuis le début du conte se trouve confirmé et explicité. Les doutes mentionnés sur Barbe bleue : «il avait déjà  épousé plusieurs femmes […] et on ne savait pas ce que ces femmes étaient devenues » et le dégoût qu’il inspirait se trouvent justifiés par la présence des cadavres dans le cabinet :  les rumeurs trouvent leur confirmation la plus macabre. </w:t>
      </w:r>
    </w:p>
    <w:p w14:paraId="77203219"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 xml:space="preserve">D’autre part, l’acte de la jeune épouse, dicté par la curiosité, est irréversible et il fait basculer son devenir : pour le lecteur il est évident qu’elle sera la prochaine victime de Barbe bleue. Cet épisode met donc l’un des personnages face à un danger réel, auquel il fait tout pour échapper, mais en vain, car la tâche de sang persiste. Le récit de la transgression est donc un épisode charnière qui permet d’examiner comment le conteur fait basculer le récit dans l’horreur. </w:t>
      </w:r>
    </w:p>
    <w:p w14:paraId="292EE1CB"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 xml:space="preserve">Le mouvement de l’extrait fait que la transition vers l’horreur est progressive. Dans un premier temps, le conteur insiste sur la curiosité de la jeune femme en montrant qu’elle est intriguée par la mise en garde de son mari, au point de négliger ses invitées. Les pronoms personnels « elles »/ « elle » et l’adverbe « cependant » mettent l’accent sur le décalage entre les préoccupations de l’épouse et celles de ses convives. Le motif de l’impatience des personnages est en effet différent : visiter la maison, « l’impatience de voir toutes les richesses de sa maison //  voir ce que contient la pièce interdite, « à cause de l’impatience qu’elle avait d’aller ouvrir le cabinet ». La précision apportée par la localisation « de l’appartement bas » renvoie explicitement aux propos de Barbe Bleue. L’impossibilité pour la jeune épouse de se distraire témoigne de la forte emprise de la curiosité, tout comme sa fuite par « un escalier dérobé » et sa « précipitation ». Le rythme de la phrase décrivant son itinéraire jusqu’au cabinet suggère cette rapidité. La découverte du cabinet est volontairement retardée par le narrateur afin  d’entretenir la curiosité du lecteur. Il fait part des pensées de la jeune femme et souligne la peur qui s’empare d’elle : « ouvrit en tremblant la porte du cabinet », préparant la découverte macabre. En adoptant le point de vue de la jeune épouse, le conteur joue sur les effets dramatiques : il retarde la découverte et nous fait partager les émotions du personnage. Des adverbes temporels : « d’abord », « après quelque temps », montrent la progression de la vision. C’est au fur et à mesure que la vision de l’épouse se familiarise avec l’obscurité que le lecteur a accès au lieu. Les éléments macabres : « le sang caillé », « les corps de plusieurs femmes mortes et attachées » marquent l’intrusion de l’horreur dans le quotidien. Cette demeure luxueuse renferme également des secrets, et, aux « gardes-robes, toutes plus belles les unes que les autres », il faut ajouter des cadavres de femmes. On peut analyser ensuite le nouvel état de la jeune femme, accentué par l’impossibilité de masquer sa désobéissance. Les efforts faits pour se contrôler s’opposent à l’impuissance à enlever le sang sur le témoin magique de la transgression : la clé. Cette clé matérialise la trahison et cet objet, si  insignifiant jusque là, comme le suggérait l’adjectif « petite », devient capital. L’horreur s’accompagne donc de merveilleux, comme l’indique explicitement le conteur  : « la clé était magique ». </w:t>
      </w:r>
    </w:p>
    <w:p w14:paraId="0698F434"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Cette précision du conteur amène à s’interroger sur la place qu’il occupe dans cet extrait. La focalisation interne était déjà patente dans la découverte de l’intérieur du cabinet mais une remarque comme « car la clé était magique » ou encore comme celle entre parenthèses :  « c’était toutes les femmes que Barbe bleue avait épousées et qu’il avait égorgées l’une après l’autre » ne coïncident pas avec le point de vue interne de l’épouse : elle proviennent d’un point de vue omniscient, celui du conteur qui sème des informations utiles au lecteur. Ces deux remarques du conteur pourraient même donner lieu à une intonation particulière qui n’est pas sans renvoyer à l’oralité du conte. Ainsi, on remarque que le conteur ne s’efface pas véritablement derrière le point de vue de son personnage, et d’autres manifestations, peut-être moins évidentes, de sa présence, sont suggérées : Une autre intervention, « sans considérer qu’il était malhonnête de quitter sa compagnie », si elle illustre l’impatience de la jeune femme, qualifie aussi son attitude et constitue un reproche implicite de la part du narrateur. Donc, le conteur s’amuse à juger son personnage qui se conduit en mauvais hôte. Force est alors de constater que le conteur fait de même avec les invitées de la jeune femme. En nous faisant découvrir la maison à travers leur regard, au moyen d’une focalisation interne, il met l’accent sur leurs centres d’intérêts : l’ameublement luxueux, la richesse des lieux, et souligne par là-même leur frivolité.  L’expression, et le présentatif, « les voilà aussitôt à parcourir » traduit leur impatience, tout comme les hyperboles « elles ne pouvaient assez admirer », « elles ne cessaient d’exagérer, et d’envier » et les accumulations « la beauté des tapisseries, des lits, des sofas, des cabinets, des guéridons  » montrent leur enthousiasme. On pourrait même considérer que « des miroirs, où l’on se voyait depuis les pieds jusqu’à la tête » rapporte au discours indirect libre les remarques des jeunes femmes. Ainsi le conteur suggère-t-il, à travers l’énumération des éléments du décor, le goût du luxe et la curiosité, voire l’envie, souvent attribués au sexe féminin avec un regard amusé, voire plein de dérision sur ces jeunes femmes. Ce même regard est perceptible dans la description de l’héroïne qui « pensa se rompre le cou deux ou trois fois ». Cette précision renvoie à première vue à la curiosité, mais n’est-ce pas la décapitation qui attend précisément la jeune épouse ? Cette remarque ne contient-elle pas en germe, sous la forme d’un clin d’œil au lecteur, le sort réservé par Barbe bleue à ses épouses ? A travers ces exemples, on peut voir que le conteur manifeste avec habilité sa présence et que le point de vue adopté s’avère complexe, comme il le sera dans la double moralité.</w:t>
      </w:r>
    </w:p>
    <w:p w14:paraId="34DD1EFF" w14:textId="77777777" w:rsidR="006361D9" w:rsidRPr="005820DA" w:rsidRDefault="006361D9" w:rsidP="006361D9">
      <w:pPr>
        <w:ind w:firstLine="708"/>
        <w:jc w:val="both"/>
        <w:rPr>
          <w:rFonts w:ascii="Arial Narrow" w:hAnsi="Arial Narrow"/>
          <w:sz w:val="22"/>
          <w:szCs w:val="22"/>
        </w:rPr>
      </w:pPr>
    </w:p>
    <w:p w14:paraId="21FAE7A4"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 xml:space="preserve"> Ainsi, le récit de la transgression de la jeune femme, moment charnière du conte, marqué par les effets dramatiques – tension, progression, coup de théâtre - et par le glissement des registres vers l’horreur et le merveilleux, est traité avec beaucoup de subtilité par le conteur qui tout en ménageant le suspens module sa posture envers ses personnages en fonction de l’effet qu’il veut créer et de la morale qu’il suggère, le châtiment de la curiosité mais également une satire des femmes contemporaines, et de façon plus symbolique et inconsciente, le tabou de la sexualité.</w:t>
      </w:r>
    </w:p>
    <w:p w14:paraId="3195519A" w14:textId="77777777" w:rsidR="006361D9" w:rsidRPr="005820DA" w:rsidRDefault="006361D9" w:rsidP="006361D9">
      <w:pPr>
        <w:rPr>
          <w:rFonts w:ascii="Arial Narrow" w:hAnsi="Arial Narrow"/>
          <w:sz w:val="22"/>
          <w:szCs w:val="22"/>
        </w:rPr>
      </w:pPr>
    </w:p>
    <w:p w14:paraId="48683E50" w14:textId="77777777" w:rsidR="006361D9" w:rsidRPr="005820DA" w:rsidRDefault="006361D9" w:rsidP="006361D9">
      <w:pPr>
        <w:ind w:firstLine="708"/>
        <w:jc w:val="both"/>
        <w:rPr>
          <w:rFonts w:ascii="Arial Narrow" w:hAnsi="Arial Narrow"/>
          <w:sz w:val="22"/>
          <w:szCs w:val="22"/>
        </w:rPr>
      </w:pPr>
    </w:p>
    <w:p w14:paraId="622B53D5" w14:textId="77777777" w:rsidR="006361D9" w:rsidRPr="005820DA" w:rsidRDefault="006361D9" w:rsidP="006361D9">
      <w:pPr>
        <w:pBdr>
          <w:top w:val="single" w:sz="4" w:space="1" w:color="auto"/>
          <w:left w:val="single" w:sz="4" w:space="4" w:color="auto"/>
          <w:bottom w:val="single" w:sz="4" w:space="1" w:color="auto"/>
          <w:right w:val="single" w:sz="4" w:space="4" w:color="auto"/>
        </w:pBdr>
        <w:ind w:right="7087"/>
        <w:jc w:val="both"/>
        <w:rPr>
          <w:rFonts w:ascii="Arial Narrow" w:hAnsi="Arial Narrow"/>
          <w:sz w:val="22"/>
          <w:szCs w:val="22"/>
        </w:rPr>
      </w:pPr>
      <w:r w:rsidRPr="005820DA">
        <w:rPr>
          <w:rFonts w:ascii="Arial Narrow" w:hAnsi="Arial Narrow"/>
          <w:b/>
          <w:sz w:val="22"/>
          <w:szCs w:val="22"/>
        </w:rPr>
        <w:t>2. la dissertation </w:t>
      </w:r>
      <w:r w:rsidRPr="005820DA">
        <w:rPr>
          <w:rFonts w:ascii="Arial Narrow" w:hAnsi="Arial Narrow"/>
          <w:sz w:val="22"/>
          <w:szCs w:val="22"/>
        </w:rPr>
        <w:t>:</w:t>
      </w:r>
    </w:p>
    <w:p w14:paraId="333C0B3D" w14:textId="77777777" w:rsidR="006361D9" w:rsidRPr="005820DA" w:rsidRDefault="006361D9" w:rsidP="006361D9">
      <w:pPr>
        <w:ind w:firstLine="708"/>
        <w:jc w:val="both"/>
        <w:rPr>
          <w:rFonts w:ascii="Arial Narrow" w:hAnsi="Arial Narrow"/>
          <w:b/>
          <w:i/>
          <w:sz w:val="22"/>
          <w:szCs w:val="22"/>
        </w:rPr>
      </w:pPr>
      <w:r w:rsidRPr="005820DA">
        <w:rPr>
          <w:rFonts w:ascii="Arial Narrow" w:hAnsi="Arial Narrow"/>
          <w:b/>
          <w:i/>
          <w:sz w:val="22"/>
          <w:szCs w:val="22"/>
        </w:rPr>
        <w:t>Qu’est-ce qui peut, selon vous, conduire un écrivain à choisir le genre de l’apologue (fable, conte populaire, savant, merveilleux ou philosophique…) ?</w:t>
      </w:r>
    </w:p>
    <w:p w14:paraId="2187FC7A" w14:textId="77777777" w:rsidR="006361D9" w:rsidRPr="005820DA" w:rsidRDefault="006361D9" w:rsidP="006361D9">
      <w:pPr>
        <w:jc w:val="both"/>
        <w:rPr>
          <w:rFonts w:ascii="Arial Narrow" w:hAnsi="Arial Narrow"/>
          <w:b/>
          <w:i/>
          <w:sz w:val="22"/>
          <w:szCs w:val="22"/>
        </w:rPr>
      </w:pPr>
      <w:r w:rsidRPr="005820DA">
        <w:rPr>
          <w:rFonts w:ascii="Arial Narrow" w:hAnsi="Arial Narrow"/>
          <w:b/>
          <w:i/>
          <w:sz w:val="22"/>
          <w:szCs w:val="22"/>
        </w:rPr>
        <w:t xml:space="preserve">Vous résoudrez cette problématique dans un développement planifié, argumenté, étayé  par des analyses axées non seulement sur le corpus mais sur vos lectures analytiques, cursives et complémentaires (dont </w:t>
      </w:r>
      <w:r w:rsidRPr="005820DA">
        <w:rPr>
          <w:rFonts w:ascii="Arial Narrow" w:hAnsi="Arial Narrow"/>
          <w:b/>
          <w:sz w:val="22"/>
          <w:szCs w:val="22"/>
        </w:rPr>
        <w:t>Jacques le Fataliste</w:t>
      </w:r>
      <w:r w:rsidRPr="005820DA">
        <w:rPr>
          <w:rFonts w:ascii="Arial Narrow" w:hAnsi="Arial Narrow"/>
          <w:b/>
          <w:i/>
          <w:sz w:val="22"/>
          <w:szCs w:val="22"/>
        </w:rPr>
        <w:t>).</w:t>
      </w:r>
    </w:p>
    <w:p w14:paraId="78ED9B93" w14:textId="77777777" w:rsidR="006361D9" w:rsidRPr="005820DA" w:rsidRDefault="006361D9" w:rsidP="006361D9">
      <w:pPr>
        <w:jc w:val="both"/>
        <w:rPr>
          <w:rFonts w:ascii="Arial Narrow" w:hAnsi="Arial Narrow"/>
          <w:b/>
          <w:i/>
          <w:sz w:val="22"/>
          <w:szCs w:val="22"/>
        </w:rPr>
      </w:pPr>
      <w:r w:rsidRPr="005820DA">
        <w:rPr>
          <w:rFonts w:ascii="Arial Narrow" w:hAnsi="Arial Narrow"/>
          <w:b/>
          <w:i/>
          <w:sz w:val="22"/>
          <w:szCs w:val="22"/>
        </w:rPr>
        <w:t xml:space="preserve">Toute dissertation n’étayant pas son argumentation par des références constantes et précises aux textes illustrant l’objet d’étude obtiendra </w:t>
      </w:r>
      <w:r w:rsidRPr="005820DA">
        <w:rPr>
          <w:rFonts w:ascii="Arial Narrow" w:hAnsi="Arial Narrow"/>
          <w:b/>
          <w:i/>
          <w:sz w:val="22"/>
          <w:szCs w:val="22"/>
          <w:u w:val="single"/>
        </w:rPr>
        <w:t>une note bien inférieure à la moyenne</w:t>
      </w:r>
      <w:r w:rsidRPr="005820DA">
        <w:rPr>
          <w:rFonts w:ascii="Arial Narrow" w:hAnsi="Arial Narrow"/>
          <w:b/>
          <w:i/>
          <w:sz w:val="22"/>
          <w:szCs w:val="22"/>
        </w:rPr>
        <w:t>.</w:t>
      </w:r>
    </w:p>
    <w:p w14:paraId="4E764CA3" w14:textId="77777777" w:rsidR="006361D9" w:rsidRPr="005820DA" w:rsidRDefault="006361D9" w:rsidP="006361D9">
      <w:pPr>
        <w:pStyle w:val="Titre2"/>
        <w:jc w:val="both"/>
        <w:rPr>
          <w:rFonts w:ascii="Arial Narrow" w:hAnsi="Arial Narrow"/>
          <w:sz w:val="22"/>
          <w:szCs w:val="22"/>
        </w:rPr>
      </w:pPr>
    </w:p>
    <w:p w14:paraId="2B66FB55" w14:textId="77777777" w:rsidR="006361D9" w:rsidRPr="005820DA" w:rsidRDefault="006361D9" w:rsidP="006361D9">
      <w:pPr>
        <w:jc w:val="center"/>
        <w:rPr>
          <w:rFonts w:ascii="Arial Narrow" w:hAnsi="Arial Narrow"/>
          <w:b/>
          <w:i/>
          <w:color w:val="FF0000"/>
          <w:sz w:val="22"/>
          <w:szCs w:val="22"/>
          <w:u w:val="single"/>
        </w:rPr>
      </w:pPr>
      <w:r w:rsidRPr="005820DA">
        <w:rPr>
          <w:rFonts w:ascii="Arial Narrow" w:hAnsi="Arial Narrow"/>
          <w:b/>
          <w:i/>
          <w:color w:val="FF0000"/>
          <w:sz w:val="22"/>
          <w:szCs w:val="22"/>
          <w:u w:val="single"/>
        </w:rPr>
        <w:t>Ce travail sert également de synthèse INDISPENSABLE à l’objet d’étude</w:t>
      </w:r>
    </w:p>
    <w:p w14:paraId="28C4B7DC" w14:textId="77777777" w:rsidR="006361D9" w:rsidRPr="005820DA" w:rsidRDefault="006361D9" w:rsidP="006361D9">
      <w:pPr>
        <w:rPr>
          <w:rFonts w:ascii="Arial Narrow" w:hAnsi="Arial Narrow"/>
          <w:b/>
          <w:i/>
          <w:color w:val="FF0000"/>
          <w:sz w:val="22"/>
          <w:szCs w:val="22"/>
        </w:rPr>
      </w:pPr>
    </w:p>
    <w:p w14:paraId="1DCE2D71" w14:textId="77777777" w:rsidR="006361D9" w:rsidRPr="005820DA" w:rsidRDefault="006361D9" w:rsidP="006361D9">
      <w:pPr>
        <w:rPr>
          <w:rFonts w:ascii="Arial Narrow" w:hAnsi="Arial Narrow"/>
          <w:sz w:val="22"/>
          <w:szCs w:val="22"/>
        </w:rPr>
      </w:pPr>
      <w:r w:rsidRPr="005820DA">
        <w:rPr>
          <w:rFonts w:ascii="Arial Narrow" w:hAnsi="Arial Narrow"/>
          <w:sz w:val="22"/>
          <w:szCs w:val="22"/>
        </w:rPr>
        <w:t>COMPREHENSION DU SUJET</w:t>
      </w:r>
    </w:p>
    <w:p w14:paraId="09B21C93" w14:textId="77777777" w:rsidR="006361D9" w:rsidRPr="005820DA" w:rsidRDefault="006361D9" w:rsidP="006361D9">
      <w:pPr>
        <w:jc w:val="both"/>
        <w:rPr>
          <w:rFonts w:ascii="Arial Narrow" w:hAnsi="Arial Narrow"/>
          <w:sz w:val="22"/>
          <w:szCs w:val="22"/>
        </w:rPr>
      </w:pPr>
      <w:r w:rsidRPr="005820DA">
        <w:rPr>
          <w:rFonts w:ascii="Arial Narrow" w:hAnsi="Arial Narrow"/>
          <w:i/>
          <w:sz w:val="22"/>
          <w:szCs w:val="22"/>
        </w:rPr>
        <w:t>L’apologue :</w:t>
      </w:r>
      <w:r w:rsidRPr="005820DA">
        <w:rPr>
          <w:rFonts w:ascii="Arial Narrow" w:hAnsi="Arial Narrow"/>
          <w:sz w:val="22"/>
          <w:szCs w:val="22"/>
        </w:rPr>
        <w:t xml:space="preserve"> RECIT avec morale plus ou moins explicite (leçon, enseignement) = histoire (situation initiale, élément perturbateur, résolution)  différent de l’essai (discours argumentatif sans histoire ni personnages)</w:t>
      </w:r>
    </w:p>
    <w:p w14:paraId="10FEE2AF" w14:textId="77777777" w:rsidR="006361D9" w:rsidRPr="005820DA" w:rsidRDefault="006361D9" w:rsidP="006361D9">
      <w:pPr>
        <w:jc w:val="both"/>
        <w:rPr>
          <w:rFonts w:ascii="Arial Narrow" w:hAnsi="Arial Narrow"/>
          <w:sz w:val="22"/>
          <w:szCs w:val="22"/>
        </w:rPr>
      </w:pPr>
      <w:r w:rsidRPr="005820DA">
        <w:rPr>
          <w:rFonts w:ascii="Arial Narrow" w:hAnsi="Arial Narrow"/>
          <w:i/>
          <w:sz w:val="22"/>
          <w:szCs w:val="22"/>
        </w:rPr>
        <w:t>Argumenter</w:t>
      </w:r>
      <w:r w:rsidRPr="005820DA">
        <w:rPr>
          <w:rFonts w:ascii="Arial Narrow" w:hAnsi="Arial Narrow"/>
          <w:sz w:val="22"/>
          <w:szCs w:val="22"/>
        </w:rPr>
        <w:t> : produire un discours (argumentatif) pour ;</w:t>
      </w:r>
    </w:p>
    <w:p w14:paraId="1D4B1EA8"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w:t>
      </w:r>
      <w:r w:rsidRPr="005820DA">
        <w:rPr>
          <w:rFonts w:ascii="Arial Narrow" w:hAnsi="Arial Narrow"/>
          <w:i/>
          <w:sz w:val="22"/>
          <w:szCs w:val="22"/>
        </w:rPr>
        <w:t xml:space="preserve">Démontrer </w:t>
      </w:r>
      <w:r w:rsidRPr="005820DA">
        <w:rPr>
          <w:rFonts w:ascii="Arial Narrow" w:hAnsi="Arial Narrow"/>
          <w:sz w:val="22"/>
          <w:szCs w:val="22"/>
        </w:rPr>
        <w:sym w:font="Wingdings" w:char="F0E0"/>
      </w:r>
      <w:r w:rsidRPr="005820DA">
        <w:rPr>
          <w:rFonts w:ascii="Arial Narrow" w:hAnsi="Arial Narrow"/>
          <w:sz w:val="22"/>
          <w:szCs w:val="22"/>
        </w:rPr>
        <w:t xml:space="preserve"> par des démarches scientifiques. S’adresse à la raison.</w:t>
      </w:r>
    </w:p>
    <w:p w14:paraId="65E3C6A8"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ab/>
      </w:r>
      <w:r w:rsidRPr="005820DA">
        <w:rPr>
          <w:rFonts w:ascii="Arial Narrow" w:hAnsi="Arial Narrow"/>
          <w:sz w:val="22"/>
          <w:szCs w:val="22"/>
        </w:rPr>
        <w:tab/>
      </w:r>
      <w:r w:rsidRPr="005820DA">
        <w:rPr>
          <w:rFonts w:ascii="Arial Narrow" w:hAnsi="Arial Narrow"/>
          <w:i/>
          <w:sz w:val="22"/>
          <w:szCs w:val="22"/>
        </w:rPr>
        <w:t xml:space="preserve">Convaincre </w:t>
      </w:r>
      <w:r w:rsidRPr="005820DA">
        <w:rPr>
          <w:rFonts w:ascii="Arial Narrow" w:hAnsi="Arial Narrow"/>
          <w:sz w:val="22"/>
          <w:szCs w:val="22"/>
        </w:rPr>
        <w:sym w:font="Wingdings" w:char="F0E0"/>
      </w:r>
      <w:r w:rsidRPr="005820DA">
        <w:rPr>
          <w:rFonts w:ascii="Arial Narrow" w:hAnsi="Arial Narrow"/>
          <w:sz w:val="22"/>
          <w:szCs w:val="22"/>
        </w:rPr>
        <w:t xml:space="preserve"> partager la même idée. S’adresse à la raison.</w:t>
      </w:r>
    </w:p>
    <w:p w14:paraId="6E48FAA3"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ab/>
      </w:r>
      <w:r w:rsidRPr="005820DA">
        <w:rPr>
          <w:rFonts w:ascii="Arial Narrow" w:hAnsi="Arial Narrow"/>
          <w:sz w:val="22"/>
          <w:szCs w:val="22"/>
        </w:rPr>
        <w:tab/>
      </w:r>
      <w:r w:rsidRPr="005820DA">
        <w:rPr>
          <w:rFonts w:ascii="Arial Narrow" w:hAnsi="Arial Narrow"/>
          <w:i/>
          <w:sz w:val="22"/>
          <w:szCs w:val="22"/>
        </w:rPr>
        <w:t>Persuader</w:t>
      </w:r>
      <w:r w:rsidRPr="005820DA">
        <w:rPr>
          <w:rFonts w:ascii="Arial Narrow" w:hAnsi="Arial Narrow"/>
          <w:sz w:val="22"/>
          <w:szCs w:val="22"/>
        </w:rPr>
        <w:t xml:space="preserve"> </w:t>
      </w:r>
      <w:r w:rsidRPr="005820DA">
        <w:rPr>
          <w:rFonts w:ascii="Arial Narrow" w:hAnsi="Arial Narrow"/>
          <w:sz w:val="22"/>
          <w:szCs w:val="22"/>
        </w:rPr>
        <w:sym w:font="Wingdings" w:char="F0E0"/>
      </w:r>
      <w:r w:rsidRPr="005820DA">
        <w:rPr>
          <w:rFonts w:ascii="Arial Narrow" w:hAnsi="Arial Narrow"/>
          <w:sz w:val="22"/>
          <w:szCs w:val="22"/>
        </w:rPr>
        <w:t xml:space="preserve"> s’adresse à l’affectivité.</w:t>
      </w:r>
    </w:p>
    <w:p w14:paraId="00C436BB"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ab/>
      </w:r>
      <w:r w:rsidRPr="005820DA">
        <w:rPr>
          <w:rFonts w:ascii="Arial Narrow" w:hAnsi="Arial Narrow"/>
          <w:sz w:val="22"/>
          <w:szCs w:val="22"/>
        </w:rPr>
        <w:tab/>
      </w:r>
      <w:r w:rsidRPr="005820DA">
        <w:rPr>
          <w:rFonts w:ascii="Arial Narrow" w:hAnsi="Arial Narrow"/>
          <w:i/>
          <w:sz w:val="22"/>
          <w:szCs w:val="22"/>
        </w:rPr>
        <w:t>Délibérer</w:t>
      </w:r>
      <w:r w:rsidRPr="005820DA">
        <w:rPr>
          <w:rFonts w:ascii="Arial Narrow" w:hAnsi="Arial Narrow"/>
          <w:sz w:val="22"/>
          <w:szCs w:val="22"/>
        </w:rPr>
        <w:t xml:space="preserve"> </w:t>
      </w:r>
      <w:r w:rsidRPr="005820DA">
        <w:rPr>
          <w:rFonts w:ascii="Arial Narrow" w:hAnsi="Arial Narrow"/>
          <w:sz w:val="22"/>
          <w:szCs w:val="22"/>
        </w:rPr>
        <w:sym w:font="Wingdings" w:char="F0E0"/>
      </w:r>
      <w:r w:rsidRPr="005820DA">
        <w:rPr>
          <w:rFonts w:ascii="Arial Narrow" w:hAnsi="Arial Narrow"/>
          <w:sz w:val="22"/>
          <w:szCs w:val="22"/>
        </w:rPr>
        <w:t xml:space="preserve"> peser les arguments pour prendre une décision, débattre. </w:t>
      </w:r>
    </w:p>
    <w:p w14:paraId="02744CA0" w14:textId="77777777" w:rsidR="006361D9" w:rsidRPr="005820DA" w:rsidRDefault="006361D9" w:rsidP="006361D9">
      <w:pPr>
        <w:jc w:val="both"/>
        <w:rPr>
          <w:rFonts w:ascii="Arial Narrow" w:hAnsi="Arial Narrow"/>
          <w:sz w:val="22"/>
          <w:szCs w:val="22"/>
        </w:rPr>
      </w:pPr>
    </w:p>
    <w:p w14:paraId="42AC3B71" w14:textId="77777777" w:rsidR="006361D9" w:rsidRPr="005820DA" w:rsidRDefault="006361D9" w:rsidP="006361D9">
      <w:pPr>
        <w:jc w:val="both"/>
        <w:rPr>
          <w:rFonts w:ascii="Arial Narrow" w:hAnsi="Arial Narrow"/>
          <w:i/>
          <w:color w:val="008080"/>
          <w:sz w:val="22"/>
          <w:szCs w:val="22"/>
          <w:u w:val="single"/>
        </w:rPr>
      </w:pPr>
      <w:r w:rsidRPr="005820DA">
        <w:rPr>
          <w:rFonts w:ascii="Arial Narrow" w:hAnsi="Arial Narrow"/>
          <w:i/>
          <w:color w:val="008080"/>
          <w:sz w:val="22"/>
          <w:szCs w:val="22"/>
          <w:u w:val="single"/>
        </w:rPr>
        <w:t>INTRODUCTION :</w:t>
      </w:r>
    </w:p>
    <w:p w14:paraId="64712E8F"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 xml:space="preserve">Les buts et les enjeux de la littérature sont multiples ; l’écrivain peut vouloir divertir, émouvoir, horrifier son public. Il peut aussi chercher à faire passer un message et à le convaincre d’une opinion, d’une thèse. L’essai semble le genre privilégié de l’argumentation.  Pourtant, de nombreux auteurs, depuis l’Antiquité et Esope, utilisent l’apologue, ce court récit allégorique à visée didactique dans une perspective argumentative. On peut se demander si ce choix est utile et efficace pour convaincre en même temps que persuader, et donc s’interroger sur l’avantage de l’apologue par rapport aux autres genres dans l’argumentation : le pouvoir de persuasion et donc de séduction, mais aussi sur l’efficacité du message. </w:t>
      </w:r>
    </w:p>
    <w:p w14:paraId="651400A2" w14:textId="77777777" w:rsidR="006361D9" w:rsidRPr="005820DA" w:rsidRDefault="006361D9" w:rsidP="006361D9">
      <w:pPr>
        <w:ind w:firstLine="708"/>
        <w:jc w:val="both"/>
        <w:rPr>
          <w:rFonts w:ascii="Arial Narrow" w:hAnsi="Arial Narrow"/>
          <w:sz w:val="22"/>
          <w:szCs w:val="22"/>
        </w:rPr>
      </w:pPr>
    </w:p>
    <w:p w14:paraId="4B693B24" w14:textId="77777777" w:rsidR="006361D9" w:rsidRPr="005820DA" w:rsidRDefault="006361D9" w:rsidP="006361D9">
      <w:pPr>
        <w:jc w:val="both"/>
        <w:rPr>
          <w:rFonts w:ascii="Arial Narrow" w:hAnsi="Arial Narrow"/>
          <w:b/>
          <w:color w:val="FF0000"/>
          <w:sz w:val="22"/>
          <w:szCs w:val="22"/>
          <w:u w:val="single"/>
        </w:rPr>
      </w:pPr>
      <w:r w:rsidRPr="005820DA">
        <w:rPr>
          <w:rFonts w:ascii="Arial Narrow" w:hAnsi="Arial Narrow"/>
          <w:b/>
          <w:color w:val="FF0000"/>
          <w:sz w:val="22"/>
          <w:szCs w:val="22"/>
          <w:u w:val="single"/>
        </w:rPr>
        <w:t xml:space="preserve">I) L’avantage de l’apologue sur les autres genres dans l’argumentation : </w:t>
      </w:r>
    </w:p>
    <w:p w14:paraId="1F0EAA53" w14:textId="77777777" w:rsidR="006361D9" w:rsidRPr="005820DA" w:rsidRDefault="006361D9" w:rsidP="006361D9">
      <w:pPr>
        <w:jc w:val="both"/>
        <w:rPr>
          <w:rFonts w:ascii="Arial Narrow" w:hAnsi="Arial Narrow"/>
          <w:b/>
          <w:color w:val="FF0000"/>
          <w:sz w:val="22"/>
          <w:szCs w:val="22"/>
          <w:u w:val="single"/>
        </w:rPr>
      </w:pPr>
      <w:r w:rsidRPr="005820DA">
        <w:rPr>
          <w:rFonts w:ascii="Arial Narrow" w:hAnsi="Arial Narrow"/>
          <w:b/>
          <w:color w:val="FF0000"/>
          <w:sz w:val="22"/>
          <w:szCs w:val="22"/>
          <w:u w:val="single"/>
        </w:rPr>
        <w:t>le pouvoir de séduction et de persuasion.</w:t>
      </w:r>
    </w:p>
    <w:p w14:paraId="10A8E841" w14:textId="77777777" w:rsidR="006361D9" w:rsidRPr="005820DA" w:rsidRDefault="006361D9" w:rsidP="006361D9">
      <w:pPr>
        <w:jc w:val="both"/>
        <w:rPr>
          <w:rFonts w:ascii="Arial Narrow" w:hAnsi="Arial Narrow"/>
          <w:sz w:val="22"/>
          <w:szCs w:val="22"/>
        </w:rPr>
      </w:pPr>
    </w:p>
    <w:p w14:paraId="3AE2BEA2" w14:textId="77777777" w:rsidR="006361D9" w:rsidRPr="005820DA" w:rsidRDefault="006361D9" w:rsidP="006361D9">
      <w:pPr>
        <w:pStyle w:val="Titre3"/>
        <w:ind w:left="1068"/>
        <w:jc w:val="both"/>
        <w:rPr>
          <w:rFonts w:ascii="Arial Narrow" w:hAnsi="Arial Narrow"/>
          <w:sz w:val="22"/>
          <w:szCs w:val="22"/>
        </w:rPr>
      </w:pPr>
      <w:r w:rsidRPr="005820DA">
        <w:rPr>
          <w:rFonts w:ascii="Arial Narrow" w:hAnsi="Arial Narrow"/>
          <w:sz w:val="22"/>
          <w:szCs w:val="22"/>
        </w:rPr>
        <w:t>Le plaisir du récit, de la fiction (cf. « Le pouvoir des fables » de La Fontaine)</w:t>
      </w:r>
    </w:p>
    <w:p w14:paraId="27B82F76" w14:textId="77777777" w:rsidR="006361D9" w:rsidRPr="005820DA" w:rsidRDefault="006361D9" w:rsidP="006361D9">
      <w:pPr>
        <w:numPr>
          <w:ilvl w:val="0"/>
          <w:numId w:val="2"/>
        </w:numPr>
        <w:ind w:left="1776"/>
        <w:jc w:val="both"/>
        <w:rPr>
          <w:rFonts w:ascii="Arial Narrow" w:hAnsi="Arial Narrow"/>
          <w:color w:val="000080"/>
          <w:sz w:val="22"/>
          <w:szCs w:val="22"/>
          <w:u w:val="single"/>
        </w:rPr>
      </w:pPr>
      <w:r w:rsidRPr="005820DA">
        <w:rPr>
          <w:rFonts w:ascii="Arial Narrow" w:hAnsi="Arial Narrow"/>
          <w:color w:val="000080"/>
          <w:sz w:val="22"/>
          <w:szCs w:val="22"/>
          <w:u w:val="single"/>
        </w:rPr>
        <w:t>L’art du récit</w:t>
      </w:r>
    </w:p>
    <w:p w14:paraId="600176D7" w14:textId="77777777" w:rsidR="006361D9" w:rsidRPr="005820DA" w:rsidRDefault="006361D9" w:rsidP="006361D9">
      <w:pPr>
        <w:numPr>
          <w:ilvl w:val="0"/>
          <w:numId w:val="3"/>
        </w:numPr>
        <w:jc w:val="both"/>
        <w:rPr>
          <w:rFonts w:ascii="Arial Narrow" w:hAnsi="Arial Narrow"/>
          <w:sz w:val="22"/>
          <w:szCs w:val="22"/>
        </w:rPr>
      </w:pPr>
      <w:r w:rsidRPr="005820DA">
        <w:rPr>
          <w:rFonts w:ascii="Arial Narrow" w:hAnsi="Arial Narrow"/>
          <w:sz w:val="22"/>
          <w:szCs w:val="22"/>
        </w:rPr>
        <w:t>la structure du conte</w:t>
      </w:r>
    </w:p>
    <w:p w14:paraId="3339000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Ex : </w:t>
      </w:r>
      <w:r w:rsidRPr="005820DA">
        <w:rPr>
          <w:rFonts w:ascii="Arial Narrow" w:hAnsi="Arial Narrow"/>
          <w:i/>
          <w:sz w:val="22"/>
          <w:szCs w:val="22"/>
        </w:rPr>
        <w:t>Candide</w:t>
      </w:r>
      <w:r w:rsidRPr="005820DA">
        <w:rPr>
          <w:rFonts w:ascii="Arial Narrow" w:hAnsi="Arial Narrow"/>
          <w:sz w:val="22"/>
          <w:szCs w:val="22"/>
        </w:rPr>
        <w:t xml:space="preserve"> (sit. initiale, péripéties, sit. finale) </w:t>
      </w:r>
    </w:p>
    <w:p w14:paraId="2CC3ECC8" w14:textId="77777777" w:rsidR="006361D9" w:rsidRPr="005820DA" w:rsidRDefault="006361D9" w:rsidP="006361D9">
      <w:pPr>
        <w:jc w:val="both"/>
        <w:rPr>
          <w:rFonts w:ascii="Arial Narrow" w:hAnsi="Arial Narrow"/>
          <w:i/>
          <w:sz w:val="22"/>
          <w:szCs w:val="22"/>
        </w:rPr>
      </w:pPr>
      <w:r w:rsidRPr="005820DA">
        <w:rPr>
          <w:rFonts w:ascii="Arial Narrow" w:hAnsi="Arial Narrow"/>
          <w:sz w:val="22"/>
          <w:szCs w:val="22"/>
        </w:rPr>
        <w:t xml:space="preserve">       </w:t>
      </w:r>
      <w:r w:rsidRPr="005820DA">
        <w:rPr>
          <w:rFonts w:ascii="Arial Narrow" w:hAnsi="Arial Narrow"/>
          <w:i/>
          <w:sz w:val="22"/>
          <w:szCs w:val="22"/>
        </w:rPr>
        <w:t>Barbe-bleue</w:t>
      </w:r>
    </w:p>
    <w:p w14:paraId="735F8A5F" w14:textId="77777777" w:rsidR="006361D9" w:rsidRPr="005820DA" w:rsidRDefault="006361D9" w:rsidP="006361D9">
      <w:pPr>
        <w:numPr>
          <w:ilvl w:val="0"/>
          <w:numId w:val="3"/>
        </w:numPr>
        <w:jc w:val="both"/>
        <w:rPr>
          <w:rFonts w:ascii="Arial Narrow" w:hAnsi="Arial Narrow"/>
          <w:sz w:val="22"/>
          <w:szCs w:val="22"/>
        </w:rPr>
      </w:pPr>
      <w:r w:rsidRPr="005820DA">
        <w:rPr>
          <w:rFonts w:ascii="Arial Narrow" w:hAnsi="Arial Narrow"/>
          <w:sz w:val="22"/>
          <w:szCs w:val="22"/>
        </w:rPr>
        <w:t>procédés narratifs et dramatiques</w:t>
      </w:r>
    </w:p>
    <w:p w14:paraId="334C56EC"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Ex. caricature de CABU, </w:t>
      </w:r>
    </w:p>
    <w:p w14:paraId="12AF71A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w:t>
      </w:r>
      <w:r w:rsidRPr="005820DA">
        <w:rPr>
          <w:rFonts w:ascii="Arial Narrow" w:hAnsi="Arial Narrow"/>
          <w:i/>
          <w:sz w:val="22"/>
          <w:szCs w:val="22"/>
        </w:rPr>
        <w:t>Jacques le Fataliste</w:t>
      </w:r>
      <w:r w:rsidRPr="005820DA">
        <w:rPr>
          <w:rFonts w:ascii="Arial Narrow" w:hAnsi="Arial Narrow"/>
          <w:sz w:val="22"/>
          <w:szCs w:val="22"/>
        </w:rPr>
        <w:t xml:space="preserve"> (suspens constamment maintenu par le narrateur) </w:t>
      </w:r>
    </w:p>
    <w:p w14:paraId="6FA8E0CC"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 La mort et le bûcheron » (retournement de situation) </w:t>
      </w:r>
    </w:p>
    <w:p w14:paraId="3CC4E1FA"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w:t>
      </w:r>
      <w:r w:rsidRPr="005820DA">
        <w:rPr>
          <w:rFonts w:ascii="Arial Narrow" w:hAnsi="Arial Narrow"/>
          <w:i/>
          <w:sz w:val="22"/>
          <w:szCs w:val="22"/>
        </w:rPr>
        <w:t>Candide</w:t>
      </w:r>
      <w:r w:rsidRPr="005820DA">
        <w:rPr>
          <w:rFonts w:ascii="Arial Narrow" w:hAnsi="Arial Narrow"/>
          <w:sz w:val="22"/>
          <w:szCs w:val="22"/>
        </w:rPr>
        <w:t xml:space="preserve"> (accumulation des péripéties) </w:t>
      </w:r>
    </w:p>
    <w:p w14:paraId="681E1500"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w:t>
      </w:r>
      <w:r w:rsidRPr="005820DA">
        <w:rPr>
          <w:rFonts w:ascii="Arial Narrow" w:hAnsi="Arial Narrow"/>
          <w:i/>
          <w:sz w:val="22"/>
          <w:szCs w:val="22"/>
        </w:rPr>
        <w:t>Barbe-bleue</w:t>
      </w:r>
    </w:p>
    <w:p w14:paraId="65189164" w14:textId="77777777" w:rsidR="006361D9" w:rsidRPr="005820DA" w:rsidRDefault="006361D9" w:rsidP="006361D9">
      <w:pPr>
        <w:jc w:val="both"/>
        <w:rPr>
          <w:rFonts w:ascii="Arial Narrow" w:hAnsi="Arial Narrow"/>
          <w:sz w:val="22"/>
          <w:szCs w:val="22"/>
        </w:rPr>
      </w:pPr>
    </w:p>
    <w:p w14:paraId="7A8E94D9" w14:textId="77777777" w:rsidR="006361D9" w:rsidRPr="005820DA" w:rsidRDefault="006361D9" w:rsidP="006361D9">
      <w:pPr>
        <w:numPr>
          <w:ilvl w:val="0"/>
          <w:numId w:val="2"/>
        </w:numPr>
        <w:ind w:left="1776"/>
        <w:jc w:val="both"/>
        <w:rPr>
          <w:rFonts w:ascii="Arial Narrow" w:hAnsi="Arial Narrow"/>
          <w:color w:val="000080"/>
          <w:sz w:val="22"/>
          <w:szCs w:val="22"/>
          <w:u w:val="single"/>
        </w:rPr>
      </w:pPr>
      <w:r w:rsidRPr="005820DA">
        <w:rPr>
          <w:rFonts w:ascii="Arial Narrow" w:hAnsi="Arial Narrow"/>
          <w:color w:val="000080"/>
          <w:sz w:val="22"/>
          <w:szCs w:val="22"/>
          <w:u w:val="single"/>
        </w:rPr>
        <w:t>L’effet sur le destinataire</w:t>
      </w:r>
    </w:p>
    <w:p w14:paraId="4AF13BC6" w14:textId="77777777" w:rsidR="006361D9" w:rsidRPr="005820DA" w:rsidRDefault="006361D9" w:rsidP="006361D9">
      <w:pPr>
        <w:numPr>
          <w:ilvl w:val="0"/>
          <w:numId w:val="3"/>
        </w:numPr>
        <w:jc w:val="both"/>
        <w:rPr>
          <w:rFonts w:ascii="Arial Narrow" w:hAnsi="Arial Narrow"/>
          <w:sz w:val="22"/>
          <w:szCs w:val="22"/>
        </w:rPr>
      </w:pPr>
      <w:r w:rsidRPr="005820DA">
        <w:rPr>
          <w:rFonts w:ascii="Arial Narrow" w:hAnsi="Arial Narrow"/>
          <w:sz w:val="22"/>
          <w:szCs w:val="22"/>
        </w:rPr>
        <w:t xml:space="preserve">Aspect ludique </w:t>
      </w:r>
      <w:r w:rsidRPr="005820DA">
        <w:rPr>
          <w:rFonts w:ascii="Arial Narrow" w:hAnsi="Arial Narrow"/>
          <w:sz w:val="22"/>
          <w:szCs w:val="22"/>
        </w:rPr>
        <w:sym w:font="Wingdings" w:char="F0E0"/>
      </w:r>
      <w:r w:rsidRPr="005820DA">
        <w:rPr>
          <w:rFonts w:ascii="Arial Narrow" w:hAnsi="Arial Narrow"/>
          <w:sz w:val="22"/>
          <w:szCs w:val="22"/>
        </w:rPr>
        <w:t xml:space="preserve"> distraction</w:t>
      </w:r>
    </w:p>
    <w:p w14:paraId="238EE6FC" w14:textId="77777777" w:rsidR="006361D9" w:rsidRPr="005820DA" w:rsidRDefault="006361D9" w:rsidP="006361D9">
      <w:pPr>
        <w:numPr>
          <w:ilvl w:val="0"/>
          <w:numId w:val="3"/>
        </w:numPr>
        <w:jc w:val="both"/>
        <w:rPr>
          <w:rFonts w:ascii="Arial Narrow" w:hAnsi="Arial Narrow"/>
          <w:sz w:val="22"/>
          <w:szCs w:val="22"/>
        </w:rPr>
      </w:pPr>
      <w:r w:rsidRPr="005820DA">
        <w:rPr>
          <w:rFonts w:ascii="Arial Narrow" w:hAnsi="Arial Narrow"/>
          <w:sz w:val="22"/>
          <w:szCs w:val="22"/>
        </w:rPr>
        <w:t>Identification aux personnages</w:t>
      </w:r>
    </w:p>
    <w:p w14:paraId="3C401309" w14:textId="77777777" w:rsidR="006361D9" w:rsidRPr="005820DA" w:rsidRDefault="006361D9" w:rsidP="006361D9">
      <w:pPr>
        <w:numPr>
          <w:ilvl w:val="0"/>
          <w:numId w:val="3"/>
        </w:numPr>
        <w:jc w:val="both"/>
        <w:rPr>
          <w:rFonts w:ascii="Arial Narrow" w:hAnsi="Arial Narrow"/>
          <w:sz w:val="22"/>
          <w:szCs w:val="22"/>
        </w:rPr>
      </w:pPr>
      <w:r w:rsidRPr="005820DA">
        <w:rPr>
          <w:rFonts w:ascii="Arial Narrow" w:hAnsi="Arial Narrow"/>
          <w:sz w:val="22"/>
          <w:szCs w:val="22"/>
        </w:rPr>
        <w:t>Investissement dans la fiction</w:t>
      </w:r>
    </w:p>
    <w:p w14:paraId="012710AC" w14:textId="77777777" w:rsidR="006361D9" w:rsidRPr="005820DA" w:rsidRDefault="006361D9" w:rsidP="006361D9">
      <w:pPr>
        <w:jc w:val="both"/>
        <w:rPr>
          <w:rFonts w:ascii="Arial Narrow" w:hAnsi="Arial Narrow"/>
          <w:sz w:val="22"/>
          <w:szCs w:val="22"/>
        </w:rPr>
      </w:pPr>
    </w:p>
    <w:p w14:paraId="52B74623" w14:textId="77777777" w:rsidR="006361D9" w:rsidRPr="005820DA" w:rsidRDefault="006361D9" w:rsidP="006361D9">
      <w:pPr>
        <w:pStyle w:val="Titre3"/>
        <w:numPr>
          <w:ilvl w:val="0"/>
          <w:numId w:val="0"/>
        </w:numPr>
        <w:ind w:left="360"/>
        <w:jc w:val="both"/>
        <w:rPr>
          <w:rFonts w:ascii="Arial Narrow" w:hAnsi="Arial Narrow"/>
          <w:sz w:val="22"/>
          <w:szCs w:val="22"/>
        </w:rPr>
      </w:pPr>
      <w:r w:rsidRPr="005820DA">
        <w:rPr>
          <w:rFonts w:ascii="Arial Narrow" w:hAnsi="Arial Narrow"/>
          <w:sz w:val="22"/>
          <w:szCs w:val="22"/>
        </w:rPr>
        <w:t xml:space="preserve">     B/  Les procédés et les registres de la persuasion</w:t>
      </w:r>
    </w:p>
    <w:p w14:paraId="5C0A9AA2" w14:textId="77777777" w:rsidR="006361D9" w:rsidRPr="005820DA" w:rsidRDefault="006361D9" w:rsidP="006361D9">
      <w:pPr>
        <w:ind w:left="708" w:firstLine="708"/>
        <w:jc w:val="both"/>
        <w:rPr>
          <w:rFonts w:ascii="Arial Narrow" w:hAnsi="Arial Narrow"/>
          <w:color w:val="000080"/>
          <w:sz w:val="22"/>
          <w:szCs w:val="22"/>
        </w:rPr>
      </w:pPr>
      <w:r w:rsidRPr="005820DA">
        <w:rPr>
          <w:rFonts w:ascii="Arial Narrow" w:hAnsi="Arial Narrow"/>
          <w:color w:val="000080"/>
          <w:sz w:val="22"/>
          <w:szCs w:val="22"/>
        </w:rPr>
        <w:t>1</w:t>
      </w:r>
      <w:r w:rsidRPr="005820DA">
        <w:rPr>
          <w:rFonts w:ascii="Arial Narrow" w:hAnsi="Arial Narrow"/>
          <w:color w:val="000080"/>
          <w:sz w:val="22"/>
          <w:szCs w:val="22"/>
          <w:u w:val="single"/>
        </w:rPr>
        <w:t>)  Le pathétique</w:t>
      </w:r>
    </w:p>
    <w:p w14:paraId="1DDB3011"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Ex ; Le nègre de Surinam</w:t>
      </w:r>
    </w:p>
    <w:p w14:paraId="7CCFAF46"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 La mort et le bûcheron », de La Fontaine, et la gravure de Doré</w:t>
      </w:r>
    </w:p>
    <w:p w14:paraId="46840BFD" w14:textId="77777777" w:rsidR="006361D9" w:rsidRPr="005820DA" w:rsidRDefault="006361D9" w:rsidP="006361D9">
      <w:pPr>
        <w:numPr>
          <w:ilvl w:val="0"/>
          <w:numId w:val="4"/>
        </w:numPr>
        <w:ind w:left="1776"/>
        <w:jc w:val="both"/>
        <w:rPr>
          <w:rFonts w:ascii="Arial Narrow" w:hAnsi="Arial Narrow"/>
          <w:color w:val="000080"/>
          <w:sz w:val="22"/>
          <w:szCs w:val="22"/>
          <w:u w:val="single"/>
        </w:rPr>
      </w:pPr>
      <w:r w:rsidRPr="005820DA">
        <w:rPr>
          <w:rFonts w:ascii="Arial Narrow" w:hAnsi="Arial Narrow"/>
          <w:color w:val="000080"/>
          <w:sz w:val="22"/>
          <w:szCs w:val="22"/>
          <w:u w:val="single"/>
        </w:rPr>
        <w:t>La poésie</w:t>
      </w:r>
    </w:p>
    <w:p w14:paraId="52CCB09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Ex ; « La Cigale et la fourmi »</w:t>
      </w:r>
    </w:p>
    <w:p w14:paraId="11A070B9"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 Le chêne et le roseau »</w:t>
      </w:r>
    </w:p>
    <w:p w14:paraId="53111C15" w14:textId="77777777" w:rsidR="006361D9" w:rsidRPr="005820DA" w:rsidRDefault="006361D9" w:rsidP="006361D9">
      <w:pPr>
        <w:numPr>
          <w:ilvl w:val="0"/>
          <w:numId w:val="4"/>
        </w:numPr>
        <w:ind w:left="1776"/>
        <w:jc w:val="both"/>
        <w:rPr>
          <w:rFonts w:ascii="Arial Narrow" w:hAnsi="Arial Narrow"/>
          <w:color w:val="000080"/>
          <w:sz w:val="22"/>
          <w:szCs w:val="22"/>
          <w:u w:val="single"/>
        </w:rPr>
      </w:pPr>
      <w:r w:rsidRPr="005820DA">
        <w:rPr>
          <w:rFonts w:ascii="Arial Narrow" w:hAnsi="Arial Narrow"/>
          <w:color w:val="000080"/>
          <w:sz w:val="22"/>
          <w:szCs w:val="22"/>
          <w:u w:val="single"/>
        </w:rPr>
        <w:t>Le comique, le burlesque, l’ironie, la satire et le pastiche</w:t>
      </w:r>
    </w:p>
    <w:p w14:paraId="526F3848"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Burlesque : les fables de Corbière et la vision de la muse</w:t>
      </w:r>
    </w:p>
    <w:p w14:paraId="0FCEF627"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Ironie : constante dans </w:t>
      </w:r>
      <w:r w:rsidRPr="005820DA">
        <w:rPr>
          <w:rFonts w:ascii="Arial Narrow" w:hAnsi="Arial Narrow"/>
          <w:i/>
          <w:sz w:val="22"/>
          <w:szCs w:val="22"/>
        </w:rPr>
        <w:t>Candide </w:t>
      </w:r>
      <w:r w:rsidRPr="005820DA">
        <w:rPr>
          <w:rFonts w:ascii="Arial Narrow" w:hAnsi="Arial Narrow"/>
          <w:sz w:val="22"/>
          <w:szCs w:val="22"/>
        </w:rPr>
        <w:t>: l’éloge paradoxal de la guerre</w:t>
      </w:r>
    </w:p>
    <w:p w14:paraId="11C60166" w14:textId="77777777" w:rsidR="006361D9" w:rsidRPr="005820DA" w:rsidRDefault="006361D9" w:rsidP="006361D9">
      <w:pPr>
        <w:jc w:val="both"/>
        <w:rPr>
          <w:rFonts w:ascii="Arial Narrow" w:hAnsi="Arial Narrow"/>
          <w:i/>
          <w:sz w:val="22"/>
          <w:szCs w:val="22"/>
        </w:rPr>
      </w:pPr>
      <w:r w:rsidRPr="005820DA">
        <w:rPr>
          <w:rFonts w:ascii="Arial Narrow" w:hAnsi="Arial Narrow"/>
          <w:sz w:val="22"/>
          <w:szCs w:val="22"/>
        </w:rPr>
        <w:t xml:space="preserve">Satire : </w:t>
      </w:r>
      <w:r w:rsidRPr="005820DA">
        <w:rPr>
          <w:rFonts w:ascii="Arial Narrow" w:hAnsi="Arial Narrow"/>
          <w:i/>
          <w:sz w:val="22"/>
          <w:szCs w:val="22"/>
        </w:rPr>
        <w:t>Candide, Jacques le Fataliste, Le mariage de Figaro</w:t>
      </w:r>
    </w:p>
    <w:p w14:paraId="7430679D"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Pastiche : toutes les reprises de « La Cigale et la fourmi », du « Chêne et [du] roseau »</w:t>
      </w:r>
    </w:p>
    <w:p w14:paraId="0003EFC5" w14:textId="77777777" w:rsidR="006361D9" w:rsidRPr="005820DA" w:rsidRDefault="006361D9" w:rsidP="006361D9">
      <w:pPr>
        <w:jc w:val="both"/>
        <w:rPr>
          <w:rFonts w:ascii="Arial Narrow" w:hAnsi="Arial Narrow"/>
          <w:sz w:val="22"/>
          <w:szCs w:val="22"/>
        </w:rPr>
      </w:pPr>
    </w:p>
    <w:p w14:paraId="32120440" w14:textId="77777777" w:rsidR="006361D9" w:rsidRPr="005820DA" w:rsidRDefault="006361D9" w:rsidP="006361D9">
      <w:pPr>
        <w:pStyle w:val="Titre4"/>
        <w:jc w:val="both"/>
        <w:rPr>
          <w:rFonts w:ascii="Arial Narrow" w:hAnsi="Arial Narrow"/>
          <w:sz w:val="22"/>
          <w:szCs w:val="22"/>
        </w:rPr>
      </w:pPr>
      <w:r w:rsidRPr="005820DA">
        <w:rPr>
          <w:rFonts w:ascii="Arial Narrow" w:hAnsi="Arial Narrow"/>
          <w:sz w:val="22"/>
          <w:szCs w:val="22"/>
        </w:rPr>
        <w:t>II/ L’efficacité du message</w:t>
      </w:r>
    </w:p>
    <w:p w14:paraId="7839E11E" w14:textId="77777777" w:rsidR="006361D9" w:rsidRPr="005820DA" w:rsidRDefault="006361D9" w:rsidP="006361D9">
      <w:pPr>
        <w:rPr>
          <w:rFonts w:ascii="Arial Narrow" w:hAnsi="Arial Narrow"/>
          <w:sz w:val="22"/>
          <w:szCs w:val="22"/>
        </w:rPr>
      </w:pPr>
    </w:p>
    <w:p w14:paraId="5F7E29B4" w14:textId="77777777" w:rsidR="006361D9" w:rsidRPr="005820DA" w:rsidRDefault="006361D9" w:rsidP="006361D9">
      <w:pPr>
        <w:pStyle w:val="Titre5"/>
        <w:ind w:left="1068"/>
        <w:jc w:val="both"/>
        <w:rPr>
          <w:rFonts w:ascii="Arial Narrow" w:hAnsi="Arial Narrow"/>
          <w:b w:val="0"/>
          <w:sz w:val="22"/>
          <w:szCs w:val="22"/>
        </w:rPr>
      </w:pPr>
      <w:r w:rsidRPr="005820DA">
        <w:rPr>
          <w:rFonts w:ascii="Arial Narrow" w:hAnsi="Arial Narrow"/>
          <w:b w:val="0"/>
          <w:sz w:val="22"/>
          <w:szCs w:val="22"/>
        </w:rPr>
        <w:t>Dramatisation, la mise en scène du problème, de la thèse</w:t>
      </w:r>
    </w:p>
    <w:p w14:paraId="0612D2E8" w14:textId="77777777" w:rsidR="006361D9" w:rsidRPr="005820DA" w:rsidRDefault="006361D9" w:rsidP="006361D9">
      <w:pPr>
        <w:numPr>
          <w:ilvl w:val="0"/>
          <w:numId w:val="6"/>
        </w:numPr>
        <w:jc w:val="both"/>
        <w:rPr>
          <w:rFonts w:ascii="Arial Narrow" w:hAnsi="Arial Narrow"/>
          <w:color w:val="000080"/>
          <w:sz w:val="22"/>
          <w:szCs w:val="22"/>
          <w:u w:val="single"/>
        </w:rPr>
      </w:pPr>
      <w:r w:rsidRPr="005820DA">
        <w:rPr>
          <w:rFonts w:ascii="Arial Narrow" w:hAnsi="Arial Narrow"/>
          <w:color w:val="000080"/>
          <w:sz w:val="22"/>
          <w:szCs w:val="22"/>
          <w:u w:val="single"/>
        </w:rPr>
        <w:t>Contestation politique et sociale</w:t>
      </w:r>
    </w:p>
    <w:p w14:paraId="1B31D311"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Ex ; critique de l’aristocratie : « La mort et le bûcheron », la Fontaine et le graveur Granville</w:t>
      </w:r>
    </w:p>
    <w:p w14:paraId="617B0346"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ab/>
      </w:r>
      <w:r w:rsidRPr="005820DA">
        <w:rPr>
          <w:rFonts w:ascii="Arial Narrow" w:hAnsi="Arial Narrow"/>
          <w:sz w:val="22"/>
          <w:szCs w:val="22"/>
        </w:rPr>
        <w:tab/>
      </w:r>
      <w:r w:rsidRPr="005820DA">
        <w:rPr>
          <w:rFonts w:ascii="Arial Narrow" w:hAnsi="Arial Narrow"/>
          <w:sz w:val="22"/>
          <w:szCs w:val="22"/>
        </w:rPr>
        <w:tab/>
      </w:r>
      <w:r w:rsidRPr="005820DA">
        <w:rPr>
          <w:rFonts w:ascii="Arial Narrow" w:hAnsi="Arial Narrow"/>
          <w:sz w:val="22"/>
          <w:szCs w:val="22"/>
        </w:rPr>
        <w:tab/>
        <w:t xml:space="preserve">    « Le chêne et le roseau »</w:t>
      </w:r>
    </w:p>
    <w:p w14:paraId="473974F0"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ab/>
      </w:r>
      <w:r w:rsidRPr="005820DA">
        <w:rPr>
          <w:rFonts w:ascii="Arial Narrow" w:hAnsi="Arial Narrow"/>
          <w:sz w:val="22"/>
          <w:szCs w:val="22"/>
        </w:rPr>
        <w:tab/>
      </w:r>
      <w:r w:rsidRPr="005820DA">
        <w:rPr>
          <w:rFonts w:ascii="Arial Narrow" w:hAnsi="Arial Narrow"/>
          <w:sz w:val="22"/>
          <w:szCs w:val="22"/>
        </w:rPr>
        <w:tab/>
      </w:r>
      <w:r w:rsidRPr="005820DA">
        <w:rPr>
          <w:rFonts w:ascii="Arial Narrow" w:hAnsi="Arial Narrow"/>
          <w:sz w:val="22"/>
          <w:szCs w:val="22"/>
        </w:rPr>
        <w:tab/>
        <w:t xml:space="preserve">    </w:t>
      </w:r>
      <w:r w:rsidRPr="005820DA">
        <w:rPr>
          <w:rFonts w:ascii="Arial Narrow" w:hAnsi="Arial Narrow"/>
          <w:i/>
          <w:sz w:val="22"/>
          <w:szCs w:val="22"/>
        </w:rPr>
        <w:t>Le mariage de Figaro</w:t>
      </w:r>
      <w:r w:rsidRPr="005820DA">
        <w:rPr>
          <w:rFonts w:ascii="Arial Narrow" w:hAnsi="Arial Narrow"/>
          <w:sz w:val="22"/>
          <w:szCs w:val="22"/>
        </w:rPr>
        <w:t xml:space="preserve"> (scène 3 acte IV)</w:t>
      </w:r>
    </w:p>
    <w:p w14:paraId="0247F33B"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De l’esclavage des noirs : Le nègre de Surinam, « de l’esclavage des négres »</w:t>
      </w:r>
    </w:p>
    <w:p w14:paraId="1D4AE252"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De la propriété :</w:t>
      </w:r>
      <w:r w:rsidRPr="005820DA">
        <w:rPr>
          <w:rFonts w:ascii="Arial Narrow" w:hAnsi="Arial Narrow"/>
          <w:i/>
          <w:sz w:val="22"/>
          <w:szCs w:val="22"/>
        </w:rPr>
        <w:t xml:space="preserve"> Jacques le Fataliste</w:t>
      </w:r>
      <w:r w:rsidRPr="005820DA">
        <w:rPr>
          <w:rFonts w:ascii="Arial Narrow" w:hAnsi="Arial Narrow"/>
          <w:sz w:val="22"/>
          <w:szCs w:val="22"/>
        </w:rPr>
        <w:t xml:space="preserve"> (allégorie du château</w:t>
      </w:r>
      <w:r w:rsidRPr="005820DA">
        <w:rPr>
          <w:rFonts w:ascii="Arial Narrow" w:hAnsi="Arial Narrow"/>
          <w:i/>
          <w:sz w:val="22"/>
          <w:szCs w:val="22"/>
        </w:rPr>
        <w:t xml:space="preserve"> JLF</w:t>
      </w:r>
      <w:r w:rsidRPr="005820DA">
        <w:rPr>
          <w:rFonts w:ascii="Arial Narrow" w:hAnsi="Arial Narrow"/>
          <w:sz w:val="22"/>
          <w:szCs w:val="22"/>
        </w:rPr>
        <w:t>), Rousseau</w:t>
      </w:r>
    </w:p>
    <w:p w14:paraId="5CD92CFF"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De la censure :</w:t>
      </w:r>
      <w:r w:rsidRPr="005820DA">
        <w:rPr>
          <w:rFonts w:ascii="Arial Narrow" w:hAnsi="Arial Narrow"/>
          <w:i/>
          <w:sz w:val="22"/>
          <w:szCs w:val="22"/>
        </w:rPr>
        <w:t xml:space="preserve"> Le mariage de Figaro</w:t>
      </w:r>
    </w:p>
    <w:p w14:paraId="12A00EE0"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 xml:space="preserve">De la religion et des abus de l’Inquisition : </w:t>
      </w:r>
      <w:r w:rsidRPr="005820DA">
        <w:rPr>
          <w:rFonts w:ascii="Arial Narrow" w:hAnsi="Arial Narrow"/>
          <w:i/>
          <w:sz w:val="22"/>
          <w:szCs w:val="22"/>
        </w:rPr>
        <w:t>Candide</w:t>
      </w:r>
    </w:p>
    <w:p w14:paraId="216771DB"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Du monde moderne, du show-business : Anouilh, Pierre Perret, Pit et Rick et les reprises de « La Cigale et la fourmi »</w:t>
      </w:r>
    </w:p>
    <w:p w14:paraId="1887A72B"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Et même…</w:t>
      </w:r>
    </w:p>
    <w:p w14:paraId="2724D079"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de la morale traditionnelle : apologie de l’infidélité dans la fable de la gaine et du coutelet avec sous-entendus grivois</w:t>
      </w:r>
    </w:p>
    <w:p w14:paraId="4A5E801B" w14:textId="77777777" w:rsidR="006361D9" w:rsidRPr="005820DA" w:rsidRDefault="006361D9" w:rsidP="006361D9">
      <w:pPr>
        <w:numPr>
          <w:ilvl w:val="0"/>
          <w:numId w:val="6"/>
        </w:numPr>
        <w:jc w:val="both"/>
        <w:rPr>
          <w:rFonts w:ascii="Arial Narrow" w:hAnsi="Arial Narrow"/>
          <w:color w:val="000080"/>
          <w:sz w:val="22"/>
          <w:szCs w:val="22"/>
        </w:rPr>
      </w:pPr>
      <w:r w:rsidRPr="005820DA">
        <w:rPr>
          <w:rFonts w:ascii="Arial Narrow" w:hAnsi="Arial Narrow"/>
          <w:color w:val="000080"/>
          <w:sz w:val="22"/>
          <w:szCs w:val="22"/>
          <w:u w:val="single"/>
        </w:rPr>
        <w:t>Critique philosophique</w:t>
      </w:r>
      <w:r w:rsidRPr="005820DA">
        <w:rPr>
          <w:rFonts w:ascii="Arial Narrow" w:hAnsi="Arial Narrow"/>
          <w:color w:val="000080"/>
          <w:sz w:val="22"/>
          <w:szCs w:val="22"/>
        </w:rPr>
        <w:t xml:space="preserve"> : </w:t>
      </w:r>
    </w:p>
    <w:p w14:paraId="266576F5"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Ex ; Diderot : prône le matérialisme athée dans l’allégorie du château (</w:t>
      </w:r>
      <w:r w:rsidRPr="005820DA">
        <w:rPr>
          <w:rFonts w:ascii="Arial Narrow" w:hAnsi="Arial Narrow"/>
          <w:i/>
          <w:sz w:val="22"/>
          <w:szCs w:val="22"/>
        </w:rPr>
        <w:t>JLF</w:t>
      </w:r>
      <w:r w:rsidRPr="005820DA">
        <w:rPr>
          <w:rFonts w:ascii="Arial Narrow" w:hAnsi="Arial Narrow"/>
          <w:sz w:val="22"/>
          <w:szCs w:val="22"/>
        </w:rPr>
        <w:t>)</w:t>
      </w:r>
    </w:p>
    <w:p w14:paraId="1D91651B"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Voltaire : critique de l’optimisme dans </w:t>
      </w:r>
      <w:r w:rsidRPr="005820DA">
        <w:rPr>
          <w:rFonts w:ascii="Arial Narrow" w:hAnsi="Arial Narrow"/>
          <w:i/>
          <w:sz w:val="22"/>
          <w:szCs w:val="22"/>
        </w:rPr>
        <w:t>Candide</w:t>
      </w:r>
    </w:p>
    <w:p w14:paraId="6DE076F3" w14:textId="77777777" w:rsidR="006361D9" w:rsidRPr="005820DA" w:rsidRDefault="006361D9" w:rsidP="006361D9">
      <w:pPr>
        <w:numPr>
          <w:ilvl w:val="0"/>
          <w:numId w:val="6"/>
        </w:numPr>
        <w:jc w:val="both"/>
        <w:rPr>
          <w:rFonts w:ascii="Arial Narrow" w:hAnsi="Arial Narrow"/>
          <w:color w:val="000080"/>
          <w:sz w:val="22"/>
          <w:szCs w:val="22"/>
          <w:u w:val="single"/>
        </w:rPr>
      </w:pPr>
      <w:r w:rsidRPr="005820DA">
        <w:rPr>
          <w:rFonts w:ascii="Arial Narrow" w:hAnsi="Arial Narrow"/>
          <w:color w:val="000080"/>
          <w:sz w:val="22"/>
          <w:szCs w:val="22"/>
          <w:u w:val="single"/>
        </w:rPr>
        <w:t>Des interrogations littéraires</w:t>
      </w:r>
    </w:p>
    <w:p w14:paraId="574046A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Ex ; </w:t>
      </w:r>
      <w:r w:rsidRPr="005820DA">
        <w:rPr>
          <w:rFonts w:ascii="Arial Narrow" w:hAnsi="Arial Narrow"/>
          <w:i/>
          <w:sz w:val="22"/>
          <w:szCs w:val="22"/>
        </w:rPr>
        <w:t>Jacques le Fataliste</w:t>
      </w:r>
      <w:r w:rsidRPr="005820DA">
        <w:rPr>
          <w:rFonts w:ascii="Arial Narrow" w:hAnsi="Arial Narrow"/>
          <w:sz w:val="22"/>
          <w:szCs w:val="22"/>
        </w:rPr>
        <w:t xml:space="preserve"> (incipit) et le refus du roman traditionnel et des conventions romanesques</w:t>
      </w:r>
    </w:p>
    <w:p w14:paraId="57E46B88"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 Le poète et la cigale » (T. Corbières)</w:t>
      </w:r>
    </w:p>
    <w:p w14:paraId="70FE36F1"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 La cigale et le poète » (T. Corbières) : les 2 fables ouvrent et ferment le recueil des </w:t>
      </w:r>
      <w:r w:rsidRPr="005820DA">
        <w:rPr>
          <w:rFonts w:ascii="Arial Narrow" w:hAnsi="Arial Narrow"/>
          <w:i/>
          <w:sz w:val="22"/>
          <w:szCs w:val="22"/>
        </w:rPr>
        <w:t>Amours jaunes</w:t>
      </w:r>
      <w:r w:rsidRPr="005820DA">
        <w:rPr>
          <w:rFonts w:ascii="Arial Narrow" w:hAnsi="Arial Narrow"/>
          <w:sz w:val="22"/>
          <w:szCs w:val="22"/>
        </w:rPr>
        <w:t xml:space="preserve"> et posent le problème de l’inspiration et de la création poétiques</w:t>
      </w:r>
    </w:p>
    <w:p w14:paraId="638EA306" w14:textId="77777777" w:rsidR="006361D9" w:rsidRPr="005820DA" w:rsidRDefault="006361D9" w:rsidP="006361D9">
      <w:pPr>
        <w:numPr>
          <w:ilvl w:val="0"/>
          <w:numId w:val="6"/>
        </w:numPr>
        <w:jc w:val="both"/>
        <w:rPr>
          <w:rFonts w:ascii="Arial Narrow" w:hAnsi="Arial Narrow"/>
          <w:color w:val="000080"/>
          <w:sz w:val="22"/>
          <w:szCs w:val="22"/>
          <w:u w:val="single"/>
        </w:rPr>
      </w:pPr>
      <w:r w:rsidRPr="005820DA">
        <w:rPr>
          <w:rFonts w:ascii="Arial Narrow" w:hAnsi="Arial Narrow"/>
          <w:color w:val="000080"/>
          <w:sz w:val="22"/>
          <w:szCs w:val="22"/>
          <w:u w:val="single"/>
        </w:rPr>
        <w:t>Une leçon de vie parfois inconsciente</w:t>
      </w:r>
    </w:p>
    <w:p w14:paraId="72111789"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Le conte de fées, la tradition orale</w:t>
      </w:r>
    </w:p>
    <w:p w14:paraId="14C0D45D" w14:textId="77777777" w:rsidR="006361D9" w:rsidRPr="005820DA" w:rsidRDefault="006361D9" w:rsidP="006361D9">
      <w:pPr>
        <w:pStyle w:val="Titre5"/>
        <w:ind w:left="1068"/>
        <w:jc w:val="both"/>
        <w:rPr>
          <w:rFonts w:ascii="Arial Narrow" w:hAnsi="Arial Narrow"/>
          <w:b w:val="0"/>
          <w:sz w:val="22"/>
          <w:szCs w:val="22"/>
        </w:rPr>
      </w:pPr>
      <w:r w:rsidRPr="005820DA">
        <w:rPr>
          <w:rFonts w:ascii="Arial Narrow" w:hAnsi="Arial Narrow"/>
          <w:b w:val="0"/>
          <w:sz w:val="22"/>
          <w:szCs w:val="22"/>
        </w:rPr>
        <w:t>L’efficacité contre la censure</w:t>
      </w:r>
    </w:p>
    <w:p w14:paraId="449FB559" w14:textId="77777777" w:rsidR="006361D9" w:rsidRPr="005820DA" w:rsidRDefault="006361D9" w:rsidP="006361D9">
      <w:pPr>
        <w:numPr>
          <w:ilvl w:val="0"/>
          <w:numId w:val="7"/>
        </w:numPr>
        <w:jc w:val="both"/>
        <w:rPr>
          <w:rFonts w:ascii="Arial Narrow" w:hAnsi="Arial Narrow"/>
          <w:color w:val="000080"/>
          <w:sz w:val="22"/>
          <w:szCs w:val="22"/>
          <w:u w:val="single"/>
        </w:rPr>
      </w:pPr>
      <w:r w:rsidRPr="005820DA">
        <w:rPr>
          <w:rFonts w:ascii="Arial Narrow" w:hAnsi="Arial Narrow"/>
          <w:color w:val="000080"/>
          <w:sz w:val="22"/>
          <w:szCs w:val="22"/>
          <w:u w:val="single"/>
        </w:rPr>
        <w:t>Une pensée déguisée, oblique</w:t>
      </w:r>
    </w:p>
    <w:p w14:paraId="3DFCEEB3" w14:textId="77777777" w:rsidR="006361D9" w:rsidRPr="005820DA" w:rsidRDefault="006361D9" w:rsidP="006361D9">
      <w:pPr>
        <w:jc w:val="both"/>
        <w:rPr>
          <w:rFonts w:ascii="Arial Narrow" w:hAnsi="Arial Narrow"/>
          <w:color w:val="000000"/>
          <w:sz w:val="22"/>
          <w:szCs w:val="22"/>
        </w:rPr>
      </w:pPr>
      <w:r w:rsidRPr="005820DA">
        <w:rPr>
          <w:rFonts w:ascii="Arial Narrow" w:hAnsi="Arial Narrow"/>
          <w:color w:val="000000"/>
          <w:sz w:val="22"/>
          <w:szCs w:val="22"/>
        </w:rPr>
        <w:t>Ex ; le choix de l’anthropomorphisme, cf. toutes les fables</w:t>
      </w:r>
    </w:p>
    <w:p w14:paraId="2B5E1AED" w14:textId="77777777" w:rsidR="006361D9" w:rsidRPr="005820DA" w:rsidRDefault="006361D9" w:rsidP="006361D9">
      <w:pPr>
        <w:jc w:val="both"/>
        <w:rPr>
          <w:rFonts w:ascii="Arial Narrow" w:hAnsi="Arial Narrow"/>
          <w:color w:val="000000"/>
          <w:sz w:val="22"/>
          <w:szCs w:val="22"/>
        </w:rPr>
      </w:pPr>
      <w:r w:rsidRPr="005820DA">
        <w:rPr>
          <w:rFonts w:ascii="Arial Narrow" w:hAnsi="Arial Narrow"/>
          <w:color w:val="000080"/>
          <w:sz w:val="22"/>
          <w:szCs w:val="22"/>
        </w:rPr>
        <w:t xml:space="preserve">2) </w:t>
      </w:r>
      <w:r w:rsidRPr="005820DA">
        <w:rPr>
          <w:rFonts w:ascii="Arial Narrow" w:hAnsi="Arial Narrow"/>
          <w:color w:val="000080"/>
          <w:sz w:val="22"/>
          <w:szCs w:val="22"/>
          <w:u w:val="single"/>
        </w:rPr>
        <w:t>Le choix de l’allégorie et du symbole</w:t>
      </w:r>
    </w:p>
    <w:p w14:paraId="543BBE07"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Ex : « La mort et le bûcheron »</w:t>
      </w:r>
    </w:p>
    <w:p w14:paraId="12F5FAC5"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w:t>
      </w:r>
      <w:r w:rsidRPr="005820DA">
        <w:rPr>
          <w:rFonts w:ascii="Arial Narrow" w:hAnsi="Arial Narrow"/>
          <w:i/>
          <w:sz w:val="22"/>
          <w:szCs w:val="22"/>
        </w:rPr>
        <w:t>Jacques le Fataliste</w:t>
      </w:r>
      <w:r w:rsidRPr="005820DA">
        <w:rPr>
          <w:rFonts w:ascii="Arial Narrow" w:hAnsi="Arial Narrow"/>
          <w:sz w:val="22"/>
          <w:szCs w:val="22"/>
        </w:rPr>
        <w:t xml:space="preserve"> (allégorie du château </w:t>
      </w:r>
      <w:r w:rsidRPr="005820DA">
        <w:rPr>
          <w:rFonts w:ascii="Arial Narrow" w:hAnsi="Arial Narrow"/>
          <w:sz w:val="22"/>
          <w:szCs w:val="22"/>
        </w:rPr>
        <w:sym w:font="Wingdings" w:char="F0E0"/>
      </w:r>
      <w:r w:rsidRPr="005820DA">
        <w:rPr>
          <w:rFonts w:ascii="Arial Narrow" w:hAnsi="Arial Narrow"/>
          <w:sz w:val="22"/>
          <w:szCs w:val="22"/>
        </w:rPr>
        <w:t xml:space="preserve"> monologue inscrit au frontispice)</w:t>
      </w:r>
    </w:p>
    <w:p w14:paraId="01A22472"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        Le conte de fées, la tradition orale</w:t>
      </w:r>
    </w:p>
    <w:p w14:paraId="445CEAD4" w14:textId="77777777" w:rsidR="006361D9" w:rsidRPr="005820DA" w:rsidRDefault="006361D9" w:rsidP="006361D9">
      <w:pPr>
        <w:pStyle w:val="Titre5"/>
        <w:ind w:left="1068"/>
        <w:jc w:val="both"/>
        <w:rPr>
          <w:rFonts w:ascii="Arial Narrow" w:hAnsi="Arial Narrow"/>
          <w:b w:val="0"/>
          <w:sz w:val="22"/>
          <w:szCs w:val="22"/>
        </w:rPr>
      </w:pPr>
      <w:r w:rsidRPr="005820DA">
        <w:rPr>
          <w:rFonts w:ascii="Arial Narrow" w:hAnsi="Arial Narrow"/>
          <w:b w:val="0"/>
          <w:sz w:val="22"/>
          <w:szCs w:val="22"/>
        </w:rPr>
        <w:t>Pour l’efficacité du message : Appel à l’intelligence du lecteur et à sa culture</w:t>
      </w:r>
    </w:p>
    <w:p w14:paraId="3BA99072" w14:textId="77777777" w:rsidR="006361D9" w:rsidRPr="005820DA" w:rsidRDefault="006361D9" w:rsidP="006361D9">
      <w:pPr>
        <w:numPr>
          <w:ilvl w:val="0"/>
          <w:numId w:val="8"/>
        </w:numPr>
        <w:jc w:val="both"/>
        <w:rPr>
          <w:rFonts w:ascii="Arial Narrow" w:hAnsi="Arial Narrow"/>
          <w:color w:val="000080"/>
          <w:sz w:val="22"/>
          <w:szCs w:val="22"/>
          <w:u w:val="single"/>
        </w:rPr>
      </w:pPr>
      <w:r w:rsidRPr="005820DA">
        <w:rPr>
          <w:rFonts w:ascii="Arial Narrow" w:hAnsi="Arial Narrow"/>
          <w:color w:val="000080"/>
          <w:sz w:val="22"/>
          <w:szCs w:val="22"/>
          <w:u w:val="single"/>
        </w:rPr>
        <w:t>Nécessité de la culture pour apprécier le pastiche</w:t>
      </w:r>
    </w:p>
    <w:p w14:paraId="73174B04"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Ex. toutes les réécritures</w:t>
      </w:r>
    </w:p>
    <w:p w14:paraId="5FA5BDFB" w14:textId="77777777" w:rsidR="006361D9" w:rsidRPr="005820DA" w:rsidRDefault="006361D9" w:rsidP="006361D9">
      <w:pPr>
        <w:numPr>
          <w:ilvl w:val="0"/>
          <w:numId w:val="8"/>
        </w:numPr>
        <w:jc w:val="both"/>
        <w:rPr>
          <w:rFonts w:ascii="Arial Narrow" w:hAnsi="Arial Narrow"/>
          <w:color w:val="000080"/>
          <w:sz w:val="22"/>
          <w:szCs w:val="22"/>
          <w:u w:val="single"/>
        </w:rPr>
      </w:pPr>
      <w:r w:rsidRPr="005820DA">
        <w:rPr>
          <w:rFonts w:ascii="Arial Narrow" w:hAnsi="Arial Narrow"/>
          <w:color w:val="000080"/>
          <w:sz w:val="22"/>
          <w:szCs w:val="22"/>
          <w:u w:val="single"/>
        </w:rPr>
        <w:t xml:space="preserve">Compréhension de l’implicite (sous-entendus) </w:t>
      </w:r>
    </w:p>
    <w:p w14:paraId="747624D1" w14:textId="77777777" w:rsidR="006361D9" w:rsidRPr="005820DA" w:rsidRDefault="006361D9" w:rsidP="006361D9">
      <w:pPr>
        <w:numPr>
          <w:ilvl w:val="0"/>
          <w:numId w:val="8"/>
        </w:numPr>
        <w:jc w:val="both"/>
        <w:rPr>
          <w:rFonts w:ascii="Arial Narrow" w:hAnsi="Arial Narrow"/>
          <w:color w:val="000080"/>
          <w:sz w:val="22"/>
          <w:szCs w:val="22"/>
          <w:u w:val="single"/>
        </w:rPr>
      </w:pPr>
      <w:r w:rsidRPr="005820DA">
        <w:rPr>
          <w:rFonts w:ascii="Arial Narrow" w:hAnsi="Arial Narrow"/>
          <w:color w:val="000080"/>
          <w:sz w:val="22"/>
          <w:szCs w:val="22"/>
          <w:u w:val="single"/>
        </w:rPr>
        <w:t>Connivence avec l’écrivain dans le cas de l’ironie</w:t>
      </w:r>
    </w:p>
    <w:p w14:paraId="736F4F92"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Ex. </w:t>
      </w:r>
      <w:r w:rsidRPr="005820DA">
        <w:rPr>
          <w:rFonts w:ascii="Arial Narrow" w:hAnsi="Arial Narrow"/>
          <w:i/>
          <w:sz w:val="22"/>
          <w:szCs w:val="22"/>
        </w:rPr>
        <w:t>Candide </w:t>
      </w:r>
      <w:r w:rsidRPr="005820DA">
        <w:rPr>
          <w:rFonts w:ascii="Arial Narrow" w:hAnsi="Arial Narrow"/>
          <w:sz w:val="22"/>
          <w:szCs w:val="22"/>
        </w:rPr>
        <w:t xml:space="preserve">: éloge paradoxal de la guerre </w:t>
      </w:r>
    </w:p>
    <w:p w14:paraId="104C98B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sym w:font="Wingdings" w:char="F0E0"/>
      </w:r>
      <w:r w:rsidRPr="005820DA">
        <w:rPr>
          <w:rFonts w:ascii="Arial Narrow" w:hAnsi="Arial Narrow"/>
          <w:sz w:val="22"/>
          <w:szCs w:val="22"/>
        </w:rPr>
        <w:t xml:space="preserve"> C’est le lecteur, lucide, qui fait la moitié du chemin</w:t>
      </w:r>
    </w:p>
    <w:p w14:paraId="658C5882" w14:textId="77777777" w:rsidR="006361D9" w:rsidRPr="005820DA" w:rsidRDefault="006361D9" w:rsidP="006361D9">
      <w:pPr>
        <w:jc w:val="both"/>
        <w:rPr>
          <w:rFonts w:ascii="Arial Narrow" w:hAnsi="Arial Narrow"/>
          <w:sz w:val="22"/>
          <w:szCs w:val="22"/>
        </w:rPr>
      </w:pPr>
    </w:p>
    <w:p w14:paraId="542C68DD" w14:textId="77777777" w:rsidR="006361D9" w:rsidRPr="005820DA" w:rsidRDefault="006361D9" w:rsidP="006361D9">
      <w:pPr>
        <w:jc w:val="both"/>
        <w:rPr>
          <w:rFonts w:ascii="Arial Narrow" w:hAnsi="Arial Narrow"/>
          <w:color w:val="008080"/>
          <w:sz w:val="22"/>
          <w:szCs w:val="22"/>
          <w:u w:val="single"/>
        </w:rPr>
      </w:pPr>
      <w:r w:rsidRPr="005820DA">
        <w:rPr>
          <w:rFonts w:ascii="Arial Narrow" w:hAnsi="Arial Narrow"/>
          <w:color w:val="008080"/>
          <w:sz w:val="22"/>
          <w:szCs w:val="22"/>
          <w:u w:val="single"/>
        </w:rPr>
        <w:t>CONCLUSION :</w:t>
      </w:r>
    </w:p>
    <w:p w14:paraId="46BFC6D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ab/>
        <w:t>Donc l’apologue, parce qu’il raconte une histoire, qu’il séduit par l’art du récit, l’utilisation des registres visant à émouvoir ou à faire rire parvient bien mieux que l’essai, d’accès plus difficile, à persuader. Les auteurs ont ainsi « sensibilisé » leur public en mettant en scène des opinions et des problèmes, en développant des satires sociales, politiques, littéraires ou philosophiques. Mais ce n’est pas seulement parce qu’il s’agit d’un genre plus ludique que le choix de l’apologue s’avère plus efficace, c’est aussi parce que, par le maniement de l’implicite, de l’allégorie et du symbole, de l’ironie et du pastiche, il suppose et requiert un lecteur lucide, intelligent et conscient à s’interroger, apte à s’engager.</w:t>
      </w:r>
    </w:p>
    <w:p w14:paraId="463D11A8" w14:textId="77777777" w:rsidR="006361D9" w:rsidRPr="005820DA" w:rsidRDefault="006361D9" w:rsidP="006361D9">
      <w:pPr>
        <w:ind w:firstLine="708"/>
        <w:jc w:val="both"/>
        <w:rPr>
          <w:rFonts w:ascii="Arial Narrow" w:hAnsi="Arial Narrow"/>
          <w:b/>
          <w:sz w:val="22"/>
          <w:szCs w:val="22"/>
        </w:rPr>
      </w:pPr>
      <w:r w:rsidRPr="005820DA">
        <w:rPr>
          <w:rFonts w:ascii="Arial Narrow" w:hAnsi="Arial Narrow"/>
          <w:sz w:val="22"/>
          <w:szCs w:val="22"/>
        </w:rPr>
        <w:t>Ainsi, l’argumentation est-elle servie par un genre hautement littéraire, comme elle peut l’être également par la poésie et le théâtre.</w:t>
      </w:r>
    </w:p>
    <w:p w14:paraId="2FDB4029" w14:textId="77777777" w:rsidR="006361D9" w:rsidRPr="005820DA" w:rsidRDefault="006361D9" w:rsidP="006361D9">
      <w:pPr>
        <w:jc w:val="both"/>
        <w:rPr>
          <w:rFonts w:ascii="Arial Narrow" w:hAnsi="Arial Narrow"/>
          <w:sz w:val="22"/>
          <w:szCs w:val="22"/>
        </w:rPr>
      </w:pPr>
    </w:p>
    <w:p w14:paraId="09392E7A" w14:textId="77777777" w:rsidR="006361D9" w:rsidRPr="005820DA" w:rsidRDefault="006361D9" w:rsidP="006361D9">
      <w:pPr>
        <w:pBdr>
          <w:top w:val="single" w:sz="4" w:space="1" w:color="auto"/>
          <w:left w:val="single" w:sz="4" w:space="4" w:color="auto"/>
          <w:bottom w:val="single" w:sz="4" w:space="1" w:color="auto"/>
          <w:right w:val="single" w:sz="4" w:space="4" w:color="auto"/>
        </w:pBdr>
        <w:ind w:right="6520"/>
        <w:jc w:val="both"/>
        <w:rPr>
          <w:rFonts w:ascii="Arial Narrow" w:hAnsi="Arial Narrow"/>
          <w:b/>
          <w:sz w:val="22"/>
          <w:szCs w:val="22"/>
        </w:rPr>
      </w:pPr>
      <w:r w:rsidRPr="005820DA">
        <w:rPr>
          <w:rFonts w:ascii="Arial Narrow" w:hAnsi="Arial Narrow"/>
          <w:b/>
          <w:sz w:val="22"/>
          <w:szCs w:val="22"/>
        </w:rPr>
        <w:t>3. l’écriture d'invention</w:t>
      </w:r>
    </w:p>
    <w:p w14:paraId="71B8C008" w14:textId="77777777" w:rsidR="006361D9" w:rsidRPr="005820DA" w:rsidRDefault="006361D9" w:rsidP="006361D9">
      <w:pPr>
        <w:ind w:firstLine="708"/>
        <w:jc w:val="both"/>
        <w:rPr>
          <w:rFonts w:ascii="Arial Narrow" w:hAnsi="Arial Narrow"/>
          <w:i/>
          <w:sz w:val="22"/>
          <w:szCs w:val="22"/>
        </w:rPr>
      </w:pPr>
    </w:p>
    <w:p w14:paraId="57ABD835" w14:textId="77777777" w:rsidR="006361D9" w:rsidRPr="005820DA" w:rsidRDefault="006361D9" w:rsidP="006361D9">
      <w:pPr>
        <w:ind w:firstLine="708"/>
        <w:jc w:val="both"/>
        <w:rPr>
          <w:rFonts w:ascii="Arial Narrow" w:hAnsi="Arial Narrow"/>
          <w:i/>
          <w:sz w:val="22"/>
          <w:szCs w:val="22"/>
        </w:rPr>
      </w:pPr>
      <w:r w:rsidRPr="005820DA">
        <w:rPr>
          <w:rFonts w:ascii="Arial Narrow" w:hAnsi="Arial Narrow"/>
          <w:b/>
          <w:sz w:val="22"/>
          <w:szCs w:val="22"/>
        </w:rPr>
        <w:t>1.</w:t>
      </w:r>
      <w:r w:rsidRPr="005820DA">
        <w:rPr>
          <w:rFonts w:ascii="Arial Narrow" w:hAnsi="Arial Narrow"/>
          <w:i/>
          <w:sz w:val="22"/>
          <w:szCs w:val="22"/>
        </w:rPr>
        <w:t xml:space="preserve"> Sujet : Deux lecteurs d’apologues échangent leurs points de vue sur ce genre. Pour l’un, l’apologue, donc le conte, la fable… ne sont qu’enfantillages et frivolité ; pour l’autre, il mérite d’être réhabilité et considéré comme un genre sérieux et utile. </w:t>
      </w:r>
    </w:p>
    <w:p w14:paraId="76925945" w14:textId="77777777" w:rsidR="006361D9" w:rsidRPr="005820DA" w:rsidRDefault="006361D9" w:rsidP="006361D9">
      <w:pPr>
        <w:ind w:firstLine="708"/>
        <w:jc w:val="both"/>
        <w:rPr>
          <w:rFonts w:ascii="Arial Narrow" w:hAnsi="Arial Narrow"/>
          <w:i/>
          <w:sz w:val="22"/>
          <w:szCs w:val="22"/>
        </w:rPr>
      </w:pPr>
      <w:r w:rsidRPr="005820DA">
        <w:rPr>
          <w:rFonts w:ascii="Arial Narrow" w:hAnsi="Arial Narrow"/>
          <w:i/>
          <w:sz w:val="22"/>
          <w:szCs w:val="22"/>
        </w:rPr>
        <w:t xml:space="preserve">Vous rédigerez ce dialogue en vous abstenant de toute familiarité ou grossièreté, en vous appuyant, notamment, sur « La Barbe Bleue » de Perrault comme sur vos autres lectures analytiques, cursives et complémentaires. </w:t>
      </w:r>
    </w:p>
    <w:p w14:paraId="67779B1C" w14:textId="77777777" w:rsidR="006361D9" w:rsidRPr="005820DA" w:rsidRDefault="006361D9" w:rsidP="006361D9">
      <w:pPr>
        <w:ind w:firstLine="708"/>
        <w:jc w:val="both"/>
        <w:rPr>
          <w:rFonts w:ascii="Arial Narrow" w:hAnsi="Arial Narrow"/>
          <w:sz w:val="22"/>
          <w:szCs w:val="22"/>
        </w:rPr>
      </w:pPr>
    </w:p>
    <w:p w14:paraId="72866280"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Travail qui implique 3 impératifs, avec évidemment, le respect des contraintes :</w:t>
      </w:r>
    </w:p>
    <w:p w14:paraId="287DC6D5" w14:textId="77777777" w:rsidR="006361D9" w:rsidRPr="005820DA" w:rsidRDefault="006361D9" w:rsidP="006361D9">
      <w:pPr>
        <w:numPr>
          <w:ilvl w:val="0"/>
          <w:numId w:val="9"/>
        </w:numPr>
        <w:jc w:val="both"/>
        <w:rPr>
          <w:rFonts w:ascii="Arial Narrow" w:hAnsi="Arial Narrow"/>
          <w:sz w:val="22"/>
          <w:szCs w:val="22"/>
        </w:rPr>
      </w:pPr>
      <w:r w:rsidRPr="005820DA">
        <w:rPr>
          <w:rFonts w:ascii="Arial Narrow" w:hAnsi="Arial Narrow"/>
          <w:sz w:val="22"/>
          <w:szCs w:val="22"/>
        </w:rPr>
        <w:t>Connaissances culturelles sur l’objet d’étude</w:t>
      </w:r>
    </w:p>
    <w:p w14:paraId="7C419671" w14:textId="77777777" w:rsidR="006361D9" w:rsidRPr="005820DA" w:rsidRDefault="006361D9" w:rsidP="006361D9">
      <w:pPr>
        <w:numPr>
          <w:ilvl w:val="0"/>
          <w:numId w:val="9"/>
        </w:numPr>
        <w:jc w:val="both"/>
        <w:rPr>
          <w:rFonts w:ascii="Arial Narrow" w:hAnsi="Arial Narrow"/>
          <w:sz w:val="22"/>
          <w:szCs w:val="22"/>
        </w:rPr>
      </w:pPr>
      <w:r w:rsidRPr="005820DA">
        <w:rPr>
          <w:rFonts w:ascii="Arial Narrow" w:hAnsi="Arial Narrow"/>
          <w:sz w:val="22"/>
          <w:szCs w:val="22"/>
        </w:rPr>
        <w:t>Art de l’argumentation qui doit progresser et aboutir</w:t>
      </w:r>
    </w:p>
    <w:p w14:paraId="7B356EAC" w14:textId="77777777" w:rsidR="006361D9" w:rsidRPr="005820DA" w:rsidRDefault="006361D9" w:rsidP="006361D9">
      <w:pPr>
        <w:numPr>
          <w:ilvl w:val="0"/>
          <w:numId w:val="9"/>
        </w:numPr>
        <w:jc w:val="both"/>
        <w:rPr>
          <w:rFonts w:ascii="Arial Narrow" w:hAnsi="Arial Narrow"/>
          <w:sz w:val="22"/>
          <w:szCs w:val="22"/>
        </w:rPr>
      </w:pPr>
      <w:r w:rsidRPr="005820DA">
        <w:rPr>
          <w:rFonts w:ascii="Arial Narrow" w:hAnsi="Arial Narrow"/>
          <w:sz w:val="22"/>
          <w:szCs w:val="22"/>
        </w:rPr>
        <w:t>Travail de l’écriture</w:t>
      </w:r>
    </w:p>
    <w:p w14:paraId="4BE3C5FA" w14:textId="77777777" w:rsidR="006361D9" w:rsidRPr="005820DA" w:rsidRDefault="006361D9" w:rsidP="006361D9">
      <w:pPr>
        <w:ind w:firstLine="708"/>
        <w:jc w:val="both"/>
        <w:rPr>
          <w:rFonts w:ascii="Arial Narrow" w:hAnsi="Arial Narrow"/>
          <w:sz w:val="22"/>
          <w:szCs w:val="22"/>
        </w:rPr>
      </w:pPr>
      <w:r w:rsidRPr="005820DA">
        <w:rPr>
          <w:rFonts w:ascii="Arial Narrow" w:hAnsi="Arial Narrow"/>
          <w:sz w:val="22"/>
          <w:szCs w:val="22"/>
        </w:rPr>
        <w:t>Le dialogue ne devait pas être introduit par un paratexte ni être souligné par des didascalies externes ; l’échange des paroles devait suggérer la situation d’énonciation. Les élèves sont invités à élaborer une argumentation contradictoire progressive et aboutie, étayée par des références et des analyses précises d’apologues (fable, conte populaire, savant, merveilleux ou philosophique…), non à un échange d’impressions. </w:t>
      </w:r>
    </w:p>
    <w:p w14:paraId="7C2EEDA5" w14:textId="77777777" w:rsidR="006361D9" w:rsidRPr="005820DA" w:rsidRDefault="006361D9" w:rsidP="006361D9">
      <w:pPr>
        <w:ind w:firstLine="708"/>
        <w:jc w:val="both"/>
        <w:rPr>
          <w:rFonts w:ascii="Arial Narrow" w:hAnsi="Arial Narrow"/>
          <w:b/>
          <w:sz w:val="22"/>
          <w:szCs w:val="22"/>
          <w:u w:val="single"/>
        </w:rPr>
      </w:pPr>
      <w:r w:rsidRPr="005820DA">
        <w:rPr>
          <w:rFonts w:ascii="Arial Narrow" w:hAnsi="Arial Narrow"/>
          <w:b/>
          <w:sz w:val="22"/>
          <w:szCs w:val="22"/>
          <w:u w:val="single"/>
        </w:rPr>
        <w:t>Le corrigé de la dissertation offre toute la palette des arguments possibles.</w:t>
      </w:r>
    </w:p>
    <w:p w14:paraId="2F5FCD60" w14:textId="77777777" w:rsidR="006361D9" w:rsidRPr="005820DA" w:rsidRDefault="006361D9" w:rsidP="006361D9">
      <w:pPr>
        <w:ind w:firstLine="708"/>
        <w:jc w:val="both"/>
        <w:rPr>
          <w:rFonts w:ascii="Arial Narrow" w:hAnsi="Arial Narrow"/>
          <w:b/>
          <w:sz w:val="22"/>
          <w:szCs w:val="22"/>
          <w:u w:val="single"/>
        </w:rPr>
      </w:pPr>
    </w:p>
    <w:p w14:paraId="0956AE3A" w14:textId="77777777" w:rsidR="006361D9" w:rsidRPr="005820DA" w:rsidRDefault="006361D9" w:rsidP="006361D9">
      <w:pPr>
        <w:ind w:firstLine="708"/>
        <w:jc w:val="center"/>
        <w:rPr>
          <w:rFonts w:ascii="Arial Narrow" w:hAnsi="Arial Narrow"/>
          <w:b/>
          <w:sz w:val="22"/>
          <w:szCs w:val="22"/>
        </w:rPr>
      </w:pPr>
      <w:r w:rsidRPr="005820DA">
        <w:rPr>
          <w:rFonts w:ascii="Arial Narrow" w:hAnsi="Arial Narrow"/>
          <w:b/>
          <w:sz w:val="22"/>
          <w:szCs w:val="22"/>
        </w:rPr>
        <w:t>*</w:t>
      </w:r>
    </w:p>
    <w:p w14:paraId="5D668C15" w14:textId="77777777" w:rsidR="006361D9" w:rsidRPr="005820DA" w:rsidRDefault="006361D9" w:rsidP="006361D9">
      <w:pPr>
        <w:ind w:firstLine="708"/>
        <w:jc w:val="both"/>
        <w:rPr>
          <w:rFonts w:ascii="Arial Narrow" w:hAnsi="Arial Narrow"/>
          <w:b/>
          <w:sz w:val="22"/>
          <w:szCs w:val="22"/>
          <w:u w:val="single"/>
        </w:rPr>
      </w:pPr>
    </w:p>
    <w:p w14:paraId="4218F77E" w14:textId="77777777" w:rsidR="006361D9" w:rsidRPr="005820DA" w:rsidRDefault="006361D9" w:rsidP="006361D9">
      <w:pPr>
        <w:widowControl w:val="0"/>
        <w:autoSpaceDE w:val="0"/>
        <w:autoSpaceDN w:val="0"/>
        <w:adjustRightInd w:val="0"/>
        <w:ind w:firstLine="940"/>
        <w:jc w:val="both"/>
        <w:rPr>
          <w:rFonts w:ascii="Arial Narrow" w:hAnsi="Arial Narrow" w:cs="Arial"/>
          <w:sz w:val="22"/>
          <w:szCs w:val="22"/>
          <w:lang w:eastAsia="ja-JP"/>
        </w:rPr>
      </w:pPr>
      <w:r w:rsidRPr="005820DA">
        <w:rPr>
          <w:rFonts w:ascii="Arial Narrow" w:hAnsi="Arial Narrow" w:cs="Comic Sans MS"/>
          <w:b/>
          <w:sz w:val="22"/>
          <w:szCs w:val="22"/>
          <w:lang w:eastAsia="ja-JP"/>
        </w:rPr>
        <w:t>2.</w:t>
      </w:r>
      <w:r w:rsidRPr="005820DA">
        <w:rPr>
          <w:rFonts w:ascii="Arial Narrow" w:hAnsi="Arial Narrow" w:cs="Comic Sans MS"/>
          <w:sz w:val="22"/>
          <w:szCs w:val="22"/>
          <w:lang w:eastAsia="ja-JP"/>
        </w:rPr>
        <w:t xml:space="preserve"> En vous inspirant de toutes les fables que vous connaissez, vous rédigerez une fable en vers (dont des vers libres) ou en prose destinée à illustrer une position morale – ou amorale – ou une satire </w:t>
      </w:r>
      <w:r w:rsidRPr="005820DA">
        <w:rPr>
          <w:rFonts w:ascii="Arial Narrow" w:hAnsi="Arial Narrow" w:cs="Comic Sans MS"/>
          <w:sz w:val="22"/>
          <w:szCs w:val="22"/>
          <w:u w:val="single"/>
          <w:lang w:eastAsia="ja-JP"/>
        </w:rPr>
        <w:t>inspirées de la réalité sociale</w:t>
      </w:r>
      <w:r w:rsidRPr="005820DA">
        <w:rPr>
          <w:rFonts w:ascii="Arial Narrow" w:hAnsi="Arial Narrow" w:cs="Comic Sans MS"/>
          <w:b/>
          <w:bCs/>
          <w:sz w:val="22"/>
          <w:szCs w:val="22"/>
          <w:lang w:eastAsia="ja-JP"/>
        </w:rPr>
        <w:t xml:space="preserve"> moderne (XX°, XXI) siècles</w:t>
      </w:r>
      <w:r w:rsidRPr="005820DA">
        <w:rPr>
          <w:rFonts w:ascii="Arial Narrow" w:hAnsi="Arial Narrow" w:cs="Comic Sans MS"/>
          <w:sz w:val="22"/>
          <w:szCs w:val="22"/>
          <w:lang w:eastAsia="ja-JP"/>
        </w:rPr>
        <w:t>.</w:t>
      </w:r>
    </w:p>
    <w:p w14:paraId="52DB6BE6" w14:textId="77777777" w:rsidR="006361D9" w:rsidRPr="005820DA" w:rsidRDefault="006361D9" w:rsidP="006361D9">
      <w:pPr>
        <w:widowControl w:val="0"/>
        <w:autoSpaceDE w:val="0"/>
        <w:autoSpaceDN w:val="0"/>
        <w:adjustRightInd w:val="0"/>
        <w:jc w:val="both"/>
        <w:rPr>
          <w:rFonts w:ascii="Arial Narrow" w:hAnsi="Arial Narrow" w:cs="Arial"/>
          <w:sz w:val="22"/>
          <w:szCs w:val="22"/>
          <w:lang w:eastAsia="ja-JP"/>
        </w:rPr>
      </w:pPr>
      <w:r w:rsidRPr="005820DA">
        <w:rPr>
          <w:rFonts w:ascii="Arial Narrow" w:hAnsi="Arial Narrow" w:cs="Comic Sans MS"/>
          <w:sz w:val="22"/>
          <w:szCs w:val="22"/>
          <w:lang w:eastAsia="ja-JP"/>
        </w:rPr>
        <w:t>Vous veillerez à la correction et à l’adéquation de l’expression, comme de l'orthographe (une pénalisation de 2 points peut affecter une copie qui dépasse une moyenne de 5 fautes par page). L’utilisation de registres et de procédés d’écriture variés sera valorisée.</w:t>
      </w:r>
    </w:p>
    <w:p w14:paraId="46C72933" w14:textId="77777777" w:rsidR="006361D9" w:rsidRPr="005820DA" w:rsidRDefault="006361D9" w:rsidP="006361D9">
      <w:pPr>
        <w:widowControl w:val="0"/>
        <w:autoSpaceDE w:val="0"/>
        <w:autoSpaceDN w:val="0"/>
        <w:adjustRightInd w:val="0"/>
        <w:jc w:val="both"/>
        <w:rPr>
          <w:rFonts w:ascii="Arial Narrow" w:hAnsi="Arial Narrow" w:cs="Arial"/>
          <w:sz w:val="22"/>
          <w:szCs w:val="22"/>
          <w:lang w:eastAsia="ja-JP"/>
        </w:rPr>
      </w:pPr>
      <w:r w:rsidRPr="005820DA">
        <w:rPr>
          <w:rFonts w:ascii="Arial Narrow" w:hAnsi="Arial Narrow" w:cs="Comic Sans MS"/>
          <w:sz w:val="22"/>
          <w:szCs w:val="22"/>
          <w:lang w:eastAsia="ja-JP"/>
        </w:rPr>
        <w:t>Vous recopierez le sujet en tête de votre copie et écrirez votre texte au verso.</w:t>
      </w:r>
    </w:p>
    <w:p w14:paraId="618470C7" w14:textId="77777777" w:rsidR="006361D9" w:rsidRPr="005820DA" w:rsidRDefault="006361D9" w:rsidP="006361D9">
      <w:pPr>
        <w:jc w:val="both"/>
        <w:rPr>
          <w:rFonts w:ascii="Arial Narrow" w:hAnsi="Arial Narrow" w:cs="Comic Sans MS"/>
          <w:sz w:val="22"/>
          <w:szCs w:val="22"/>
          <w:lang w:eastAsia="ja-JP"/>
        </w:rPr>
      </w:pPr>
      <w:r w:rsidRPr="005820DA">
        <w:rPr>
          <w:rFonts w:ascii="Arial Narrow" w:hAnsi="Arial Narrow" w:cs="Comic Sans MS"/>
          <w:sz w:val="22"/>
          <w:szCs w:val="22"/>
          <w:lang w:eastAsia="ja-JP"/>
        </w:rPr>
        <w:t>Vous avez 2 heures. Réjouissez-vous ! Réjouissez-moi !</w:t>
      </w:r>
    </w:p>
    <w:p w14:paraId="30E767AC" w14:textId="77777777" w:rsidR="006361D9" w:rsidRPr="005820DA" w:rsidRDefault="006361D9" w:rsidP="006361D9">
      <w:pPr>
        <w:jc w:val="both"/>
        <w:rPr>
          <w:rFonts w:ascii="Arial Narrow" w:hAnsi="Arial Narrow" w:cs="Comic Sans MS"/>
          <w:sz w:val="22"/>
          <w:szCs w:val="22"/>
          <w:lang w:eastAsia="ja-JP"/>
        </w:rPr>
      </w:pPr>
    </w:p>
    <w:p w14:paraId="3881021C" w14:textId="77777777" w:rsidR="006361D9" w:rsidRPr="005820DA" w:rsidRDefault="006361D9" w:rsidP="006361D9">
      <w:pPr>
        <w:widowControl w:val="0"/>
        <w:autoSpaceDE w:val="0"/>
        <w:autoSpaceDN w:val="0"/>
        <w:adjustRightInd w:val="0"/>
        <w:jc w:val="both"/>
        <w:rPr>
          <w:rFonts w:ascii="Arial Narrow" w:hAnsi="Arial Narrow" w:cs="Arial"/>
          <w:sz w:val="22"/>
          <w:szCs w:val="22"/>
          <w:lang w:eastAsia="ja-JP"/>
        </w:rPr>
      </w:pPr>
      <w:r w:rsidRPr="005820DA">
        <w:rPr>
          <w:rFonts w:ascii="Arial Narrow" w:hAnsi="Arial Narrow" w:cs="Arial"/>
          <w:b/>
          <w:bCs/>
          <w:sz w:val="22"/>
          <w:szCs w:val="22"/>
          <w:lang w:eastAsia="ja-JP"/>
        </w:rPr>
        <w:t>Barème :</w:t>
      </w:r>
    </w:p>
    <w:p w14:paraId="483AB0BB" w14:textId="77777777" w:rsidR="006361D9" w:rsidRPr="005820DA" w:rsidRDefault="006361D9" w:rsidP="006361D9">
      <w:pPr>
        <w:widowControl w:val="0"/>
        <w:numPr>
          <w:ilvl w:val="0"/>
          <w:numId w:val="13"/>
        </w:numPr>
        <w:tabs>
          <w:tab w:val="left" w:pos="220"/>
          <w:tab w:val="left" w:pos="720"/>
        </w:tabs>
        <w:autoSpaceDE w:val="0"/>
        <w:autoSpaceDN w:val="0"/>
        <w:adjustRightInd w:val="0"/>
        <w:jc w:val="both"/>
        <w:rPr>
          <w:rFonts w:ascii="Arial Narrow" w:hAnsi="Arial Narrow" w:cs="Arial"/>
          <w:sz w:val="22"/>
          <w:szCs w:val="22"/>
          <w:lang w:eastAsia="ja-JP"/>
        </w:rPr>
      </w:pPr>
      <w:r w:rsidRPr="005820DA">
        <w:rPr>
          <w:rFonts w:ascii="Arial Narrow" w:hAnsi="Arial Narrow" w:cs="Arial"/>
          <w:sz w:val="22"/>
          <w:szCs w:val="22"/>
          <w:lang w:eastAsia="ja-JP"/>
        </w:rPr>
        <w:t>Choix du thème, moderne dans un contexte contemporain (précision et réalisme du chronotope) : 6/20</w:t>
      </w:r>
    </w:p>
    <w:p w14:paraId="0E9AD77E" w14:textId="77777777" w:rsidR="006361D9" w:rsidRPr="005820DA" w:rsidRDefault="006361D9" w:rsidP="006361D9">
      <w:pPr>
        <w:widowControl w:val="0"/>
        <w:numPr>
          <w:ilvl w:val="0"/>
          <w:numId w:val="13"/>
        </w:numPr>
        <w:tabs>
          <w:tab w:val="left" w:pos="220"/>
          <w:tab w:val="left" w:pos="720"/>
        </w:tabs>
        <w:autoSpaceDE w:val="0"/>
        <w:autoSpaceDN w:val="0"/>
        <w:adjustRightInd w:val="0"/>
        <w:jc w:val="both"/>
        <w:rPr>
          <w:rFonts w:ascii="Arial Narrow" w:hAnsi="Arial Narrow" w:cs="Arial"/>
          <w:sz w:val="22"/>
          <w:szCs w:val="22"/>
          <w:lang w:eastAsia="ja-JP"/>
        </w:rPr>
      </w:pPr>
      <w:r w:rsidRPr="005820DA">
        <w:rPr>
          <w:rFonts w:ascii="Arial Narrow" w:hAnsi="Arial Narrow" w:cs="Arial"/>
          <w:sz w:val="22"/>
          <w:szCs w:val="22"/>
          <w:lang w:eastAsia="ja-JP"/>
        </w:rPr>
        <w:t>Construction de la fable : progression du récit + morale + ou - explicite :5/20</w:t>
      </w:r>
    </w:p>
    <w:p w14:paraId="6549C347" w14:textId="77777777" w:rsidR="006361D9" w:rsidRPr="005820DA" w:rsidRDefault="006361D9" w:rsidP="006361D9">
      <w:pPr>
        <w:widowControl w:val="0"/>
        <w:numPr>
          <w:ilvl w:val="0"/>
          <w:numId w:val="13"/>
        </w:numPr>
        <w:tabs>
          <w:tab w:val="left" w:pos="220"/>
          <w:tab w:val="left" w:pos="720"/>
        </w:tabs>
        <w:autoSpaceDE w:val="0"/>
        <w:autoSpaceDN w:val="0"/>
        <w:adjustRightInd w:val="0"/>
        <w:jc w:val="both"/>
        <w:rPr>
          <w:rFonts w:ascii="Arial Narrow" w:hAnsi="Arial Narrow" w:cs="Arial"/>
          <w:sz w:val="22"/>
          <w:szCs w:val="22"/>
          <w:lang w:eastAsia="ja-JP"/>
        </w:rPr>
      </w:pPr>
      <w:r w:rsidRPr="005820DA">
        <w:rPr>
          <w:rFonts w:ascii="Arial Narrow" w:hAnsi="Arial Narrow" w:cs="Arial"/>
          <w:sz w:val="22"/>
          <w:szCs w:val="22"/>
          <w:lang w:eastAsia="ja-JP"/>
        </w:rPr>
        <w:t>Travail de l'écriture : recherche stylistique, utilisation de registres variés : 5/20</w:t>
      </w:r>
    </w:p>
    <w:p w14:paraId="59D57812" w14:textId="77777777" w:rsidR="006361D9" w:rsidRPr="005820DA" w:rsidRDefault="006361D9" w:rsidP="006361D9">
      <w:pPr>
        <w:widowControl w:val="0"/>
        <w:numPr>
          <w:ilvl w:val="0"/>
          <w:numId w:val="13"/>
        </w:numPr>
        <w:tabs>
          <w:tab w:val="left" w:pos="220"/>
          <w:tab w:val="left" w:pos="720"/>
        </w:tabs>
        <w:autoSpaceDE w:val="0"/>
        <w:autoSpaceDN w:val="0"/>
        <w:adjustRightInd w:val="0"/>
        <w:jc w:val="both"/>
        <w:rPr>
          <w:rFonts w:ascii="Arial Narrow" w:hAnsi="Arial Narrow" w:cs="Arial"/>
          <w:sz w:val="22"/>
          <w:szCs w:val="22"/>
          <w:lang w:eastAsia="ja-JP"/>
        </w:rPr>
      </w:pPr>
      <w:r w:rsidRPr="005820DA">
        <w:rPr>
          <w:rFonts w:ascii="Arial Narrow" w:hAnsi="Arial Narrow" w:cs="Arial"/>
          <w:sz w:val="22"/>
          <w:szCs w:val="22"/>
          <w:lang w:eastAsia="ja-JP"/>
        </w:rPr>
        <w:t>Efficacité : la fable parvient-elle à séduire et instruire ? 4/20</w:t>
      </w:r>
    </w:p>
    <w:p w14:paraId="6D6C3F5A" w14:textId="77777777" w:rsidR="006361D9" w:rsidRPr="005820DA" w:rsidRDefault="006361D9" w:rsidP="006361D9">
      <w:pPr>
        <w:pStyle w:val="Paragraphedeliste"/>
        <w:numPr>
          <w:ilvl w:val="0"/>
          <w:numId w:val="13"/>
        </w:numPr>
        <w:jc w:val="both"/>
        <w:rPr>
          <w:rFonts w:ascii="Arial Narrow" w:hAnsi="Arial Narrow" w:cs="Arial"/>
          <w:sz w:val="22"/>
          <w:szCs w:val="22"/>
          <w:lang w:eastAsia="ja-JP"/>
        </w:rPr>
      </w:pPr>
      <w:r w:rsidRPr="005820DA">
        <w:rPr>
          <w:rFonts w:ascii="Arial Narrow" w:hAnsi="Arial Narrow" w:cs="Arial"/>
          <w:sz w:val="22"/>
          <w:szCs w:val="22"/>
          <w:lang w:eastAsia="ja-JP"/>
        </w:rPr>
        <w:t>Qualité de l'expression et de l'orthographe : fautes pénalisées de 0 à -2</w:t>
      </w:r>
    </w:p>
    <w:p w14:paraId="6CC7405A" w14:textId="77777777" w:rsidR="006361D9" w:rsidRPr="005820DA" w:rsidRDefault="006361D9" w:rsidP="006361D9">
      <w:pPr>
        <w:jc w:val="both"/>
        <w:rPr>
          <w:rFonts w:ascii="Arial Narrow" w:hAnsi="Arial Narrow" w:cs="Arial"/>
          <w:sz w:val="22"/>
          <w:szCs w:val="22"/>
          <w:lang w:eastAsia="ja-JP"/>
        </w:rPr>
      </w:pPr>
    </w:p>
    <w:p w14:paraId="32FCA2D3" w14:textId="77777777" w:rsidR="006361D9" w:rsidRPr="005820DA" w:rsidRDefault="006361D9" w:rsidP="006361D9">
      <w:pPr>
        <w:jc w:val="center"/>
        <w:rPr>
          <w:rFonts w:ascii="Arial Narrow" w:hAnsi="Arial Narrow" w:cs="Arial"/>
          <w:sz w:val="22"/>
          <w:szCs w:val="22"/>
          <w:lang w:eastAsia="ja-JP"/>
        </w:rPr>
      </w:pPr>
      <w:r w:rsidRPr="005820DA">
        <w:rPr>
          <w:rFonts w:ascii="Arial Narrow" w:hAnsi="Arial Narrow" w:cs="Arial"/>
          <w:sz w:val="22"/>
          <w:szCs w:val="22"/>
          <w:lang w:eastAsia="ja-JP"/>
        </w:rPr>
        <w:t>*</w:t>
      </w:r>
    </w:p>
    <w:p w14:paraId="20FF424F" w14:textId="77777777" w:rsidR="006361D9" w:rsidRPr="005820DA" w:rsidRDefault="006361D9" w:rsidP="006361D9">
      <w:pPr>
        <w:jc w:val="both"/>
        <w:rPr>
          <w:rFonts w:ascii="Arial Narrow" w:hAnsi="Arial Narrow" w:cs="Arial"/>
          <w:sz w:val="22"/>
          <w:szCs w:val="22"/>
          <w:lang w:eastAsia="ja-JP"/>
        </w:rPr>
      </w:pPr>
    </w:p>
    <w:p w14:paraId="7B9F9960" w14:textId="77777777" w:rsidR="006361D9" w:rsidRPr="005820DA" w:rsidRDefault="006361D9" w:rsidP="006361D9">
      <w:pPr>
        <w:jc w:val="both"/>
        <w:rPr>
          <w:rFonts w:ascii="Arial Narrow" w:hAnsi="Arial Narrow"/>
          <w:color w:val="000000"/>
          <w:sz w:val="22"/>
          <w:szCs w:val="22"/>
        </w:rPr>
      </w:pPr>
      <w:r w:rsidRPr="005820DA">
        <w:rPr>
          <w:rFonts w:ascii="Arial Narrow" w:hAnsi="Arial Narrow"/>
          <w:color w:val="000000"/>
          <w:sz w:val="22"/>
          <w:szCs w:val="22"/>
        </w:rPr>
        <w:t>L’une des difficultés de ce sujet réside dans le choix du thème. Sont exclus tous ceux n’appartenant pas à la réalité sociale contemporaine. Il faut proscrire le débat politique et, si le sujet accepte des positions « immorales », tout ce qui porte atteinte à la dignité de l’homme, sans tomber dans le catéchisme, l’exaltation simpliste des bons sentiments ou le « politiquement correct ». Restent les phénomènes de société, plus ou moins originaux, la protection de l’environnement, le comportement citoyen, les incivilités – à l’école, dans la rue – les manifestations d’intolérance ou de racisme, et aussi la télé réalité, les véhicules 4 x 4 dans les villes, les crottes de chien sur les trottoirs, le tabac dans des lieux inappropriés…</w:t>
      </w:r>
    </w:p>
    <w:p w14:paraId="34CBFF6C" w14:textId="77777777" w:rsidR="006361D9" w:rsidRPr="005820DA" w:rsidRDefault="006361D9" w:rsidP="006361D9">
      <w:pPr>
        <w:jc w:val="both"/>
        <w:rPr>
          <w:rFonts w:ascii="Arial Narrow" w:hAnsi="Arial Narrow"/>
          <w:sz w:val="22"/>
          <w:szCs w:val="22"/>
        </w:rPr>
      </w:pPr>
      <w:r w:rsidRPr="005820DA">
        <w:rPr>
          <w:rFonts w:ascii="Arial Narrow" w:hAnsi="Arial Narrow"/>
          <w:color w:val="000000"/>
          <w:sz w:val="22"/>
          <w:szCs w:val="22"/>
        </w:rPr>
        <w:t>Il faut respecter les contraintes de genre et de registres. La fable doit être</w:t>
      </w:r>
      <w:r w:rsidRPr="005820DA">
        <w:rPr>
          <w:rFonts w:ascii="Arial Narrow" w:hAnsi="Arial Narrow"/>
          <w:sz w:val="22"/>
          <w:szCs w:val="22"/>
        </w:rPr>
        <w:t xml:space="preserve"> constituée d’un récit allégorique mettant en scène des personnages anthropomorphés, précisément typés et caractérisés, destiné à illustrer une morale, un message explicite ou implicite. Le récit doit être rendu vivant par le jeu sur l’action susceptible d’utiliser le schéma quinaire, l’introduction dramatique de péripéties et d’une chute, l’emploi du dialogue, direct, indirect ou indirect libre. Le registre satirique peut exploiter l’humour, la farce, le burlesque, l’ironie, la polémique. En revanche, la fable ne doit pas forcément obéir à des contraintes de versification : le modèle est en prose, et l’épreuve du baccalauréat ne demande pas de relever ce type de défi.</w:t>
      </w:r>
    </w:p>
    <w:p w14:paraId="11129C57" w14:textId="77777777" w:rsidR="006361D9" w:rsidRPr="005820DA" w:rsidRDefault="006361D9" w:rsidP="006361D9">
      <w:pPr>
        <w:jc w:val="both"/>
        <w:rPr>
          <w:rFonts w:ascii="Arial Narrow" w:hAnsi="Arial Narrow"/>
          <w:sz w:val="22"/>
          <w:szCs w:val="22"/>
        </w:rPr>
      </w:pPr>
    </w:p>
    <w:p w14:paraId="120481BC" w14:textId="77777777" w:rsidR="006361D9" w:rsidRPr="005820DA" w:rsidRDefault="006361D9" w:rsidP="006361D9">
      <w:pPr>
        <w:jc w:val="center"/>
        <w:rPr>
          <w:rFonts w:ascii="Arial Narrow" w:hAnsi="Arial Narrow"/>
          <w:b/>
          <w:sz w:val="22"/>
          <w:szCs w:val="22"/>
        </w:rPr>
      </w:pPr>
      <w:r>
        <w:rPr>
          <w:rFonts w:ascii="Arial Narrow" w:hAnsi="Arial Narrow"/>
          <w:b/>
          <w:sz w:val="22"/>
          <w:szCs w:val="22"/>
        </w:rPr>
        <w:t>3</w:t>
      </w:r>
      <w:r w:rsidRPr="005820DA">
        <w:rPr>
          <w:rFonts w:ascii="Arial Narrow" w:hAnsi="Arial Narrow"/>
          <w:b/>
          <w:sz w:val="22"/>
          <w:szCs w:val="22"/>
        </w:rPr>
        <w:t xml:space="preserve"> propositions</w:t>
      </w:r>
    </w:p>
    <w:p w14:paraId="51F1D1C0" w14:textId="77777777" w:rsidR="006361D9" w:rsidRPr="005820DA" w:rsidRDefault="006361D9" w:rsidP="006361D9">
      <w:pPr>
        <w:jc w:val="both"/>
        <w:rPr>
          <w:rFonts w:ascii="Arial Narrow" w:hAnsi="Arial Narrow"/>
          <w:sz w:val="22"/>
          <w:szCs w:val="22"/>
        </w:rPr>
      </w:pPr>
    </w:p>
    <w:p w14:paraId="4508A564" w14:textId="77777777" w:rsidR="006361D9" w:rsidRPr="005820DA" w:rsidRDefault="006361D9" w:rsidP="006361D9">
      <w:pPr>
        <w:jc w:val="both"/>
        <w:rPr>
          <w:rFonts w:ascii="Arial Narrow" w:hAnsi="Arial Narrow"/>
          <w:sz w:val="22"/>
          <w:szCs w:val="22"/>
        </w:rPr>
      </w:pPr>
      <w:r w:rsidRPr="005820DA">
        <w:rPr>
          <w:rFonts w:ascii="Arial Narrow" w:hAnsi="Arial Narrow"/>
          <w:b/>
          <w:sz w:val="22"/>
          <w:szCs w:val="22"/>
          <w:u w:val="single"/>
        </w:rPr>
        <w:t xml:space="preserve"> </w:t>
      </w:r>
      <w:r w:rsidRPr="005820DA">
        <w:rPr>
          <w:rFonts w:ascii="Arial Narrow" w:hAnsi="Arial Narrow"/>
          <w:sz w:val="22"/>
          <w:szCs w:val="22"/>
        </w:rPr>
        <w:t xml:space="preserve">Noël approchait et la famille Conso était réunie devant l’écran plasma dernier modèle, de marque japonaise, acheté à crédit un an plus tôt, à cette occasion. </w:t>
      </w:r>
    </w:p>
    <w:p w14:paraId="77BDC3B8"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Une émission hilarante - où des spectateurs choisis au hasard parmi le public venu nombreux, pour donner des claques à des candidats répondant mal à des questions d’ordre privé - passait dans le salon comme si on y était. </w:t>
      </w:r>
    </w:p>
    <w:p w14:paraId="460A543E" w14:textId="77777777" w:rsidR="006361D9" w:rsidRPr="005820DA" w:rsidRDefault="006361D9" w:rsidP="006361D9">
      <w:pPr>
        <w:jc w:val="both"/>
        <w:rPr>
          <w:rFonts w:ascii="Arial Narrow" w:hAnsi="Arial Narrow"/>
          <w:sz w:val="22"/>
          <w:szCs w:val="22"/>
        </w:rPr>
      </w:pPr>
    </w:p>
    <w:p w14:paraId="154EA5AB"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 Ah ! Ah ! s’esclaffa la mère. Ça lui apprendra à ne pas avoir avoué qu’il passait 8h par jour sur sa PlayStation ! </w:t>
      </w:r>
    </w:p>
    <w:p w14:paraId="05364E1E"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Ouais, repri</w:t>
      </w:r>
      <w:r>
        <w:rPr>
          <w:rFonts w:ascii="Arial Narrow" w:hAnsi="Arial Narrow"/>
          <w:sz w:val="22"/>
          <w:szCs w:val="22"/>
        </w:rPr>
        <w:t>t</w:t>
      </w:r>
      <w:r w:rsidRPr="005820DA">
        <w:rPr>
          <w:rFonts w:ascii="Arial Narrow" w:hAnsi="Arial Narrow"/>
          <w:sz w:val="22"/>
          <w:szCs w:val="22"/>
        </w:rPr>
        <w:t xml:space="preserve"> le père, mais sa femme, elle a pas dit qu’ils avaient fini de rembourser le crédit de la Play, et donc qu’il pouvait se payer sa Wii ! ». </w:t>
      </w:r>
    </w:p>
    <w:p w14:paraId="0F5F82D5" w14:textId="77777777" w:rsidR="006361D9" w:rsidRPr="005820DA" w:rsidRDefault="006361D9" w:rsidP="006361D9">
      <w:pPr>
        <w:jc w:val="both"/>
        <w:rPr>
          <w:rFonts w:ascii="Arial Narrow" w:hAnsi="Arial Narrow"/>
          <w:sz w:val="22"/>
          <w:szCs w:val="22"/>
        </w:rPr>
      </w:pPr>
    </w:p>
    <w:p w14:paraId="5E2AE61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Devant les échanges qui sentaient quand même un peu le règlement de compte, les enfants, Kévin et Loana ricanèrent bruyamment, en grignotant des chips bourrées d’huiles hydrogénées achetées au LidL du coin. </w:t>
      </w:r>
    </w:p>
    <w:p w14:paraId="2ECAE457"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Puis le présentateur annonça que le vainqueur remportait la Wii avec sa série de 18 jeux, plus une journée avec le gagnant de la Star Ac et un abonnement d’un an à </w:t>
      </w:r>
      <w:r w:rsidRPr="005820DA">
        <w:rPr>
          <w:rFonts w:ascii="Arial Narrow" w:hAnsi="Arial Narrow"/>
          <w:i/>
          <w:sz w:val="22"/>
          <w:szCs w:val="22"/>
        </w:rPr>
        <w:t>NazMagazine</w:t>
      </w:r>
      <w:r w:rsidRPr="005820DA">
        <w:rPr>
          <w:rFonts w:ascii="Arial Narrow" w:hAnsi="Arial Narrow"/>
          <w:sz w:val="22"/>
          <w:szCs w:val="22"/>
        </w:rPr>
        <w:t xml:space="preserve">, le magazine people en vogue. </w:t>
      </w:r>
    </w:p>
    <w:p w14:paraId="38A6B679" w14:textId="77777777" w:rsidR="006361D9" w:rsidRPr="005820DA" w:rsidRDefault="006361D9" w:rsidP="006361D9">
      <w:pPr>
        <w:jc w:val="both"/>
        <w:rPr>
          <w:rFonts w:ascii="Arial Narrow" w:hAnsi="Arial Narrow"/>
          <w:sz w:val="22"/>
          <w:szCs w:val="22"/>
        </w:rPr>
      </w:pPr>
    </w:p>
    <w:p w14:paraId="6EB303C4"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 xml:space="preserve">« Je veux la Wii ! affirma Kévin. </w:t>
      </w:r>
    </w:p>
    <w:p w14:paraId="64A45ECD"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Ben, y a qu’à la prendre pour Noël ! répondit le père.</w:t>
      </w:r>
    </w:p>
    <w:p w14:paraId="10D5CE32"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 xml:space="preserve">Ah non ! opposa la mère. On rembourse 200 euros par mois pour la Télé et le fonds social pour payer la cantine des enfants a été refusé - bien qu’on soit rmiste ! Tout ça parce qu’on a chacun un forfait de téléphone portable de 10h ! ajouta-t-elle visiblement consternée par l’injustice de la décision. Faut bien communiquer ! ». </w:t>
      </w:r>
    </w:p>
    <w:p w14:paraId="755400F8" w14:textId="77777777" w:rsidR="006361D9" w:rsidRPr="005820DA" w:rsidRDefault="006361D9" w:rsidP="006361D9">
      <w:pPr>
        <w:jc w:val="both"/>
        <w:rPr>
          <w:rFonts w:ascii="Arial Narrow" w:hAnsi="Arial Narrow"/>
          <w:sz w:val="22"/>
          <w:szCs w:val="22"/>
        </w:rPr>
      </w:pPr>
    </w:p>
    <w:p w14:paraId="32B61BC3"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C’est à ce moment précis que la rituelle dispute de la famille Conso, commença. </w:t>
      </w:r>
    </w:p>
    <w:p w14:paraId="0F53D073"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A mesure que le ton montait, les chips volaient partout dans la pièce. </w:t>
      </w:r>
    </w:p>
    <w:p w14:paraId="1D707FA1"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Il était 21h30, le dîner n’avait toujours pas été servi. La bouteille de Coca, qui était restée ouverte, se répandit sur le lino déjà tâché, après avoir été violemment heurtée par les quelques 70 kg du jeune Kévin. Une fois de plus, le pied de la table basse maintes fois rafistolé, céda sous l’excès pondéral de l’écolier. </w:t>
      </w:r>
    </w:p>
    <w:p w14:paraId="7FDD11A3" w14:textId="77777777" w:rsidR="006361D9" w:rsidRPr="005820DA" w:rsidRDefault="006361D9" w:rsidP="006361D9">
      <w:pPr>
        <w:jc w:val="both"/>
        <w:rPr>
          <w:rFonts w:ascii="Arial Narrow" w:hAnsi="Arial Narrow"/>
          <w:sz w:val="22"/>
          <w:szCs w:val="22"/>
        </w:rPr>
      </w:pPr>
    </w:p>
    <w:p w14:paraId="5EFA855C"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 Bécasse ! hurla le père à l’adresse de sa femme, tu comprends rien ! Ca fait un an qu’on attend… !</w:t>
      </w:r>
    </w:p>
    <w:p w14:paraId="4BDB1108"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 xml:space="preserve">Gros débile ! insulta la mère, y reste plus rien de la bourse d’étude de Loana une fois qu’on a payé l’abonnement au Câble et les derniers jeux sortis pour ta PlayStation, la Nintendo de Kévin et la Game Boy de Loana ! En plus, elle a exigé la paire de Nike comme ses copines, et Kévin, le survêt Adidas pour la rentrée ! </w:t>
      </w:r>
    </w:p>
    <w:p w14:paraId="2E294E5A"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 xml:space="preserve">Ben y a qu’à prendre l’allocation rentrée scolaire ! T’es bête ou quoi ! </w:t>
      </w:r>
    </w:p>
    <w:p w14:paraId="01AFA280"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 xml:space="preserve">Ben j’ai acheté à manger avec, confessa-t-elle timidement. </w:t>
      </w:r>
    </w:p>
    <w:p w14:paraId="49F9A6C5" w14:textId="77777777" w:rsidR="006361D9" w:rsidRPr="005820DA" w:rsidRDefault="006361D9" w:rsidP="006361D9">
      <w:pPr>
        <w:numPr>
          <w:ilvl w:val="0"/>
          <w:numId w:val="12"/>
        </w:numPr>
        <w:jc w:val="both"/>
        <w:rPr>
          <w:rFonts w:ascii="Arial Narrow" w:hAnsi="Arial Narrow"/>
          <w:sz w:val="22"/>
          <w:szCs w:val="22"/>
        </w:rPr>
      </w:pPr>
      <w:r w:rsidRPr="005820DA">
        <w:rPr>
          <w:rFonts w:ascii="Arial Narrow" w:hAnsi="Arial Narrow"/>
          <w:sz w:val="22"/>
          <w:szCs w:val="22"/>
        </w:rPr>
        <w:t xml:space="preserve">Eh ben voilà ! Alors qu’il suffit de quelques patates, des pâtes, et un peu de riz, histoire de varier, pour bouffer ! Ça coûte pas cher ça quand même ! » </w:t>
      </w:r>
    </w:p>
    <w:p w14:paraId="097FBC19" w14:textId="77777777" w:rsidR="006361D9" w:rsidRPr="005820DA" w:rsidRDefault="006361D9" w:rsidP="006361D9">
      <w:pPr>
        <w:jc w:val="both"/>
        <w:rPr>
          <w:rFonts w:ascii="Arial Narrow" w:hAnsi="Arial Narrow"/>
          <w:sz w:val="22"/>
          <w:szCs w:val="22"/>
        </w:rPr>
      </w:pPr>
    </w:p>
    <w:p w14:paraId="045FBE1D"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Le père, excédé, reprochait à sa femme de ne pas savoir se débrouiller pour gérer l’argent du ménage. </w:t>
      </w:r>
    </w:p>
    <w:p w14:paraId="680D0665" w14:textId="77777777" w:rsidR="006361D9" w:rsidRPr="005820DA" w:rsidRDefault="006361D9" w:rsidP="006361D9">
      <w:pPr>
        <w:jc w:val="both"/>
        <w:rPr>
          <w:rFonts w:ascii="Arial Narrow" w:hAnsi="Arial Narrow"/>
          <w:sz w:val="22"/>
          <w:szCs w:val="22"/>
        </w:rPr>
      </w:pPr>
    </w:p>
    <w:p w14:paraId="56BB42CE"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Soudain, la mère se leva, se dirigea vers la cuisine en silence. Le reste de la famille Conso se regarda, étonné. Quelques minutes plus tard, elle réapparut, un plateau de service contenant les assiettes du dîner, à la main. Elle les disposa devant chaque convive, sous ses yeux exorbités. En effet, leur contenu était inhabituel : </w:t>
      </w:r>
    </w:p>
    <w:p w14:paraId="68FECB2D" w14:textId="77777777" w:rsidR="006361D9" w:rsidRPr="005820DA" w:rsidRDefault="006361D9" w:rsidP="006361D9">
      <w:pPr>
        <w:jc w:val="both"/>
        <w:rPr>
          <w:rFonts w:ascii="Arial Narrow" w:hAnsi="Arial Narrow"/>
          <w:sz w:val="22"/>
          <w:szCs w:val="22"/>
        </w:rPr>
      </w:pPr>
      <w:r w:rsidRPr="005820DA">
        <w:rPr>
          <w:rFonts w:ascii="Arial Narrow" w:hAnsi="Arial Narrow"/>
          <w:sz w:val="22"/>
          <w:szCs w:val="22"/>
        </w:rPr>
        <w:t xml:space="preserve">il s’agissait des composants électroniques de l’écran plat qui avait détrôné un an plus tôt le fameux plasma ! </w:t>
      </w:r>
    </w:p>
    <w:p w14:paraId="11C55E3C" w14:textId="77777777" w:rsidR="006361D9" w:rsidRPr="005820DA" w:rsidRDefault="006361D9" w:rsidP="006361D9">
      <w:pPr>
        <w:jc w:val="both"/>
        <w:rPr>
          <w:rFonts w:ascii="Arial Narrow" w:hAnsi="Arial Narrow"/>
          <w:sz w:val="22"/>
          <w:szCs w:val="22"/>
        </w:rPr>
      </w:pPr>
    </w:p>
    <w:p w14:paraId="5BBCD1F4" w14:textId="77777777" w:rsidR="006361D9" w:rsidRPr="005820DA" w:rsidRDefault="006361D9" w:rsidP="006361D9">
      <w:pPr>
        <w:jc w:val="right"/>
        <w:rPr>
          <w:rFonts w:ascii="Arial Narrow" w:hAnsi="Arial Narrow"/>
          <w:b/>
          <w:sz w:val="22"/>
          <w:szCs w:val="22"/>
        </w:rPr>
      </w:pPr>
      <w:r w:rsidRPr="005820DA">
        <w:rPr>
          <w:rFonts w:ascii="Arial Narrow" w:hAnsi="Arial Narrow"/>
          <w:b/>
          <w:sz w:val="22"/>
          <w:szCs w:val="22"/>
        </w:rPr>
        <w:t>Véronique Ferrara</w:t>
      </w:r>
    </w:p>
    <w:p w14:paraId="75CF5348" w14:textId="77777777" w:rsidR="006361D9" w:rsidRPr="005820DA" w:rsidRDefault="006361D9" w:rsidP="006361D9">
      <w:pPr>
        <w:jc w:val="right"/>
        <w:rPr>
          <w:rFonts w:ascii="Arial Narrow" w:hAnsi="Arial Narrow"/>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3"/>
        <w:gridCol w:w="5303"/>
      </w:tblGrid>
      <w:tr w:rsidR="006361D9" w:rsidRPr="00FA3B41" w14:paraId="2A852435" w14:textId="77777777" w:rsidTr="008070A1">
        <w:tc>
          <w:tcPr>
            <w:tcW w:w="5303" w:type="dxa"/>
          </w:tcPr>
          <w:p w14:paraId="2DBAE299" w14:textId="77777777" w:rsidR="006361D9" w:rsidRPr="00FA3B41" w:rsidRDefault="006361D9" w:rsidP="008070A1">
            <w:pPr>
              <w:rPr>
                <w:rFonts w:ascii="Arial Narrow" w:hAnsi="Arial Narrow"/>
                <w:b/>
                <w:i/>
                <w:sz w:val="22"/>
                <w:szCs w:val="22"/>
              </w:rPr>
            </w:pPr>
            <w:r w:rsidRPr="00FA3B41">
              <w:rPr>
                <w:rFonts w:ascii="Arial Narrow" w:hAnsi="Arial Narrow"/>
                <w:b/>
                <w:i/>
                <w:sz w:val="22"/>
                <w:szCs w:val="22"/>
              </w:rPr>
              <w:t>Celle-là commence à dater…</w:t>
            </w:r>
          </w:p>
          <w:p w14:paraId="7593E1B8" w14:textId="77777777" w:rsidR="006361D9" w:rsidRPr="00FA3B41" w:rsidRDefault="006361D9" w:rsidP="008070A1">
            <w:pPr>
              <w:jc w:val="both"/>
              <w:rPr>
                <w:rFonts w:ascii="Arial Narrow" w:hAnsi="Arial Narrow"/>
                <w:b/>
                <w:sz w:val="22"/>
                <w:szCs w:val="22"/>
              </w:rPr>
            </w:pPr>
            <w:r w:rsidRPr="00FA3B41">
              <w:rPr>
                <w:rFonts w:ascii="Arial Narrow" w:hAnsi="Arial Narrow"/>
                <w:b/>
                <w:sz w:val="22"/>
                <w:szCs w:val="22"/>
              </w:rPr>
              <w:t>Vingt heures</w:t>
            </w:r>
          </w:p>
          <w:p w14:paraId="45473D64" w14:textId="77777777" w:rsidR="006361D9" w:rsidRPr="00FA3B41" w:rsidRDefault="006361D9" w:rsidP="008070A1">
            <w:pPr>
              <w:rPr>
                <w:rFonts w:ascii="Arial Narrow" w:hAnsi="Arial Narrow"/>
                <w:sz w:val="22"/>
                <w:szCs w:val="22"/>
              </w:rPr>
            </w:pPr>
          </w:p>
          <w:p w14:paraId="590AEE62"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Imposant dans la petite lucarne</w:t>
            </w:r>
          </w:p>
          <w:p w14:paraId="13680344"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ou sur le grand écran plasma</w:t>
            </w:r>
          </w:p>
          <w:p w14:paraId="1851FD21"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Tous les soirs il pérorait</w:t>
            </w:r>
          </w:p>
          <w:p w14:paraId="1C68A206"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 xml:space="preserve">A l’heure du dîner </w:t>
            </w:r>
          </w:p>
          <w:p w14:paraId="751C7B25"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Devant la famille assemblée</w:t>
            </w:r>
          </w:p>
          <w:p w14:paraId="60AD38C5"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Vingt ans que ça durait</w:t>
            </w:r>
          </w:p>
          <w:p w14:paraId="7067C0FE"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A dire du monde le vacarme</w:t>
            </w:r>
          </w:p>
          <w:p w14:paraId="5763D1E6"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Les accidents les attentats</w:t>
            </w:r>
          </w:p>
          <w:p w14:paraId="2B7847B0"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La misère les grandeurs</w:t>
            </w:r>
          </w:p>
          <w:p w14:paraId="4062EA54"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Les exploits les tricheurs</w:t>
            </w:r>
          </w:p>
          <w:p w14:paraId="2DC4659E"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Il interrogeait les étoiles</w:t>
            </w:r>
          </w:p>
          <w:p w14:paraId="627B34B7"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Interviewait les dictateurs</w:t>
            </w:r>
          </w:p>
          <w:p w14:paraId="2BA233E9"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Séduisait les actrices en fleur</w:t>
            </w:r>
          </w:p>
          <w:p w14:paraId="08AE4CE9"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Il irait jusqu’en 2012</w:t>
            </w:r>
          </w:p>
          <w:p w14:paraId="21C94344"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Affirmait-il plus loin qu’eux tous</w:t>
            </w:r>
          </w:p>
          <w:p w14:paraId="41263928"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Toujours au vingt heures sur les ondes</w:t>
            </w:r>
          </w:p>
          <w:p w14:paraId="726B88DF"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A dire le fracas du monde</w:t>
            </w:r>
          </w:p>
          <w:p w14:paraId="226ECEF2" w14:textId="77777777" w:rsidR="006361D9" w:rsidRPr="00FA3B41" w:rsidRDefault="006361D9" w:rsidP="008070A1">
            <w:pPr>
              <w:rPr>
                <w:rFonts w:ascii="Arial Narrow" w:hAnsi="Arial Narrow"/>
                <w:sz w:val="22"/>
                <w:szCs w:val="22"/>
              </w:rPr>
            </w:pPr>
          </w:p>
          <w:p w14:paraId="1005DE2D"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Un jour proférer il osa</w:t>
            </w:r>
          </w:p>
          <w:p w14:paraId="4C292A08"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Devant notre Président</w:t>
            </w:r>
          </w:p>
          <w:p w14:paraId="623E4BE5"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Qu’il agissait comme un enfant</w:t>
            </w:r>
          </w:p>
          <w:p w14:paraId="0AF28BFA"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De cinq ans</w:t>
            </w:r>
          </w:p>
          <w:p w14:paraId="15F0ABFF"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On le répéta sur la toile</w:t>
            </w:r>
          </w:p>
          <w:p w14:paraId="4D0315A0"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A la radio, dans les hebdos</w:t>
            </w:r>
          </w:p>
          <w:p w14:paraId="0A61799D"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Et la star du petit écran</w:t>
            </w:r>
          </w:p>
          <w:p w14:paraId="58833162"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Fut expulsée de son média</w:t>
            </w:r>
          </w:p>
          <w:p w14:paraId="3C0A6307" w14:textId="77777777" w:rsidR="006361D9" w:rsidRPr="00FA3B41" w:rsidRDefault="006361D9" w:rsidP="008070A1">
            <w:pPr>
              <w:rPr>
                <w:rFonts w:ascii="Arial Narrow" w:hAnsi="Arial Narrow"/>
                <w:sz w:val="22"/>
                <w:szCs w:val="22"/>
              </w:rPr>
            </w:pPr>
          </w:p>
          <w:p w14:paraId="7585E8FE"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Une blonde demoiselle</w:t>
            </w:r>
          </w:p>
          <w:p w14:paraId="2D48563B"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Que Cupidon carrossa</w:t>
            </w:r>
          </w:p>
          <w:p w14:paraId="4B20D5F2"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A la faveur dit-on du Président</w:t>
            </w:r>
          </w:p>
          <w:p w14:paraId="45BC8DD0"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Le remplaça et fit sa belle</w:t>
            </w:r>
          </w:p>
          <w:p w14:paraId="6D9949CA"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Las, l’audimat tomba</w:t>
            </w:r>
          </w:p>
          <w:p w14:paraId="2CB0B36F"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Que deviendra la Ferrari</w:t>
            </w:r>
          </w:p>
          <w:p w14:paraId="11E07647"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Quand tous les auditeurs auront fui</w:t>
            </w:r>
          </w:p>
          <w:p w14:paraId="6B264A2C" w14:textId="77777777" w:rsidR="006361D9" w:rsidRPr="00FA3B41" w:rsidRDefault="006361D9" w:rsidP="008070A1">
            <w:pPr>
              <w:rPr>
                <w:rFonts w:ascii="Arial Narrow" w:hAnsi="Arial Narrow"/>
                <w:sz w:val="22"/>
                <w:szCs w:val="22"/>
              </w:rPr>
            </w:pPr>
          </w:p>
          <w:p w14:paraId="36F865A8"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En attendant la star déchue</w:t>
            </w:r>
          </w:p>
          <w:p w14:paraId="7260B89E"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Hante toujours les plateaux</w:t>
            </w:r>
          </w:p>
          <w:p w14:paraId="03977665"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Là, on le loue, là on le hue</w:t>
            </w:r>
          </w:p>
          <w:p w14:paraId="64A5B0DE"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Mais tous les soirs il officie</w:t>
            </w:r>
          </w:p>
          <w:p w14:paraId="437F2CFC"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Grâce aux Guignols de l’Info</w:t>
            </w:r>
          </w:p>
          <w:p w14:paraId="00ED8E73" w14:textId="77777777" w:rsidR="006361D9" w:rsidRPr="00FA3B41" w:rsidRDefault="006361D9" w:rsidP="008070A1">
            <w:pPr>
              <w:rPr>
                <w:rFonts w:ascii="Arial Narrow" w:hAnsi="Arial Narrow"/>
                <w:sz w:val="22"/>
                <w:szCs w:val="22"/>
              </w:rPr>
            </w:pPr>
          </w:p>
          <w:p w14:paraId="347E8F85" w14:textId="77777777" w:rsidR="006361D9" w:rsidRPr="00FA3B41" w:rsidRDefault="006361D9" w:rsidP="008070A1">
            <w:pPr>
              <w:rPr>
                <w:rFonts w:ascii="Arial Narrow" w:hAnsi="Arial Narrow"/>
                <w:i/>
                <w:sz w:val="22"/>
                <w:szCs w:val="22"/>
              </w:rPr>
            </w:pPr>
            <w:r w:rsidRPr="00FA3B41">
              <w:rPr>
                <w:rFonts w:ascii="Arial Narrow" w:hAnsi="Arial Narrow"/>
                <w:i/>
                <w:sz w:val="22"/>
                <w:szCs w:val="22"/>
              </w:rPr>
              <w:t>Vanitas vanitatis</w:t>
            </w:r>
          </w:p>
          <w:p w14:paraId="7654AE91"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 xml:space="preserve">Peut-être qu’un jour il deviendra </w:t>
            </w:r>
          </w:p>
          <w:p w14:paraId="29B9E06F" w14:textId="77777777" w:rsidR="006361D9" w:rsidRPr="00FA3B41" w:rsidRDefault="006361D9" w:rsidP="008070A1">
            <w:pPr>
              <w:rPr>
                <w:rFonts w:ascii="Arial Narrow" w:hAnsi="Arial Narrow"/>
                <w:i/>
                <w:sz w:val="22"/>
                <w:szCs w:val="22"/>
              </w:rPr>
            </w:pPr>
            <w:r w:rsidRPr="00FA3B41">
              <w:rPr>
                <w:rFonts w:ascii="Arial Narrow" w:hAnsi="Arial Narrow"/>
                <w:i/>
                <w:sz w:val="22"/>
                <w:szCs w:val="22"/>
              </w:rPr>
              <w:t>Sic transit gloria mundi</w:t>
            </w:r>
          </w:p>
          <w:p w14:paraId="5AE3C5D5" w14:textId="77777777" w:rsidR="006361D9" w:rsidRPr="00FA3B41" w:rsidRDefault="006361D9" w:rsidP="008070A1">
            <w:pPr>
              <w:rPr>
                <w:rFonts w:ascii="Arial Narrow" w:hAnsi="Arial Narrow"/>
                <w:sz w:val="22"/>
                <w:szCs w:val="22"/>
              </w:rPr>
            </w:pPr>
            <w:r w:rsidRPr="00FA3B41">
              <w:rPr>
                <w:rFonts w:ascii="Arial Narrow" w:hAnsi="Arial Narrow"/>
                <w:sz w:val="22"/>
                <w:szCs w:val="22"/>
              </w:rPr>
              <w:t>Présentateur météo</w:t>
            </w:r>
          </w:p>
          <w:p w14:paraId="6F296F77" w14:textId="77777777" w:rsidR="006361D9" w:rsidRPr="00FA3B41" w:rsidRDefault="006361D9" w:rsidP="008070A1">
            <w:pPr>
              <w:jc w:val="right"/>
              <w:rPr>
                <w:rFonts w:ascii="Arial Narrow" w:hAnsi="Arial Narrow"/>
                <w:b/>
                <w:sz w:val="22"/>
                <w:szCs w:val="22"/>
              </w:rPr>
            </w:pPr>
            <w:r w:rsidRPr="00FA3B41">
              <w:rPr>
                <w:rFonts w:ascii="Arial Narrow" w:hAnsi="Arial Narrow"/>
                <w:sz w:val="22"/>
                <w:szCs w:val="22"/>
              </w:rPr>
              <w:t xml:space="preserve">                                                           </w:t>
            </w:r>
            <w:r w:rsidRPr="00FA3B41">
              <w:rPr>
                <w:rFonts w:ascii="Arial Narrow" w:hAnsi="Arial Narrow"/>
                <w:b/>
                <w:sz w:val="22"/>
                <w:szCs w:val="22"/>
              </w:rPr>
              <w:t>Ghislaine Zaneboni</w:t>
            </w:r>
          </w:p>
          <w:p w14:paraId="23A6286F" w14:textId="77777777" w:rsidR="006361D9" w:rsidRPr="00FA3B41" w:rsidRDefault="006361D9" w:rsidP="008070A1">
            <w:pPr>
              <w:jc w:val="right"/>
              <w:rPr>
                <w:rFonts w:ascii="Arial Narrow" w:hAnsi="Arial Narrow"/>
                <w:b/>
                <w:sz w:val="22"/>
                <w:szCs w:val="22"/>
              </w:rPr>
            </w:pPr>
          </w:p>
        </w:tc>
        <w:tc>
          <w:tcPr>
            <w:tcW w:w="5303" w:type="dxa"/>
          </w:tcPr>
          <w:p w14:paraId="3869FC12" w14:textId="77777777" w:rsidR="006361D9" w:rsidRPr="00FA3B41" w:rsidRDefault="006361D9" w:rsidP="008070A1">
            <w:pPr>
              <w:jc w:val="both"/>
              <w:rPr>
                <w:rFonts w:ascii="Arial Narrow" w:hAnsi="Arial Narrow"/>
                <w:b/>
                <w:sz w:val="22"/>
                <w:szCs w:val="22"/>
              </w:rPr>
            </w:pPr>
            <w:r w:rsidRPr="00FA3B41">
              <w:rPr>
                <w:rFonts w:ascii="Arial Narrow" w:hAnsi="Arial Narrow"/>
                <w:b/>
                <w:sz w:val="22"/>
                <w:szCs w:val="22"/>
              </w:rPr>
              <w:t>Une querelle de coqs.</w:t>
            </w:r>
          </w:p>
          <w:p w14:paraId="54F81EE5" w14:textId="77777777" w:rsidR="006361D9" w:rsidRPr="00FA3B41" w:rsidRDefault="006361D9" w:rsidP="008070A1">
            <w:pPr>
              <w:jc w:val="both"/>
              <w:rPr>
                <w:rFonts w:ascii="Arial Narrow" w:hAnsi="Arial Narrow"/>
                <w:b/>
                <w:sz w:val="22"/>
                <w:szCs w:val="22"/>
              </w:rPr>
            </w:pPr>
          </w:p>
          <w:p w14:paraId="4DC627A9"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C’étaient deux coqs, aussi beaux que fiers,</w:t>
            </w:r>
          </w:p>
          <w:p w14:paraId="45EC4A86"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Qui s’en allaient en campagne.</w:t>
            </w:r>
          </w:p>
          <w:p w14:paraId="14F3BF23"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Chacun pondait ses idées pour convaincre la volaille.</w:t>
            </w:r>
          </w:p>
          <w:p w14:paraId="65F86DFD"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Mais ils finirent par se prendre le bec.</w:t>
            </w:r>
          </w:p>
          <w:p w14:paraId="06A07FAB"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Puis vint le moment</w:t>
            </w:r>
          </w:p>
          <w:p w14:paraId="564E8728"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Pour les poules concernées</w:t>
            </w:r>
          </w:p>
          <w:p w14:paraId="1DA3E0AD"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De prendre parti et de voter</w:t>
            </w:r>
          </w:p>
          <w:p w14:paraId="32EF09D7"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Pour celui qui les avaient convaincues.</w:t>
            </w:r>
          </w:p>
          <w:p w14:paraId="17595167"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A terme, il y eut un élu et un vaincu.</w:t>
            </w:r>
          </w:p>
          <w:p w14:paraId="58949D28"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Le vaincu, mécontent d’avoir perdu</w:t>
            </w:r>
          </w:p>
          <w:p w14:paraId="585DDEF9"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Voulut recompter les caquets.</w:t>
            </w:r>
          </w:p>
          <w:p w14:paraId="243FCF53"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L’élu ne voulant pas</w:t>
            </w:r>
          </w:p>
          <w:p w14:paraId="3F0166F6"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Risquer d’être vaincu, s’y refusa</w:t>
            </w:r>
          </w:p>
          <w:p w14:paraId="33D7D3F8"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Ainsi, les deux chapons</w:t>
            </w:r>
          </w:p>
          <w:p w14:paraId="79EB9A72"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Continuèrent à tourner en rond</w:t>
            </w:r>
          </w:p>
          <w:p w14:paraId="5E9100F2"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Et les votants furent agacés</w:t>
            </w:r>
          </w:p>
          <w:p w14:paraId="7BDE35BA"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De se retrouver</w:t>
            </w:r>
          </w:p>
          <w:p w14:paraId="16C01D67"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Avec deux coqs déplumés.</w:t>
            </w:r>
          </w:p>
          <w:p w14:paraId="6334C392" w14:textId="77777777" w:rsidR="006361D9" w:rsidRPr="00FA3B41" w:rsidRDefault="006361D9" w:rsidP="008070A1">
            <w:pPr>
              <w:jc w:val="both"/>
              <w:rPr>
                <w:rFonts w:ascii="Arial Narrow" w:hAnsi="Arial Narrow"/>
                <w:sz w:val="22"/>
                <w:szCs w:val="22"/>
              </w:rPr>
            </w:pPr>
          </w:p>
          <w:p w14:paraId="7A3F98FE" w14:textId="77777777" w:rsidR="006361D9" w:rsidRPr="00FA3B41" w:rsidRDefault="006361D9" w:rsidP="008070A1">
            <w:pPr>
              <w:jc w:val="both"/>
              <w:rPr>
                <w:rFonts w:ascii="Arial Narrow" w:hAnsi="Arial Narrow"/>
                <w:sz w:val="22"/>
                <w:szCs w:val="22"/>
              </w:rPr>
            </w:pPr>
            <w:r w:rsidRPr="00FA3B41">
              <w:rPr>
                <w:rFonts w:ascii="Arial Narrow" w:hAnsi="Arial Narrow"/>
                <w:sz w:val="22"/>
                <w:szCs w:val="22"/>
              </w:rPr>
              <w:t>Et dire que ça voulait présider !</w:t>
            </w:r>
          </w:p>
          <w:p w14:paraId="74DD4A1F" w14:textId="77777777" w:rsidR="006361D9" w:rsidRPr="00FA3B41" w:rsidRDefault="006361D9" w:rsidP="008070A1">
            <w:pPr>
              <w:ind w:left="2124"/>
              <w:jc w:val="both"/>
              <w:rPr>
                <w:rFonts w:ascii="Arial Narrow" w:hAnsi="Arial Narrow"/>
                <w:sz w:val="22"/>
                <w:szCs w:val="22"/>
              </w:rPr>
            </w:pPr>
          </w:p>
          <w:p w14:paraId="68717F38" w14:textId="77777777" w:rsidR="006361D9" w:rsidRPr="00FA3B41" w:rsidRDefault="006361D9" w:rsidP="008070A1">
            <w:pPr>
              <w:jc w:val="right"/>
              <w:rPr>
                <w:rFonts w:ascii="Arial Narrow" w:hAnsi="Arial Narrow"/>
                <w:b/>
                <w:sz w:val="22"/>
                <w:szCs w:val="22"/>
              </w:rPr>
            </w:pPr>
            <w:r w:rsidRPr="00FA3B41">
              <w:rPr>
                <w:rFonts w:ascii="Arial Narrow" w:hAnsi="Arial Narrow"/>
                <w:b/>
                <w:sz w:val="22"/>
                <w:szCs w:val="22"/>
              </w:rPr>
              <w:t>Astoux Maxime 2</w:t>
            </w:r>
            <w:r w:rsidRPr="00FA3B41">
              <w:rPr>
                <w:rFonts w:ascii="Arial Narrow" w:hAnsi="Arial Narrow"/>
                <w:b/>
                <w:sz w:val="22"/>
                <w:szCs w:val="22"/>
                <w:vertAlign w:val="superscript"/>
              </w:rPr>
              <w:t>nde</w:t>
            </w:r>
            <w:r w:rsidRPr="00FA3B41">
              <w:rPr>
                <w:rFonts w:ascii="Arial Narrow" w:hAnsi="Arial Narrow"/>
                <w:b/>
                <w:sz w:val="22"/>
                <w:szCs w:val="22"/>
              </w:rPr>
              <w:t>7, pour le printemps des  poètes 2013</w:t>
            </w:r>
          </w:p>
          <w:p w14:paraId="652A8033" w14:textId="77777777" w:rsidR="006361D9" w:rsidRPr="00FA3B41" w:rsidRDefault="006361D9" w:rsidP="008070A1">
            <w:pPr>
              <w:jc w:val="right"/>
              <w:rPr>
                <w:rFonts w:ascii="Arial Narrow" w:hAnsi="Arial Narrow"/>
                <w:b/>
                <w:sz w:val="22"/>
                <w:szCs w:val="22"/>
              </w:rPr>
            </w:pPr>
          </w:p>
        </w:tc>
      </w:tr>
    </w:tbl>
    <w:p w14:paraId="50CACC83" w14:textId="77777777" w:rsidR="006361D9" w:rsidRPr="005820DA" w:rsidRDefault="006361D9" w:rsidP="006361D9">
      <w:pPr>
        <w:jc w:val="right"/>
        <w:rPr>
          <w:rFonts w:ascii="Arial Narrow" w:hAnsi="Arial Narrow"/>
          <w:b/>
          <w:sz w:val="22"/>
          <w:szCs w:val="22"/>
        </w:rPr>
      </w:pPr>
    </w:p>
    <w:p w14:paraId="0F148D77" w14:textId="77777777" w:rsidR="006361D9" w:rsidRPr="005820DA" w:rsidRDefault="006361D9" w:rsidP="006361D9">
      <w:pPr>
        <w:rPr>
          <w:rFonts w:ascii="Arial Narrow" w:hAnsi="Arial Narrow"/>
          <w:b/>
          <w:sz w:val="22"/>
          <w:szCs w:val="22"/>
        </w:rPr>
      </w:pPr>
    </w:p>
    <w:p w14:paraId="2283D9D6" w14:textId="77777777" w:rsidR="006361D9" w:rsidRPr="005820DA" w:rsidRDefault="006361D9" w:rsidP="006361D9">
      <w:pPr>
        <w:rPr>
          <w:rFonts w:ascii="Arial Narrow" w:hAnsi="Arial Narrow"/>
          <w:b/>
          <w:i/>
          <w:sz w:val="22"/>
          <w:szCs w:val="22"/>
        </w:rPr>
      </w:pPr>
    </w:p>
    <w:p w14:paraId="3748A4C9" w14:textId="77777777" w:rsidR="006361D9" w:rsidRPr="005820DA" w:rsidRDefault="006361D9" w:rsidP="006361D9">
      <w:pPr>
        <w:ind w:firstLine="708"/>
        <w:jc w:val="both"/>
        <w:rPr>
          <w:rFonts w:ascii="Arial Narrow" w:hAnsi="Arial Narrow"/>
          <w:b/>
          <w:sz w:val="22"/>
          <w:szCs w:val="22"/>
          <w:u w:val="single"/>
        </w:rPr>
      </w:pPr>
    </w:p>
    <w:p w14:paraId="78E675C7" w14:textId="77777777" w:rsidR="006361D9" w:rsidRPr="005820DA" w:rsidRDefault="006361D9" w:rsidP="006361D9">
      <w:pPr>
        <w:rPr>
          <w:rFonts w:ascii="Arial Narrow" w:hAnsi="Arial Narrow"/>
          <w:sz w:val="22"/>
          <w:szCs w:val="22"/>
        </w:rPr>
      </w:pPr>
    </w:p>
    <w:p w14:paraId="3C414D6D" w14:textId="77777777" w:rsidR="006361D9" w:rsidRPr="005820DA" w:rsidRDefault="006361D9" w:rsidP="006361D9">
      <w:pPr>
        <w:rPr>
          <w:rFonts w:ascii="Arial Narrow" w:hAnsi="Arial Narrow"/>
          <w:sz w:val="22"/>
          <w:szCs w:val="22"/>
        </w:rPr>
      </w:pPr>
    </w:p>
    <w:p w14:paraId="30442B6F" w14:textId="77777777" w:rsidR="00F45014" w:rsidRDefault="00F45014"/>
    <w:sectPr w:rsidR="00F45014" w:rsidSect="00A55ADA">
      <w:headerReference w:type="default" r:id="rId11"/>
      <w:pgSz w:w="11906" w:h="16838"/>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MS Mincho">
    <w:altName w:val="ＭＳ 明朝"/>
    <w:charset w:val="80"/>
    <w:family w:val="modern"/>
    <w:pitch w:val="fixed"/>
    <w:sig w:usb0="A00002BF" w:usb1="68C7FCFB" w:usb2="00000010" w:usb3="00000000" w:csb0="0002009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18F3" w14:textId="77777777" w:rsidR="00FA3B41" w:rsidRDefault="004C4711">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Pr>
        <w:rStyle w:val="Numrodepage"/>
        <w:sz w:val="16"/>
      </w:rPr>
      <w:t>1</w:t>
    </w:r>
    <w:r>
      <w:rPr>
        <w:rStyle w:val="Numrodepage"/>
        <w:sz w:val="16"/>
      </w:rPr>
      <w:fldChar w:fldCharType="end"/>
    </w:r>
  </w:p>
  <w:p w14:paraId="40C4015D" w14:textId="77777777" w:rsidR="00FA3B41" w:rsidRDefault="004C4711">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8C1"/>
    <w:multiLevelType w:val="singleLevel"/>
    <w:tmpl w:val="040C0011"/>
    <w:lvl w:ilvl="0">
      <w:start w:val="2"/>
      <w:numFmt w:val="decimal"/>
      <w:lvlText w:val="%1)"/>
      <w:lvlJc w:val="left"/>
      <w:pPr>
        <w:tabs>
          <w:tab w:val="num" w:pos="360"/>
        </w:tabs>
        <w:ind w:left="360" w:hanging="360"/>
      </w:pPr>
      <w:rPr>
        <w:rFonts w:hint="default"/>
      </w:rPr>
    </w:lvl>
  </w:abstractNum>
  <w:abstractNum w:abstractNumId="1">
    <w:nsid w:val="030D2902"/>
    <w:multiLevelType w:val="singleLevel"/>
    <w:tmpl w:val="040C0011"/>
    <w:lvl w:ilvl="0">
      <w:start w:val="1"/>
      <w:numFmt w:val="decimal"/>
      <w:lvlText w:val="%1)"/>
      <w:lvlJc w:val="left"/>
      <w:pPr>
        <w:tabs>
          <w:tab w:val="num" w:pos="360"/>
        </w:tabs>
        <w:ind w:left="360" w:hanging="360"/>
      </w:pPr>
      <w:rPr>
        <w:rFonts w:hint="default"/>
      </w:rPr>
    </w:lvl>
  </w:abstractNum>
  <w:abstractNum w:abstractNumId="2">
    <w:nsid w:val="06C602EC"/>
    <w:multiLevelType w:val="singleLevel"/>
    <w:tmpl w:val="FF8AF9C6"/>
    <w:lvl w:ilvl="0">
      <w:start w:val="1"/>
      <w:numFmt w:val="upperLetter"/>
      <w:pStyle w:val="Titre3"/>
      <w:lvlText w:val="%1)"/>
      <w:lvlJc w:val="left"/>
      <w:pPr>
        <w:tabs>
          <w:tab w:val="num" w:pos="360"/>
        </w:tabs>
        <w:ind w:left="360" w:hanging="360"/>
      </w:pPr>
      <w:rPr>
        <w:rFonts w:hint="default"/>
      </w:rPr>
    </w:lvl>
  </w:abstractNum>
  <w:abstractNum w:abstractNumId="3">
    <w:nsid w:val="09A77AE7"/>
    <w:multiLevelType w:val="multilevel"/>
    <w:tmpl w:val="798A3B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D036EA7"/>
    <w:multiLevelType w:val="singleLevel"/>
    <w:tmpl w:val="040C0011"/>
    <w:lvl w:ilvl="0">
      <w:start w:val="1"/>
      <w:numFmt w:val="decimal"/>
      <w:lvlText w:val="%1)"/>
      <w:lvlJc w:val="left"/>
      <w:pPr>
        <w:tabs>
          <w:tab w:val="num" w:pos="360"/>
        </w:tabs>
        <w:ind w:left="360" w:hanging="360"/>
      </w:pPr>
      <w:rPr>
        <w:rFonts w:hint="default"/>
      </w:rPr>
    </w:lvl>
  </w:abstractNum>
  <w:abstractNum w:abstractNumId="5">
    <w:nsid w:val="1E543BE0"/>
    <w:multiLevelType w:val="multilevel"/>
    <w:tmpl w:val="61A8EEA4"/>
    <w:lvl w:ilvl="0">
      <w:start w:val="1"/>
      <w:numFmt w:val="bullet"/>
      <w:lvlText w:val=""/>
      <w:lvlJc w:val="left"/>
      <w:pPr>
        <w:tabs>
          <w:tab w:val="num" w:pos="1428"/>
        </w:tabs>
        <w:ind w:left="1428" w:hanging="360"/>
      </w:pPr>
      <w:rPr>
        <w:rFonts w:ascii="Symbol" w:eastAsia="Times New Roman"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eastAsia="Times New Roman"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eastAsia="Times New Roman"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nsid w:val="359F43A5"/>
    <w:multiLevelType w:val="hybridMultilevel"/>
    <w:tmpl w:val="88B4D2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43571F0A"/>
    <w:multiLevelType w:val="singleLevel"/>
    <w:tmpl w:val="040C0011"/>
    <w:lvl w:ilvl="0">
      <w:start w:val="1"/>
      <w:numFmt w:val="decimal"/>
      <w:lvlText w:val="%1)"/>
      <w:lvlJc w:val="left"/>
      <w:pPr>
        <w:tabs>
          <w:tab w:val="num" w:pos="360"/>
        </w:tabs>
        <w:ind w:left="360" w:hanging="360"/>
      </w:pPr>
      <w:rPr>
        <w:rFonts w:hint="default"/>
      </w:rPr>
    </w:lvl>
  </w:abstractNum>
  <w:abstractNum w:abstractNumId="8">
    <w:nsid w:val="6531638A"/>
    <w:multiLevelType w:val="singleLevel"/>
    <w:tmpl w:val="FC60A70C"/>
    <w:lvl w:ilvl="0">
      <w:start w:val="1"/>
      <w:numFmt w:val="bullet"/>
      <w:lvlText w:val=""/>
      <w:lvlJc w:val="left"/>
      <w:pPr>
        <w:tabs>
          <w:tab w:val="num" w:pos="360"/>
        </w:tabs>
        <w:ind w:left="360" w:hanging="360"/>
      </w:pPr>
      <w:rPr>
        <w:rFonts w:ascii="Wingdings" w:hAnsi="Wingdings" w:hint="default"/>
      </w:rPr>
    </w:lvl>
  </w:abstractNum>
  <w:abstractNum w:abstractNumId="9">
    <w:nsid w:val="68C75E69"/>
    <w:multiLevelType w:val="multilevel"/>
    <w:tmpl w:val="BEC40F3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4F5340C"/>
    <w:multiLevelType w:val="singleLevel"/>
    <w:tmpl w:val="D4DEF8BE"/>
    <w:lvl w:ilvl="0">
      <w:start w:val="1"/>
      <w:numFmt w:val="upperLetter"/>
      <w:pStyle w:val="Titre5"/>
      <w:lvlText w:val="%1)"/>
      <w:lvlJc w:val="left"/>
      <w:pPr>
        <w:tabs>
          <w:tab w:val="num" w:pos="360"/>
        </w:tabs>
        <w:ind w:left="360" w:hanging="360"/>
      </w:pPr>
      <w:rPr>
        <w:rFonts w:hint="default"/>
      </w:rPr>
    </w:lvl>
  </w:abstractNum>
  <w:abstractNum w:abstractNumId="11">
    <w:nsid w:val="7565636F"/>
    <w:multiLevelType w:val="hybridMultilevel"/>
    <w:tmpl w:val="BAEC98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E2E0C28"/>
    <w:multiLevelType w:val="singleLevel"/>
    <w:tmpl w:val="040C0011"/>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8"/>
  </w:num>
  <w:num w:numId="4">
    <w:abstractNumId w:val="0"/>
  </w:num>
  <w:num w:numId="5">
    <w:abstractNumId w:val="10"/>
  </w:num>
  <w:num w:numId="6">
    <w:abstractNumId w:val="4"/>
  </w:num>
  <w:num w:numId="7">
    <w:abstractNumId w:val="7"/>
  </w:num>
  <w:num w:numId="8">
    <w:abstractNumId w:val="12"/>
  </w:num>
  <w:num w:numId="9">
    <w:abstractNumId w:val="5"/>
  </w:num>
  <w:num w:numId="10">
    <w:abstractNumId w:val="3"/>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31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D9"/>
    <w:rsid w:val="004C4711"/>
    <w:rsid w:val="006361D9"/>
    <w:rsid w:val="009A08C5"/>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D8019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D9"/>
    <w:rPr>
      <w:rFonts w:ascii="Times" w:eastAsia="Times" w:hAnsi="Times"/>
      <w:noProof/>
      <w:sz w:val="24"/>
      <w:lang w:eastAsia="fr-FR"/>
    </w:rPr>
  </w:style>
  <w:style w:type="paragraph" w:styleId="Titre2">
    <w:name w:val="heading 2"/>
    <w:basedOn w:val="Normal"/>
    <w:next w:val="Normal"/>
    <w:link w:val="Titre2Car"/>
    <w:qFormat/>
    <w:rsid w:val="006361D9"/>
    <w:pPr>
      <w:keepNext/>
      <w:outlineLvl w:val="1"/>
    </w:pPr>
    <w:rPr>
      <w:rFonts w:ascii="Arial" w:eastAsia="Times New Roman" w:hAnsi="Arial"/>
      <w:b/>
      <w:i/>
      <w:color w:val="0000FF"/>
      <w:u w:val="single"/>
      <w:lang w:val="x-none"/>
    </w:rPr>
  </w:style>
  <w:style w:type="paragraph" w:styleId="Titre3">
    <w:name w:val="heading 3"/>
    <w:basedOn w:val="Normal"/>
    <w:next w:val="Normal"/>
    <w:link w:val="Titre3Car"/>
    <w:qFormat/>
    <w:rsid w:val="006361D9"/>
    <w:pPr>
      <w:keepNext/>
      <w:numPr>
        <w:numId w:val="1"/>
      </w:numPr>
      <w:outlineLvl w:val="2"/>
    </w:pPr>
    <w:rPr>
      <w:rFonts w:ascii="Arial" w:eastAsia="Times New Roman" w:hAnsi="Arial"/>
      <w:i/>
      <w:color w:val="008000"/>
      <w:u w:val="single"/>
      <w:lang w:val="x-none"/>
    </w:rPr>
  </w:style>
  <w:style w:type="paragraph" w:styleId="Titre4">
    <w:name w:val="heading 4"/>
    <w:basedOn w:val="Normal"/>
    <w:next w:val="Normal"/>
    <w:link w:val="Titre4Car"/>
    <w:qFormat/>
    <w:rsid w:val="006361D9"/>
    <w:pPr>
      <w:keepNext/>
      <w:outlineLvl w:val="3"/>
    </w:pPr>
    <w:rPr>
      <w:rFonts w:ascii="Arial" w:eastAsia="Times New Roman" w:hAnsi="Arial"/>
      <w:b/>
      <w:color w:val="FF0000"/>
      <w:u w:val="single"/>
      <w:lang w:val="x-none"/>
    </w:rPr>
  </w:style>
  <w:style w:type="paragraph" w:styleId="Titre5">
    <w:name w:val="heading 5"/>
    <w:basedOn w:val="Normal"/>
    <w:next w:val="Normal"/>
    <w:link w:val="Titre5Car"/>
    <w:qFormat/>
    <w:rsid w:val="006361D9"/>
    <w:pPr>
      <w:keepNext/>
      <w:numPr>
        <w:numId w:val="5"/>
      </w:numPr>
      <w:jc w:val="center"/>
      <w:outlineLvl w:val="4"/>
    </w:pPr>
    <w:rPr>
      <w:rFonts w:ascii="Arial" w:eastAsia="Times New Roman" w:hAnsi="Arial"/>
      <w:b/>
      <w:i/>
      <w:color w:val="008000"/>
      <w:u w:val="single"/>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361D9"/>
    <w:rPr>
      <w:rFonts w:ascii="Arial" w:eastAsia="Times New Roman" w:hAnsi="Arial"/>
      <w:b/>
      <w:i/>
      <w:noProof/>
      <w:color w:val="0000FF"/>
      <w:sz w:val="24"/>
      <w:u w:val="single"/>
      <w:lang w:val="x-none" w:eastAsia="fr-FR"/>
    </w:rPr>
  </w:style>
  <w:style w:type="character" w:customStyle="1" w:styleId="Titre3Car">
    <w:name w:val="Titre 3 Car"/>
    <w:basedOn w:val="Policepardfaut"/>
    <w:link w:val="Titre3"/>
    <w:rsid w:val="006361D9"/>
    <w:rPr>
      <w:rFonts w:ascii="Arial" w:eastAsia="Times New Roman" w:hAnsi="Arial"/>
      <w:i/>
      <w:noProof/>
      <w:color w:val="008000"/>
      <w:sz w:val="24"/>
      <w:u w:val="single"/>
      <w:lang w:val="x-none" w:eastAsia="fr-FR"/>
    </w:rPr>
  </w:style>
  <w:style w:type="character" w:customStyle="1" w:styleId="Titre4Car">
    <w:name w:val="Titre 4 Car"/>
    <w:basedOn w:val="Policepardfaut"/>
    <w:link w:val="Titre4"/>
    <w:rsid w:val="006361D9"/>
    <w:rPr>
      <w:rFonts w:ascii="Arial" w:eastAsia="Times New Roman" w:hAnsi="Arial"/>
      <w:b/>
      <w:noProof/>
      <w:color w:val="FF0000"/>
      <w:sz w:val="24"/>
      <w:u w:val="single"/>
      <w:lang w:val="x-none" w:eastAsia="fr-FR"/>
    </w:rPr>
  </w:style>
  <w:style w:type="character" w:customStyle="1" w:styleId="Titre5Car">
    <w:name w:val="Titre 5 Car"/>
    <w:basedOn w:val="Policepardfaut"/>
    <w:link w:val="Titre5"/>
    <w:rsid w:val="006361D9"/>
    <w:rPr>
      <w:rFonts w:ascii="Arial" w:eastAsia="Times New Roman" w:hAnsi="Arial"/>
      <w:b/>
      <w:i/>
      <w:noProof/>
      <w:color w:val="008000"/>
      <w:sz w:val="24"/>
      <w:u w:val="single"/>
      <w:lang w:val="x-none" w:eastAsia="fr-FR"/>
    </w:rPr>
  </w:style>
  <w:style w:type="paragraph" w:styleId="Retraitcorpsdetexte">
    <w:name w:val="Body Text Indent"/>
    <w:basedOn w:val="Normal"/>
    <w:link w:val="RetraitcorpsdetexteCar"/>
    <w:semiHidden/>
    <w:rsid w:val="006361D9"/>
    <w:pPr>
      <w:ind w:firstLine="708"/>
      <w:jc w:val="both"/>
    </w:pPr>
    <w:rPr>
      <w:rFonts w:eastAsia="Times New Roman"/>
      <w:lang w:val="x-none"/>
    </w:rPr>
  </w:style>
  <w:style w:type="character" w:customStyle="1" w:styleId="RetraitcorpsdetexteCar">
    <w:name w:val="Retrait corps de texte Car"/>
    <w:basedOn w:val="Policepardfaut"/>
    <w:link w:val="Retraitcorpsdetexte"/>
    <w:semiHidden/>
    <w:rsid w:val="006361D9"/>
    <w:rPr>
      <w:rFonts w:ascii="Times" w:eastAsia="Times New Roman" w:hAnsi="Times"/>
      <w:noProof/>
      <w:sz w:val="24"/>
      <w:lang w:val="x-none" w:eastAsia="fr-FR"/>
    </w:rPr>
  </w:style>
  <w:style w:type="character" w:styleId="Numrodepage">
    <w:name w:val="page number"/>
    <w:semiHidden/>
    <w:rsid w:val="006361D9"/>
  </w:style>
  <w:style w:type="paragraph" w:styleId="En-tte">
    <w:name w:val="header"/>
    <w:basedOn w:val="Normal"/>
    <w:link w:val="En-tteCar"/>
    <w:semiHidden/>
    <w:rsid w:val="006361D9"/>
    <w:pPr>
      <w:tabs>
        <w:tab w:val="center" w:pos="4536"/>
        <w:tab w:val="right" w:pos="9072"/>
      </w:tabs>
    </w:pPr>
    <w:rPr>
      <w:rFonts w:eastAsia="Times New Roman"/>
      <w:lang w:val="x-none"/>
    </w:rPr>
  </w:style>
  <w:style w:type="character" w:customStyle="1" w:styleId="En-tteCar">
    <w:name w:val="En-tête Car"/>
    <w:basedOn w:val="Policepardfaut"/>
    <w:link w:val="En-tte"/>
    <w:semiHidden/>
    <w:rsid w:val="006361D9"/>
    <w:rPr>
      <w:rFonts w:ascii="Times" w:eastAsia="Times New Roman" w:hAnsi="Times"/>
      <w:noProof/>
      <w:sz w:val="24"/>
      <w:lang w:val="x-none" w:eastAsia="fr-FR"/>
    </w:rPr>
  </w:style>
  <w:style w:type="character" w:styleId="Lienhypertexte">
    <w:name w:val="Hyperlink"/>
    <w:semiHidden/>
    <w:rsid w:val="006361D9"/>
    <w:rPr>
      <w:color w:val="0000FF"/>
      <w:u w:val="single"/>
    </w:rPr>
  </w:style>
  <w:style w:type="paragraph" w:styleId="Paragraphedeliste">
    <w:name w:val="List Paragraph"/>
    <w:basedOn w:val="Normal"/>
    <w:uiPriority w:val="34"/>
    <w:qFormat/>
    <w:rsid w:val="006361D9"/>
    <w:pPr>
      <w:ind w:left="720"/>
      <w:contextualSpacing/>
    </w:pPr>
    <w:rPr>
      <w:rFonts w:ascii="Times New Roman" w:eastAsia="Times New Roman" w:hAnsi="Times New Roman"/>
      <w:noProof w:val="0"/>
    </w:rPr>
  </w:style>
  <w:style w:type="paragraph" w:styleId="Textedebulles">
    <w:name w:val="Balloon Text"/>
    <w:basedOn w:val="Normal"/>
    <w:link w:val="TextedebullesCar"/>
    <w:uiPriority w:val="99"/>
    <w:semiHidden/>
    <w:unhideWhenUsed/>
    <w:rsid w:val="006361D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61D9"/>
    <w:rPr>
      <w:rFonts w:ascii="Lucida Grande" w:eastAsia="Times" w:hAnsi="Lucida Grande" w:cs="Lucida Grande"/>
      <w:noProof/>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D9"/>
    <w:rPr>
      <w:rFonts w:ascii="Times" w:eastAsia="Times" w:hAnsi="Times"/>
      <w:noProof/>
      <w:sz w:val="24"/>
      <w:lang w:eastAsia="fr-FR"/>
    </w:rPr>
  </w:style>
  <w:style w:type="paragraph" w:styleId="Titre2">
    <w:name w:val="heading 2"/>
    <w:basedOn w:val="Normal"/>
    <w:next w:val="Normal"/>
    <w:link w:val="Titre2Car"/>
    <w:qFormat/>
    <w:rsid w:val="006361D9"/>
    <w:pPr>
      <w:keepNext/>
      <w:outlineLvl w:val="1"/>
    </w:pPr>
    <w:rPr>
      <w:rFonts w:ascii="Arial" w:eastAsia="Times New Roman" w:hAnsi="Arial"/>
      <w:b/>
      <w:i/>
      <w:color w:val="0000FF"/>
      <w:u w:val="single"/>
      <w:lang w:val="x-none"/>
    </w:rPr>
  </w:style>
  <w:style w:type="paragraph" w:styleId="Titre3">
    <w:name w:val="heading 3"/>
    <w:basedOn w:val="Normal"/>
    <w:next w:val="Normal"/>
    <w:link w:val="Titre3Car"/>
    <w:qFormat/>
    <w:rsid w:val="006361D9"/>
    <w:pPr>
      <w:keepNext/>
      <w:numPr>
        <w:numId w:val="1"/>
      </w:numPr>
      <w:outlineLvl w:val="2"/>
    </w:pPr>
    <w:rPr>
      <w:rFonts w:ascii="Arial" w:eastAsia="Times New Roman" w:hAnsi="Arial"/>
      <w:i/>
      <w:color w:val="008000"/>
      <w:u w:val="single"/>
      <w:lang w:val="x-none"/>
    </w:rPr>
  </w:style>
  <w:style w:type="paragraph" w:styleId="Titre4">
    <w:name w:val="heading 4"/>
    <w:basedOn w:val="Normal"/>
    <w:next w:val="Normal"/>
    <w:link w:val="Titre4Car"/>
    <w:qFormat/>
    <w:rsid w:val="006361D9"/>
    <w:pPr>
      <w:keepNext/>
      <w:outlineLvl w:val="3"/>
    </w:pPr>
    <w:rPr>
      <w:rFonts w:ascii="Arial" w:eastAsia="Times New Roman" w:hAnsi="Arial"/>
      <w:b/>
      <w:color w:val="FF0000"/>
      <w:u w:val="single"/>
      <w:lang w:val="x-none"/>
    </w:rPr>
  </w:style>
  <w:style w:type="paragraph" w:styleId="Titre5">
    <w:name w:val="heading 5"/>
    <w:basedOn w:val="Normal"/>
    <w:next w:val="Normal"/>
    <w:link w:val="Titre5Car"/>
    <w:qFormat/>
    <w:rsid w:val="006361D9"/>
    <w:pPr>
      <w:keepNext/>
      <w:numPr>
        <w:numId w:val="5"/>
      </w:numPr>
      <w:jc w:val="center"/>
      <w:outlineLvl w:val="4"/>
    </w:pPr>
    <w:rPr>
      <w:rFonts w:ascii="Arial" w:eastAsia="Times New Roman" w:hAnsi="Arial"/>
      <w:b/>
      <w:i/>
      <w:color w:val="008000"/>
      <w:u w:val="single"/>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361D9"/>
    <w:rPr>
      <w:rFonts w:ascii="Arial" w:eastAsia="Times New Roman" w:hAnsi="Arial"/>
      <w:b/>
      <w:i/>
      <w:noProof/>
      <w:color w:val="0000FF"/>
      <w:sz w:val="24"/>
      <w:u w:val="single"/>
      <w:lang w:val="x-none" w:eastAsia="fr-FR"/>
    </w:rPr>
  </w:style>
  <w:style w:type="character" w:customStyle="1" w:styleId="Titre3Car">
    <w:name w:val="Titre 3 Car"/>
    <w:basedOn w:val="Policepardfaut"/>
    <w:link w:val="Titre3"/>
    <w:rsid w:val="006361D9"/>
    <w:rPr>
      <w:rFonts w:ascii="Arial" w:eastAsia="Times New Roman" w:hAnsi="Arial"/>
      <w:i/>
      <w:noProof/>
      <w:color w:val="008000"/>
      <w:sz w:val="24"/>
      <w:u w:val="single"/>
      <w:lang w:val="x-none" w:eastAsia="fr-FR"/>
    </w:rPr>
  </w:style>
  <w:style w:type="character" w:customStyle="1" w:styleId="Titre4Car">
    <w:name w:val="Titre 4 Car"/>
    <w:basedOn w:val="Policepardfaut"/>
    <w:link w:val="Titre4"/>
    <w:rsid w:val="006361D9"/>
    <w:rPr>
      <w:rFonts w:ascii="Arial" w:eastAsia="Times New Roman" w:hAnsi="Arial"/>
      <w:b/>
      <w:noProof/>
      <w:color w:val="FF0000"/>
      <w:sz w:val="24"/>
      <w:u w:val="single"/>
      <w:lang w:val="x-none" w:eastAsia="fr-FR"/>
    </w:rPr>
  </w:style>
  <w:style w:type="character" w:customStyle="1" w:styleId="Titre5Car">
    <w:name w:val="Titre 5 Car"/>
    <w:basedOn w:val="Policepardfaut"/>
    <w:link w:val="Titre5"/>
    <w:rsid w:val="006361D9"/>
    <w:rPr>
      <w:rFonts w:ascii="Arial" w:eastAsia="Times New Roman" w:hAnsi="Arial"/>
      <w:b/>
      <w:i/>
      <w:noProof/>
      <w:color w:val="008000"/>
      <w:sz w:val="24"/>
      <w:u w:val="single"/>
      <w:lang w:val="x-none" w:eastAsia="fr-FR"/>
    </w:rPr>
  </w:style>
  <w:style w:type="paragraph" w:styleId="Retraitcorpsdetexte">
    <w:name w:val="Body Text Indent"/>
    <w:basedOn w:val="Normal"/>
    <w:link w:val="RetraitcorpsdetexteCar"/>
    <w:semiHidden/>
    <w:rsid w:val="006361D9"/>
    <w:pPr>
      <w:ind w:firstLine="708"/>
      <w:jc w:val="both"/>
    </w:pPr>
    <w:rPr>
      <w:rFonts w:eastAsia="Times New Roman"/>
      <w:lang w:val="x-none"/>
    </w:rPr>
  </w:style>
  <w:style w:type="character" w:customStyle="1" w:styleId="RetraitcorpsdetexteCar">
    <w:name w:val="Retrait corps de texte Car"/>
    <w:basedOn w:val="Policepardfaut"/>
    <w:link w:val="Retraitcorpsdetexte"/>
    <w:semiHidden/>
    <w:rsid w:val="006361D9"/>
    <w:rPr>
      <w:rFonts w:ascii="Times" w:eastAsia="Times New Roman" w:hAnsi="Times"/>
      <w:noProof/>
      <w:sz w:val="24"/>
      <w:lang w:val="x-none" w:eastAsia="fr-FR"/>
    </w:rPr>
  </w:style>
  <w:style w:type="character" w:styleId="Numrodepage">
    <w:name w:val="page number"/>
    <w:semiHidden/>
    <w:rsid w:val="006361D9"/>
  </w:style>
  <w:style w:type="paragraph" w:styleId="En-tte">
    <w:name w:val="header"/>
    <w:basedOn w:val="Normal"/>
    <w:link w:val="En-tteCar"/>
    <w:semiHidden/>
    <w:rsid w:val="006361D9"/>
    <w:pPr>
      <w:tabs>
        <w:tab w:val="center" w:pos="4536"/>
        <w:tab w:val="right" w:pos="9072"/>
      </w:tabs>
    </w:pPr>
    <w:rPr>
      <w:rFonts w:eastAsia="Times New Roman"/>
      <w:lang w:val="x-none"/>
    </w:rPr>
  </w:style>
  <w:style w:type="character" w:customStyle="1" w:styleId="En-tteCar">
    <w:name w:val="En-tête Car"/>
    <w:basedOn w:val="Policepardfaut"/>
    <w:link w:val="En-tte"/>
    <w:semiHidden/>
    <w:rsid w:val="006361D9"/>
    <w:rPr>
      <w:rFonts w:ascii="Times" w:eastAsia="Times New Roman" w:hAnsi="Times"/>
      <w:noProof/>
      <w:sz w:val="24"/>
      <w:lang w:val="x-none" w:eastAsia="fr-FR"/>
    </w:rPr>
  </w:style>
  <w:style w:type="character" w:styleId="Lienhypertexte">
    <w:name w:val="Hyperlink"/>
    <w:semiHidden/>
    <w:rsid w:val="006361D9"/>
    <w:rPr>
      <w:color w:val="0000FF"/>
      <w:u w:val="single"/>
    </w:rPr>
  </w:style>
  <w:style w:type="paragraph" w:styleId="Paragraphedeliste">
    <w:name w:val="List Paragraph"/>
    <w:basedOn w:val="Normal"/>
    <w:uiPriority w:val="34"/>
    <w:qFormat/>
    <w:rsid w:val="006361D9"/>
    <w:pPr>
      <w:ind w:left="720"/>
      <w:contextualSpacing/>
    </w:pPr>
    <w:rPr>
      <w:rFonts w:ascii="Times New Roman" w:eastAsia="Times New Roman" w:hAnsi="Times New Roman"/>
      <w:noProof w:val="0"/>
    </w:rPr>
  </w:style>
  <w:style w:type="paragraph" w:styleId="Textedebulles">
    <w:name w:val="Balloon Text"/>
    <w:basedOn w:val="Normal"/>
    <w:link w:val="TextedebullesCar"/>
    <w:uiPriority w:val="99"/>
    <w:semiHidden/>
    <w:unhideWhenUsed/>
    <w:rsid w:val="006361D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61D9"/>
    <w:rPr>
      <w:rFonts w:ascii="Lucida Grande" w:eastAsia="Times" w:hAnsi="Lucida Grande" w:cs="Lucida Grande"/>
      <w:noProof/>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linternaute.com/dictionnaire/fr/definition/primitif/" TargetMode="External"/><Relationship Id="rId8" Type="http://schemas.openxmlformats.org/officeDocument/2006/relationships/hyperlink" Target="http://www.linternaute.com/dictionnaire/fr/definition/ou/" TargetMode="External"/><Relationship Id="rId9" Type="http://schemas.openxmlformats.org/officeDocument/2006/relationships/hyperlink" Target="http://www.linternaute.com/dictionnaire/fr/definition/ideal/" TargetMode="External"/><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5708</Words>
  <Characters>31397</Characters>
  <Application>Microsoft Macintosh Word</Application>
  <DocSecurity>0</DocSecurity>
  <Lines>261</Lines>
  <Paragraphs>74</Paragraphs>
  <ScaleCrop>false</ScaleCrop>
  <Company/>
  <LinksUpToDate>false</LinksUpToDate>
  <CharactersWithSpaces>37031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2016-01-18T19:12:00Z</dcterms:created>
  <dcterms:modified xsi:type="dcterms:W3CDTF">2016-01-18T19:17:00Z</dcterms:modified>
</cp:coreProperties>
</file>