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50BF3" w14:textId="77777777" w:rsidR="008E23D7" w:rsidRDefault="008E23D7" w:rsidP="000D2271">
      <w:pPr>
        <w:jc w:val="center"/>
        <w:rPr>
          <w:b/>
          <w:sz w:val="28"/>
          <w:szCs w:val="28"/>
          <w:u w:val="single"/>
        </w:rPr>
      </w:pPr>
      <w:r w:rsidRPr="0072300C">
        <w:rPr>
          <w:b/>
          <w:sz w:val="28"/>
          <w:szCs w:val="28"/>
          <w:u w:val="single"/>
        </w:rPr>
        <w:t>La poésie du XIXème au XXème siècle</w:t>
      </w:r>
    </w:p>
    <w:p w14:paraId="5087BA86" w14:textId="77777777" w:rsidR="00D52D54" w:rsidRPr="0072300C" w:rsidRDefault="00D52D54" w:rsidP="000D2271">
      <w:pPr>
        <w:jc w:val="center"/>
        <w:rPr>
          <w:b/>
          <w:sz w:val="28"/>
          <w:szCs w:val="28"/>
          <w:u w:val="single"/>
        </w:rPr>
      </w:pPr>
    </w:p>
    <w:p w14:paraId="65A82A03" w14:textId="1A2B9992" w:rsidR="008E23D7" w:rsidRPr="00D52D54" w:rsidRDefault="00D52D54" w:rsidP="008E23D7">
      <w:pPr>
        <w:jc w:val="center"/>
        <w:rPr>
          <w:i/>
          <w:sz w:val="28"/>
          <w:szCs w:val="28"/>
        </w:rPr>
      </w:pPr>
      <w:r w:rsidRPr="00D52D54">
        <w:rPr>
          <w:i/>
          <w:sz w:val="28"/>
          <w:szCs w:val="28"/>
        </w:rPr>
        <w:t>(</w:t>
      </w:r>
      <w:r w:rsidR="00355F25" w:rsidRPr="00D52D54">
        <w:rPr>
          <w:i/>
          <w:sz w:val="28"/>
          <w:szCs w:val="28"/>
        </w:rPr>
        <w:t>Merci</w:t>
      </w:r>
      <w:r w:rsidRPr="00D52D54">
        <w:rPr>
          <w:i/>
          <w:sz w:val="28"/>
          <w:szCs w:val="28"/>
        </w:rPr>
        <w:t xml:space="preserve"> à Claire de ses notes que j’ai relues. </w:t>
      </w:r>
      <w:proofErr w:type="spellStart"/>
      <w:r w:rsidRPr="00D52D54">
        <w:rPr>
          <w:i/>
          <w:sz w:val="28"/>
          <w:szCs w:val="28"/>
        </w:rPr>
        <w:t>GZ</w:t>
      </w:r>
      <w:proofErr w:type="spellEnd"/>
      <w:r w:rsidRPr="00D52D54">
        <w:rPr>
          <w:i/>
          <w:sz w:val="28"/>
          <w:szCs w:val="28"/>
        </w:rPr>
        <w:t>)</w:t>
      </w:r>
    </w:p>
    <w:p w14:paraId="7F60B2E4" w14:textId="77777777" w:rsidR="008E23D7" w:rsidRDefault="008E23D7" w:rsidP="008E23D7">
      <w:pPr>
        <w:jc w:val="center"/>
        <w:rPr>
          <w:sz w:val="28"/>
          <w:szCs w:val="28"/>
          <w:u w:val="single"/>
        </w:rPr>
      </w:pPr>
    </w:p>
    <w:p w14:paraId="0DFDC39D" w14:textId="77777777" w:rsidR="00D52D54" w:rsidRDefault="008E23D7" w:rsidP="008E23D7">
      <w:pPr>
        <w:rPr>
          <w:b/>
          <w:sz w:val="28"/>
          <w:szCs w:val="28"/>
          <w:u w:val="single"/>
        </w:rPr>
      </w:pPr>
      <w:r w:rsidRPr="00D52D54">
        <w:rPr>
          <w:b/>
          <w:sz w:val="28"/>
          <w:szCs w:val="28"/>
          <w:u w:val="single"/>
        </w:rPr>
        <w:t>Les différents types de poèmes</w:t>
      </w:r>
      <w:r w:rsidR="00D52D54">
        <w:rPr>
          <w:b/>
          <w:sz w:val="28"/>
          <w:szCs w:val="28"/>
          <w:u w:val="single"/>
        </w:rPr>
        <w:t xml:space="preserve"> </w:t>
      </w:r>
    </w:p>
    <w:p w14:paraId="3BBBD40F" w14:textId="5B46115D" w:rsidR="008E23D7" w:rsidRDefault="00D52D54" w:rsidP="008E23D7">
      <w:pPr>
        <w:rPr>
          <w:i/>
          <w:sz w:val="28"/>
          <w:szCs w:val="28"/>
        </w:rPr>
      </w:pPr>
      <w:r w:rsidRPr="00D52D54">
        <w:rPr>
          <w:i/>
          <w:sz w:val="28"/>
          <w:szCs w:val="28"/>
        </w:rPr>
        <w:t xml:space="preserve">cf. cours sur la versification sur </w:t>
      </w:r>
      <w:proofErr w:type="spellStart"/>
      <w:r w:rsidRPr="00D52D54">
        <w:rPr>
          <w:i/>
          <w:sz w:val="28"/>
          <w:szCs w:val="28"/>
        </w:rPr>
        <w:t>Zanebetvoltaire</w:t>
      </w:r>
      <w:proofErr w:type="spellEnd"/>
      <w:r w:rsidR="008E23D7" w:rsidRPr="00D52D54">
        <w:rPr>
          <w:i/>
          <w:sz w:val="28"/>
          <w:szCs w:val="28"/>
        </w:rPr>
        <w:t> :</w:t>
      </w:r>
    </w:p>
    <w:p w14:paraId="2A14F786" w14:textId="77777777" w:rsidR="00D52D54" w:rsidRPr="00D52D54" w:rsidRDefault="00D52D54" w:rsidP="008E23D7">
      <w:pPr>
        <w:rPr>
          <w:i/>
          <w:sz w:val="28"/>
          <w:szCs w:val="28"/>
        </w:rPr>
      </w:pPr>
    </w:p>
    <w:p w14:paraId="4769C2AC" w14:textId="18A60E02" w:rsidR="00493C06" w:rsidRPr="00493C06" w:rsidRDefault="00493C06" w:rsidP="00493C06">
      <w:pPr>
        <w:ind w:firstLine="720"/>
        <w:rPr>
          <w:sz w:val="28"/>
          <w:szCs w:val="28"/>
        </w:rPr>
      </w:pPr>
      <w:r w:rsidRPr="00493C06">
        <w:rPr>
          <w:sz w:val="28"/>
          <w:szCs w:val="28"/>
        </w:rPr>
        <w:t>-</w:t>
      </w:r>
      <w:r>
        <w:rPr>
          <w:sz w:val="28"/>
          <w:szCs w:val="28"/>
        </w:rPr>
        <w:t xml:space="preserve">les </w:t>
      </w:r>
      <w:r w:rsidRPr="00493C06">
        <w:rPr>
          <w:sz w:val="28"/>
          <w:szCs w:val="28"/>
        </w:rPr>
        <w:t xml:space="preserve">poèmes à forme fixe comme le </w:t>
      </w:r>
      <w:r w:rsidRPr="00493C06">
        <w:rPr>
          <w:b/>
          <w:sz w:val="28"/>
          <w:szCs w:val="28"/>
        </w:rPr>
        <w:t>sonnet</w:t>
      </w:r>
    </w:p>
    <w:p w14:paraId="2FC30769" w14:textId="77777777" w:rsidR="000E43A7" w:rsidRDefault="008E23D7" w:rsidP="000E43A7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D67510">
        <w:rPr>
          <w:b/>
          <w:sz w:val="28"/>
          <w:szCs w:val="28"/>
        </w:rPr>
        <w:t>le lipogramme </w:t>
      </w:r>
      <w:r>
        <w:rPr>
          <w:sz w:val="28"/>
          <w:szCs w:val="28"/>
        </w:rPr>
        <w:t>: texte ou poème dans lequel est exclue une lettre de l’alphabet </w:t>
      </w:r>
    </w:p>
    <w:p w14:paraId="68001751" w14:textId="1EE50D11" w:rsidR="008E23D7" w:rsidRDefault="008E23D7" w:rsidP="008E23D7">
      <w:pPr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exemple</w:t>
      </w:r>
      <w:proofErr w:type="gramEnd"/>
      <w:r w:rsidR="000E43A7">
        <w:rPr>
          <w:sz w:val="28"/>
          <w:szCs w:val="28"/>
        </w:rPr>
        <w:t xml:space="preserve"> vu</w:t>
      </w:r>
      <w:r>
        <w:rPr>
          <w:sz w:val="28"/>
          <w:szCs w:val="28"/>
        </w:rPr>
        <w:t> </w:t>
      </w:r>
      <w:r w:rsidR="000E43A7">
        <w:rPr>
          <w:sz w:val="28"/>
          <w:szCs w:val="28"/>
        </w:rPr>
        <w:t xml:space="preserve">en cours </w:t>
      </w:r>
      <w:r>
        <w:rPr>
          <w:sz w:val="28"/>
          <w:szCs w:val="28"/>
        </w:rPr>
        <w:t xml:space="preserve">: Georges Perec, </w:t>
      </w:r>
      <w:r>
        <w:rPr>
          <w:i/>
          <w:sz w:val="28"/>
          <w:szCs w:val="28"/>
        </w:rPr>
        <w:t xml:space="preserve">La disparition </w:t>
      </w:r>
      <w:r>
        <w:rPr>
          <w:sz w:val="28"/>
          <w:szCs w:val="28"/>
        </w:rPr>
        <w:t xml:space="preserve">où à aucun moment la lettre –e </w:t>
      </w:r>
      <w:r w:rsidR="00493C06">
        <w:rPr>
          <w:sz w:val="28"/>
          <w:szCs w:val="28"/>
        </w:rPr>
        <w:t>n’</w:t>
      </w:r>
      <w:r>
        <w:rPr>
          <w:sz w:val="28"/>
          <w:szCs w:val="28"/>
        </w:rPr>
        <w:t>est écrite) ;</w:t>
      </w:r>
    </w:p>
    <w:p w14:paraId="668B65E6" w14:textId="77777777" w:rsidR="008E23D7" w:rsidRDefault="00D67510" w:rsidP="000E43A7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l</w:t>
      </w:r>
      <w:r w:rsidR="008E23D7" w:rsidRPr="00D67510">
        <w:rPr>
          <w:b/>
          <w:sz w:val="28"/>
          <w:szCs w:val="28"/>
        </w:rPr>
        <w:t>e tautogramme</w:t>
      </w:r>
      <w:r w:rsidR="008E23D7">
        <w:rPr>
          <w:sz w:val="28"/>
          <w:szCs w:val="28"/>
        </w:rPr>
        <w:t> : texte ou poème dans lequel tous les mots commencent par la même lettre ;</w:t>
      </w:r>
    </w:p>
    <w:p w14:paraId="0CD122D7" w14:textId="72028832" w:rsidR="008E23D7" w:rsidRDefault="008E23D7" w:rsidP="000E43A7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D67510">
        <w:rPr>
          <w:b/>
          <w:sz w:val="28"/>
          <w:szCs w:val="28"/>
        </w:rPr>
        <w:t>l’acrostiche</w:t>
      </w:r>
      <w:r>
        <w:rPr>
          <w:sz w:val="28"/>
          <w:szCs w:val="28"/>
        </w:rPr>
        <w:t> : poème o</w:t>
      </w:r>
      <w:r>
        <w:rPr>
          <w:vanish/>
          <w:sz w:val="28"/>
          <w:szCs w:val="28"/>
        </w:rPr>
        <w:t xml:space="preserve">ù </w:t>
      </w:r>
      <w:r w:rsidR="000E43A7">
        <w:rPr>
          <w:sz w:val="28"/>
          <w:szCs w:val="28"/>
        </w:rPr>
        <w:t>l’ensemble des lettres de début de vers qui, lues verticalement forment un mot, souvent en lien avec le poème.</w:t>
      </w:r>
    </w:p>
    <w:p w14:paraId="4E32565D" w14:textId="035AA49D" w:rsidR="000E43A7" w:rsidRDefault="000E43A7" w:rsidP="000E43A7">
      <w:pPr>
        <w:ind w:left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D67510">
        <w:rPr>
          <w:b/>
          <w:sz w:val="28"/>
          <w:szCs w:val="28"/>
        </w:rPr>
        <w:t xml:space="preserve">le </w:t>
      </w:r>
      <w:r w:rsidR="00493C06" w:rsidRPr="00D67510">
        <w:rPr>
          <w:b/>
          <w:sz w:val="28"/>
          <w:szCs w:val="28"/>
        </w:rPr>
        <w:t>calligramme</w:t>
      </w:r>
      <w:r w:rsidRPr="00D67510">
        <w:rPr>
          <w:b/>
          <w:sz w:val="28"/>
          <w:szCs w:val="28"/>
        </w:rPr>
        <w:t> </w:t>
      </w:r>
      <w:r>
        <w:rPr>
          <w:sz w:val="28"/>
          <w:szCs w:val="28"/>
        </w:rPr>
        <w:t>: poème d</w:t>
      </w:r>
      <w:r w:rsidR="00D67510">
        <w:rPr>
          <w:sz w:val="28"/>
          <w:szCs w:val="28"/>
        </w:rPr>
        <w:t>ont la composition graphique sur la page forme un dessin</w:t>
      </w:r>
    </w:p>
    <w:p w14:paraId="7C2819D4" w14:textId="77777777" w:rsidR="000D2271" w:rsidRDefault="000D2271" w:rsidP="000E43A7">
      <w:pPr>
        <w:ind w:left="720"/>
        <w:rPr>
          <w:sz w:val="28"/>
          <w:szCs w:val="28"/>
        </w:rPr>
      </w:pPr>
    </w:p>
    <w:p w14:paraId="2973D75F" w14:textId="77777777" w:rsidR="000D2271" w:rsidRDefault="000D2271" w:rsidP="000E43A7">
      <w:pPr>
        <w:ind w:left="720"/>
        <w:rPr>
          <w:sz w:val="28"/>
          <w:szCs w:val="28"/>
        </w:rPr>
      </w:pPr>
    </w:p>
    <w:p w14:paraId="5C1A2D01" w14:textId="36523C78" w:rsidR="000D2271" w:rsidRPr="0072300C" w:rsidRDefault="00594A2C" w:rsidP="000D2271">
      <w:pPr>
        <w:rPr>
          <w:b/>
          <w:sz w:val="28"/>
          <w:szCs w:val="28"/>
          <w:u w:val="single"/>
        </w:rPr>
      </w:pPr>
      <w:r w:rsidRPr="0072300C">
        <w:rPr>
          <w:b/>
          <w:sz w:val="28"/>
          <w:szCs w:val="28"/>
          <w:u w:val="single"/>
        </w:rPr>
        <w:t>L’évolution de la poésie avec les coura</w:t>
      </w:r>
      <w:r w:rsidR="000B0304">
        <w:rPr>
          <w:b/>
          <w:sz w:val="28"/>
          <w:szCs w:val="28"/>
          <w:u w:val="single"/>
        </w:rPr>
        <w:t>nts littéraires dans le corpus </w:t>
      </w:r>
    </w:p>
    <w:p w14:paraId="733D62DE" w14:textId="77777777" w:rsidR="000D2271" w:rsidRDefault="000D2271" w:rsidP="00493C06">
      <w:pPr>
        <w:jc w:val="both"/>
        <w:rPr>
          <w:sz w:val="28"/>
          <w:szCs w:val="28"/>
          <w:u w:val="single"/>
        </w:rPr>
      </w:pPr>
    </w:p>
    <w:p w14:paraId="0A39C04C" w14:textId="7DC73C0B" w:rsidR="000B0304" w:rsidRPr="00BE0B0F" w:rsidRDefault="000B0304" w:rsidP="000B03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Tous les poèmes du corpus sont des </w:t>
      </w:r>
      <w:r>
        <w:rPr>
          <w:sz w:val="28"/>
          <w:szCs w:val="28"/>
          <w:u w:val="single"/>
        </w:rPr>
        <w:t xml:space="preserve">arts poétiques </w:t>
      </w:r>
      <w:r>
        <w:rPr>
          <w:sz w:val="28"/>
          <w:szCs w:val="28"/>
        </w:rPr>
        <w:t>(et proposent donc des mises en abîme) dans lesquels on écrit comment faire un poème.</w:t>
      </w:r>
    </w:p>
    <w:p w14:paraId="2EE10997" w14:textId="77777777" w:rsidR="000B0304" w:rsidRDefault="000B0304" w:rsidP="00493C06">
      <w:pPr>
        <w:jc w:val="both"/>
        <w:rPr>
          <w:sz w:val="28"/>
          <w:szCs w:val="28"/>
          <w:u w:val="single"/>
        </w:rPr>
      </w:pPr>
    </w:p>
    <w:p w14:paraId="1506C0E2" w14:textId="77777777" w:rsidR="00594A2C" w:rsidRDefault="00594A2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le classicisme : </w:t>
      </w:r>
      <w:r>
        <w:rPr>
          <w:sz w:val="28"/>
          <w:szCs w:val="28"/>
        </w:rPr>
        <w:t>(fin XVIIème/début XVIIIème siècle)</w:t>
      </w:r>
    </w:p>
    <w:p w14:paraId="3F2256AC" w14:textId="452BD14D" w:rsidR="00F4254D" w:rsidRDefault="00F4254D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4A2C" w:rsidRPr="00DE2739">
        <w:rPr>
          <w:b/>
          <w:sz w:val="28"/>
          <w:szCs w:val="28"/>
        </w:rPr>
        <w:t>Boileau</w:t>
      </w:r>
      <w:r w:rsidR="00594A2C">
        <w:rPr>
          <w:sz w:val="28"/>
          <w:szCs w:val="28"/>
        </w:rPr>
        <w:t xml:space="preserve"> écrit en 1674 </w:t>
      </w:r>
      <w:r w:rsidRPr="00493C06">
        <w:rPr>
          <w:i/>
          <w:sz w:val="28"/>
          <w:szCs w:val="28"/>
        </w:rPr>
        <w:t>L’art poétique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dans lequel il critique un ancien courant littéraire, le courant baroque</w:t>
      </w:r>
      <w:r w:rsidR="00B731A8">
        <w:rPr>
          <w:sz w:val="28"/>
          <w:szCs w:val="28"/>
        </w:rPr>
        <w:t xml:space="preserve">. </w:t>
      </w:r>
      <w:r>
        <w:rPr>
          <w:sz w:val="28"/>
          <w:szCs w:val="28"/>
        </w:rPr>
        <w:t>Il le critique car c’est un courant qui e</w:t>
      </w:r>
      <w:r w:rsidR="00B731A8">
        <w:rPr>
          <w:sz w:val="28"/>
          <w:szCs w:val="28"/>
        </w:rPr>
        <w:t>s</w:t>
      </w:r>
      <w:r>
        <w:rPr>
          <w:sz w:val="28"/>
          <w:szCs w:val="28"/>
        </w:rPr>
        <w:t xml:space="preserve">t loin du droit sens et qui se laisse emporté par une fougue </w:t>
      </w:r>
      <w:r w:rsidR="00493C06">
        <w:rPr>
          <w:sz w:val="28"/>
          <w:szCs w:val="28"/>
        </w:rPr>
        <w:t>insensée</w:t>
      </w:r>
      <w:r w:rsidR="00B731A8">
        <w:rPr>
          <w:sz w:val="28"/>
          <w:szCs w:val="28"/>
        </w:rPr>
        <w:t xml:space="preserve"> (</w:t>
      </w:r>
      <w:proofErr w:type="spellStart"/>
      <w:r w:rsidR="00B731A8">
        <w:rPr>
          <w:sz w:val="28"/>
          <w:szCs w:val="28"/>
        </w:rPr>
        <w:t>l</w:t>
      </w:r>
      <w:r>
        <w:rPr>
          <w:sz w:val="28"/>
          <w:szCs w:val="28"/>
        </w:rPr>
        <w:t>.</w:t>
      </w:r>
      <w:r w:rsidR="00B731A8">
        <w:rPr>
          <w:sz w:val="28"/>
          <w:szCs w:val="28"/>
        </w:rPr>
        <w:t>13</w:t>
      </w:r>
      <w:proofErr w:type="spellEnd"/>
      <w:r w:rsidR="00B731A8">
        <w:rPr>
          <w:sz w:val="28"/>
          <w:szCs w:val="28"/>
        </w:rPr>
        <w:t xml:space="preserve"> « La plupart</w:t>
      </w:r>
      <w:r>
        <w:rPr>
          <w:sz w:val="28"/>
          <w:szCs w:val="28"/>
        </w:rPr>
        <w:t xml:space="preserve"> </w:t>
      </w:r>
      <w:r w:rsidR="00B731A8">
        <w:rPr>
          <w:sz w:val="28"/>
          <w:szCs w:val="28"/>
        </w:rPr>
        <w:t xml:space="preserve">emportés d’une fougue insensée »). </w:t>
      </w:r>
      <w:r>
        <w:rPr>
          <w:sz w:val="28"/>
          <w:szCs w:val="28"/>
        </w:rPr>
        <w:t>Alors que pour les auteurs classiques comme Boileau ou Jean de la Fontaine, l’art provient de l’antiquité et donc la poésie doit suivre la raison sans absurdité ou fantaisie.</w:t>
      </w:r>
    </w:p>
    <w:p w14:paraId="2363E3A5" w14:textId="77777777" w:rsidR="00B731A8" w:rsidRDefault="00F4254D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De plus, Boileau critique aussi </w:t>
      </w:r>
      <w:r w:rsidR="00B731A8">
        <w:rPr>
          <w:sz w:val="28"/>
          <w:szCs w:val="28"/>
        </w:rPr>
        <w:t xml:space="preserve">le maniérisme </w:t>
      </w:r>
      <w:r>
        <w:rPr>
          <w:sz w:val="28"/>
          <w:szCs w:val="28"/>
        </w:rPr>
        <w:t>lorsqu’il dit</w:t>
      </w:r>
      <w:r w:rsidR="00B731A8">
        <w:rPr>
          <w:sz w:val="28"/>
          <w:szCs w:val="28"/>
        </w:rPr>
        <w:t xml:space="preserve"> : </w:t>
      </w:r>
    </w:p>
    <w:p w14:paraId="4A20FEA4" w14:textId="2A9EBF87" w:rsidR="00F4254D" w:rsidRDefault="00B731A8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 Evitons ces </w:t>
      </w:r>
      <w:r w:rsidR="00493C06">
        <w:rPr>
          <w:sz w:val="28"/>
          <w:szCs w:val="28"/>
        </w:rPr>
        <w:t>excès</w:t>
      </w:r>
      <w:r>
        <w:rPr>
          <w:sz w:val="28"/>
          <w:szCs w:val="28"/>
        </w:rPr>
        <w:t xml:space="preserve"> : laissons à l’Italie </w:t>
      </w:r>
    </w:p>
    <w:p w14:paraId="6ED5C147" w14:textId="77777777" w:rsidR="00B731A8" w:rsidRDefault="00B731A8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>De tous ces faux brillants l’éclatante folie »</w:t>
      </w:r>
    </w:p>
    <w:p w14:paraId="1964A99F" w14:textId="77777777" w:rsidR="00B731A8" w:rsidRDefault="00B731A8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>En parlant de Pétrarque, et désapprouve son surplus de manières et de préciosité.</w:t>
      </w:r>
    </w:p>
    <w:p w14:paraId="0B033F97" w14:textId="77777777" w:rsidR="00F8249D" w:rsidRDefault="00F8249D" w:rsidP="00493C06">
      <w:pPr>
        <w:jc w:val="both"/>
        <w:rPr>
          <w:sz w:val="28"/>
          <w:szCs w:val="28"/>
        </w:rPr>
      </w:pPr>
    </w:p>
    <w:p w14:paraId="45CBF0BC" w14:textId="1EA715FD" w:rsidR="00F4254D" w:rsidRPr="00F8249D" w:rsidRDefault="00F8249D" w:rsidP="00493C06">
      <w:pPr>
        <w:jc w:val="both"/>
        <w:rPr>
          <w:b/>
          <w:sz w:val="28"/>
          <w:szCs w:val="28"/>
        </w:rPr>
      </w:pPr>
      <w:r w:rsidRPr="00F8249D">
        <w:rPr>
          <w:b/>
          <w:sz w:val="28"/>
          <w:szCs w:val="28"/>
        </w:rPr>
        <w:t>Tous les autres poètes du corpus seront en opposition au classicisme</w:t>
      </w:r>
    </w:p>
    <w:p w14:paraId="16AB2B92" w14:textId="77777777" w:rsidR="00F8249D" w:rsidRPr="00F4254D" w:rsidRDefault="00F8249D" w:rsidP="00493C06">
      <w:pPr>
        <w:jc w:val="both"/>
        <w:rPr>
          <w:sz w:val="28"/>
          <w:szCs w:val="28"/>
        </w:rPr>
      </w:pPr>
    </w:p>
    <w:p w14:paraId="3BDF2A13" w14:textId="660C7CEE" w:rsidR="000D2271" w:rsidRDefault="000D2271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le romantisme</w:t>
      </w:r>
      <w:r>
        <w:rPr>
          <w:sz w:val="28"/>
          <w:szCs w:val="28"/>
        </w:rPr>
        <w:t xml:space="preserve"> : </w:t>
      </w:r>
      <w:r w:rsidR="00B731A8">
        <w:rPr>
          <w:sz w:val="28"/>
          <w:szCs w:val="28"/>
        </w:rPr>
        <w:t>(</w:t>
      </w:r>
      <w:r w:rsidR="00594A2C">
        <w:rPr>
          <w:sz w:val="28"/>
          <w:szCs w:val="28"/>
        </w:rPr>
        <w:t>fin XVIIIème</w:t>
      </w:r>
      <w:r w:rsidR="00493C06">
        <w:rPr>
          <w:sz w:val="28"/>
          <w:szCs w:val="28"/>
        </w:rPr>
        <w:t xml:space="preserve"> en Allemagne</w:t>
      </w:r>
      <w:r w:rsidR="00594A2C">
        <w:rPr>
          <w:sz w:val="28"/>
          <w:szCs w:val="28"/>
        </w:rPr>
        <w:t>/XIXème siècle</w:t>
      </w:r>
      <w:r w:rsidR="00B731A8">
        <w:rPr>
          <w:sz w:val="28"/>
          <w:szCs w:val="28"/>
        </w:rPr>
        <w:t>)</w:t>
      </w:r>
    </w:p>
    <w:p w14:paraId="7B5DE334" w14:textId="11F34CAD" w:rsidR="00B731A8" w:rsidRDefault="00B7599B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En 1856</w:t>
      </w:r>
      <w:r w:rsidR="00CF4EB5">
        <w:rPr>
          <w:sz w:val="28"/>
          <w:szCs w:val="28"/>
        </w:rPr>
        <w:t xml:space="preserve">, Victor </w:t>
      </w:r>
      <w:r w:rsidR="00CF4EB5" w:rsidRPr="0072300C">
        <w:rPr>
          <w:b/>
          <w:sz w:val="28"/>
          <w:szCs w:val="28"/>
        </w:rPr>
        <w:t>H</w:t>
      </w:r>
      <w:r w:rsidR="00094D4A" w:rsidRPr="0072300C">
        <w:rPr>
          <w:b/>
          <w:sz w:val="28"/>
          <w:szCs w:val="28"/>
        </w:rPr>
        <w:t>ugo</w:t>
      </w:r>
      <w:r w:rsidR="00094D4A">
        <w:rPr>
          <w:sz w:val="28"/>
          <w:szCs w:val="28"/>
        </w:rPr>
        <w:t xml:space="preserve"> écrit </w:t>
      </w:r>
      <w:r w:rsidR="00DE2739">
        <w:rPr>
          <w:sz w:val="28"/>
          <w:szCs w:val="28"/>
        </w:rPr>
        <w:t>« </w:t>
      </w:r>
      <w:r w:rsidR="00CF4EB5" w:rsidRPr="00493C06">
        <w:rPr>
          <w:sz w:val="28"/>
          <w:szCs w:val="28"/>
        </w:rPr>
        <w:t>Réponse à un acte d’accusation</w:t>
      </w:r>
      <w:r w:rsidR="00DE2739">
        <w:rPr>
          <w:sz w:val="28"/>
          <w:szCs w:val="28"/>
        </w:rPr>
        <w:t> »</w:t>
      </w:r>
      <w:r w:rsidR="00CF4EB5">
        <w:rPr>
          <w:i/>
          <w:sz w:val="28"/>
          <w:szCs w:val="28"/>
        </w:rPr>
        <w:t xml:space="preserve"> </w:t>
      </w:r>
      <w:r w:rsidR="00CF4EB5">
        <w:rPr>
          <w:sz w:val="28"/>
          <w:szCs w:val="28"/>
        </w:rPr>
        <w:t>où il exprime la diversité lexical</w:t>
      </w:r>
      <w:r w:rsidR="00DE2739">
        <w:rPr>
          <w:sz w:val="28"/>
          <w:szCs w:val="28"/>
        </w:rPr>
        <w:t>e</w:t>
      </w:r>
      <w:r w:rsidR="00CF4EB5">
        <w:rPr>
          <w:sz w:val="28"/>
          <w:szCs w:val="28"/>
        </w:rPr>
        <w:t xml:space="preserve"> du romantisme. Contrairement aux auteurs </w:t>
      </w:r>
      <w:r w:rsidR="00CF4EB5">
        <w:rPr>
          <w:sz w:val="28"/>
          <w:szCs w:val="28"/>
        </w:rPr>
        <w:lastRenderedPageBreak/>
        <w:t>classiques, les auteurs du romantisme utilisent un lexique plus ouvert aux mots « </w:t>
      </w:r>
      <w:r w:rsidR="00DE2739">
        <w:rPr>
          <w:sz w:val="28"/>
          <w:szCs w:val="28"/>
        </w:rPr>
        <w:t>vulgaires</w:t>
      </w:r>
      <w:r w:rsidR="00CF4EB5">
        <w:rPr>
          <w:sz w:val="28"/>
          <w:szCs w:val="28"/>
        </w:rPr>
        <w:t> »</w:t>
      </w:r>
      <w:r w:rsidR="002B03A0">
        <w:rPr>
          <w:sz w:val="28"/>
          <w:szCs w:val="28"/>
        </w:rPr>
        <w:t>.</w:t>
      </w:r>
    </w:p>
    <w:p w14:paraId="40DC48AB" w14:textId="77777777" w:rsidR="00DE2739" w:rsidRDefault="00DE2739" w:rsidP="00493C06">
      <w:pPr>
        <w:jc w:val="both"/>
        <w:rPr>
          <w:sz w:val="28"/>
          <w:szCs w:val="28"/>
        </w:rPr>
      </w:pPr>
    </w:p>
    <w:p w14:paraId="5DDC94B2" w14:textId="4AF1FC74" w:rsidR="00DE2739" w:rsidRDefault="00DE2739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le symbolisme</w:t>
      </w:r>
      <w:r>
        <w:rPr>
          <w:sz w:val="28"/>
          <w:szCs w:val="28"/>
        </w:rPr>
        <w:t> :</w:t>
      </w:r>
      <w:r w:rsidR="00F8249D">
        <w:rPr>
          <w:sz w:val="28"/>
          <w:szCs w:val="28"/>
        </w:rPr>
        <w:t xml:space="preserve"> (milieu du XIXème siècle)</w:t>
      </w:r>
    </w:p>
    <w:p w14:paraId="5A52ACCC" w14:textId="1C7C0257" w:rsidR="00DE2739" w:rsidRPr="002B03A0" w:rsidRDefault="002B03A0" w:rsidP="00DE27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E2739" w:rsidRPr="0072300C">
        <w:rPr>
          <w:b/>
          <w:sz w:val="28"/>
          <w:szCs w:val="28"/>
        </w:rPr>
        <w:t>Baudelaire</w:t>
      </w:r>
      <w:r w:rsidR="00DE2739">
        <w:rPr>
          <w:sz w:val="28"/>
          <w:szCs w:val="28"/>
        </w:rPr>
        <w:t xml:space="preserve">, lui, est un précurseur du symbolisme s’il </w:t>
      </w:r>
      <w:r w:rsidR="0072300C">
        <w:rPr>
          <w:sz w:val="28"/>
          <w:szCs w:val="28"/>
        </w:rPr>
        <w:t>r</w:t>
      </w:r>
      <w:r w:rsidR="00DE2739">
        <w:rPr>
          <w:sz w:val="28"/>
          <w:szCs w:val="28"/>
        </w:rPr>
        <w:t>et</w:t>
      </w:r>
      <w:r w:rsidR="0072300C">
        <w:rPr>
          <w:sz w:val="28"/>
          <w:szCs w:val="28"/>
        </w:rPr>
        <w:t>i</w:t>
      </w:r>
      <w:r w:rsidR="00DE2739">
        <w:rPr>
          <w:sz w:val="28"/>
          <w:szCs w:val="28"/>
        </w:rPr>
        <w:t xml:space="preserve">ent des éléments du romantisme, son œuvre </w:t>
      </w:r>
      <w:r w:rsidR="0072300C">
        <w:rPr>
          <w:sz w:val="28"/>
          <w:szCs w:val="28"/>
        </w:rPr>
        <w:t>« L’A</w:t>
      </w:r>
      <w:r w:rsidR="00DE2739" w:rsidRPr="0072300C">
        <w:rPr>
          <w:sz w:val="28"/>
          <w:szCs w:val="28"/>
        </w:rPr>
        <w:t>lbatros</w:t>
      </w:r>
      <w:r w:rsidR="0072300C">
        <w:rPr>
          <w:sz w:val="28"/>
          <w:szCs w:val="28"/>
        </w:rPr>
        <w:t> »</w:t>
      </w:r>
      <w:r w:rsidR="00DE2739">
        <w:rPr>
          <w:sz w:val="28"/>
          <w:szCs w:val="28"/>
        </w:rPr>
        <w:t xml:space="preserve"> écrit en 1857 explique sa vision des vrais poètes qui sont pour lui comme les albatros des « princes des nuées » et qui sont donc des êtres du ciel, malheureux </w:t>
      </w:r>
      <w:r w:rsidR="0072300C">
        <w:rPr>
          <w:sz w:val="28"/>
          <w:szCs w:val="28"/>
        </w:rPr>
        <w:t xml:space="preserve">et rejetés, voire persécutés </w:t>
      </w:r>
      <w:r w:rsidR="00DE2739">
        <w:rPr>
          <w:sz w:val="28"/>
          <w:szCs w:val="28"/>
        </w:rPr>
        <w:t>lorsqu’ils sont au sol.</w:t>
      </w:r>
    </w:p>
    <w:p w14:paraId="30BBE7BA" w14:textId="77777777" w:rsidR="00DE2739" w:rsidRDefault="00DE2739" w:rsidP="00DE2739">
      <w:pPr>
        <w:jc w:val="both"/>
        <w:rPr>
          <w:b/>
          <w:sz w:val="28"/>
          <w:szCs w:val="28"/>
        </w:rPr>
      </w:pPr>
    </w:p>
    <w:p w14:paraId="5BE24CF5" w14:textId="5977C528" w:rsidR="002B03A0" w:rsidRDefault="002B03A0" w:rsidP="00D14D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le poème de </w:t>
      </w:r>
      <w:r w:rsidR="00C724A8">
        <w:rPr>
          <w:sz w:val="28"/>
          <w:szCs w:val="28"/>
        </w:rPr>
        <w:t xml:space="preserve">Paul </w:t>
      </w:r>
      <w:r w:rsidRPr="0072300C">
        <w:rPr>
          <w:b/>
          <w:sz w:val="28"/>
          <w:szCs w:val="28"/>
        </w:rPr>
        <w:t>Verlaine</w:t>
      </w:r>
      <w:r>
        <w:rPr>
          <w:sz w:val="28"/>
          <w:szCs w:val="28"/>
        </w:rPr>
        <w:t xml:space="preserve"> écrit en 1884, son premier vers est : « De la musique avant toute chose»,</w:t>
      </w:r>
      <w:r w:rsidR="0072300C">
        <w:rPr>
          <w:sz w:val="28"/>
          <w:szCs w:val="28"/>
        </w:rPr>
        <w:t xml:space="preserve"> Il prône une poésie </w:t>
      </w:r>
      <w:r w:rsidR="00F8249D">
        <w:rPr>
          <w:sz w:val="28"/>
          <w:szCs w:val="28"/>
        </w:rPr>
        <w:t xml:space="preserve">nuancée, </w:t>
      </w:r>
      <w:r w:rsidR="0072300C">
        <w:rPr>
          <w:sz w:val="28"/>
          <w:szCs w:val="28"/>
        </w:rPr>
        <w:t>légère, aérienne</w:t>
      </w:r>
      <w:r w:rsidR="00F8249D">
        <w:rPr>
          <w:sz w:val="28"/>
          <w:szCs w:val="28"/>
        </w:rPr>
        <w:t xml:space="preserve"> et musicale.</w:t>
      </w:r>
    </w:p>
    <w:p w14:paraId="5D3CB378" w14:textId="77777777" w:rsidR="00B7599B" w:rsidRDefault="00B7599B" w:rsidP="00493C06">
      <w:pPr>
        <w:jc w:val="both"/>
        <w:rPr>
          <w:b/>
          <w:sz w:val="28"/>
          <w:szCs w:val="28"/>
        </w:rPr>
      </w:pPr>
    </w:p>
    <w:p w14:paraId="7CBDE8CB" w14:textId="77777777" w:rsidR="002B03A0" w:rsidRDefault="002B03A0" w:rsidP="00493C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-l</w:t>
      </w:r>
      <w:r w:rsidR="00C724A8">
        <w:rPr>
          <w:b/>
          <w:sz w:val="28"/>
          <w:szCs w:val="28"/>
        </w:rPr>
        <w:t>e dadaïsme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(</w:t>
      </w:r>
      <w:r w:rsidR="00C724A8">
        <w:rPr>
          <w:sz w:val="28"/>
          <w:szCs w:val="28"/>
        </w:rPr>
        <w:t>début XXème siècle</w:t>
      </w:r>
      <w:r w:rsidR="00BE4F6D">
        <w:rPr>
          <w:sz w:val="28"/>
          <w:szCs w:val="28"/>
        </w:rPr>
        <w:t>)</w:t>
      </w:r>
    </w:p>
    <w:p w14:paraId="1C98AAA9" w14:textId="271AF21A" w:rsidR="00BE4F6D" w:rsidRDefault="00BE4F6D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Comme on le voit dans le poème de Tristan </w:t>
      </w:r>
      <w:r w:rsidRPr="00D14D34">
        <w:rPr>
          <w:b/>
          <w:sz w:val="28"/>
          <w:szCs w:val="28"/>
        </w:rPr>
        <w:t>Tzara</w:t>
      </w:r>
      <w:r>
        <w:rPr>
          <w:sz w:val="28"/>
          <w:szCs w:val="28"/>
        </w:rPr>
        <w:t>, ce mouvement est complétement opposé au mouvement classique. Les poèmes dadas sont sans rimes, humoristiques</w:t>
      </w:r>
      <w:r w:rsidR="00F8249D">
        <w:rPr>
          <w:sz w:val="28"/>
          <w:szCs w:val="28"/>
        </w:rPr>
        <w:t>, virent à l’absurde</w:t>
      </w:r>
      <w:r>
        <w:rPr>
          <w:sz w:val="28"/>
          <w:szCs w:val="28"/>
        </w:rPr>
        <w:t xml:space="preserve"> et ne suivent pas la voie de la raison, ils sont originaux.</w:t>
      </w:r>
    </w:p>
    <w:p w14:paraId="27D7D310" w14:textId="77777777" w:rsidR="00BE4F6D" w:rsidRDefault="00BE4F6D" w:rsidP="00493C06">
      <w:pPr>
        <w:jc w:val="both"/>
        <w:rPr>
          <w:sz w:val="28"/>
          <w:szCs w:val="28"/>
        </w:rPr>
      </w:pPr>
    </w:p>
    <w:p w14:paraId="1DC8D319" w14:textId="77777777" w:rsidR="00BE4F6D" w:rsidRDefault="00BE4F6D" w:rsidP="00493C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-le surréalisme : </w:t>
      </w:r>
      <w:r>
        <w:rPr>
          <w:sz w:val="28"/>
          <w:szCs w:val="28"/>
        </w:rPr>
        <w:t>(XXème siècle)</w:t>
      </w:r>
    </w:p>
    <w:p w14:paraId="4A7DC0C8" w14:textId="77777777" w:rsidR="00F8249D" w:rsidRDefault="00F8249D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Le mouvement surréalist</w:t>
      </w:r>
      <w:r w:rsidR="00BE4F6D">
        <w:rPr>
          <w:sz w:val="28"/>
          <w:szCs w:val="28"/>
        </w:rPr>
        <w:t>e</w:t>
      </w:r>
      <w:r>
        <w:rPr>
          <w:sz w:val="28"/>
          <w:szCs w:val="28"/>
        </w:rPr>
        <w:t>, héritier du mouvement Dada,</w:t>
      </w:r>
      <w:r w:rsidR="00BE4F6D">
        <w:rPr>
          <w:sz w:val="28"/>
          <w:szCs w:val="28"/>
        </w:rPr>
        <w:t xml:space="preserve"> démol</w:t>
      </w:r>
      <w:r w:rsidR="006B5BBB">
        <w:rPr>
          <w:sz w:val="28"/>
          <w:szCs w:val="28"/>
        </w:rPr>
        <w:t xml:space="preserve">it les </w:t>
      </w:r>
      <w:r>
        <w:rPr>
          <w:sz w:val="28"/>
          <w:szCs w:val="28"/>
        </w:rPr>
        <w:t>règles</w:t>
      </w:r>
      <w:r w:rsidR="006B5BBB">
        <w:rPr>
          <w:sz w:val="28"/>
          <w:szCs w:val="28"/>
        </w:rPr>
        <w:t xml:space="preserve">, </w:t>
      </w:r>
      <w:r>
        <w:rPr>
          <w:sz w:val="28"/>
          <w:szCs w:val="28"/>
        </w:rPr>
        <w:t>mais introduit les théories de l’inconscient qui inspire l’écriture d</w:t>
      </w:r>
      <w:r w:rsidR="006B5BBB">
        <w:rPr>
          <w:sz w:val="28"/>
          <w:szCs w:val="28"/>
        </w:rPr>
        <w:t>es poèmes</w:t>
      </w:r>
      <w:r>
        <w:rPr>
          <w:sz w:val="28"/>
          <w:szCs w:val="28"/>
        </w:rPr>
        <w:t>.</w:t>
      </w:r>
    </w:p>
    <w:p w14:paraId="3C572818" w14:textId="7F39B7B2" w:rsidR="00BE4F6D" w:rsidRDefault="006B5BBB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8249D">
        <w:rPr>
          <w:sz w:val="28"/>
          <w:szCs w:val="28"/>
        </w:rPr>
        <w:t>L’</w:t>
      </w:r>
      <w:r w:rsidR="00F8249D" w:rsidRPr="00F8249D">
        <w:rPr>
          <w:sz w:val="28"/>
          <w:szCs w:val="28"/>
        </w:rPr>
        <w:t xml:space="preserve"> </w:t>
      </w:r>
      <w:r w:rsidR="00F8249D">
        <w:rPr>
          <w:sz w:val="28"/>
          <w:szCs w:val="28"/>
        </w:rPr>
        <w:t>inconscient peut émerger</w:t>
      </w:r>
      <w:r w:rsidR="00BE4F6D">
        <w:rPr>
          <w:sz w:val="28"/>
          <w:szCs w:val="28"/>
        </w:rPr>
        <w:t xml:space="preserve"> </w:t>
      </w:r>
      <w:proofErr w:type="spellStart"/>
      <w:r w:rsidR="00E8688C">
        <w:rPr>
          <w:sz w:val="28"/>
          <w:szCs w:val="28"/>
        </w:rPr>
        <w:t>par</w:t>
      </w:r>
      <w:proofErr w:type="spellEnd"/>
      <w:r w:rsidR="00E8688C">
        <w:rPr>
          <w:sz w:val="28"/>
          <w:szCs w:val="28"/>
        </w:rPr>
        <w:t xml:space="preserve"> 3 </w:t>
      </w:r>
      <w:r w:rsidR="00355F25">
        <w:rPr>
          <w:sz w:val="28"/>
          <w:szCs w:val="28"/>
        </w:rPr>
        <w:t>voies </w:t>
      </w:r>
      <w:bookmarkStart w:id="0" w:name="_GoBack"/>
      <w:bookmarkEnd w:id="0"/>
      <w:r w:rsidR="00E8688C">
        <w:rPr>
          <w:sz w:val="28"/>
          <w:szCs w:val="28"/>
        </w:rPr>
        <w:t>:</w:t>
      </w:r>
    </w:p>
    <w:p w14:paraId="0C0E30C5" w14:textId="27C3ACED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-le rêve ;</w:t>
      </w:r>
    </w:p>
    <w:p w14:paraId="18CDD55E" w14:textId="7EBE8742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-le lapsus révélateur ;</w:t>
      </w:r>
    </w:p>
    <w:p w14:paraId="6E57E9C8" w14:textId="04D880FA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-l’acte manqué.</w:t>
      </w:r>
    </w:p>
    <w:p w14:paraId="78703CC6" w14:textId="7095D31E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Et il existe trois techniques d’écriture </w:t>
      </w:r>
      <w:r w:rsidR="00F8249D">
        <w:rPr>
          <w:sz w:val="28"/>
          <w:szCs w:val="28"/>
        </w:rPr>
        <w:t xml:space="preserve">inventées par les =surréalistes </w:t>
      </w:r>
      <w:r>
        <w:rPr>
          <w:sz w:val="28"/>
          <w:szCs w:val="28"/>
        </w:rPr>
        <w:t>qui sont :</w:t>
      </w:r>
    </w:p>
    <w:p w14:paraId="32B28937" w14:textId="426B05C9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-le compte rendu de rêve ;</w:t>
      </w:r>
    </w:p>
    <w:p w14:paraId="1212F84E" w14:textId="0316CB37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-l’écriture automatique ;</w:t>
      </w:r>
    </w:p>
    <w:p w14:paraId="031213EA" w14:textId="6792BAD7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-le cadavre exquis.</w:t>
      </w:r>
    </w:p>
    <w:p w14:paraId="3ED1111F" w14:textId="77777777" w:rsidR="00F8249D" w:rsidRDefault="00F8249D" w:rsidP="00493C06">
      <w:pPr>
        <w:jc w:val="both"/>
        <w:rPr>
          <w:sz w:val="28"/>
          <w:szCs w:val="28"/>
        </w:rPr>
      </w:pPr>
    </w:p>
    <w:p w14:paraId="1C7E9FD3" w14:textId="65407A4D" w:rsidR="00E8688C" w:rsidRDefault="00E8688C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le corpus étudié, l’œuvre de Louis </w:t>
      </w:r>
      <w:r w:rsidRPr="00D14D34">
        <w:rPr>
          <w:b/>
          <w:sz w:val="28"/>
          <w:szCs w:val="28"/>
        </w:rPr>
        <w:t>Aragon</w:t>
      </w:r>
      <w:r>
        <w:rPr>
          <w:sz w:val="28"/>
          <w:szCs w:val="28"/>
        </w:rPr>
        <w:t xml:space="preserve">, </w:t>
      </w:r>
      <w:r w:rsidRPr="00F8249D">
        <w:rPr>
          <w:i/>
          <w:sz w:val="28"/>
          <w:szCs w:val="28"/>
        </w:rPr>
        <w:t>Art poétique</w:t>
      </w:r>
      <w:r>
        <w:rPr>
          <w:sz w:val="28"/>
          <w:szCs w:val="28"/>
        </w:rPr>
        <w:t xml:space="preserve"> </w:t>
      </w:r>
      <w:r w:rsidR="00F8249D">
        <w:rPr>
          <w:sz w:val="28"/>
          <w:szCs w:val="28"/>
        </w:rPr>
        <w:t xml:space="preserve">ne fait plus </w:t>
      </w:r>
      <w:r>
        <w:rPr>
          <w:sz w:val="28"/>
          <w:szCs w:val="28"/>
        </w:rPr>
        <w:t>fait parti</w:t>
      </w:r>
      <w:r w:rsidR="00F8249D">
        <w:rPr>
          <w:sz w:val="28"/>
          <w:szCs w:val="28"/>
        </w:rPr>
        <w:t>e</w:t>
      </w:r>
      <w:r>
        <w:rPr>
          <w:sz w:val="28"/>
          <w:szCs w:val="28"/>
        </w:rPr>
        <w:t xml:space="preserve"> des œuvres du surréalisme </w:t>
      </w:r>
      <w:r w:rsidR="00F8249D">
        <w:rPr>
          <w:sz w:val="28"/>
          <w:szCs w:val="28"/>
        </w:rPr>
        <w:t>mais devient</w:t>
      </w:r>
      <w:r>
        <w:rPr>
          <w:sz w:val="28"/>
          <w:szCs w:val="28"/>
        </w:rPr>
        <w:t xml:space="preserve"> une écriture engagée (Louis Aragon est un auteur </w:t>
      </w:r>
      <w:r w:rsidR="00F8249D">
        <w:rPr>
          <w:sz w:val="28"/>
          <w:szCs w:val="28"/>
        </w:rPr>
        <w:t>qui a abandonné le surréalisme, tro</w:t>
      </w:r>
      <w:r w:rsidR="000B0304">
        <w:rPr>
          <w:sz w:val="28"/>
          <w:szCs w:val="28"/>
        </w:rPr>
        <w:t>p</w:t>
      </w:r>
      <w:r w:rsidR="00F8249D">
        <w:rPr>
          <w:sz w:val="28"/>
          <w:szCs w:val="28"/>
        </w:rPr>
        <w:t xml:space="preserve"> </w:t>
      </w:r>
      <w:r w:rsidR="000B0304">
        <w:rPr>
          <w:sz w:val="28"/>
          <w:szCs w:val="28"/>
        </w:rPr>
        <w:t>élitiste</w:t>
      </w:r>
      <w:r w:rsidR="00F8249D">
        <w:rPr>
          <w:sz w:val="28"/>
          <w:szCs w:val="28"/>
        </w:rPr>
        <w:t>, pur une poésie engagée qui parle au et du peuple</w:t>
      </w:r>
      <w:r>
        <w:rPr>
          <w:sz w:val="28"/>
          <w:szCs w:val="28"/>
        </w:rPr>
        <w:t>).</w:t>
      </w:r>
    </w:p>
    <w:p w14:paraId="4E377A39" w14:textId="77777777" w:rsidR="00E8688C" w:rsidRDefault="00E8688C" w:rsidP="00493C06">
      <w:pPr>
        <w:jc w:val="both"/>
        <w:rPr>
          <w:sz w:val="28"/>
          <w:szCs w:val="28"/>
        </w:rPr>
      </w:pPr>
    </w:p>
    <w:p w14:paraId="0279F4E2" w14:textId="4FDB79B1" w:rsidR="00E8688C" w:rsidRDefault="000B0304" w:rsidP="00493C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proofErr w:type="spellStart"/>
      <w:r>
        <w:rPr>
          <w:b/>
          <w:sz w:val="28"/>
          <w:szCs w:val="28"/>
        </w:rPr>
        <w:t>l’OuLiP</w:t>
      </w:r>
      <w:r w:rsidR="00E8688C">
        <w:rPr>
          <w:b/>
          <w:sz w:val="28"/>
          <w:szCs w:val="28"/>
        </w:rPr>
        <w:t>o</w:t>
      </w:r>
      <w:proofErr w:type="spellEnd"/>
      <w:r w:rsidR="00C3356D">
        <w:rPr>
          <w:b/>
          <w:sz w:val="28"/>
          <w:szCs w:val="28"/>
        </w:rPr>
        <w:t> :</w:t>
      </w:r>
      <w:r w:rsidR="00C3356D">
        <w:rPr>
          <w:sz w:val="28"/>
          <w:szCs w:val="28"/>
        </w:rPr>
        <w:t xml:space="preserve"> L’</w:t>
      </w:r>
      <w:r w:rsidR="00C3356D" w:rsidRPr="00C3356D">
        <w:rPr>
          <w:b/>
          <w:sz w:val="28"/>
          <w:szCs w:val="28"/>
        </w:rPr>
        <w:t>Ou</w:t>
      </w:r>
      <w:r w:rsidR="00C3356D">
        <w:rPr>
          <w:sz w:val="28"/>
          <w:szCs w:val="28"/>
        </w:rPr>
        <w:t xml:space="preserve">vroir de </w:t>
      </w:r>
      <w:r w:rsidR="00C3356D" w:rsidRPr="00C3356D">
        <w:rPr>
          <w:b/>
          <w:sz w:val="28"/>
          <w:szCs w:val="28"/>
        </w:rPr>
        <w:t>Li</w:t>
      </w:r>
      <w:r w:rsidR="00C3356D">
        <w:rPr>
          <w:sz w:val="28"/>
          <w:szCs w:val="28"/>
        </w:rPr>
        <w:t xml:space="preserve">ttérature </w:t>
      </w:r>
      <w:r w:rsidR="00C3356D" w:rsidRPr="00C3356D">
        <w:rPr>
          <w:b/>
          <w:sz w:val="28"/>
          <w:szCs w:val="28"/>
        </w:rPr>
        <w:t>Po</w:t>
      </w:r>
      <w:r w:rsidR="00C3356D">
        <w:rPr>
          <w:sz w:val="28"/>
          <w:szCs w:val="28"/>
        </w:rPr>
        <w:t>tentielle</w:t>
      </w:r>
    </w:p>
    <w:p w14:paraId="528B6E05" w14:textId="0168A840" w:rsidR="00BE0B0F" w:rsidRPr="00C3356D" w:rsidRDefault="00C3356D" w:rsidP="00493C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Raymond </w:t>
      </w:r>
      <w:r w:rsidRPr="00D14D34">
        <w:rPr>
          <w:b/>
          <w:sz w:val="28"/>
          <w:szCs w:val="28"/>
        </w:rPr>
        <w:t>Queneau</w:t>
      </w:r>
      <w:r>
        <w:rPr>
          <w:sz w:val="28"/>
          <w:szCs w:val="28"/>
        </w:rPr>
        <w:t xml:space="preserve"> écrit deux </w:t>
      </w:r>
      <w:r w:rsidR="000B0304" w:rsidRPr="000B0304">
        <w:rPr>
          <w:sz w:val="28"/>
          <w:szCs w:val="28"/>
        </w:rPr>
        <w:t xml:space="preserve">arts poétiques </w:t>
      </w:r>
      <w:r>
        <w:rPr>
          <w:sz w:val="28"/>
          <w:szCs w:val="28"/>
        </w:rPr>
        <w:t xml:space="preserve">dans le corpus </w:t>
      </w:r>
      <w:r w:rsidR="00D14D34">
        <w:rPr>
          <w:sz w:val="28"/>
          <w:szCs w:val="28"/>
        </w:rPr>
        <w:t>qui</w:t>
      </w:r>
      <w:r>
        <w:rPr>
          <w:sz w:val="28"/>
          <w:szCs w:val="28"/>
        </w:rPr>
        <w:t xml:space="preserve"> font parti</w:t>
      </w:r>
      <w:r w:rsidR="000B0304">
        <w:rPr>
          <w:sz w:val="28"/>
          <w:szCs w:val="28"/>
        </w:rPr>
        <w:t>e</w:t>
      </w:r>
      <w:r>
        <w:rPr>
          <w:sz w:val="28"/>
          <w:szCs w:val="28"/>
        </w:rPr>
        <w:t xml:space="preserve"> de ce courant littéraire. Dans ces œuvres </w:t>
      </w:r>
      <w:r w:rsidR="000B0304">
        <w:rPr>
          <w:sz w:val="28"/>
          <w:szCs w:val="28"/>
        </w:rPr>
        <w:t xml:space="preserve">parodiques et burlesques, </w:t>
      </w:r>
      <w:r>
        <w:rPr>
          <w:sz w:val="28"/>
          <w:szCs w:val="28"/>
        </w:rPr>
        <w:t xml:space="preserve">il </w:t>
      </w:r>
      <w:r w:rsidR="000B0304">
        <w:rPr>
          <w:sz w:val="28"/>
          <w:szCs w:val="28"/>
        </w:rPr>
        <w:t>suggère u</w:t>
      </w:r>
      <w:r w:rsidR="000B0304" w:rsidRPr="000B0304">
        <w:rPr>
          <w:sz w:val="28"/>
          <w:szCs w:val="28"/>
        </w:rPr>
        <w:t>n art qui veut abandonner, non pas toutes les contraintes, mais les règles traditionnelles comme le souci de la postérité, et revendique la liberté et l’amour des mots</w:t>
      </w:r>
    </w:p>
    <w:sectPr w:rsidR="00BE0B0F" w:rsidRPr="00C3356D" w:rsidSect="00B7599B">
      <w:pgSz w:w="11900" w:h="16840"/>
      <w:pgMar w:top="993" w:right="180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3D7"/>
    <w:rsid w:val="00094D4A"/>
    <w:rsid w:val="000B0304"/>
    <w:rsid w:val="000D2271"/>
    <w:rsid w:val="000E43A7"/>
    <w:rsid w:val="002B03A0"/>
    <w:rsid w:val="00355F25"/>
    <w:rsid w:val="00493C06"/>
    <w:rsid w:val="00594A2C"/>
    <w:rsid w:val="006B5BBB"/>
    <w:rsid w:val="0072300C"/>
    <w:rsid w:val="008E23D7"/>
    <w:rsid w:val="00B731A8"/>
    <w:rsid w:val="00B7599B"/>
    <w:rsid w:val="00BE0B0F"/>
    <w:rsid w:val="00BE4F6D"/>
    <w:rsid w:val="00C3356D"/>
    <w:rsid w:val="00C724A8"/>
    <w:rsid w:val="00CF4EB5"/>
    <w:rsid w:val="00D14D34"/>
    <w:rsid w:val="00D52D54"/>
    <w:rsid w:val="00D67510"/>
    <w:rsid w:val="00DE2739"/>
    <w:rsid w:val="00E8688C"/>
    <w:rsid w:val="00EA0E89"/>
    <w:rsid w:val="00EE5B27"/>
    <w:rsid w:val="00F4254D"/>
    <w:rsid w:val="00F8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236F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604</Words>
  <Characters>3324</Characters>
  <Application>Microsoft Macintosh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Raffin</dc:creator>
  <cp:keywords/>
  <dc:description/>
  <cp:lastModifiedBy>Ghislaine Zaneboni</cp:lastModifiedBy>
  <cp:revision>10</cp:revision>
  <dcterms:created xsi:type="dcterms:W3CDTF">2018-01-06T17:01:00Z</dcterms:created>
  <dcterms:modified xsi:type="dcterms:W3CDTF">2018-01-06T17:21:00Z</dcterms:modified>
</cp:coreProperties>
</file>