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BA3C132" w14:textId="77777777" w:rsidR="00E94DF5" w:rsidRPr="00802938" w:rsidRDefault="00E94DF5" w:rsidP="00012029">
      <w:pPr>
        <w:jc w:val="both"/>
        <w:rPr>
          <w:rFonts w:asciiTheme="majorHAnsi" w:hAnsiTheme="majorHAnsi"/>
          <w:szCs w:val="24"/>
        </w:rPr>
      </w:pPr>
      <w:r w:rsidRPr="00802938">
        <w:rPr>
          <w:rFonts w:asciiTheme="majorHAnsi" w:hAnsiTheme="majorHAnsi"/>
          <w:szCs w:val="24"/>
        </w:rPr>
        <w:t>Le quartier qui voulait voyager</w:t>
      </w:r>
    </w:p>
    <w:p w14:paraId="44376711" w14:textId="77777777" w:rsidR="00E94DF5" w:rsidRPr="00802938" w:rsidRDefault="00E94DF5" w:rsidP="00B8428C">
      <w:pPr>
        <w:rPr>
          <w:rFonts w:asciiTheme="majorHAnsi" w:hAnsiTheme="majorHAnsi"/>
          <w:szCs w:val="24"/>
        </w:rPr>
      </w:pPr>
      <w:r w:rsidRPr="00802938">
        <w:rPr>
          <w:rFonts w:asciiTheme="majorHAnsi" w:hAnsiTheme="majorHAnsi"/>
          <w:noProof/>
          <w:szCs w:val="24"/>
        </w:rPr>
        <w:drawing>
          <wp:inline distT="0" distB="0" distL="0" distR="0" wp14:anchorId="2869710A" wp14:editId="7022632C">
            <wp:extent cx="5760720" cy="4459634"/>
            <wp:effectExtent l="0" t="0" r="5080" b="1079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4459634"/>
                    </a:xfrm>
                    <a:prstGeom prst="rect">
                      <a:avLst/>
                    </a:prstGeom>
                    <a:noFill/>
                    <a:ln>
                      <a:noFill/>
                    </a:ln>
                  </pic:spPr>
                </pic:pic>
              </a:graphicData>
            </a:graphic>
          </wp:inline>
        </w:drawing>
      </w:r>
    </w:p>
    <w:p w14:paraId="1C79D118" w14:textId="27DB0449" w:rsidR="00D05383" w:rsidRPr="00802938" w:rsidRDefault="00D05383" w:rsidP="00B8428C">
      <w:pPr>
        <w:jc w:val="center"/>
        <w:rPr>
          <w:rFonts w:asciiTheme="majorHAnsi" w:hAnsiTheme="majorHAnsi"/>
          <w:szCs w:val="24"/>
        </w:rPr>
      </w:pPr>
      <w:r w:rsidRPr="00802938">
        <w:rPr>
          <w:rFonts w:asciiTheme="majorHAnsi" w:hAnsiTheme="majorHAnsi"/>
          <w:szCs w:val="24"/>
        </w:rPr>
        <w:t>Le quartier de viande de Claude Monet</w:t>
      </w:r>
      <w:r w:rsidR="00696122">
        <w:rPr>
          <w:rFonts w:asciiTheme="majorHAnsi" w:hAnsiTheme="majorHAnsi"/>
          <w:szCs w:val="24"/>
        </w:rPr>
        <w:t>, 1864</w:t>
      </w:r>
      <w:r w:rsidRPr="00802938">
        <w:rPr>
          <w:rFonts w:asciiTheme="majorHAnsi" w:hAnsiTheme="majorHAnsi"/>
          <w:szCs w:val="24"/>
        </w:rPr>
        <w:t xml:space="preserve"> </w:t>
      </w:r>
      <w:r w:rsidR="00FE2450" w:rsidRPr="00802938">
        <w:rPr>
          <w:rFonts w:asciiTheme="majorHAnsi" w:hAnsiTheme="majorHAnsi"/>
          <w:szCs w:val="24"/>
        </w:rPr>
        <w:t>24cm de largeur et 33cm de hauteur</w:t>
      </w:r>
    </w:p>
    <w:p w14:paraId="0F90AA45" w14:textId="77777777" w:rsidR="00012029" w:rsidRPr="00802938" w:rsidRDefault="00012029" w:rsidP="00012029">
      <w:pPr>
        <w:jc w:val="both"/>
        <w:rPr>
          <w:rFonts w:asciiTheme="majorHAnsi" w:hAnsiTheme="majorHAnsi"/>
          <w:szCs w:val="24"/>
        </w:rPr>
      </w:pPr>
    </w:p>
    <w:p w14:paraId="08573800" w14:textId="77777777" w:rsidR="00E94DF5" w:rsidRPr="00802938" w:rsidRDefault="00E94DF5" w:rsidP="00012029">
      <w:pPr>
        <w:jc w:val="both"/>
        <w:rPr>
          <w:rFonts w:asciiTheme="majorHAnsi" w:hAnsiTheme="majorHAnsi"/>
          <w:szCs w:val="24"/>
        </w:rPr>
      </w:pPr>
      <w:r w:rsidRPr="00802938">
        <w:rPr>
          <w:rFonts w:asciiTheme="majorHAnsi" w:hAnsiTheme="majorHAnsi"/>
          <w:szCs w:val="24"/>
        </w:rPr>
        <w:t>Dans le musée d'Orsay, lors de l'exposition sur impressionnisme, une petite œuvre placée dans le coin d'une des immenses salles de l'exposition, on peine à la voir. Comme si on voulait la cacher, mais à moi on ne me cache pas un quartier de viande.</w:t>
      </w:r>
    </w:p>
    <w:p w14:paraId="150C06E8" w14:textId="1845FE6E" w:rsidR="00E94DF5" w:rsidRPr="00802938" w:rsidRDefault="00E94DF5" w:rsidP="00012029">
      <w:pPr>
        <w:jc w:val="both"/>
        <w:rPr>
          <w:rFonts w:asciiTheme="majorHAnsi" w:hAnsiTheme="majorHAnsi"/>
          <w:szCs w:val="24"/>
        </w:rPr>
      </w:pPr>
      <w:r w:rsidRPr="00802938">
        <w:rPr>
          <w:rFonts w:asciiTheme="majorHAnsi" w:hAnsiTheme="majorHAnsi"/>
          <w:szCs w:val="24"/>
        </w:rPr>
        <w:t xml:space="preserve">Ce tableau intitulé </w:t>
      </w:r>
      <w:r w:rsidRPr="00854BF3">
        <w:rPr>
          <w:rFonts w:asciiTheme="majorHAnsi" w:hAnsiTheme="majorHAnsi"/>
          <w:i/>
          <w:szCs w:val="24"/>
        </w:rPr>
        <w:t>Nature morte : Le quartier de viande</w:t>
      </w:r>
      <w:r w:rsidR="00854BF3">
        <w:rPr>
          <w:rFonts w:asciiTheme="majorHAnsi" w:hAnsiTheme="majorHAnsi"/>
          <w:szCs w:val="24"/>
        </w:rPr>
        <w:t xml:space="preserve"> de Claude Monet, peint</w:t>
      </w:r>
      <w:r w:rsidRPr="00802938">
        <w:rPr>
          <w:rFonts w:asciiTheme="majorHAnsi" w:hAnsiTheme="majorHAnsi"/>
          <w:szCs w:val="24"/>
        </w:rPr>
        <w:t xml:space="preserve"> </w:t>
      </w:r>
      <w:r w:rsidR="00854BF3">
        <w:rPr>
          <w:rFonts w:asciiTheme="majorHAnsi" w:hAnsiTheme="majorHAnsi"/>
          <w:szCs w:val="24"/>
        </w:rPr>
        <w:t>à</w:t>
      </w:r>
      <w:r w:rsidRPr="00802938">
        <w:rPr>
          <w:rFonts w:asciiTheme="majorHAnsi" w:hAnsiTheme="majorHAnsi"/>
          <w:szCs w:val="24"/>
        </w:rPr>
        <w:t xml:space="preserve"> l'huile comme si on voulait le badigeonner pour l'aromatiser, comme je le disais il est tout petit</w:t>
      </w:r>
      <w:r w:rsidR="00BE17AB">
        <w:rPr>
          <w:rFonts w:asciiTheme="majorHAnsi" w:hAnsiTheme="majorHAnsi"/>
          <w:szCs w:val="24"/>
        </w:rPr>
        <w:t> :</w:t>
      </w:r>
      <w:r w:rsidRPr="00802938">
        <w:rPr>
          <w:rFonts w:asciiTheme="majorHAnsi" w:hAnsiTheme="majorHAnsi"/>
          <w:szCs w:val="24"/>
        </w:rPr>
        <w:t xml:space="preserve"> 24cm de largeur et 33cm de hauteur. Mais malgré cela sa couleur et sa forme creuse déjà mon appétit.</w:t>
      </w:r>
    </w:p>
    <w:p w14:paraId="0971C0E2" w14:textId="77777777" w:rsidR="00E94DF5" w:rsidRPr="00802938" w:rsidRDefault="00E94DF5" w:rsidP="00012029">
      <w:pPr>
        <w:jc w:val="both"/>
        <w:rPr>
          <w:rFonts w:asciiTheme="majorHAnsi" w:hAnsiTheme="majorHAnsi"/>
          <w:szCs w:val="24"/>
        </w:rPr>
      </w:pPr>
      <w:r w:rsidRPr="00802938">
        <w:rPr>
          <w:rFonts w:asciiTheme="majorHAnsi" w:hAnsiTheme="majorHAnsi"/>
          <w:szCs w:val="24"/>
        </w:rPr>
        <w:t>Tout à coup, une voix se fait entendre « J'en ai marre d'être ici. »</w:t>
      </w:r>
    </w:p>
    <w:p w14:paraId="6C016654" w14:textId="77777777" w:rsidR="00E94DF5" w:rsidRPr="00802938" w:rsidRDefault="00E94DF5" w:rsidP="00012029">
      <w:pPr>
        <w:jc w:val="both"/>
        <w:rPr>
          <w:rFonts w:asciiTheme="majorHAnsi" w:hAnsiTheme="majorHAnsi"/>
          <w:szCs w:val="24"/>
        </w:rPr>
      </w:pPr>
      <w:r w:rsidRPr="00802938">
        <w:rPr>
          <w:rFonts w:asciiTheme="majorHAnsi" w:hAnsiTheme="majorHAnsi"/>
          <w:szCs w:val="24"/>
        </w:rPr>
        <w:t>Je me dis que c'est un élève ou un enfant qui accompagne ses parents, jusqu'au moment où il dit plus fort « Ça va faire des années que je suis planté ici ! »</w:t>
      </w:r>
    </w:p>
    <w:p w14:paraId="0CBFA89E" w14:textId="77777777" w:rsidR="00E94DF5" w:rsidRPr="00802938" w:rsidRDefault="00E94DF5" w:rsidP="00012029">
      <w:pPr>
        <w:jc w:val="both"/>
        <w:rPr>
          <w:rFonts w:asciiTheme="majorHAnsi" w:hAnsiTheme="majorHAnsi"/>
          <w:szCs w:val="24"/>
        </w:rPr>
      </w:pPr>
      <w:r w:rsidRPr="00802938">
        <w:rPr>
          <w:rFonts w:asciiTheme="majorHAnsi" w:hAnsiTheme="majorHAnsi"/>
          <w:szCs w:val="24"/>
        </w:rPr>
        <w:t>Mais je me rends compte qu'à par moi personne ne mouche.</w:t>
      </w:r>
    </w:p>
    <w:p w14:paraId="2FB471DE" w14:textId="77777777" w:rsidR="00E94DF5" w:rsidRPr="00802938" w:rsidRDefault="00E94DF5" w:rsidP="00012029">
      <w:pPr>
        <w:rPr>
          <w:rFonts w:asciiTheme="majorHAnsi" w:hAnsiTheme="majorHAnsi"/>
          <w:szCs w:val="24"/>
        </w:rPr>
      </w:pPr>
      <w:bookmarkStart w:id="0" w:name="spans0e0"/>
      <w:bookmarkStart w:id="1" w:name="spans0e1"/>
      <w:bookmarkStart w:id="2" w:name="spans1e0"/>
      <w:bookmarkStart w:id="3" w:name="spans2e0"/>
      <w:bookmarkStart w:id="4" w:name="spans3e0"/>
      <w:bookmarkStart w:id="5" w:name="spans3e1"/>
      <w:bookmarkStart w:id="6" w:name="spans4e0"/>
      <w:bookmarkStart w:id="7" w:name="spans4e1"/>
      <w:bookmarkStart w:id="8" w:name="spans5e0"/>
      <w:bookmarkStart w:id="9" w:name="spans5e1"/>
      <w:bookmarkStart w:id="10" w:name="spans6e0"/>
      <w:bookmarkStart w:id="11" w:name="spans6e1"/>
      <w:bookmarkStart w:id="12" w:name="spans7e0"/>
      <w:bookmarkStart w:id="13" w:name="spans8e0"/>
      <w:bookmarkStart w:id="14" w:name="spans8e1"/>
      <w:bookmarkStart w:id="15" w:name="spans9e0"/>
      <w:bookmarkStart w:id="16" w:name="spans10e0"/>
      <w:bookmarkStart w:id="17" w:name="spans10e1"/>
      <w:bookmarkStart w:id="18" w:name="spans10e2"/>
      <w:bookmarkStart w:id="19" w:name="spans11e1"/>
      <w:bookmarkStart w:id="20" w:name="spans12e0"/>
      <w:bookmarkStart w:id="21" w:name="spans13e0"/>
      <w:bookmarkStart w:id="22" w:name="spans13e1"/>
      <w:bookmarkStart w:id="23" w:name="spans14e1"/>
      <w:bookmarkStart w:id="24" w:name="spans14e2"/>
      <w:bookmarkStart w:id="25" w:name="spans15e0"/>
      <w:bookmarkStart w:id="26" w:name="spans16e0"/>
      <w:bookmarkStart w:id="27" w:name="btnSpellAgain"/>
      <w:bookmarkStart w:id="28" w:name="btnCopy"/>
      <w:bookmarkStart w:id="29" w:name="linkBack"/>
      <w:bookmarkStart w:id="30" w:name="btnEdit"/>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r w:rsidRPr="00802938">
        <w:rPr>
          <w:rFonts w:asciiTheme="majorHAnsi" w:hAnsiTheme="majorHAnsi"/>
          <w:szCs w:val="24"/>
        </w:rPr>
        <w:t>- Hé, mec ? Tu m'entends.</w:t>
      </w:r>
      <w:r w:rsidRPr="00802938">
        <w:rPr>
          <w:rFonts w:asciiTheme="majorHAnsi" w:hAnsiTheme="majorHAnsi"/>
          <w:szCs w:val="24"/>
        </w:rPr>
        <w:br/>
        <w:t>Je regarde autour de moi, mais il n'y a personne.</w:t>
      </w:r>
      <w:r w:rsidRPr="00802938">
        <w:rPr>
          <w:rFonts w:asciiTheme="majorHAnsi" w:hAnsiTheme="majorHAnsi"/>
          <w:szCs w:val="24"/>
        </w:rPr>
        <w:br/>
        <w:t>- Regarde en bas, dans le coin.</w:t>
      </w:r>
      <w:r w:rsidRPr="00802938">
        <w:rPr>
          <w:rFonts w:asciiTheme="majorHAnsi" w:hAnsiTheme="majorHAnsi"/>
          <w:szCs w:val="24"/>
        </w:rPr>
        <w:br/>
        <w:t>- Mais il n’y a personne.</w:t>
      </w:r>
      <w:r w:rsidRPr="00802938">
        <w:rPr>
          <w:rFonts w:asciiTheme="majorHAnsi" w:hAnsiTheme="majorHAnsi"/>
          <w:szCs w:val="24"/>
        </w:rPr>
        <w:br/>
        <w:t>- Si mec, il y a moi, le quartier de viande.</w:t>
      </w:r>
      <w:r w:rsidRPr="00802938">
        <w:rPr>
          <w:rFonts w:asciiTheme="majorHAnsi" w:hAnsiTheme="majorHAnsi"/>
          <w:szCs w:val="24"/>
        </w:rPr>
        <w:br/>
        <w:t>- Comme si un tableau pouvait parler.</w:t>
      </w:r>
      <w:r w:rsidRPr="00802938">
        <w:rPr>
          <w:rFonts w:asciiTheme="majorHAnsi" w:hAnsiTheme="majorHAnsi"/>
          <w:szCs w:val="24"/>
        </w:rPr>
        <w:br/>
        <w:t>- Alors qui veux-tu que ce soit ? Il n'y a personne d'autre autour de toi.</w:t>
      </w:r>
      <w:r w:rsidRPr="00802938">
        <w:rPr>
          <w:rFonts w:asciiTheme="majorHAnsi" w:hAnsiTheme="majorHAnsi"/>
          <w:szCs w:val="24"/>
        </w:rPr>
        <w:br/>
        <w:t>- Bon admettons que ça soit vrai, qu'est-ce que tu me veux.</w:t>
      </w:r>
      <w:r w:rsidRPr="00802938">
        <w:rPr>
          <w:rFonts w:asciiTheme="majorHAnsi" w:hAnsiTheme="majorHAnsi"/>
          <w:szCs w:val="24"/>
        </w:rPr>
        <w:br/>
        <w:t>- Fais-moi sortir d'ici.</w:t>
      </w:r>
      <w:r w:rsidRPr="00802938">
        <w:rPr>
          <w:rFonts w:asciiTheme="majorHAnsi" w:hAnsiTheme="majorHAnsi"/>
          <w:szCs w:val="24"/>
        </w:rPr>
        <w:br/>
        <w:t>- Comme si je pouvais.</w:t>
      </w:r>
      <w:r w:rsidRPr="00802938">
        <w:rPr>
          <w:rFonts w:asciiTheme="majorHAnsi" w:hAnsiTheme="majorHAnsi"/>
          <w:szCs w:val="24"/>
        </w:rPr>
        <w:br/>
        <w:t>- Aller mec ne est pas vache.</w:t>
      </w:r>
      <w:r w:rsidRPr="00802938">
        <w:rPr>
          <w:rFonts w:asciiTheme="majorHAnsi" w:hAnsiTheme="majorHAnsi"/>
          <w:szCs w:val="24"/>
        </w:rPr>
        <w:br/>
        <w:t xml:space="preserve">- Alors le quartier de viande, ne suis pas vache mais réaliste, je n'ai pas tellement envie d'aller en </w:t>
      </w:r>
      <w:r w:rsidRPr="00802938">
        <w:rPr>
          <w:rFonts w:asciiTheme="majorHAnsi" w:hAnsiTheme="majorHAnsi"/>
          <w:szCs w:val="24"/>
        </w:rPr>
        <w:lastRenderedPageBreak/>
        <w:t>prison. Tu n'as qu'as parler avec les autres tableaux.</w:t>
      </w:r>
      <w:r w:rsidRPr="00802938">
        <w:rPr>
          <w:rFonts w:asciiTheme="majorHAnsi" w:hAnsiTheme="majorHAnsi"/>
          <w:szCs w:val="24"/>
        </w:rPr>
        <w:br/>
        <w:t>- Tu as déjà vu des gens, même peins, parler à un quartier de viande, à par toi.</w:t>
      </w:r>
      <w:r w:rsidRPr="00802938">
        <w:rPr>
          <w:rFonts w:asciiTheme="majorHAnsi" w:hAnsiTheme="majorHAnsi"/>
          <w:szCs w:val="24"/>
        </w:rPr>
        <w:br/>
        <w:t>- On va se calmer sinon je me casse et dans combien de temps quelqu'un voudra-t-il te parler, je pense un bon moment.</w:t>
      </w:r>
      <w:r w:rsidRPr="00802938">
        <w:rPr>
          <w:rFonts w:asciiTheme="majorHAnsi" w:hAnsiTheme="majorHAnsi"/>
          <w:szCs w:val="24"/>
        </w:rPr>
        <w:br/>
        <w:t>- Ok, ça va, je plaisantais.</w:t>
      </w:r>
      <w:r w:rsidRPr="00802938">
        <w:rPr>
          <w:rFonts w:asciiTheme="majorHAnsi" w:hAnsiTheme="majorHAnsi"/>
          <w:szCs w:val="24"/>
        </w:rPr>
        <w:br/>
        <w:t>- Et même si je te fais sortir, tu ferais quoi une fois dehors .</w:t>
      </w:r>
      <w:r w:rsidRPr="00802938">
        <w:rPr>
          <w:rFonts w:asciiTheme="majorHAnsi" w:hAnsiTheme="majorHAnsi"/>
          <w:szCs w:val="24"/>
        </w:rPr>
        <w:br/>
        <w:t>- Eh bien j'aimerai bien être installé dans une salle de restaurant ou en cuisine.</w:t>
      </w:r>
      <w:r w:rsidRPr="00802938">
        <w:rPr>
          <w:rFonts w:asciiTheme="majorHAnsi" w:hAnsiTheme="majorHAnsi"/>
          <w:szCs w:val="24"/>
        </w:rPr>
        <w:br/>
        <w:t>- À quoi ça te servirait.</w:t>
      </w:r>
      <w:r w:rsidRPr="00802938">
        <w:rPr>
          <w:rFonts w:asciiTheme="majorHAnsi" w:hAnsiTheme="majorHAnsi"/>
          <w:szCs w:val="24"/>
        </w:rPr>
        <w:br/>
        <w:t>- Bah moi je dois rester un quartier de viande crue jusqu'à ma dégradation totale donc j'aimerai bien voir comment j'aurais pu finir si je n’étais pas sur cette toile.</w:t>
      </w:r>
      <w:r w:rsidRPr="00802938">
        <w:rPr>
          <w:rFonts w:asciiTheme="majorHAnsi" w:hAnsiTheme="majorHAnsi"/>
          <w:szCs w:val="24"/>
        </w:rPr>
        <w:br/>
        <w:t>- C'est quoi tes délires bizarres.</w:t>
      </w:r>
      <w:r w:rsidRPr="00802938">
        <w:rPr>
          <w:rFonts w:asciiTheme="majorHAnsi" w:hAnsiTheme="majorHAnsi"/>
          <w:szCs w:val="24"/>
        </w:rPr>
        <w:br/>
        <w:t>- Ne juge pas mec, toi ça a l'aire de t'habiller comme une merde, je n'ai rien dit jusqu'à maintenant même sa pique les yeux mec.</w:t>
      </w:r>
      <w:r w:rsidRPr="00802938">
        <w:rPr>
          <w:rFonts w:asciiTheme="majorHAnsi" w:hAnsiTheme="majorHAnsi"/>
          <w:szCs w:val="24"/>
        </w:rPr>
        <w:br/>
        <w:t>- Tu sais quoi ? Tu verras jamais à quoi sa ressemble une bolognaise et c'est bien fait pour ta gueule.</w:t>
      </w:r>
      <w:r w:rsidRPr="00802938">
        <w:rPr>
          <w:rFonts w:asciiTheme="majorHAnsi" w:hAnsiTheme="majorHAnsi"/>
          <w:szCs w:val="24"/>
        </w:rPr>
        <w:br/>
        <w:t>- Non, mec ! Reviens s'il te plaît c'était pour rire.</w:t>
      </w:r>
      <w:r w:rsidRPr="00802938">
        <w:rPr>
          <w:rFonts w:asciiTheme="majorHAnsi" w:hAnsiTheme="majorHAnsi"/>
          <w:szCs w:val="24"/>
        </w:rPr>
        <w:br/>
        <w:t>- C'est mort, en plus ma classe est en train de partir. Allez salut mec !</w:t>
      </w:r>
    </w:p>
    <w:p w14:paraId="38811B87" w14:textId="77777777" w:rsidR="00E94DF5" w:rsidRPr="00802938" w:rsidRDefault="00E94DF5" w:rsidP="00012029">
      <w:pPr>
        <w:jc w:val="both"/>
        <w:rPr>
          <w:rFonts w:asciiTheme="majorHAnsi" w:hAnsiTheme="majorHAnsi"/>
          <w:szCs w:val="24"/>
        </w:rPr>
      </w:pPr>
      <w:r w:rsidRPr="00802938">
        <w:rPr>
          <w:rFonts w:asciiTheme="majorHAnsi" w:hAnsiTheme="majorHAnsi"/>
          <w:szCs w:val="24"/>
        </w:rPr>
        <w:t>Et c'est ainsi que se termina mon étrange discussion avec un quartier de viande pas si alléchant que ça finalement.</w:t>
      </w:r>
    </w:p>
    <w:p w14:paraId="4C09E7A1" w14:textId="77777777" w:rsidR="00E94DF5" w:rsidRPr="00802938" w:rsidRDefault="00E94DF5" w:rsidP="00012029">
      <w:pPr>
        <w:jc w:val="both"/>
        <w:rPr>
          <w:rFonts w:asciiTheme="majorHAnsi" w:hAnsiTheme="majorHAnsi"/>
          <w:szCs w:val="24"/>
        </w:rPr>
      </w:pPr>
    </w:p>
    <w:p w14:paraId="3307E04F" w14:textId="77777777" w:rsidR="00E94DF5" w:rsidRPr="00802938" w:rsidRDefault="00E94DF5" w:rsidP="00012029">
      <w:pPr>
        <w:jc w:val="both"/>
        <w:rPr>
          <w:rFonts w:asciiTheme="majorHAnsi" w:hAnsiTheme="majorHAnsi"/>
          <w:szCs w:val="24"/>
        </w:rPr>
      </w:pPr>
    </w:p>
    <w:p w14:paraId="17C158A8" w14:textId="2F89C5F8" w:rsidR="007226E7" w:rsidRPr="00802938" w:rsidRDefault="007226E7" w:rsidP="007226E7">
      <w:pPr>
        <w:jc w:val="right"/>
        <w:rPr>
          <w:rFonts w:asciiTheme="majorHAnsi" w:hAnsiTheme="majorHAnsi"/>
          <w:szCs w:val="24"/>
        </w:rPr>
      </w:pPr>
      <w:r w:rsidRPr="00802938">
        <w:rPr>
          <w:rFonts w:asciiTheme="majorHAnsi" w:hAnsiTheme="majorHAnsi"/>
          <w:szCs w:val="24"/>
        </w:rPr>
        <w:t xml:space="preserve">Fabien </w:t>
      </w:r>
      <w:r w:rsidR="00E94DF5" w:rsidRPr="00802938">
        <w:rPr>
          <w:rFonts w:asciiTheme="majorHAnsi" w:hAnsiTheme="majorHAnsi"/>
          <w:szCs w:val="24"/>
        </w:rPr>
        <w:t>Ciais</w:t>
      </w:r>
      <w:r w:rsidRPr="00802938">
        <w:rPr>
          <w:rFonts w:asciiTheme="majorHAnsi" w:hAnsiTheme="majorHAnsi"/>
          <w:szCs w:val="24"/>
        </w:rPr>
        <w:t xml:space="preserve">, Thibault Gimenes, Alexandre </w:t>
      </w:r>
      <w:r w:rsidR="00E94DF5" w:rsidRPr="00802938">
        <w:rPr>
          <w:rFonts w:asciiTheme="majorHAnsi" w:hAnsiTheme="majorHAnsi"/>
          <w:szCs w:val="24"/>
        </w:rPr>
        <w:t xml:space="preserve">Sotomayor </w:t>
      </w:r>
    </w:p>
    <w:p w14:paraId="537C7A7B" w14:textId="77777777" w:rsidR="007226E7" w:rsidRPr="00802938" w:rsidRDefault="007226E7">
      <w:pPr>
        <w:rPr>
          <w:rFonts w:asciiTheme="majorHAnsi" w:hAnsiTheme="majorHAnsi"/>
          <w:szCs w:val="24"/>
        </w:rPr>
      </w:pPr>
      <w:r w:rsidRPr="00802938">
        <w:rPr>
          <w:rFonts w:asciiTheme="majorHAnsi" w:hAnsiTheme="majorHAnsi"/>
          <w:szCs w:val="24"/>
        </w:rPr>
        <w:br w:type="page"/>
      </w:r>
    </w:p>
    <w:p w14:paraId="2B6DD4CF" w14:textId="77777777" w:rsidR="00E94DF5" w:rsidRPr="00802938" w:rsidRDefault="00E94DF5" w:rsidP="007226E7">
      <w:pPr>
        <w:jc w:val="right"/>
        <w:rPr>
          <w:rFonts w:asciiTheme="majorHAnsi" w:hAnsiTheme="majorHAnsi"/>
          <w:szCs w:val="24"/>
        </w:rPr>
      </w:pPr>
    </w:p>
    <w:p w14:paraId="583E2E91" w14:textId="1CD4175A" w:rsidR="00012029" w:rsidRPr="00802938" w:rsidRDefault="00012029" w:rsidP="007226E7">
      <w:pPr>
        <w:jc w:val="center"/>
        <w:rPr>
          <w:rFonts w:asciiTheme="majorHAnsi" w:hAnsiTheme="majorHAnsi"/>
          <w:szCs w:val="24"/>
        </w:rPr>
      </w:pPr>
      <w:r w:rsidRPr="00802938">
        <w:rPr>
          <w:rFonts w:asciiTheme="majorHAnsi" w:hAnsiTheme="majorHAnsi"/>
          <w:noProof/>
          <w:szCs w:val="24"/>
        </w:rPr>
        <w:drawing>
          <wp:inline distT="0" distB="0" distL="0" distR="0" wp14:anchorId="116E8703" wp14:editId="6CE014F4">
            <wp:extent cx="4586068" cy="3565381"/>
            <wp:effectExtent l="0" t="0" r="1143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86068" cy="3565381"/>
                    </a:xfrm>
                    <a:prstGeom prst="rect">
                      <a:avLst/>
                    </a:prstGeom>
                    <a:noFill/>
                    <a:ln>
                      <a:noFill/>
                    </a:ln>
                  </pic:spPr>
                </pic:pic>
              </a:graphicData>
            </a:graphic>
          </wp:inline>
        </w:drawing>
      </w:r>
    </w:p>
    <w:p w14:paraId="648D5E85" w14:textId="69A8CAAC" w:rsidR="00012029" w:rsidRPr="00802938" w:rsidRDefault="00012029" w:rsidP="00B8428C">
      <w:pPr>
        <w:jc w:val="center"/>
        <w:rPr>
          <w:rFonts w:asciiTheme="majorHAnsi" w:hAnsiTheme="majorHAnsi"/>
          <w:szCs w:val="24"/>
        </w:rPr>
      </w:pPr>
      <w:r w:rsidRPr="00802938">
        <w:rPr>
          <w:rFonts w:asciiTheme="majorHAnsi" w:hAnsiTheme="majorHAnsi"/>
          <w:szCs w:val="24"/>
        </w:rPr>
        <w:t>Déjeuner sur l’</w:t>
      </w:r>
      <w:r w:rsidR="007226E7" w:rsidRPr="00802938">
        <w:rPr>
          <w:rFonts w:asciiTheme="majorHAnsi" w:hAnsiTheme="majorHAnsi"/>
          <w:szCs w:val="24"/>
        </w:rPr>
        <w:t>herbe ~ Édouard Manet 1862-1863</w:t>
      </w:r>
    </w:p>
    <w:p w14:paraId="48B3F352" w14:textId="77777777" w:rsidR="00012029" w:rsidRPr="00802938" w:rsidRDefault="00012029" w:rsidP="00012029">
      <w:pPr>
        <w:jc w:val="both"/>
        <w:rPr>
          <w:rFonts w:asciiTheme="majorHAnsi" w:hAnsiTheme="majorHAnsi"/>
          <w:szCs w:val="24"/>
        </w:rPr>
      </w:pPr>
      <w:r w:rsidRPr="00802938">
        <w:rPr>
          <w:rFonts w:asciiTheme="majorHAnsi" w:hAnsiTheme="majorHAnsi"/>
          <w:szCs w:val="24"/>
        </w:rPr>
        <w:t> </w:t>
      </w:r>
    </w:p>
    <w:p w14:paraId="6F72F68D" w14:textId="3A8A7651" w:rsidR="00F45014" w:rsidRPr="00802938" w:rsidRDefault="00012029" w:rsidP="00012029">
      <w:pPr>
        <w:jc w:val="both"/>
        <w:rPr>
          <w:rFonts w:asciiTheme="majorHAnsi" w:hAnsiTheme="majorHAnsi"/>
          <w:szCs w:val="24"/>
        </w:rPr>
      </w:pPr>
      <w:r w:rsidRPr="00802938">
        <w:rPr>
          <w:rFonts w:asciiTheme="majorHAnsi" w:hAnsiTheme="majorHAnsi"/>
          <w:szCs w:val="24"/>
        </w:rPr>
        <w:t>         Hier nous avons reçu une invitation, une invitation pour un déjeuner sur l’herbe dans une forêt. Ils nous avaient proposés un endroit calme, non loin d’un cours d’eau. L’idée semblait sympathique, même venant de clients. Nous avons accepté, de toute façon nous ne pouvions pas refuser, nous avions besoin d’argent. Jonquille (sous son pseudonyme de travail) n’a pas hésité une seule seconde car son client préféré allait être de la partie. Il paie bien, c’est un homme aisé. Il porte une barbe châtain de mi-longueur bouclée comme ses cheveux. Un pantalon assorti à sa chemise contrastant avec sa veste verte olive. Ses yeux sombres sondant l’âme si facilement. Il est imposant mais gentil. Son ami, en revanche, nous ne le connaissons pas très bien. Il est habillé plus sombrement. Il est vêtu d’une longue veste noire et d’un chapeau assorti. Il tient également une canne dans sa main. Peut être pour se donner une contenance ? Il est plus mystérieux.  Il a un coté effrayant je trouve, mais ça n’a pas l’air de déranger ma collègue. Je me suis éloignée pour aller chercher un peu d’eau pour remplir la cruche tout en, en profitant pour me rafraichir un peu. Il fait bon, une brise douce nous rafraichit. Ils ont apporté un panier rempli de bonnes choses. Du pain frais, du fromage, du raisin. C’est un après-midi agréable. En les regardant de loin je me pose des tas de questions malgré tout. Comment ces hommes en sont venus à préférer l’amour facile et dévergondé, alors qu’il y a l’amour brûlant et la passion. Comment Jonquille fait-elle pour continuer à faire cela ? Pourquoi fait-elle cela ? Je ne lui ai jamais demandé… Par peur du rejet peut être ? Nous sommes à peine arrivées qu’elle s’est déjà dénudée, alors que moi, je n’ose point. J’en ai assez pour être franche. Je me sens salie à la longue. J’ai besoin d’argent, mais je suis sûre qu’il doit y avoir d’autres moyens… Peut être pourrais-je demander à l’un des deux hommes s’ils connaissent un travail disponible pour une femme telle que moi. Non ça serait déplacé. Regarder sur les vitrines de magasins s’il n’y aurait pas d’annonces ? Non, c’est idiot, je ne trouverais pas. De toute façon j’ai déjà un travail, bien qu’il ne soit pas perçu du bon œil par tous, il paie bien et je sais faire plaisir et rendre heureux ! Soit ! Ils m’attendent, je devrais peut être y retourner, ça fait long pour uniquement aller chercher de l’eau. Ne me regardez pas comme ça : J’arrive !</w:t>
      </w:r>
    </w:p>
    <w:p w14:paraId="20B56FDB" w14:textId="5F4B4655" w:rsidR="00A63166" w:rsidRPr="00802938" w:rsidRDefault="007226E7" w:rsidP="007226E7">
      <w:pPr>
        <w:jc w:val="right"/>
        <w:rPr>
          <w:rFonts w:asciiTheme="majorHAnsi" w:hAnsiTheme="majorHAnsi"/>
          <w:szCs w:val="24"/>
        </w:rPr>
      </w:pPr>
      <w:r w:rsidRPr="00802938">
        <w:rPr>
          <w:rFonts w:asciiTheme="majorHAnsi" w:hAnsiTheme="majorHAnsi"/>
          <w:szCs w:val="24"/>
        </w:rPr>
        <w:t>Sasha</w:t>
      </w:r>
      <w:r w:rsidR="00C72576">
        <w:rPr>
          <w:rFonts w:asciiTheme="majorHAnsi" w:hAnsiTheme="majorHAnsi"/>
          <w:szCs w:val="24"/>
        </w:rPr>
        <w:t xml:space="preserve"> Michel</w:t>
      </w:r>
      <w:r w:rsidRPr="00802938">
        <w:rPr>
          <w:rFonts w:asciiTheme="majorHAnsi" w:hAnsiTheme="majorHAnsi"/>
          <w:szCs w:val="24"/>
        </w:rPr>
        <w:t>, Lucile</w:t>
      </w:r>
      <w:r w:rsidR="00C72576">
        <w:rPr>
          <w:rFonts w:asciiTheme="majorHAnsi" w:hAnsiTheme="majorHAnsi"/>
          <w:szCs w:val="24"/>
        </w:rPr>
        <w:t xml:space="preserve"> Eliot</w:t>
      </w:r>
      <w:r w:rsidRPr="00802938">
        <w:rPr>
          <w:rFonts w:asciiTheme="majorHAnsi" w:hAnsiTheme="majorHAnsi"/>
          <w:szCs w:val="24"/>
        </w:rPr>
        <w:t>, 1°L</w:t>
      </w:r>
    </w:p>
    <w:p w14:paraId="29385607" w14:textId="461150C2" w:rsidR="00A63166" w:rsidRPr="00802938" w:rsidRDefault="00A63166" w:rsidP="00A63166">
      <w:pPr>
        <w:jc w:val="both"/>
        <w:rPr>
          <w:rFonts w:asciiTheme="majorHAnsi" w:hAnsiTheme="majorHAnsi"/>
          <w:b/>
          <w:bCs/>
          <w:szCs w:val="24"/>
        </w:rPr>
      </w:pPr>
      <w:r w:rsidRPr="00802938">
        <w:rPr>
          <w:rFonts w:asciiTheme="majorHAnsi" w:hAnsiTheme="majorHAnsi"/>
          <w:noProof/>
          <w:szCs w:val="24"/>
        </w:rPr>
        <w:drawing>
          <wp:anchor distT="0" distB="0" distL="114300" distR="114300" simplePos="0" relativeHeight="251659264" behindDoc="0" locked="0" layoutInCell="1" allowOverlap="1" wp14:anchorId="2CA895DC" wp14:editId="7C4E56C1">
            <wp:simplePos x="0" y="0"/>
            <wp:positionH relativeFrom="column">
              <wp:posOffset>1787525</wp:posOffset>
            </wp:positionH>
            <wp:positionV relativeFrom="paragraph">
              <wp:posOffset>79375</wp:posOffset>
            </wp:positionV>
            <wp:extent cx="2781300" cy="4193540"/>
            <wp:effectExtent l="0" t="0" r="12700" b="0"/>
            <wp:wrapTopAndBottom/>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781300" cy="4193540"/>
                    </a:xfrm>
                    <a:prstGeom prst="rect">
                      <a:avLst/>
                    </a:prstGeom>
                  </pic:spPr>
                </pic:pic>
              </a:graphicData>
            </a:graphic>
            <wp14:sizeRelH relativeFrom="margin">
              <wp14:pctWidth>0</wp14:pctWidth>
            </wp14:sizeRelH>
            <wp14:sizeRelV relativeFrom="margin">
              <wp14:pctHeight>0</wp14:pctHeight>
            </wp14:sizeRelV>
          </wp:anchor>
        </w:drawing>
      </w:r>
      <w:r w:rsidRPr="00802938">
        <w:rPr>
          <w:rFonts w:asciiTheme="majorHAnsi" w:hAnsiTheme="majorHAnsi"/>
          <w:b/>
          <w:bCs/>
          <w:szCs w:val="24"/>
        </w:rPr>
        <w:t>L'HOMME QUI MARCHE</w:t>
      </w:r>
    </w:p>
    <w:p w14:paraId="13ED11C1" w14:textId="30BFC4DC" w:rsidR="00A63166" w:rsidRPr="007D7847" w:rsidRDefault="00A63166" w:rsidP="00A63166">
      <w:pPr>
        <w:jc w:val="both"/>
        <w:rPr>
          <w:rFonts w:asciiTheme="majorHAnsi" w:hAnsiTheme="majorHAnsi"/>
          <w:b/>
          <w:bCs/>
          <w:szCs w:val="24"/>
        </w:rPr>
      </w:pPr>
      <w:r w:rsidRPr="00802938">
        <w:rPr>
          <w:rFonts w:asciiTheme="majorHAnsi" w:hAnsiTheme="majorHAnsi"/>
          <w:b/>
          <w:bCs/>
          <w:szCs w:val="24"/>
        </w:rPr>
        <w:t xml:space="preserve"> Auguste Rodin (1840 -1917) </w:t>
      </w:r>
      <w:r w:rsidRPr="00802938">
        <w:rPr>
          <w:rFonts w:asciiTheme="majorHAnsi" w:hAnsiTheme="majorHAnsi"/>
          <w:szCs w:val="24"/>
        </w:rPr>
        <w:t>1907</w:t>
      </w:r>
      <w:r w:rsidR="007D7847">
        <w:rPr>
          <w:rFonts w:asciiTheme="majorHAnsi" w:hAnsiTheme="majorHAnsi"/>
          <w:b/>
          <w:bCs/>
          <w:szCs w:val="24"/>
        </w:rPr>
        <w:t xml:space="preserve">. </w:t>
      </w:r>
      <w:r w:rsidRPr="00802938">
        <w:rPr>
          <w:rFonts w:asciiTheme="majorHAnsi" w:hAnsiTheme="majorHAnsi"/>
          <w:szCs w:val="24"/>
        </w:rPr>
        <w:t>Bronze</w:t>
      </w:r>
      <w:r w:rsidR="007D7847">
        <w:rPr>
          <w:rFonts w:asciiTheme="majorHAnsi" w:hAnsiTheme="majorHAnsi"/>
          <w:b/>
          <w:bCs/>
          <w:szCs w:val="24"/>
        </w:rPr>
        <w:t xml:space="preserve">. </w:t>
      </w:r>
      <w:r w:rsidRPr="00802938">
        <w:rPr>
          <w:rFonts w:asciiTheme="majorHAnsi" w:hAnsiTheme="majorHAnsi"/>
          <w:szCs w:val="24"/>
        </w:rPr>
        <w:t>H. 213,5 cm ; L. 71,7 cm ; P. 156,5 cm</w:t>
      </w:r>
      <w:r w:rsidR="007D7847">
        <w:rPr>
          <w:rFonts w:asciiTheme="majorHAnsi" w:hAnsiTheme="majorHAnsi"/>
          <w:b/>
          <w:bCs/>
          <w:szCs w:val="24"/>
        </w:rPr>
        <w:t xml:space="preserve">. </w:t>
      </w:r>
      <w:r w:rsidRPr="00802938">
        <w:rPr>
          <w:rFonts w:asciiTheme="majorHAnsi" w:hAnsiTheme="majorHAnsi"/>
          <w:szCs w:val="24"/>
        </w:rPr>
        <w:t>S.998</w:t>
      </w:r>
    </w:p>
    <w:p w14:paraId="08CEC579" w14:textId="77777777" w:rsidR="00A63166" w:rsidRPr="00802938" w:rsidRDefault="00A63166" w:rsidP="00A63166">
      <w:pPr>
        <w:jc w:val="both"/>
        <w:rPr>
          <w:rFonts w:asciiTheme="majorHAnsi" w:hAnsiTheme="majorHAnsi"/>
          <w:szCs w:val="24"/>
        </w:rPr>
      </w:pPr>
    </w:p>
    <w:p w14:paraId="7F7A7ACF" w14:textId="77777777" w:rsidR="00A63166" w:rsidRPr="00802938" w:rsidRDefault="00A63166" w:rsidP="00A63166">
      <w:pPr>
        <w:jc w:val="both"/>
        <w:rPr>
          <w:rFonts w:asciiTheme="majorHAnsi" w:hAnsiTheme="majorHAnsi"/>
          <w:szCs w:val="24"/>
        </w:rPr>
      </w:pPr>
      <w:r w:rsidRPr="00802938">
        <w:rPr>
          <w:rFonts w:asciiTheme="majorHAnsi" w:hAnsiTheme="majorHAnsi"/>
          <w:szCs w:val="24"/>
        </w:rPr>
        <w:t>Cette figure est née de l'assemblage d'une étude des jambes du </w:t>
      </w:r>
      <w:r w:rsidRPr="00802938">
        <w:rPr>
          <w:rFonts w:asciiTheme="majorHAnsi" w:hAnsiTheme="majorHAnsi"/>
          <w:i/>
          <w:iCs/>
          <w:szCs w:val="24"/>
        </w:rPr>
        <w:t>Saint Jean-Baptiste</w:t>
      </w:r>
      <w:r w:rsidRPr="00802938">
        <w:rPr>
          <w:rFonts w:asciiTheme="majorHAnsi" w:hAnsiTheme="majorHAnsi"/>
          <w:szCs w:val="24"/>
        </w:rPr>
        <w:t> et d'un torse, probablement aussi conçu pour celui-ci. Rodin les assembla vers 1900. Le modelé lisse des jambes contraste avec les crevasses du torse, ce qui accentue la référence à l'antique.</w:t>
      </w:r>
    </w:p>
    <w:p w14:paraId="18C65ED2" w14:textId="77777777" w:rsidR="00A63166" w:rsidRPr="00802938" w:rsidRDefault="00A63166" w:rsidP="00A63166">
      <w:pPr>
        <w:jc w:val="both"/>
        <w:rPr>
          <w:rFonts w:asciiTheme="majorHAnsi" w:hAnsiTheme="majorHAnsi"/>
          <w:szCs w:val="24"/>
        </w:rPr>
      </w:pPr>
      <w:r w:rsidRPr="00802938">
        <w:rPr>
          <w:rFonts w:asciiTheme="majorHAnsi" w:hAnsiTheme="majorHAnsi"/>
          <w:szCs w:val="24"/>
        </w:rPr>
        <w:t> </w:t>
      </w:r>
    </w:p>
    <w:p w14:paraId="069804BA" w14:textId="77777777" w:rsidR="00A63166" w:rsidRPr="00802938" w:rsidRDefault="00A63166" w:rsidP="00A63166">
      <w:pPr>
        <w:jc w:val="both"/>
        <w:rPr>
          <w:rFonts w:asciiTheme="majorHAnsi" w:hAnsiTheme="majorHAnsi"/>
          <w:szCs w:val="24"/>
        </w:rPr>
      </w:pPr>
    </w:p>
    <w:p w14:paraId="340EF058" w14:textId="633881D8" w:rsidR="00A63166" w:rsidRPr="00802938" w:rsidRDefault="00A63166" w:rsidP="00A63166">
      <w:pPr>
        <w:jc w:val="both"/>
        <w:rPr>
          <w:rFonts w:asciiTheme="majorHAnsi" w:hAnsiTheme="majorHAnsi"/>
          <w:szCs w:val="24"/>
        </w:rPr>
      </w:pPr>
      <w:r w:rsidRPr="00802938">
        <w:rPr>
          <w:rFonts w:asciiTheme="majorHAnsi" w:hAnsiTheme="majorHAnsi"/>
          <w:szCs w:val="24"/>
        </w:rPr>
        <w:t xml:space="preserve">Je suis l’âme de mon créateur, crée en 1907 par Auguste Rodin je ne possède ni de bras ni de </w:t>
      </w:r>
      <w:r w:rsidR="00F12D7A" w:rsidRPr="00802938">
        <w:rPr>
          <w:rFonts w:asciiTheme="majorHAnsi" w:hAnsiTheme="majorHAnsi"/>
          <w:szCs w:val="24"/>
        </w:rPr>
        <w:t xml:space="preserve">tête. </w:t>
      </w:r>
      <w:r w:rsidRPr="00802938">
        <w:rPr>
          <w:rFonts w:asciiTheme="majorHAnsi" w:hAnsiTheme="majorHAnsi"/>
          <w:szCs w:val="24"/>
        </w:rPr>
        <w:t>Mais je possède la musculature d’un dieu grec tout droit sorti de la mythologie, je mesure 2,13 m et je suis tout aussi grand que le talent Monsieur Rodin. Mais 100 kg de bronze parti dans une direction. Mais laquelle me diriez-vous. Peut-être vers l’avenir, vers un monde meilleur, en tout cas je suis l’homme qui marche.</w:t>
      </w:r>
    </w:p>
    <w:p w14:paraId="1170BA52" w14:textId="3C272DB5" w:rsidR="00A63166" w:rsidRPr="00802938" w:rsidRDefault="00A63166" w:rsidP="00A63166">
      <w:pPr>
        <w:jc w:val="right"/>
        <w:rPr>
          <w:rFonts w:asciiTheme="majorHAnsi" w:hAnsiTheme="majorHAnsi"/>
          <w:szCs w:val="24"/>
        </w:rPr>
      </w:pPr>
      <w:r w:rsidRPr="00802938">
        <w:rPr>
          <w:rFonts w:asciiTheme="majorHAnsi" w:hAnsiTheme="majorHAnsi"/>
          <w:szCs w:val="24"/>
        </w:rPr>
        <w:t xml:space="preserve">Luna, Claodia, Noémie, Yasmine </w:t>
      </w:r>
    </w:p>
    <w:p w14:paraId="18EF99DE" w14:textId="73A52658" w:rsidR="00802938" w:rsidRPr="00802938" w:rsidRDefault="00802938" w:rsidP="00C87D9F">
      <w:pPr>
        <w:jc w:val="both"/>
        <w:rPr>
          <w:rFonts w:asciiTheme="majorHAnsi" w:hAnsiTheme="majorHAnsi"/>
          <w:szCs w:val="24"/>
        </w:rPr>
      </w:pPr>
    </w:p>
    <w:p w14:paraId="6C6D5C73" w14:textId="77777777" w:rsidR="00987C0D" w:rsidRDefault="00987C0D">
      <w:pPr>
        <w:rPr>
          <w:rFonts w:ascii="Calibri" w:eastAsia="Calibri" w:hAnsi="Calibri" w:cs="Calibri"/>
          <w:color w:val="000000"/>
          <w:sz w:val="22"/>
          <w:szCs w:val="22"/>
          <w:u w:color="000000"/>
          <w:bdr w:val="nil"/>
        </w:rPr>
      </w:pPr>
      <w:r>
        <w:br w:type="page"/>
      </w:r>
    </w:p>
    <w:p w14:paraId="02EE8A36" w14:textId="799269A2" w:rsidR="00987C0D" w:rsidRDefault="00987C0D" w:rsidP="00987C0D">
      <w:pPr>
        <w:pStyle w:val="CorpsA"/>
        <w:jc w:val="center"/>
      </w:pPr>
      <w:r>
        <w:rPr>
          <w:noProof/>
        </w:rPr>
        <w:drawing>
          <wp:anchor distT="152400" distB="152400" distL="152400" distR="152400" simplePos="0" relativeHeight="251661312" behindDoc="0" locked="0" layoutInCell="1" allowOverlap="1" wp14:anchorId="5B6F07EE" wp14:editId="0E23AD34">
            <wp:simplePos x="0" y="0"/>
            <wp:positionH relativeFrom="page">
              <wp:posOffset>3031490</wp:posOffset>
            </wp:positionH>
            <wp:positionV relativeFrom="line">
              <wp:posOffset>306070</wp:posOffset>
            </wp:positionV>
            <wp:extent cx="2853690" cy="4551680"/>
            <wp:effectExtent l="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1.jpeg"/>
                    <pic:cNvPicPr/>
                  </pic:nvPicPr>
                  <pic:blipFill>
                    <a:blip r:embed="rId9">
                      <a:extLst/>
                    </a:blip>
                    <a:stretch>
                      <a:fillRect/>
                    </a:stretch>
                  </pic:blipFill>
                  <pic:spPr>
                    <a:xfrm>
                      <a:off x="0" y="0"/>
                      <a:ext cx="2853690" cy="455168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14:paraId="3AEEA540" w14:textId="6A131826" w:rsidR="00802938" w:rsidRPr="00802938" w:rsidRDefault="00802938" w:rsidP="00C87D9F">
      <w:pPr>
        <w:jc w:val="both"/>
        <w:rPr>
          <w:rFonts w:asciiTheme="majorHAnsi" w:hAnsiTheme="majorHAnsi"/>
          <w:szCs w:val="24"/>
        </w:rPr>
      </w:pPr>
    </w:p>
    <w:p w14:paraId="382C3F06" w14:textId="77777777" w:rsidR="00987C0D" w:rsidRDefault="00987C0D" w:rsidP="00987C0D">
      <w:pPr>
        <w:pStyle w:val="CorpsA"/>
        <w:jc w:val="center"/>
      </w:pPr>
    </w:p>
    <w:p w14:paraId="0F393EEB" w14:textId="1014B180" w:rsidR="00987C0D" w:rsidRDefault="00987C0D" w:rsidP="00987C0D">
      <w:pPr>
        <w:pStyle w:val="CorpsA"/>
        <w:jc w:val="center"/>
      </w:pPr>
      <w:r>
        <w:t>L’Homme qui marche (1907-1910) de Auguste Rodin (1840-1917)</w:t>
      </w:r>
    </w:p>
    <w:p w14:paraId="222F6A7B" w14:textId="77777777" w:rsidR="00987C0D" w:rsidRDefault="00987C0D" w:rsidP="00987C0D">
      <w:pPr>
        <w:pStyle w:val="CorpsA"/>
        <w:jc w:val="center"/>
      </w:pPr>
      <w:r>
        <w:t>Statue de bronze, fonte Alexis Rudier de 1910, d’après l’agrandissement fait par le mouleur Henri L</w:t>
      </w:r>
      <w:r>
        <w:t>e</w:t>
      </w:r>
      <w:r>
        <w:t>bossé en 1905-1906, plâtre présenté au Salon de la Société  nationale des Beaux-Arts de 1907</w:t>
      </w:r>
    </w:p>
    <w:p w14:paraId="147AA0EC" w14:textId="4C5FB896" w:rsidR="00987C0D" w:rsidRDefault="00987C0D" w:rsidP="00987C0D">
      <w:pPr>
        <w:pStyle w:val="CorpsA"/>
      </w:pPr>
      <w:r>
        <w:t>L’Homme qui marche</w:t>
      </w:r>
    </w:p>
    <w:p w14:paraId="3F7C4C1C" w14:textId="77777777" w:rsidR="00987C0D" w:rsidRDefault="00987C0D" w:rsidP="00987C0D">
      <w:pPr>
        <w:pStyle w:val="CorpsA"/>
      </w:pPr>
    </w:p>
    <w:p w14:paraId="1E80A7DD" w14:textId="77777777" w:rsidR="00987C0D" w:rsidRDefault="00987C0D" w:rsidP="00987C0D">
      <w:pPr>
        <w:pStyle w:val="CorpsA"/>
      </w:pPr>
      <w:r>
        <w:t>Je suis toujours là. Je ne bouge pas. Alors, pourquoi m’a-t-il nommé l’homme qui marche ?</w:t>
      </w:r>
    </w:p>
    <w:p w14:paraId="48B48D05" w14:textId="77777777" w:rsidR="00987C0D" w:rsidRDefault="00987C0D" w:rsidP="00987C0D">
      <w:pPr>
        <w:pStyle w:val="CorpsA"/>
      </w:pPr>
      <w:r>
        <w:rPr>
          <w:lang w:val="it-IT"/>
        </w:rPr>
        <w:t>Il m</w:t>
      </w:r>
      <w:r>
        <w:t>’</w:t>
      </w:r>
      <w:r>
        <w:rPr>
          <w:lang w:val="sv-SE"/>
        </w:rPr>
        <w:t>a attach</w:t>
      </w:r>
      <w:r>
        <w:t xml:space="preserve">é à ce bout de bronze par la semelle de mes pieds et depuis, je ne peux que attendre que les gens passent, me fixent, m’analysent du cou au pied. </w:t>
      </w:r>
    </w:p>
    <w:p w14:paraId="5192DA72" w14:textId="77777777" w:rsidR="00987C0D" w:rsidRDefault="00987C0D" w:rsidP="00987C0D">
      <w:pPr>
        <w:pStyle w:val="CorpsA"/>
      </w:pPr>
    </w:p>
    <w:p w14:paraId="09D33B42" w14:textId="77777777" w:rsidR="00987C0D" w:rsidRDefault="00987C0D" w:rsidP="00987C0D">
      <w:pPr>
        <w:pStyle w:val="CorpsA"/>
      </w:pPr>
      <w:r>
        <w:t xml:space="preserve">Le temps passe lentement ici. </w:t>
      </w:r>
    </w:p>
    <w:p w14:paraId="0794FF6A" w14:textId="77777777" w:rsidR="00987C0D" w:rsidRDefault="00987C0D" w:rsidP="00987C0D">
      <w:pPr>
        <w:pStyle w:val="CorpsA"/>
      </w:pPr>
    </w:p>
    <w:p w14:paraId="7A172DF7" w14:textId="77777777" w:rsidR="00987C0D" w:rsidRDefault="00987C0D" w:rsidP="00987C0D">
      <w:pPr>
        <w:pStyle w:val="CorpsA"/>
      </w:pPr>
      <w:r>
        <w:t>J’aimerais entendre chanter les oiseaux aux Brésil, sentir le parfum des fleurs en Espagne, goûter les délices d’Inde et du Vietnam, explorer des temples, la grande muraille de chine, les théâtres R</w:t>
      </w:r>
      <w:r>
        <w:t>o</w:t>
      </w:r>
      <w:r>
        <w:t xml:space="preserve">mains, … </w:t>
      </w:r>
    </w:p>
    <w:p w14:paraId="664B603A" w14:textId="77777777" w:rsidR="00987C0D" w:rsidRDefault="00987C0D" w:rsidP="00987C0D">
      <w:pPr>
        <w:pStyle w:val="CorpsA"/>
      </w:pPr>
    </w:p>
    <w:p w14:paraId="74B788E1" w14:textId="77777777" w:rsidR="00987C0D" w:rsidRDefault="00987C0D" w:rsidP="00987C0D">
      <w:pPr>
        <w:pStyle w:val="CorpsA"/>
      </w:pPr>
      <w:r>
        <w:t xml:space="preserve">Mais je reste cloîtré ici, dans une salle silencieuse à </w:t>
      </w:r>
      <w:r>
        <w:rPr>
          <w:lang w:val="it-IT"/>
        </w:rPr>
        <w:t>basse luminosit</w:t>
      </w:r>
      <w:r>
        <w:t>é, pour toujours.</w:t>
      </w:r>
    </w:p>
    <w:p w14:paraId="400B0A96" w14:textId="77777777" w:rsidR="00987C0D" w:rsidRDefault="00987C0D" w:rsidP="00987C0D">
      <w:pPr>
        <w:pStyle w:val="CorpsA"/>
      </w:pPr>
    </w:p>
    <w:p w14:paraId="02A1F73C" w14:textId="77777777" w:rsidR="00987C0D" w:rsidRDefault="00987C0D" w:rsidP="00987C0D">
      <w:pPr>
        <w:pStyle w:val="CorpsA"/>
      </w:pPr>
      <w:r>
        <w:t>Si je suis ici, c’est que je ne peux pas changer cela, que je n’ai pas le choix, qu’on m’</w:t>
      </w:r>
      <w:r>
        <w:rPr>
          <w:lang w:val="es-ES_tradnl"/>
        </w:rPr>
        <w:t>a enferm</w:t>
      </w:r>
      <w:r>
        <w:t xml:space="preserve">é </w:t>
      </w:r>
      <w:r>
        <w:rPr>
          <w:lang w:val="it-IT"/>
        </w:rPr>
        <w:t>ici contre ma volont</w:t>
      </w:r>
      <w:r>
        <w:t xml:space="preserve">é. </w:t>
      </w:r>
    </w:p>
    <w:p w14:paraId="1A966B00" w14:textId="77777777" w:rsidR="00987C0D" w:rsidRDefault="00987C0D" w:rsidP="00987C0D">
      <w:pPr>
        <w:pStyle w:val="CorpsA"/>
      </w:pPr>
      <w:r>
        <w:t xml:space="preserve">Mais je me demande… pourquoi lui, le jeune homme juste en face de moi qui me regarde depuis 10 minutes sans dire un mot… pourquoi est-ce qu’il ne bouge pas lui ? </w:t>
      </w:r>
    </w:p>
    <w:p w14:paraId="1793AD4E" w14:textId="77777777" w:rsidR="00987C0D" w:rsidRDefault="00987C0D" w:rsidP="00987C0D">
      <w:pPr>
        <w:pStyle w:val="CorpsA"/>
      </w:pPr>
    </w:p>
    <w:p w14:paraId="176C4CB3" w14:textId="77777777" w:rsidR="00987C0D" w:rsidRDefault="00987C0D" w:rsidP="00987C0D">
      <w:pPr>
        <w:pStyle w:val="CorpsA"/>
        <w:rPr>
          <w:lang w:val="en-US"/>
        </w:rPr>
      </w:pPr>
      <w:r>
        <w:t>Cet homme là n’est pas retenu par un bout de bronze à ce que je sache. Et pourtant, il n’a jamais entendu des hommes chanter dans les rues de Colombie,  il n’a jamais dégusté les fruits exotiques des Antilles et il ne va sûrement jamais contempler les pyramides en Égypte</w:t>
      </w:r>
      <w:r>
        <w:rPr>
          <w:lang w:val="en-US"/>
        </w:rPr>
        <w:t>.</w:t>
      </w:r>
    </w:p>
    <w:p w14:paraId="30C72DD2" w14:textId="77777777" w:rsidR="00987C0D" w:rsidRDefault="00987C0D" w:rsidP="00987C0D">
      <w:pPr>
        <w:pStyle w:val="CorpsA"/>
        <w:rPr>
          <w:lang w:val="en-US"/>
        </w:rPr>
      </w:pPr>
    </w:p>
    <w:p w14:paraId="64358D01" w14:textId="77777777" w:rsidR="00987C0D" w:rsidRDefault="00987C0D" w:rsidP="00987C0D">
      <w:pPr>
        <w:pStyle w:val="CorpsA"/>
      </w:pPr>
      <w:r>
        <w:t>Pourquoi ? Et bien, cet homme là a peur de quitter le confort de sa vie banale. Il préfère donc se pe</w:t>
      </w:r>
      <w:r>
        <w:t>r</w:t>
      </w:r>
      <w:r>
        <w:t>suader en continu qu’il ne peut rien y changer, qu’il est enfermé dans un cercle vicieux qui ne s’achè</w:t>
      </w:r>
      <w:r>
        <w:rPr>
          <w:lang w:val="es-ES_tradnl"/>
        </w:rPr>
        <w:t>vera qu</w:t>
      </w:r>
      <w:r>
        <w:t>’en même temps que ses jours. </w:t>
      </w:r>
    </w:p>
    <w:p w14:paraId="756F56A5" w14:textId="77777777" w:rsidR="00987C0D" w:rsidRDefault="00987C0D" w:rsidP="00987C0D">
      <w:pPr>
        <w:pStyle w:val="CorpsA"/>
      </w:pPr>
    </w:p>
    <w:p w14:paraId="4B5BFEBD" w14:textId="77777777" w:rsidR="00987C0D" w:rsidRDefault="00987C0D" w:rsidP="00987C0D">
      <w:pPr>
        <w:pStyle w:val="CorpsA"/>
      </w:pPr>
      <w:r>
        <w:t>Mais en réalité, cet homme n’est qu’un prisonnier de ses propres pensées.</w:t>
      </w:r>
    </w:p>
    <w:p w14:paraId="234869CF" w14:textId="77777777" w:rsidR="00987C0D" w:rsidRDefault="00987C0D" w:rsidP="00987C0D">
      <w:pPr>
        <w:pStyle w:val="CorpsA"/>
        <w:jc w:val="right"/>
      </w:pPr>
    </w:p>
    <w:p w14:paraId="2C0FF92D" w14:textId="77777777" w:rsidR="00987C0D" w:rsidRDefault="00987C0D" w:rsidP="00987C0D">
      <w:pPr>
        <w:pStyle w:val="CorpsA"/>
        <w:jc w:val="right"/>
      </w:pPr>
      <w:r>
        <w:rPr>
          <w:rFonts w:ascii="Trebuchet MS"/>
        </w:rPr>
        <w:t>L</w:t>
      </w:r>
      <w:r>
        <w:rPr>
          <w:rFonts w:hAnsi="Trebuchet MS"/>
        </w:rPr>
        <w:t>é</w:t>
      </w:r>
      <w:r>
        <w:rPr>
          <w:rFonts w:ascii="Trebuchet MS"/>
        </w:rPr>
        <w:t>a Nemeth, 1</w:t>
      </w:r>
      <w:r>
        <w:rPr>
          <w:rFonts w:hAnsi="Trebuchet MS"/>
        </w:rPr>
        <w:t>°</w:t>
      </w:r>
      <w:r>
        <w:rPr>
          <w:rFonts w:ascii="Trebuchet MS"/>
        </w:rPr>
        <w:t>L</w:t>
      </w:r>
    </w:p>
    <w:p w14:paraId="3A742BA8" w14:textId="7170E341" w:rsidR="00C87D9F" w:rsidRPr="00C87D9F" w:rsidRDefault="00C87D9F" w:rsidP="00C87D9F">
      <w:pPr>
        <w:jc w:val="both"/>
        <w:rPr>
          <w:rFonts w:asciiTheme="majorHAnsi" w:hAnsiTheme="majorHAnsi"/>
          <w:szCs w:val="24"/>
        </w:rPr>
      </w:pPr>
    </w:p>
    <w:p w14:paraId="15BBA0EE" w14:textId="77777777" w:rsidR="00C87D9F" w:rsidRPr="00C87D9F" w:rsidRDefault="00C87D9F" w:rsidP="00C87D9F">
      <w:pPr>
        <w:jc w:val="both"/>
        <w:rPr>
          <w:rFonts w:asciiTheme="majorHAnsi" w:hAnsiTheme="majorHAnsi"/>
          <w:szCs w:val="24"/>
        </w:rPr>
      </w:pPr>
    </w:p>
    <w:p w14:paraId="5A020819" w14:textId="77777777" w:rsidR="007B1E7B" w:rsidRDefault="007B1E7B">
      <w:pPr>
        <w:rPr>
          <w:rFonts w:asciiTheme="majorHAnsi" w:hAnsiTheme="majorHAnsi"/>
          <w:szCs w:val="24"/>
        </w:rPr>
      </w:pPr>
      <w:r>
        <w:rPr>
          <w:rFonts w:asciiTheme="majorHAnsi" w:hAnsiTheme="majorHAnsi"/>
          <w:szCs w:val="24"/>
        </w:rPr>
        <w:br w:type="page"/>
      </w:r>
    </w:p>
    <w:p w14:paraId="6428EBA0" w14:textId="77777777" w:rsidR="007B1E7B" w:rsidRDefault="007B1E7B" w:rsidP="007B1E7B">
      <w:pPr>
        <w:jc w:val="center"/>
        <w:rPr>
          <w:rFonts w:asciiTheme="majorHAnsi" w:hAnsiTheme="majorHAnsi"/>
          <w:szCs w:val="24"/>
        </w:rPr>
      </w:pPr>
      <w:r>
        <w:rPr>
          <w:rFonts w:ascii="Helvetica" w:hAnsi="Helvetica" w:cs="Helvetica"/>
          <w:noProof/>
          <w:szCs w:val="24"/>
        </w:rPr>
        <w:drawing>
          <wp:inline distT="0" distB="0" distL="0" distR="0" wp14:anchorId="5ABEF792" wp14:editId="3F2094FE">
            <wp:extent cx="3269273" cy="4318680"/>
            <wp:effectExtent l="0" t="0" r="7620" b="0"/>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70479" cy="4320273"/>
                    </a:xfrm>
                    <a:prstGeom prst="rect">
                      <a:avLst/>
                    </a:prstGeom>
                    <a:noFill/>
                    <a:ln>
                      <a:noFill/>
                    </a:ln>
                  </pic:spPr>
                </pic:pic>
              </a:graphicData>
            </a:graphic>
          </wp:inline>
        </w:drawing>
      </w:r>
    </w:p>
    <w:p w14:paraId="580AE48B" w14:textId="77777777" w:rsidR="007B1E7B" w:rsidRPr="00F12D7A" w:rsidRDefault="007B1E7B" w:rsidP="007B1E7B">
      <w:pPr>
        <w:jc w:val="center"/>
        <w:rPr>
          <w:rFonts w:asciiTheme="majorHAnsi" w:hAnsiTheme="majorHAnsi"/>
          <w:sz w:val="22"/>
          <w:szCs w:val="22"/>
        </w:rPr>
      </w:pPr>
      <w:r w:rsidRPr="00F12D7A">
        <w:rPr>
          <w:rFonts w:asciiTheme="majorHAnsi" w:hAnsiTheme="majorHAnsi"/>
          <w:sz w:val="22"/>
          <w:szCs w:val="22"/>
        </w:rPr>
        <w:t>Les jeunes filles au piano, Auguste Renoir, 1892</w:t>
      </w:r>
    </w:p>
    <w:p w14:paraId="7C1908A0" w14:textId="7FBEE98D" w:rsidR="00C87D9F" w:rsidRPr="00F12D7A" w:rsidRDefault="00C87D9F" w:rsidP="007D7847">
      <w:pPr>
        <w:jc w:val="center"/>
        <w:rPr>
          <w:rFonts w:asciiTheme="majorHAnsi" w:hAnsiTheme="majorHAnsi"/>
          <w:sz w:val="22"/>
          <w:szCs w:val="22"/>
        </w:rPr>
      </w:pPr>
      <w:r w:rsidRPr="00F12D7A">
        <w:rPr>
          <w:rFonts w:asciiTheme="majorHAnsi" w:hAnsiTheme="majorHAnsi"/>
          <w:sz w:val="22"/>
          <w:szCs w:val="22"/>
        </w:rPr>
        <w:t>Peinture à l’huile, 116x90 cm.</w:t>
      </w:r>
      <w:r w:rsidR="007D7847" w:rsidRPr="00F12D7A">
        <w:rPr>
          <w:rFonts w:asciiTheme="majorHAnsi" w:hAnsiTheme="majorHAnsi"/>
          <w:sz w:val="22"/>
          <w:szCs w:val="22"/>
        </w:rPr>
        <w:t xml:space="preserve"> </w:t>
      </w:r>
      <w:r w:rsidRPr="00F12D7A">
        <w:rPr>
          <w:rFonts w:asciiTheme="majorHAnsi" w:hAnsiTheme="majorHAnsi"/>
          <w:sz w:val="22"/>
          <w:szCs w:val="22"/>
        </w:rPr>
        <w:t>Musée d’Orsay, Paris.</w:t>
      </w:r>
      <w:r w:rsidR="007B1E7B" w:rsidRPr="00F12D7A">
        <w:rPr>
          <w:rFonts w:asciiTheme="majorHAnsi" w:hAnsiTheme="majorHAnsi"/>
          <w:sz w:val="22"/>
          <w:szCs w:val="22"/>
        </w:rPr>
        <w:t xml:space="preserve"> </w:t>
      </w:r>
      <w:r w:rsidRPr="00F12D7A">
        <w:rPr>
          <w:rFonts w:asciiTheme="majorHAnsi" w:hAnsiTheme="majorHAnsi"/>
          <w:sz w:val="22"/>
          <w:szCs w:val="22"/>
        </w:rPr>
        <w:t>RF755</w:t>
      </w:r>
    </w:p>
    <w:p w14:paraId="6000B827" w14:textId="77777777" w:rsidR="00F12D7A" w:rsidRPr="00C87D9F" w:rsidRDefault="00F12D7A" w:rsidP="007D7847">
      <w:pPr>
        <w:jc w:val="center"/>
        <w:rPr>
          <w:rFonts w:asciiTheme="majorHAnsi" w:hAnsiTheme="majorHAnsi"/>
          <w:szCs w:val="24"/>
        </w:rPr>
      </w:pPr>
    </w:p>
    <w:p w14:paraId="01BD7AC2" w14:textId="77777777" w:rsidR="00C87D9F" w:rsidRPr="00C87D9F" w:rsidRDefault="00C87D9F" w:rsidP="00C87D9F">
      <w:pPr>
        <w:jc w:val="both"/>
        <w:rPr>
          <w:rFonts w:asciiTheme="majorHAnsi" w:hAnsiTheme="majorHAnsi"/>
          <w:szCs w:val="24"/>
        </w:rPr>
      </w:pPr>
      <w:r w:rsidRPr="00C87D9F">
        <w:rPr>
          <w:rFonts w:asciiTheme="majorHAnsi" w:hAnsiTheme="majorHAnsi"/>
          <w:szCs w:val="24"/>
        </w:rPr>
        <w:t>Regardez-les, ces deux jeunes filles, elles sont là dans leurs salons devant ce grand piano. La petite blonde a un teint très pale qui s’accorde parfaitement avec sa jolie robe blanche, qui est accompagnée d’un ruban bleu qui lui entoure la taille, le même ruban bleu lui noue les cheveux. Elle est assise sur sa chaise une main posée sur le piano, sa main droite est hésitante, elle n’est pas sure d’elle; elle semble découvrir la partition, ou peut-être mê</w:t>
      </w:r>
      <w:r w:rsidRPr="00C87D9F">
        <w:rPr>
          <w:rFonts w:asciiTheme="majorHAnsi" w:hAnsiTheme="majorHAnsi"/>
          <w:szCs w:val="24"/>
          <w:lang w:val="it-IT"/>
        </w:rPr>
        <w:t>me le piano. Elle est concentr</w:t>
      </w:r>
      <w:r w:rsidRPr="00C87D9F">
        <w:rPr>
          <w:rFonts w:asciiTheme="majorHAnsi" w:hAnsiTheme="majorHAnsi"/>
          <w:szCs w:val="24"/>
        </w:rPr>
        <w:t>ée et son regard semble rechercher quelque chose.</w:t>
      </w:r>
    </w:p>
    <w:p w14:paraId="5D1B13E8" w14:textId="77777777" w:rsidR="00C87D9F" w:rsidRPr="00C87D9F" w:rsidRDefault="00C87D9F" w:rsidP="00C87D9F">
      <w:pPr>
        <w:jc w:val="both"/>
        <w:rPr>
          <w:rFonts w:asciiTheme="majorHAnsi" w:hAnsiTheme="majorHAnsi"/>
          <w:szCs w:val="24"/>
        </w:rPr>
      </w:pPr>
      <w:r w:rsidRPr="00C87D9F">
        <w:rPr>
          <w:rFonts w:asciiTheme="majorHAnsi" w:hAnsiTheme="majorHAnsi"/>
          <w:szCs w:val="24"/>
        </w:rPr>
        <w:t>La jeune fille debout revêtue d’une robe orange qui elle aussi avait un simple ruban qui noue ses cheveux bruns, paraît plus assurée, plus mature, elle donne une le</w:t>
      </w:r>
      <w:r w:rsidRPr="00C87D9F">
        <w:rPr>
          <w:rFonts w:asciiTheme="majorHAnsi" w:hAnsiTheme="majorHAnsi"/>
          <w:szCs w:val="24"/>
          <w:lang w:val="pt-PT"/>
        </w:rPr>
        <w:t>ç</w:t>
      </w:r>
      <w:r w:rsidRPr="00C87D9F">
        <w:rPr>
          <w:rFonts w:asciiTheme="majorHAnsi" w:hAnsiTheme="majorHAnsi"/>
          <w:szCs w:val="24"/>
          <w:lang w:val="it-IT"/>
        </w:rPr>
        <w:t xml:space="preserve">on de piano </w:t>
      </w:r>
      <w:r w:rsidRPr="00C87D9F">
        <w:rPr>
          <w:rFonts w:asciiTheme="majorHAnsi" w:hAnsiTheme="majorHAnsi"/>
          <w:szCs w:val="24"/>
        </w:rPr>
        <w:t>à sa soeur ou sa cousine ou peut être même sa voisine. Son bras derrière appuyer sur la chaise, est comme une protection, comme un soutien pour la plus jeune. Son autre main posée sur le piano, lui sert d’appui pour ses explications. Son regard, bien que dirigé vers le bas semble trè</w:t>
      </w:r>
      <w:r w:rsidRPr="00C87D9F">
        <w:rPr>
          <w:rFonts w:asciiTheme="majorHAnsi" w:hAnsiTheme="majorHAnsi"/>
          <w:szCs w:val="24"/>
          <w:lang w:val="pt-PT"/>
        </w:rPr>
        <w:t xml:space="preserve">s confiant. </w:t>
      </w:r>
    </w:p>
    <w:p w14:paraId="72D7844C" w14:textId="77777777" w:rsidR="00C87D9F" w:rsidRPr="00C87D9F" w:rsidRDefault="00C87D9F" w:rsidP="00C87D9F">
      <w:pPr>
        <w:jc w:val="both"/>
        <w:rPr>
          <w:rFonts w:asciiTheme="majorHAnsi" w:hAnsiTheme="majorHAnsi"/>
          <w:szCs w:val="24"/>
        </w:rPr>
      </w:pPr>
      <w:r w:rsidRPr="00C87D9F">
        <w:rPr>
          <w:rFonts w:asciiTheme="majorHAnsi" w:hAnsiTheme="majorHAnsi"/>
          <w:szCs w:val="24"/>
        </w:rPr>
        <w:t xml:space="preserve">Toutes les couleurs, dans les tons rouges, tendant vers le vert et le doré, les couleurs se ressemblent, et se mélangent. Elles se mélangent comme les couleurs des fleurs posées sur l’instrument. </w:t>
      </w:r>
    </w:p>
    <w:p w14:paraId="50FB405C" w14:textId="77777777" w:rsidR="00C87D9F" w:rsidRPr="00C87D9F" w:rsidRDefault="00C87D9F" w:rsidP="00C87D9F">
      <w:pPr>
        <w:jc w:val="both"/>
        <w:rPr>
          <w:rFonts w:asciiTheme="majorHAnsi" w:hAnsiTheme="majorHAnsi"/>
          <w:szCs w:val="24"/>
        </w:rPr>
      </w:pPr>
      <w:r w:rsidRPr="00C87D9F">
        <w:rPr>
          <w:rFonts w:asciiTheme="majorHAnsi" w:hAnsiTheme="majorHAnsi"/>
          <w:szCs w:val="24"/>
        </w:rPr>
        <w:t>La plus grande enseigne a la plus petite, comme une maman qui enseigne à ses enfants ou comme un professeur qui enseigne à ses élè</w:t>
      </w:r>
      <w:r w:rsidRPr="00C87D9F">
        <w:rPr>
          <w:rFonts w:asciiTheme="majorHAnsi" w:hAnsiTheme="majorHAnsi"/>
          <w:szCs w:val="24"/>
          <w:lang w:val="pt-PT"/>
        </w:rPr>
        <w:t>ves.</w:t>
      </w:r>
    </w:p>
    <w:p w14:paraId="51E0E0DD" w14:textId="77777777" w:rsidR="00C87D9F" w:rsidRPr="00C87D9F" w:rsidRDefault="00C87D9F" w:rsidP="00C87D9F">
      <w:pPr>
        <w:jc w:val="both"/>
        <w:rPr>
          <w:rFonts w:asciiTheme="majorHAnsi" w:hAnsiTheme="majorHAnsi"/>
          <w:szCs w:val="24"/>
        </w:rPr>
      </w:pPr>
      <w:r w:rsidRPr="00C87D9F">
        <w:rPr>
          <w:rFonts w:asciiTheme="majorHAnsi" w:hAnsiTheme="majorHAnsi"/>
          <w:szCs w:val="24"/>
        </w:rPr>
        <w:t>La plus jeune râle de temps à autre parce qu’</w:t>
      </w:r>
      <w:r w:rsidRPr="00C87D9F">
        <w:rPr>
          <w:rFonts w:asciiTheme="majorHAnsi" w:hAnsiTheme="majorHAnsi"/>
          <w:szCs w:val="24"/>
          <w:lang w:val="it-IT"/>
        </w:rPr>
        <w:t>elle n</w:t>
      </w:r>
      <w:r w:rsidRPr="00C87D9F">
        <w:rPr>
          <w:rFonts w:asciiTheme="majorHAnsi" w:hAnsiTheme="majorHAnsi"/>
          <w:szCs w:val="24"/>
        </w:rPr>
        <w:t>’arrive pas à jouer la mélodie mais son ainée lui dit de persévérer et qu’</w:t>
      </w:r>
      <w:r w:rsidRPr="00C87D9F">
        <w:rPr>
          <w:rFonts w:asciiTheme="majorHAnsi" w:hAnsiTheme="majorHAnsi"/>
          <w:szCs w:val="24"/>
          <w:lang w:val="es-ES_tradnl"/>
        </w:rPr>
        <w:t xml:space="preserve">elle y arrivera. </w:t>
      </w:r>
    </w:p>
    <w:p w14:paraId="3B1F5727" w14:textId="77777777" w:rsidR="00C87D9F" w:rsidRPr="00C87D9F" w:rsidRDefault="00C87D9F" w:rsidP="00C87D9F">
      <w:pPr>
        <w:jc w:val="both"/>
        <w:rPr>
          <w:rFonts w:asciiTheme="majorHAnsi" w:hAnsiTheme="majorHAnsi"/>
          <w:szCs w:val="24"/>
        </w:rPr>
      </w:pPr>
      <w:r w:rsidRPr="00C87D9F">
        <w:rPr>
          <w:rFonts w:asciiTheme="majorHAnsi" w:hAnsiTheme="majorHAnsi"/>
          <w:szCs w:val="24"/>
        </w:rPr>
        <w:t xml:space="preserve">D’autres partitions sont posées sur le fauteuil à droite du piano, la grande a encore beaucoup de choses à apprendre à sa cadette. Elles jouent, elles rigolent, elles apprennent ensemble. Pleines d’innocence et de joie de vivre elles continueront de jouer jusqu’à atteindre la perfection. </w:t>
      </w:r>
    </w:p>
    <w:p w14:paraId="3C5F36FB" w14:textId="77777777" w:rsidR="00C87D9F" w:rsidRPr="00C87D9F" w:rsidRDefault="00C87D9F" w:rsidP="00C87D9F">
      <w:pPr>
        <w:rPr>
          <w:rFonts w:asciiTheme="majorHAnsi" w:hAnsiTheme="majorHAnsi"/>
          <w:szCs w:val="24"/>
        </w:rPr>
      </w:pPr>
    </w:p>
    <w:p w14:paraId="2BCCFD6C" w14:textId="1F3F3ABA" w:rsidR="00C87D9F" w:rsidRPr="00C87D9F" w:rsidRDefault="000F4940" w:rsidP="00C87D9F">
      <w:pPr>
        <w:jc w:val="right"/>
        <w:rPr>
          <w:rFonts w:asciiTheme="majorHAnsi" w:hAnsiTheme="majorHAnsi"/>
          <w:szCs w:val="24"/>
        </w:rPr>
      </w:pPr>
      <w:r>
        <w:rPr>
          <w:rFonts w:asciiTheme="majorHAnsi" w:hAnsiTheme="majorHAnsi"/>
          <w:szCs w:val="24"/>
        </w:rPr>
        <w:t xml:space="preserve">Anna </w:t>
      </w:r>
      <w:r w:rsidR="00C87D9F">
        <w:rPr>
          <w:rFonts w:asciiTheme="majorHAnsi" w:hAnsiTheme="majorHAnsi"/>
          <w:szCs w:val="24"/>
        </w:rPr>
        <w:t>MORATI, 1°L</w:t>
      </w:r>
    </w:p>
    <w:p w14:paraId="70466CA7" w14:textId="77777777" w:rsidR="00802938" w:rsidRPr="00802938" w:rsidRDefault="00802938" w:rsidP="00802938">
      <w:pPr>
        <w:rPr>
          <w:rFonts w:asciiTheme="majorHAnsi" w:hAnsiTheme="majorHAnsi"/>
          <w:szCs w:val="24"/>
        </w:rPr>
      </w:pPr>
    </w:p>
    <w:p w14:paraId="781066E4" w14:textId="77777777" w:rsidR="00802938" w:rsidRPr="00802938" w:rsidRDefault="00802938" w:rsidP="00802938">
      <w:pPr>
        <w:rPr>
          <w:rFonts w:asciiTheme="majorHAnsi" w:hAnsiTheme="majorHAnsi"/>
          <w:szCs w:val="24"/>
        </w:rPr>
      </w:pPr>
    </w:p>
    <w:p w14:paraId="422F2A83" w14:textId="2593F780" w:rsidR="00802938" w:rsidRPr="00802938" w:rsidRDefault="00802938" w:rsidP="00802938">
      <w:pPr>
        <w:rPr>
          <w:rFonts w:asciiTheme="majorHAnsi" w:hAnsiTheme="majorHAnsi"/>
          <w:szCs w:val="24"/>
        </w:rPr>
      </w:pPr>
    </w:p>
    <w:p w14:paraId="267EAD65" w14:textId="1258EB6A" w:rsidR="00802938" w:rsidRPr="00802938" w:rsidRDefault="007B316B" w:rsidP="007B316B">
      <w:pPr>
        <w:jc w:val="center"/>
        <w:rPr>
          <w:rFonts w:asciiTheme="majorHAnsi" w:hAnsiTheme="majorHAnsi"/>
          <w:szCs w:val="24"/>
        </w:rPr>
      </w:pPr>
      <w:r>
        <w:rPr>
          <w:rFonts w:ascii="Helvetica" w:hAnsi="Helvetica" w:cs="Helvetica"/>
          <w:noProof/>
          <w:szCs w:val="24"/>
        </w:rPr>
        <w:drawing>
          <wp:inline distT="0" distB="0" distL="0" distR="0" wp14:anchorId="073102F7" wp14:editId="12B70574">
            <wp:extent cx="2131060" cy="3812540"/>
            <wp:effectExtent l="0" t="0" r="2540" b="0"/>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31060" cy="3812540"/>
                    </a:xfrm>
                    <a:prstGeom prst="rect">
                      <a:avLst/>
                    </a:prstGeom>
                    <a:noFill/>
                    <a:ln>
                      <a:noFill/>
                    </a:ln>
                  </pic:spPr>
                </pic:pic>
              </a:graphicData>
            </a:graphic>
          </wp:inline>
        </w:drawing>
      </w:r>
    </w:p>
    <w:p w14:paraId="64CED24E" w14:textId="77777777" w:rsidR="00802938" w:rsidRPr="00802938" w:rsidRDefault="00802938" w:rsidP="00802938">
      <w:pPr>
        <w:rPr>
          <w:rFonts w:asciiTheme="majorHAnsi" w:hAnsiTheme="majorHAnsi"/>
          <w:szCs w:val="24"/>
        </w:rPr>
      </w:pPr>
    </w:p>
    <w:p w14:paraId="573D51C0" w14:textId="77777777" w:rsidR="00975220" w:rsidRPr="00377AC6" w:rsidRDefault="00975220" w:rsidP="00975220">
      <w:pPr>
        <w:ind w:firstLine="708"/>
        <w:jc w:val="center"/>
        <w:rPr>
          <w:rFonts w:asciiTheme="majorHAnsi" w:hAnsiTheme="majorHAnsi"/>
          <w:sz w:val="22"/>
          <w:szCs w:val="22"/>
        </w:rPr>
      </w:pPr>
      <w:r w:rsidRPr="00377AC6">
        <w:rPr>
          <w:rFonts w:asciiTheme="majorHAnsi" w:hAnsiTheme="majorHAnsi"/>
          <w:sz w:val="22"/>
          <w:szCs w:val="22"/>
        </w:rPr>
        <w:t>« Petite danseuse de quatorze ans »,</w:t>
      </w:r>
    </w:p>
    <w:p w14:paraId="66762936" w14:textId="77777777" w:rsidR="00975220" w:rsidRPr="00377AC6" w:rsidRDefault="00975220" w:rsidP="00975220">
      <w:pPr>
        <w:ind w:left="360"/>
        <w:jc w:val="center"/>
        <w:rPr>
          <w:rFonts w:asciiTheme="majorHAnsi" w:hAnsiTheme="majorHAnsi"/>
          <w:sz w:val="22"/>
          <w:szCs w:val="22"/>
        </w:rPr>
      </w:pPr>
      <w:r w:rsidRPr="00377AC6">
        <w:rPr>
          <w:rFonts w:asciiTheme="majorHAnsi" w:hAnsiTheme="majorHAnsi"/>
          <w:sz w:val="22"/>
          <w:szCs w:val="22"/>
        </w:rPr>
        <w:t>d</w:t>
      </w:r>
      <w:r>
        <w:rPr>
          <w:rFonts w:asciiTheme="majorHAnsi" w:hAnsiTheme="majorHAnsi"/>
          <w:sz w:val="22"/>
          <w:szCs w:val="22"/>
        </w:rPr>
        <w:t>’</w:t>
      </w:r>
      <w:r w:rsidRPr="00377AC6">
        <w:rPr>
          <w:rFonts w:asciiTheme="majorHAnsi" w:hAnsiTheme="majorHAnsi"/>
          <w:sz w:val="22"/>
          <w:szCs w:val="22"/>
        </w:rPr>
        <w:t>Edgar DEGAS: 1879-1881</w:t>
      </w:r>
    </w:p>
    <w:p w14:paraId="5E17DD20" w14:textId="77777777" w:rsidR="00975220" w:rsidRPr="00377AC6" w:rsidRDefault="00975220" w:rsidP="00975220">
      <w:pPr>
        <w:ind w:left="360"/>
        <w:jc w:val="center"/>
        <w:rPr>
          <w:rFonts w:asciiTheme="majorHAnsi" w:hAnsiTheme="majorHAnsi"/>
          <w:sz w:val="22"/>
          <w:szCs w:val="22"/>
        </w:rPr>
      </w:pPr>
      <w:r w:rsidRPr="00377AC6">
        <w:rPr>
          <w:rFonts w:asciiTheme="majorHAnsi" w:hAnsiTheme="majorHAnsi"/>
          <w:sz w:val="22"/>
          <w:szCs w:val="22"/>
        </w:rPr>
        <w:t>Statue en bronze avec patine aux diverses colorations,</w:t>
      </w:r>
    </w:p>
    <w:p w14:paraId="548AECAA" w14:textId="77777777" w:rsidR="00975220" w:rsidRPr="00377AC6" w:rsidRDefault="00975220" w:rsidP="00975220">
      <w:pPr>
        <w:ind w:left="360"/>
        <w:jc w:val="center"/>
        <w:rPr>
          <w:rFonts w:asciiTheme="majorHAnsi" w:hAnsiTheme="majorHAnsi"/>
          <w:sz w:val="22"/>
          <w:szCs w:val="22"/>
        </w:rPr>
      </w:pPr>
      <w:r w:rsidRPr="00377AC6">
        <w:rPr>
          <w:rFonts w:asciiTheme="majorHAnsi" w:hAnsiTheme="majorHAnsi"/>
          <w:sz w:val="22"/>
          <w:szCs w:val="22"/>
        </w:rPr>
        <w:t>Tutu en tulle, ruban de satin rose dans les cheveux, socle en bois</w:t>
      </w:r>
    </w:p>
    <w:p w14:paraId="70A62001" w14:textId="77777777" w:rsidR="00975220" w:rsidRPr="00377AC6" w:rsidRDefault="00975220" w:rsidP="00975220">
      <w:pPr>
        <w:ind w:left="360"/>
        <w:jc w:val="center"/>
        <w:rPr>
          <w:rFonts w:asciiTheme="majorHAnsi" w:hAnsiTheme="majorHAnsi"/>
          <w:sz w:val="22"/>
          <w:szCs w:val="22"/>
        </w:rPr>
      </w:pPr>
      <w:r w:rsidRPr="00377AC6">
        <w:rPr>
          <w:rFonts w:asciiTheme="majorHAnsi" w:hAnsiTheme="majorHAnsi"/>
          <w:sz w:val="22"/>
          <w:szCs w:val="22"/>
        </w:rPr>
        <w:t>H.98 ; L.35,2 ; P.24,5 cm</w:t>
      </w:r>
    </w:p>
    <w:p w14:paraId="29A0CC02" w14:textId="77777777" w:rsidR="00802938" w:rsidRPr="00802938" w:rsidRDefault="00802938" w:rsidP="00802938">
      <w:pPr>
        <w:ind w:firstLine="708"/>
        <w:jc w:val="both"/>
        <w:rPr>
          <w:rFonts w:asciiTheme="majorHAnsi" w:hAnsiTheme="majorHAnsi"/>
          <w:szCs w:val="24"/>
        </w:rPr>
      </w:pPr>
    </w:p>
    <w:p w14:paraId="40FB8019" w14:textId="77777777" w:rsidR="00802938" w:rsidRPr="00802938" w:rsidRDefault="00802938" w:rsidP="00802938">
      <w:pPr>
        <w:ind w:firstLine="708"/>
        <w:jc w:val="both"/>
        <w:rPr>
          <w:rFonts w:asciiTheme="majorHAnsi" w:hAnsiTheme="majorHAnsi"/>
          <w:szCs w:val="24"/>
        </w:rPr>
      </w:pPr>
      <w:r w:rsidRPr="00802938">
        <w:rPr>
          <w:rFonts w:asciiTheme="majorHAnsi" w:hAnsiTheme="majorHAnsi"/>
          <w:szCs w:val="24"/>
        </w:rPr>
        <w:t xml:space="preserve">Je ne peux pas bouger. </w:t>
      </w:r>
    </w:p>
    <w:p w14:paraId="0B6E1DF2" w14:textId="77777777" w:rsidR="00802938" w:rsidRPr="00802938" w:rsidRDefault="00802938" w:rsidP="00802938">
      <w:pPr>
        <w:ind w:firstLine="708"/>
        <w:jc w:val="both"/>
        <w:rPr>
          <w:rFonts w:asciiTheme="majorHAnsi" w:hAnsiTheme="majorHAnsi"/>
          <w:szCs w:val="24"/>
        </w:rPr>
      </w:pPr>
      <w:r w:rsidRPr="00802938">
        <w:rPr>
          <w:rFonts w:asciiTheme="majorHAnsi" w:hAnsiTheme="majorHAnsi"/>
          <w:szCs w:val="24"/>
        </w:rPr>
        <w:t xml:space="preserve">Les pieds en quatrième position. Le dos droit, ou presque. La tête haute. Je porte le jupon rose que monsieur Edgar mettra sur ma après sculpture. J’ai un nœud qui me gratte entre les deux omoplates, mais je ne peux pas bouger. </w:t>
      </w:r>
    </w:p>
    <w:p w14:paraId="1A7F7EBE" w14:textId="77777777" w:rsidR="00802938" w:rsidRPr="00802938" w:rsidRDefault="00802938" w:rsidP="00802938">
      <w:pPr>
        <w:ind w:firstLine="708"/>
        <w:jc w:val="both"/>
        <w:rPr>
          <w:rFonts w:asciiTheme="majorHAnsi" w:hAnsiTheme="majorHAnsi"/>
          <w:szCs w:val="24"/>
        </w:rPr>
      </w:pPr>
      <w:r w:rsidRPr="00802938">
        <w:rPr>
          <w:rFonts w:asciiTheme="majorHAnsi" w:hAnsiTheme="majorHAnsi"/>
          <w:szCs w:val="24"/>
        </w:rPr>
        <w:t xml:space="preserve">Je ne suis pas très belle, je le sais, mais j’aime bien finalement poser. J’ai des grandes oreilles, les cheveux mal coupés, un petit nez retroussé et des lèvres qu’on n’a aucune raison d’envier. Mais je m’en fous. </w:t>
      </w:r>
    </w:p>
    <w:p w14:paraId="282E10D9" w14:textId="77777777" w:rsidR="00802938" w:rsidRPr="00802938" w:rsidRDefault="00802938" w:rsidP="00802938">
      <w:pPr>
        <w:ind w:firstLine="708"/>
        <w:jc w:val="both"/>
        <w:rPr>
          <w:rFonts w:asciiTheme="majorHAnsi" w:hAnsiTheme="majorHAnsi"/>
          <w:szCs w:val="24"/>
        </w:rPr>
      </w:pPr>
      <w:r w:rsidRPr="00802938">
        <w:rPr>
          <w:rFonts w:asciiTheme="majorHAnsi" w:hAnsiTheme="majorHAnsi"/>
          <w:szCs w:val="24"/>
        </w:rPr>
        <w:t xml:space="preserve">Je ferme les yeux et je peux imaginer des tas de choses. Mon corset me serre, et pourtant je me sens libre. Juste libre de penser, mais c’est déjà assez. </w:t>
      </w:r>
    </w:p>
    <w:p w14:paraId="0A4915CC" w14:textId="77777777" w:rsidR="00802938" w:rsidRPr="00802938" w:rsidRDefault="00802938" w:rsidP="00802938">
      <w:pPr>
        <w:ind w:firstLine="708"/>
        <w:jc w:val="both"/>
        <w:rPr>
          <w:rFonts w:asciiTheme="majorHAnsi" w:hAnsiTheme="majorHAnsi"/>
          <w:szCs w:val="24"/>
        </w:rPr>
      </w:pPr>
      <w:r w:rsidRPr="00802938">
        <w:rPr>
          <w:rFonts w:asciiTheme="majorHAnsi" w:hAnsiTheme="majorHAnsi"/>
          <w:szCs w:val="24"/>
        </w:rPr>
        <w:t xml:space="preserve">Il y aura une deuxième moi, une deuxième danseuse de quatorze ans, faite des mains de monsieur Edgar, qui sera mon Pygmalion et moi sa Galatée. </w:t>
      </w:r>
    </w:p>
    <w:p w14:paraId="30D5F918" w14:textId="77777777" w:rsidR="00802938" w:rsidRPr="00802938" w:rsidRDefault="00802938" w:rsidP="00802938">
      <w:pPr>
        <w:ind w:firstLine="708"/>
        <w:jc w:val="both"/>
        <w:rPr>
          <w:rFonts w:asciiTheme="majorHAnsi" w:hAnsiTheme="majorHAnsi"/>
          <w:szCs w:val="24"/>
        </w:rPr>
      </w:pPr>
      <w:r w:rsidRPr="00802938">
        <w:rPr>
          <w:rFonts w:asciiTheme="majorHAnsi" w:hAnsiTheme="majorHAnsi"/>
          <w:szCs w:val="24"/>
        </w:rPr>
        <w:t xml:space="preserve">Je sens son regard se poser sur toutes les parties de mon corps. Comme s’il m’enviait, comme s’il me désirait. A quatorze ans, je crois que j’en sais plus que les filles de mon âge. On me l’a dit déjà. </w:t>
      </w:r>
    </w:p>
    <w:p w14:paraId="1BC1DA39" w14:textId="77777777" w:rsidR="00802938" w:rsidRPr="00802938" w:rsidRDefault="00802938" w:rsidP="00802938">
      <w:pPr>
        <w:ind w:firstLine="708"/>
        <w:jc w:val="both"/>
        <w:rPr>
          <w:rFonts w:asciiTheme="majorHAnsi" w:hAnsiTheme="majorHAnsi"/>
          <w:szCs w:val="24"/>
        </w:rPr>
      </w:pPr>
      <w:r w:rsidRPr="00802938">
        <w:rPr>
          <w:rFonts w:asciiTheme="majorHAnsi" w:hAnsiTheme="majorHAnsi"/>
          <w:szCs w:val="24"/>
        </w:rPr>
        <w:t>Monsieur Edgar mettra ma sculpture sous verre. Comme pour me protéger m’a-t-il dit. Il m’appellera « petite danseuse »,  « petite danseuse de quatorze ans », qui aujourd’hui est heureuse de voir sourire quelqu’un qui l’aimera comme sa propre enfant.</w:t>
      </w:r>
    </w:p>
    <w:p w14:paraId="21ABB561" w14:textId="0BF3BD6E" w:rsidR="00802938" w:rsidRPr="00802938" w:rsidRDefault="00802938" w:rsidP="00802938">
      <w:pPr>
        <w:jc w:val="right"/>
        <w:rPr>
          <w:rFonts w:asciiTheme="majorHAnsi" w:hAnsiTheme="majorHAnsi"/>
          <w:szCs w:val="24"/>
        </w:rPr>
      </w:pPr>
      <w:r w:rsidRPr="00802938">
        <w:rPr>
          <w:rFonts w:asciiTheme="majorHAnsi" w:hAnsiTheme="majorHAnsi"/>
          <w:szCs w:val="24"/>
        </w:rPr>
        <w:t>Solen Breteau,</w:t>
      </w:r>
      <w:r w:rsidR="00182B50">
        <w:rPr>
          <w:rFonts w:asciiTheme="majorHAnsi" w:hAnsiTheme="majorHAnsi"/>
          <w:szCs w:val="24"/>
        </w:rPr>
        <w:t xml:space="preserve"> Emma Ba</w:t>
      </w:r>
      <w:bookmarkStart w:id="31" w:name="_GoBack"/>
      <w:bookmarkEnd w:id="31"/>
      <w:r w:rsidR="00182B50">
        <w:rPr>
          <w:rFonts w:asciiTheme="majorHAnsi" w:hAnsiTheme="majorHAnsi"/>
          <w:szCs w:val="24"/>
        </w:rPr>
        <w:t>udier,</w:t>
      </w:r>
      <w:r w:rsidRPr="00802938">
        <w:rPr>
          <w:rFonts w:asciiTheme="majorHAnsi" w:hAnsiTheme="majorHAnsi"/>
          <w:szCs w:val="24"/>
        </w:rPr>
        <w:t xml:space="preserve"> 1°L</w:t>
      </w:r>
    </w:p>
    <w:p w14:paraId="7F0EA272" w14:textId="77777777" w:rsidR="00FB04D3" w:rsidRDefault="00FB04D3">
      <w:pPr>
        <w:rPr>
          <w:rFonts w:asciiTheme="majorHAnsi" w:hAnsiTheme="majorHAnsi"/>
          <w:szCs w:val="24"/>
        </w:rPr>
      </w:pPr>
      <w:r>
        <w:rPr>
          <w:rFonts w:asciiTheme="majorHAnsi" w:hAnsiTheme="majorHAnsi"/>
          <w:szCs w:val="24"/>
        </w:rPr>
        <w:br w:type="page"/>
      </w:r>
    </w:p>
    <w:p w14:paraId="5F17699D" w14:textId="77777777" w:rsidR="00C67AFC" w:rsidRPr="00C67AFC" w:rsidRDefault="00C67AFC" w:rsidP="00C67AFC">
      <w:pPr>
        <w:jc w:val="center"/>
        <w:rPr>
          <w:rFonts w:asciiTheme="majorHAnsi" w:hAnsiTheme="majorHAnsi"/>
          <w:szCs w:val="24"/>
          <w:lang w:val="fr"/>
        </w:rPr>
      </w:pPr>
      <w:r w:rsidRPr="00C67AFC">
        <w:rPr>
          <w:rFonts w:asciiTheme="majorHAnsi" w:hAnsiTheme="majorHAnsi"/>
          <w:noProof/>
          <w:szCs w:val="24"/>
        </w:rPr>
        <w:drawing>
          <wp:inline distT="0" distB="0" distL="0" distR="0" wp14:anchorId="60447752" wp14:editId="6C3464C5">
            <wp:extent cx="4392264" cy="4178104"/>
            <wp:effectExtent l="0" t="0" r="254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92264" cy="4178104"/>
                    </a:xfrm>
                    <a:prstGeom prst="rect">
                      <a:avLst/>
                    </a:prstGeom>
                    <a:noFill/>
                    <a:ln>
                      <a:noFill/>
                    </a:ln>
                  </pic:spPr>
                </pic:pic>
              </a:graphicData>
            </a:graphic>
          </wp:inline>
        </w:drawing>
      </w:r>
    </w:p>
    <w:p w14:paraId="7980D4BE" w14:textId="77777777" w:rsidR="005C65CB" w:rsidRPr="00C67AFC" w:rsidRDefault="005C65CB" w:rsidP="005C65CB">
      <w:pPr>
        <w:jc w:val="center"/>
        <w:rPr>
          <w:rFonts w:asciiTheme="majorHAnsi" w:hAnsiTheme="majorHAnsi"/>
          <w:szCs w:val="24"/>
          <w:lang w:val="fr"/>
        </w:rPr>
      </w:pPr>
      <w:r w:rsidRPr="00C67AFC">
        <w:rPr>
          <w:rFonts w:asciiTheme="majorHAnsi" w:hAnsiTheme="majorHAnsi"/>
          <w:szCs w:val="24"/>
          <w:lang w:val="fr"/>
        </w:rPr>
        <w:t>Après le bain, femme nue s'essuyant la nuque</w:t>
      </w:r>
    </w:p>
    <w:p w14:paraId="203B8F05" w14:textId="1BDF4088" w:rsidR="00C67AFC" w:rsidRPr="00C67AFC" w:rsidRDefault="005C65CB" w:rsidP="00C67AFC">
      <w:pPr>
        <w:jc w:val="center"/>
        <w:rPr>
          <w:rFonts w:asciiTheme="majorHAnsi" w:hAnsiTheme="majorHAnsi"/>
          <w:szCs w:val="24"/>
          <w:lang w:val="fr"/>
        </w:rPr>
      </w:pPr>
      <w:r w:rsidRPr="00C67AFC">
        <w:rPr>
          <w:rFonts w:asciiTheme="majorHAnsi" w:hAnsiTheme="majorHAnsi"/>
          <w:szCs w:val="24"/>
          <w:lang w:val="fr"/>
        </w:rPr>
        <w:t>Edga</w:t>
      </w:r>
      <w:r w:rsidRPr="00C67AFC">
        <w:rPr>
          <w:rFonts w:asciiTheme="majorHAnsi" w:hAnsiTheme="majorHAnsi"/>
          <w:szCs w:val="24"/>
        </w:rPr>
        <w:t xml:space="preserve">r </w:t>
      </w:r>
      <w:r>
        <w:rPr>
          <w:rFonts w:asciiTheme="majorHAnsi" w:hAnsiTheme="majorHAnsi"/>
          <w:szCs w:val="24"/>
          <w:lang w:val="fr"/>
        </w:rPr>
        <w:t>Degas </w:t>
      </w:r>
      <w:r w:rsidR="00C67AFC" w:rsidRPr="00C67AFC">
        <w:rPr>
          <w:rFonts w:asciiTheme="majorHAnsi" w:hAnsiTheme="majorHAnsi"/>
          <w:szCs w:val="24"/>
        </w:rPr>
        <w:t xml:space="preserve">: </w:t>
      </w:r>
      <w:r w:rsidR="00C67AFC" w:rsidRPr="00C67AFC">
        <w:rPr>
          <w:rFonts w:asciiTheme="majorHAnsi" w:hAnsiTheme="majorHAnsi"/>
          <w:szCs w:val="24"/>
          <w:lang w:val="fr"/>
        </w:rPr>
        <w:t>Paris (France) 1834 - Paris (France) 1917</w:t>
      </w:r>
    </w:p>
    <w:p w14:paraId="66158068" w14:textId="77777777" w:rsidR="00C67AFC" w:rsidRPr="00C67AFC" w:rsidRDefault="00C67AFC" w:rsidP="00C67AFC">
      <w:pPr>
        <w:jc w:val="center"/>
        <w:rPr>
          <w:rFonts w:asciiTheme="majorHAnsi" w:hAnsiTheme="majorHAnsi"/>
          <w:szCs w:val="24"/>
          <w:lang w:val="fr"/>
        </w:rPr>
      </w:pPr>
      <w:r w:rsidRPr="00C67AFC">
        <w:rPr>
          <w:rFonts w:asciiTheme="majorHAnsi" w:hAnsiTheme="majorHAnsi"/>
          <w:szCs w:val="24"/>
          <w:lang w:val="fr"/>
        </w:rPr>
        <w:t>Date : en 1898</w:t>
      </w:r>
    </w:p>
    <w:p w14:paraId="61EC11B6" w14:textId="77777777" w:rsidR="00C67AFC" w:rsidRPr="00C67AFC" w:rsidRDefault="00C67AFC" w:rsidP="00C67AFC">
      <w:pPr>
        <w:jc w:val="center"/>
        <w:rPr>
          <w:rFonts w:asciiTheme="majorHAnsi" w:hAnsiTheme="majorHAnsi"/>
          <w:szCs w:val="24"/>
          <w:lang w:val="fr"/>
        </w:rPr>
      </w:pPr>
      <w:r w:rsidRPr="00C67AFC">
        <w:rPr>
          <w:rFonts w:asciiTheme="majorHAnsi" w:hAnsiTheme="majorHAnsi"/>
          <w:szCs w:val="24"/>
          <w:lang w:val="fr"/>
        </w:rPr>
        <w:t>Description : pastel sur papier vélin fin collé sur carton</w:t>
      </w:r>
    </w:p>
    <w:p w14:paraId="38705D97" w14:textId="77777777" w:rsidR="00C67AFC" w:rsidRPr="00C67AFC" w:rsidRDefault="00C67AFC" w:rsidP="00C67AFC">
      <w:pPr>
        <w:jc w:val="center"/>
        <w:rPr>
          <w:rFonts w:asciiTheme="majorHAnsi" w:hAnsiTheme="majorHAnsi"/>
          <w:szCs w:val="24"/>
          <w:lang w:val="fr"/>
        </w:rPr>
      </w:pPr>
      <w:r w:rsidRPr="00C67AFC">
        <w:rPr>
          <w:rFonts w:asciiTheme="majorHAnsi" w:hAnsiTheme="majorHAnsi"/>
          <w:szCs w:val="24"/>
          <w:lang w:val="fr"/>
        </w:rPr>
        <w:t>Matériaux et techniques : pastel , papier , carton</w:t>
      </w:r>
    </w:p>
    <w:p w14:paraId="49C347F7" w14:textId="77777777" w:rsidR="00C67AFC" w:rsidRPr="00C67AFC" w:rsidRDefault="00C67AFC" w:rsidP="00C67AFC">
      <w:pPr>
        <w:jc w:val="center"/>
        <w:rPr>
          <w:rFonts w:asciiTheme="majorHAnsi" w:hAnsiTheme="majorHAnsi"/>
          <w:szCs w:val="24"/>
          <w:lang w:val="fr"/>
        </w:rPr>
      </w:pPr>
    </w:p>
    <w:p w14:paraId="63ACADF6" w14:textId="77777777" w:rsidR="00C67AFC" w:rsidRPr="00C67AFC" w:rsidRDefault="00C67AFC" w:rsidP="00C67AFC">
      <w:pPr>
        <w:jc w:val="both"/>
        <w:rPr>
          <w:rFonts w:asciiTheme="majorHAnsi" w:hAnsiTheme="majorHAnsi"/>
          <w:szCs w:val="24"/>
          <w:lang w:val="fr"/>
        </w:rPr>
      </w:pPr>
    </w:p>
    <w:p w14:paraId="71FB50D0" w14:textId="77777777" w:rsidR="00C67AFC" w:rsidRPr="00C67AFC" w:rsidRDefault="00C67AFC" w:rsidP="00C67AFC">
      <w:pPr>
        <w:jc w:val="both"/>
        <w:rPr>
          <w:rFonts w:asciiTheme="majorHAnsi" w:hAnsiTheme="majorHAnsi"/>
          <w:szCs w:val="24"/>
          <w:lang w:val="fr"/>
        </w:rPr>
      </w:pPr>
      <w:r w:rsidRPr="00C67AFC">
        <w:rPr>
          <w:rFonts w:asciiTheme="majorHAnsi" w:hAnsiTheme="majorHAnsi"/>
          <w:szCs w:val="24"/>
          <w:lang w:val="fr"/>
        </w:rPr>
        <w:t xml:space="preserve">Elle n'aimait pas parler, alors assis à l'autre bout de la pièce, je contemplais les formes que son corps avait à m’offrir. S'essuyant la nuque, son dos légèrement courbé faisait s'enfoncer ses fesses dans le creux de la baignoire. Tandis que j'apercevais une partie de ses seins, je ne me sentais pas serein et elle me renvoyait à une sensualité que je n'avais trouvé nul-part ailleurs. Et par ailleurs sa chevelure aux couleurs de la savane parlait elle même de son caractère, assez sauvage. Si elle n'était pas rebelle, elle n'était pas elle même. Elle aurait pu être ma fille mais elle ne l'était pas, puis elle était si belle mais elle ne le savait pas. Ce dernier matin là, elle ne m'avait pas fait payer, c'etait la seule qui arrivait à me faire encore marcher. Pour elle je n'étais qu'un vieil homme qui fréquenter les bordels et lui rammenait des billets mais pour moi, elle rayonnait, peu m'importe son métier. </w:t>
      </w:r>
    </w:p>
    <w:p w14:paraId="51583984" w14:textId="77777777" w:rsidR="00C67AFC" w:rsidRPr="00C67AFC" w:rsidRDefault="00C67AFC" w:rsidP="00C67AFC">
      <w:pPr>
        <w:jc w:val="right"/>
        <w:rPr>
          <w:rFonts w:asciiTheme="majorHAnsi" w:hAnsiTheme="majorHAnsi"/>
          <w:szCs w:val="24"/>
          <w:lang w:val="fr"/>
        </w:rPr>
      </w:pPr>
      <w:r w:rsidRPr="00C67AFC">
        <w:rPr>
          <w:rFonts w:asciiTheme="majorHAnsi" w:hAnsiTheme="majorHAnsi"/>
          <w:szCs w:val="24"/>
          <w:lang w:val="fr"/>
        </w:rPr>
        <w:t>NERI - BURNS</w:t>
      </w:r>
    </w:p>
    <w:p w14:paraId="729AB166" w14:textId="77777777" w:rsidR="00C67AFC" w:rsidRPr="00C67AFC" w:rsidRDefault="00C67AFC" w:rsidP="00C67AFC">
      <w:pPr>
        <w:jc w:val="both"/>
        <w:rPr>
          <w:rFonts w:asciiTheme="majorHAnsi" w:hAnsiTheme="majorHAnsi"/>
          <w:szCs w:val="24"/>
          <w:lang w:val="fr"/>
        </w:rPr>
      </w:pPr>
    </w:p>
    <w:p w14:paraId="339479A3" w14:textId="77777777" w:rsidR="00C67AFC" w:rsidRPr="00C67AFC" w:rsidRDefault="00C67AFC" w:rsidP="00C67AFC">
      <w:pPr>
        <w:jc w:val="both"/>
        <w:rPr>
          <w:rFonts w:asciiTheme="majorHAnsi" w:hAnsiTheme="majorHAnsi"/>
          <w:szCs w:val="24"/>
          <w:lang w:val="fr"/>
        </w:rPr>
      </w:pPr>
    </w:p>
    <w:p w14:paraId="620B2520" w14:textId="77777777" w:rsidR="00C67AFC" w:rsidRPr="00C67AFC" w:rsidRDefault="00C67AFC" w:rsidP="00C67AFC">
      <w:pPr>
        <w:jc w:val="both"/>
        <w:rPr>
          <w:rFonts w:asciiTheme="majorHAnsi" w:hAnsiTheme="majorHAnsi"/>
          <w:szCs w:val="24"/>
          <w:lang w:val="fr"/>
        </w:rPr>
      </w:pPr>
    </w:p>
    <w:p w14:paraId="609C1E54" w14:textId="77777777" w:rsidR="00C67AFC" w:rsidRPr="00C67AFC" w:rsidRDefault="00C67AFC" w:rsidP="00C67AFC">
      <w:pPr>
        <w:jc w:val="both"/>
        <w:rPr>
          <w:rFonts w:asciiTheme="majorHAnsi" w:hAnsiTheme="majorHAnsi"/>
          <w:szCs w:val="24"/>
          <w:lang w:val="fr"/>
        </w:rPr>
      </w:pPr>
    </w:p>
    <w:p w14:paraId="263BBEF4" w14:textId="77777777" w:rsidR="00455BBD" w:rsidRPr="00455BBD" w:rsidRDefault="00455BBD" w:rsidP="00455BBD">
      <w:pPr>
        <w:jc w:val="both"/>
        <w:rPr>
          <w:rFonts w:asciiTheme="majorHAnsi" w:hAnsiTheme="majorHAnsi"/>
          <w:szCs w:val="24"/>
        </w:rPr>
      </w:pPr>
    </w:p>
    <w:p w14:paraId="756E3A94" w14:textId="77777777" w:rsidR="00942CA1" w:rsidRPr="00802938" w:rsidRDefault="00942CA1" w:rsidP="00942CA1">
      <w:pPr>
        <w:jc w:val="center"/>
        <w:rPr>
          <w:rFonts w:asciiTheme="majorHAnsi" w:hAnsiTheme="majorHAnsi"/>
          <w:szCs w:val="24"/>
        </w:rPr>
      </w:pPr>
      <w:r>
        <w:rPr>
          <w:rFonts w:ascii="Helvetica" w:hAnsi="Helvetica" w:cs="Helvetica"/>
          <w:noProof/>
          <w:szCs w:val="24"/>
        </w:rPr>
        <w:drawing>
          <wp:inline distT="0" distB="0" distL="0" distR="0" wp14:anchorId="52A7EB6B" wp14:editId="37611ABD">
            <wp:extent cx="2011680" cy="3598965"/>
            <wp:effectExtent l="0" t="0" r="0" b="8255"/>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11680" cy="3598965"/>
                    </a:xfrm>
                    <a:prstGeom prst="rect">
                      <a:avLst/>
                    </a:prstGeom>
                    <a:noFill/>
                    <a:ln>
                      <a:noFill/>
                    </a:ln>
                  </pic:spPr>
                </pic:pic>
              </a:graphicData>
            </a:graphic>
          </wp:inline>
        </w:drawing>
      </w:r>
    </w:p>
    <w:p w14:paraId="20CA388D" w14:textId="77777777" w:rsidR="00942CA1" w:rsidRPr="00802938" w:rsidRDefault="00942CA1" w:rsidP="00942CA1">
      <w:pPr>
        <w:rPr>
          <w:rFonts w:asciiTheme="majorHAnsi" w:hAnsiTheme="majorHAnsi"/>
          <w:szCs w:val="24"/>
        </w:rPr>
      </w:pPr>
    </w:p>
    <w:p w14:paraId="08E84B93" w14:textId="0E2D107B" w:rsidR="00942CA1" w:rsidRPr="00377AC6" w:rsidRDefault="00942CA1" w:rsidP="00377AC6">
      <w:pPr>
        <w:ind w:firstLine="708"/>
        <w:jc w:val="center"/>
        <w:rPr>
          <w:rFonts w:asciiTheme="majorHAnsi" w:hAnsiTheme="majorHAnsi"/>
          <w:sz w:val="22"/>
          <w:szCs w:val="22"/>
        </w:rPr>
      </w:pPr>
      <w:r w:rsidRPr="00377AC6">
        <w:rPr>
          <w:rFonts w:asciiTheme="majorHAnsi" w:hAnsiTheme="majorHAnsi"/>
          <w:sz w:val="22"/>
          <w:szCs w:val="22"/>
        </w:rPr>
        <w:t>« Petite danseuse de quatorze ans »,</w:t>
      </w:r>
    </w:p>
    <w:p w14:paraId="29E6969F" w14:textId="4B418761" w:rsidR="00377AC6" w:rsidRPr="00377AC6" w:rsidRDefault="00377AC6" w:rsidP="00377AC6">
      <w:pPr>
        <w:ind w:left="360"/>
        <w:jc w:val="center"/>
        <w:rPr>
          <w:rFonts w:asciiTheme="majorHAnsi" w:hAnsiTheme="majorHAnsi"/>
          <w:sz w:val="22"/>
          <w:szCs w:val="22"/>
        </w:rPr>
      </w:pPr>
      <w:r w:rsidRPr="00377AC6">
        <w:rPr>
          <w:rFonts w:asciiTheme="majorHAnsi" w:hAnsiTheme="majorHAnsi"/>
          <w:sz w:val="22"/>
          <w:szCs w:val="22"/>
        </w:rPr>
        <w:t>d</w:t>
      </w:r>
      <w:r w:rsidR="009C654B">
        <w:rPr>
          <w:rFonts w:asciiTheme="majorHAnsi" w:hAnsiTheme="majorHAnsi"/>
          <w:sz w:val="22"/>
          <w:szCs w:val="22"/>
        </w:rPr>
        <w:t>’</w:t>
      </w:r>
      <w:r w:rsidRPr="00377AC6">
        <w:rPr>
          <w:rFonts w:asciiTheme="majorHAnsi" w:hAnsiTheme="majorHAnsi"/>
          <w:sz w:val="22"/>
          <w:szCs w:val="22"/>
        </w:rPr>
        <w:t>Edgar DEGAS: 1879-1881</w:t>
      </w:r>
    </w:p>
    <w:p w14:paraId="43776E4B" w14:textId="6AD0BE5E" w:rsidR="00277468" w:rsidRPr="00377AC6" w:rsidRDefault="00583556" w:rsidP="00377AC6">
      <w:pPr>
        <w:ind w:left="360"/>
        <w:jc w:val="center"/>
        <w:rPr>
          <w:rFonts w:asciiTheme="majorHAnsi" w:hAnsiTheme="majorHAnsi"/>
          <w:sz w:val="22"/>
          <w:szCs w:val="22"/>
        </w:rPr>
      </w:pPr>
      <w:r w:rsidRPr="00377AC6">
        <w:rPr>
          <w:rFonts w:asciiTheme="majorHAnsi" w:hAnsiTheme="majorHAnsi"/>
          <w:sz w:val="22"/>
          <w:szCs w:val="22"/>
        </w:rPr>
        <w:t>Statue en bronze avec patine aux diverses colorations,</w:t>
      </w:r>
    </w:p>
    <w:p w14:paraId="57CF1879" w14:textId="6523FC48" w:rsidR="00277468" w:rsidRPr="00377AC6" w:rsidRDefault="00583556" w:rsidP="00377AC6">
      <w:pPr>
        <w:ind w:left="360"/>
        <w:jc w:val="center"/>
        <w:rPr>
          <w:rFonts w:asciiTheme="majorHAnsi" w:hAnsiTheme="majorHAnsi"/>
          <w:sz w:val="22"/>
          <w:szCs w:val="22"/>
        </w:rPr>
      </w:pPr>
      <w:r w:rsidRPr="00377AC6">
        <w:rPr>
          <w:rFonts w:asciiTheme="majorHAnsi" w:hAnsiTheme="majorHAnsi"/>
          <w:sz w:val="22"/>
          <w:szCs w:val="22"/>
        </w:rPr>
        <w:t>Tutu en tulle, ruban de satin rose dans les cheveux, socle en bois</w:t>
      </w:r>
    </w:p>
    <w:p w14:paraId="4F47F087" w14:textId="77777777" w:rsidR="00277468" w:rsidRPr="00377AC6" w:rsidRDefault="00583556" w:rsidP="00377AC6">
      <w:pPr>
        <w:ind w:left="360"/>
        <w:jc w:val="center"/>
        <w:rPr>
          <w:rFonts w:asciiTheme="majorHAnsi" w:hAnsiTheme="majorHAnsi"/>
          <w:sz w:val="22"/>
          <w:szCs w:val="22"/>
        </w:rPr>
      </w:pPr>
      <w:r w:rsidRPr="00377AC6">
        <w:rPr>
          <w:rFonts w:asciiTheme="majorHAnsi" w:hAnsiTheme="majorHAnsi"/>
          <w:sz w:val="22"/>
          <w:szCs w:val="22"/>
        </w:rPr>
        <w:t>H.98 ; L.35,2 ; P.24,5 cm</w:t>
      </w:r>
    </w:p>
    <w:p w14:paraId="44C807F2" w14:textId="77777777" w:rsidR="00975220" w:rsidRPr="00455BBD" w:rsidRDefault="00975220" w:rsidP="00975220">
      <w:pPr>
        <w:ind w:left="1416"/>
        <w:jc w:val="both"/>
        <w:rPr>
          <w:rFonts w:asciiTheme="majorHAnsi" w:hAnsiTheme="majorHAnsi"/>
          <w:szCs w:val="24"/>
        </w:rPr>
      </w:pPr>
      <w:r w:rsidRPr="00455BBD">
        <w:rPr>
          <w:rFonts w:asciiTheme="majorHAnsi" w:hAnsiTheme="majorHAnsi"/>
          <w:szCs w:val="24"/>
        </w:rPr>
        <w:t xml:space="preserve">Il me regarde </w:t>
      </w:r>
    </w:p>
    <w:p w14:paraId="48E59ABE" w14:textId="77777777" w:rsidR="00975220" w:rsidRPr="00455BBD" w:rsidRDefault="00975220" w:rsidP="00975220">
      <w:pPr>
        <w:ind w:left="1416"/>
        <w:jc w:val="both"/>
        <w:rPr>
          <w:rFonts w:asciiTheme="majorHAnsi" w:hAnsiTheme="majorHAnsi"/>
          <w:szCs w:val="24"/>
        </w:rPr>
      </w:pPr>
      <w:r w:rsidRPr="00455BBD">
        <w:rPr>
          <w:rFonts w:asciiTheme="majorHAnsi" w:hAnsiTheme="majorHAnsi"/>
          <w:szCs w:val="24"/>
        </w:rPr>
        <w:t xml:space="preserve">Dans les yeux </w:t>
      </w:r>
    </w:p>
    <w:p w14:paraId="2B6E3DF8" w14:textId="77777777" w:rsidR="00975220" w:rsidRPr="00455BBD" w:rsidRDefault="00975220" w:rsidP="00975220">
      <w:pPr>
        <w:ind w:left="1416"/>
        <w:jc w:val="both"/>
        <w:rPr>
          <w:rFonts w:asciiTheme="majorHAnsi" w:hAnsiTheme="majorHAnsi"/>
          <w:szCs w:val="24"/>
        </w:rPr>
      </w:pPr>
      <w:r w:rsidRPr="00455BBD">
        <w:rPr>
          <w:rFonts w:asciiTheme="majorHAnsi" w:hAnsiTheme="majorHAnsi"/>
          <w:szCs w:val="24"/>
        </w:rPr>
        <w:t xml:space="preserve">Ou au fond de mon âme </w:t>
      </w:r>
    </w:p>
    <w:p w14:paraId="3F4C2FDB" w14:textId="77777777" w:rsidR="00975220" w:rsidRDefault="00975220" w:rsidP="00975220">
      <w:pPr>
        <w:ind w:left="1416"/>
        <w:jc w:val="both"/>
        <w:rPr>
          <w:rFonts w:asciiTheme="majorHAnsi" w:hAnsiTheme="majorHAnsi"/>
          <w:szCs w:val="24"/>
        </w:rPr>
      </w:pPr>
      <w:r w:rsidRPr="00455BBD">
        <w:rPr>
          <w:rFonts w:asciiTheme="majorHAnsi" w:hAnsiTheme="majorHAnsi"/>
          <w:szCs w:val="24"/>
        </w:rPr>
        <w:t xml:space="preserve">Peut être même les deux </w:t>
      </w:r>
    </w:p>
    <w:p w14:paraId="68D4B973" w14:textId="77777777" w:rsidR="00975220" w:rsidRPr="00455BBD" w:rsidRDefault="00975220" w:rsidP="00975220">
      <w:pPr>
        <w:ind w:left="1416"/>
        <w:jc w:val="both"/>
        <w:rPr>
          <w:rFonts w:asciiTheme="majorHAnsi" w:hAnsiTheme="majorHAnsi"/>
          <w:szCs w:val="24"/>
        </w:rPr>
      </w:pPr>
    </w:p>
    <w:p w14:paraId="5D1959ED" w14:textId="5FE417C0" w:rsidR="00455BBD" w:rsidRPr="00455BBD" w:rsidRDefault="00455BBD" w:rsidP="00377AC6">
      <w:pPr>
        <w:ind w:left="1416"/>
        <w:jc w:val="both"/>
        <w:rPr>
          <w:rFonts w:asciiTheme="majorHAnsi" w:hAnsiTheme="majorHAnsi"/>
          <w:szCs w:val="24"/>
        </w:rPr>
      </w:pPr>
      <w:r w:rsidRPr="00455BBD">
        <w:rPr>
          <w:rFonts w:asciiTheme="majorHAnsi" w:hAnsiTheme="majorHAnsi"/>
          <w:szCs w:val="24"/>
        </w:rPr>
        <w:t xml:space="preserve">Je danse jusqu’à avoir </w:t>
      </w:r>
    </w:p>
    <w:p w14:paraId="309BB749" w14:textId="019F257E" w:rsidR="00455BBD" w:rsidRPr="00455BBD" w:rsidRDefault="00377AC6" w:rsidP="00377AC6">
      <w:pPr>
        <w:ind w:left="1416"/>
        <w:jc w:val="both"/>
        <w:rPr>
          <w:rFonts w:asciiTheme="majorHAnsi" w:hAnsiTheme="majorHAnsi"/>
          <w:szCs w:val="24"/>
        </w:rPr>
      </w:pPr>
      <w:r w:rsidRPr="00455BBD">
        <w:rPr>
          <w:rFonts w:asciiTheme="majorHAnsi" w:hAnsiTheme="majorHAnsi"/>
          <w:szCs w:val="24"/>
        </w:rPr>
        <w:t xml:space="preserve">les </w:t>
      </w:r>
      <w:r w:rsidR="00455BBD" w:rsidRPr="00455BBD">
        <w:rPr>
          <w:rFonts w:asciiTheme="majorHAnsi" w:hAnsiTheme="majorHAnsi"/>
          <w:szCs w:val="24"/>
        </w:rPr>
        <w:t>pieds en sang</w:t>
      </w:r>
    </w:p>
    <w:p w14:paraId="60D32B5B" w14:textId="738D1834" w:rsidR="00455BBD" w:rsidRPr="00455BBD" w:rsidRDefault="00455BBD" w:rsidP="00377AC6">
      <w:pPr>
        <w:ind w:left="1416"/>
        <w:jc w:val="both"/>
        <w:rPr>
          <w:rFonts w:asciiTheme="majorHAnsi" w:hAnsiTheme="majorHAnsi"/>
          <w:szCs w:val="24"/>
        </w:rPr>
      </w:pPr>
      <w:r w:rsidRPr="00455BBD">
        <w:rPr>
          <w:rFonts w:asciiTheme="majorHAnsi" w:hAnsiTheme="majorHAnsi"/>
          <w:szCs w:val="24"/>
        </w:rPr>
        <w:t>Je me sali</w:t>
      </w:r>
      <w:r w:rsidR="00377AC6">
        <w:rPr>
          <w:rFonts w:asciiTheme="majorHAnsi" w:hAnsiTheme="majorHAnsi"/>
          <w:szCs w:val="24"/>
        </w:rPr>
        <w:t>s</w:t>
      </w:r>
      <w:r w:rsidRPr="00455BBD">
        <w:rPr>
          <w:rFonts w:asciiTheme="majorHAnsi" w:hAnsiTheme="majorHAnsi"/>
          <w:szCs w:val="24"/>
        </w:rPr>
        <w:t xml:space="preserve"> jusqu'à avoir </w:t>
      </w:r>
    </w:p>
    <w:p w14:paraId="203338F9" w14:textId="06234938" w:rsidR="00455BBD" w:rsidRPr="00455BBD" w:rsidRDefault="00377AC6" w:rsidP="00377AC6">
      <w:pPr>
        <w:ind w:left="1416"/>
        <w:jc w:val="both"/>
        <w:rPr>
          <w:rFonts w:asciiTheme="majorHAnsi" w:hAnsiTheme="majorHAnsi"/>
          <w:szCs w:val="24"/>
        </w:rPr>
      </w:pPr>
      <w:r w:rsidRPr="00455BBD">
        <w:rPr>
          <w:rFonts w:asciiTheme="majorHAnsi" w:hAnsiTheme="majorHAnsi"/>
          <w:szCs w:val="24"/>
        </w:rPr>
        <w:t>assez</w:t>
      </w:r>
      <w:r w:rsidR="00455BBD" w:rsidRPr="00455BBD">
        <w:rPr>
          <w:rFonts w:asciiTheme="majorHAnsi" w:hAnsiTheme="majorHAnsi"/>
          <w:szCs w:val="24"/>
        </w:rPr>
        <w:t xml:space="preserve"> d'argent </w:t>
      </w:r>
    </w:p>
    <w:p w14:paraId="681D660C" w14:textId="7F42615B" w:rsidR="00455BBD" w:rsidRPr="00455BBD" w:rsidRDefault="00377AC6" w:rsidP="00377AC6">
      <w:pPr>
        <w:ind w:left="1416"/>
        <w:jc w:val="both"/>
        <w:rPr>
          <w:rFonts w:asciiTheme="majorHAnsi" w:hAnsiTheme="majorHAnsi"/>
          <w:szCs w:val="24"/>
        </w:rPr>
      </w:pPr>
      <w:r>
        <w:rPr>
          <w:rFonts w:asciiTheme="majorHAnsi" w:hAnsiTheme="majorHAnsi"/>
          <w:szCs w:val="24"/>
        </w:rPr>
        <w:t xml:space="preserve">Je regarde ma sœur </w:t>
      </w:r>
      <w:r w:rsidR="00455BBD" w:rsidRPr="00455BBD">
        <w:rPr>
          <w:rFonts w:asciiTheme="majorHAnsi" w:hAnsiTheme="majorHAnsi"/>
          <w:szCs w:val="24"/>
        </w:rPr>
        <w:t xml:space="preserve"> </w:t>
      </w:r>
    </w:p>
    <w:p w14:paraId="4AE0C009" w14:textId="3582E723" w:rsidR="00455BBD" w:rsidRPr="00455BBD" w:rsidRDefault="00455BBD" w:rsidP="00377AC6">
      <w:pPr>
        <w:ind w:left="1416"/>
        <w:jc w:val="both"/>
        <w:rPr>
          <w:rFonts w:asciiTheme="majorHAnsi" w:hAnsiTheme="majorHAnsi"/>
          <w:szCs w:val="24"/>
        </w:rPr>
      </w:pPr>
      <w:r w:rsidRPr="00455BBD">
        <w:rPr>
          <w:rFonts w:asciiTheme="majorHAnsi" w:hAnsiTheme="majorHAnsi"/>
          <w:szCs w:val="24"/>
        </w:rPr>
        <w:t xml:space="preserve">Et je pense </w:t>
      </w:r>
      <w:r w:rsidR="00377AC6">
        <w:rPr>
          <w:rFonts w:asciiTheme="majorHAnsi" w:hAnsiTheme="majorHAnsi"/>
          <w:szCs w:val="24"/>
        </w:rPr>
        <w:t>à</w:t>
      </w:r>
      <w:r w:rsidRPr="00455BBD">
        <w:rPr>
          <w:rFonts w:asciiTheme="majorHAnsi" w:hAnsiTheme="majorHAnsi"/>
          <w:szCs w:val="24"/>
        </w:rPr>
        <w:t xml:space="preserve"> ce que je fais </w:t>
      </w:r>
    </w:p>
    <w:p w14:paraId="2B3405C4" w14:textId="1819D51E" w:rsidR="00455BBD" w:rsidRPr="00455BBD" w:rsidRDefault="00377AC6" w:rsidP="00377AC6">
      <w:pPr>
        <w:ind w:left="1416"/>
        <w:jc w:val="both"/>
        <w:rPr>
          <w:rFonts w:asciiTheme="majorHAnsi" w:hAnsiTheme="majorHAnsi"/>
          <w:szCs w:val="24"/>
        </w:rPr>
      </w:pPr>
      <w:r>
        <w:rPr>
          <w:rFonts w:asciiTheme="majorHAnsi" w:hAnsiTheme="majorHAnsi"/>
          <w:szCs w:val="24"/>
        </w:rPr>
        <w:t xml:space="preserve">J'en ai mal au cœur </w:t>
      </w:r>
    </w:p>
    <w:p w14:paraId="05CE0AA5" w14:textId="77777777" w:rsidR="00455BBD" w:rsidRPr="00455BBD" w:rsidRDefault="00455BBD" w:rsidP="00377AC6">
      <w:pPr>
        <w:ind w:left="1416"/>
        <w:jc w:val="both"/>
        <w:rPr>
          <w:rFonts w:asciiTheme="majorHAnsi" w:hAnsiTheme="majorHAnsi"/>
          <w:szCs w:val="24"/>
        </w:rPr>
      </w:pPr>
      <w:r w:rsidRPr="00455BBD">
        <w:rPr>
          <w:rFonts w:asciiTheme="majorHAnsi" w:hAnsiTheme="majorHAnsi"/>
          <w:szCs w:val="24"/>
        </w:rPr>
        <w:t xml:space="preserve">Si vous saviez </w:t>
      </w:r>
    </w:p>
    <w:p w14:paraId="4C7B18A2" w14:textId="77777777" w:rsidR="00455BBD" w:rsidRPr="00455BBD" w:rsidRDefault="00455BBD" w:rsidP="00377AC6">
      <w:pPr>
        <w:ind w:left="1416"/>
        <w:jc w:val="both"/>
        <w:rPr>
          <w:rFonts w:asciiTheme="majorHAnsi" w:hAnsiTheme="majorHAnsi"/>
          <w:szCs w:val="24"/>
        </w:rPr>
      </w:pPr>
    </w:p>
    <w:p w14:paraId="296CDDA3" w14:textId="77777777" w:rsidR="00455BBD" w:rsidRPr="00455BBD" w:rsidRDefault="00455BBD" w:rsidP="00377AC6">
      <w:pPr>
        <w:ind w:left="1416"/>
        <w:jc w:val="both"/>
        <w:rPr>
          <w:rFonts w:asciiTheme="majorHAnsi" w:hAnsiTheme="majorHAnsi"/>
          <w:szCs w:val="24"/>
        </w:rPr>
      </w:pPr>
      <w:r w:rsidRPr="00455BBD">
        <w:rPr>
          <w:rFonts w:asciiTheme="majorHAnsi" w:hAnsiTheme="majorHAnsi"/>
          <w:szCs w:val="24"/>
        </w:rPr>
        <w:t>Pourquoi mère</w:t>
      </w:r>
    </w:p>
    <w:p w14:paraId="507F8770" w14:textId="77777777" w:rsidR="00455BBD" w:rsidRPr="00455BBD" w:rsidRDefault="00455BBD" w:rsidP="00377AC6">
      <w:pPr>
        <w:ind w:left="1416"/>
        <w:jc w:val="both"/>
        <w:rPr>
          <w:rFonts w:asciiTheme="majorHAnsi" w:hAnsiTheme="majorHAnsi"/>
          <w:szCs w:val="24"/>
        </w:rPr>
      </w:pPr>
      <w:r w:rsidRPr="00455BBD">
        <w:rPr>
          <w:rFonts w:asciiTheme="majorHAnsi" w:hAnsiTheme="majorHAnsi"/>
          <w:szCs w:val="24"/>
        </w:rPr>
        <w:t xml:space="preserve">Je ne peux que me taire </w:t>
      </w:r>
    </w:p>
    <w:p w14:paraId="477BA9A1" w14:textId="77777777" w:rsidR="00455BBD" w:rsidRPr="00455BBD" w:rsidRDefault="00455BBD" w:rsidP="00377AC6">
      <w:pPr>
        <w:ind w:left="1416"/>
        <w:jc w:val="both"/>
        <w:rPr>
          <w:rFonts w:asciiTheme="majorHAnsi" w:hAnsiTheme="majorHAnsi"/>
          <w:szCs w:val="24"/>
        </w:rPr>
      </w:pPr>
      <w:r w:rsidRPr="00455BBD">
        <w:rPr>
          <w:rFonts w:asciiTheme="majorHAnsi" w:hAnsiTheme="majorHAnsi"/>
          <w:szCs w:val="24"/>
        </w:rPr>
        <w:t>Et danser et poser</w:t>
      </w:r>
    </w:p>
    <w:p w14:paraId="6E276C70" w14:textId="77777777" w:rsidR="00455BBD" w:rsidRPr="00455BBD" w:rsidRDefault="00455BBD" w:rsidP="00377AC6">
      <w:pPr>
        <w:ind w:left="1416"/>
        <w:jc w:val="both"/>
        <w:rPr>
          <w:rFonts w:asciiTheme="majorHAnsi" w:hAnsiTheme="majorHAnsi"/>
          <w:szCs w:val="24"/>
        </w:rPr>
      </w:pPr>
      <w:r w:rsidRPr="00455BBD">
        <w:rPr>
          <w:rFonts w:asciiTheme="majorHAnsi" w:hAnsiTheme="majorHAnsi"/>
          <w:szCs w:val="24"/>
        </w:rPr>
        <w:t>Sous ses yeux</w:t>
      </w:r>
    </w:p>
    <w:p w14:paraId="7977F48D" w14:textId="77777777" w:rsidR="00455BBD" w:rsidRPr="00455BBD" w:rsidRDefault="00455BBD" w:rsidP="00377AC6">
      <w:pPr>
        <w:ind w:left="1416"/>
        <w:jc w:val="both"/>
        <w:rPr>
          <w:rFonts w:asciiTheme="majorHAnsi" w:hAnsiTheme="majorHAnsi"/>
          <w:szCs w:val="24"/>
        </w:rPr>
      </w:pPr>
      <w:r w:rsidRPr="00455BBD">
        <w:rPr>
          <w:rFonts w:asciiTheme="majorHAnsi" w:hAnsiTheme="majorHAnsi"/>
          <w:szCs w:val="24"/>
        </w:rPr>
        <w:t>émerveillés</w:t>
      </w:r>
    </w:p>
    <w:p w14:paraId="09EDCCC6" w14:textId="77777777" w:rsidR="00455BBD" w:rsidRPr="00455BBD" w:rsidRDefault="00455BBD" w:rsidP="00377AC6">
      <w:pPr>
        <w:ind w:left="1416"/>
        <w:jc w:val="both"/>
        <w:rPr>
          <w:rFonts w:asciiTheme="majorHAnsi" w:hAnsiTheme="majorHAnsi"/>
          <w:szCs w:val="24"/>
        </w:rPr>
      </w:pPr>
    </w:p>
    <w:p w14:paraId="02D56BAD" w14:textId="77777777" w:rsidR="00455BBD" w:rsidRPr="00455BBD" w:rsidRDefault="00455BBD" w:rsidP="00377AC6">
      <w:pPr>
        <w:ind w:left="1416"/>
        <w:jc w:val="both"/>
        <w:rPr>
          <w:rFonts w:asciiTheme="majorHAnsi" w:hAnsiTheme="majorHAnsi"/>
          <w:szCs w:val="24"/>
        </w:rPr>
      </w:pPr>
      <w:r w:rsidRPr="00455BBD">
        <w:rPr>
          <w:rFonts w:asciiTheme="majorHAnsi" w:hAnsiTheme="majorHAnsi"/>
          <w:szCs w:val="24"/>
        </w:rPr>
        <w:t xml:space="preserve">J'étais un petit rat </w:t>
      </w:r>
    </w:p>
    <w:p w14:paraId="5EF54DF2" w14:textId="77777777" w:rsidR="00583556" w:rsidRDefault="00455BBD" w:rsidP="00377AC6">
      <w:pPr>
        <w:ind w:left="1416"/>
        <w:jc w:val="both"/>
        <w:rPr>
          <w:rFonts w:asciiTheme="majorHAnsi" w:hAnsiTheme="majorHAnsi"/>
          <w:szCs w:val="24"/>
        </w:rPr>
      </w:pPr>
      <w:r w:rsidRPr="00455BBD">
        <w:rPr>
          <w:rFonts w:asciiTheme="majorHAnsi" w:hAnsiTheme="majorHAnsi"/>
          <w:szCs w:val="24"/>
        </w:rPr>
        <w:t xml:space="preserve">Maintenant je suis </w:t>
      </w:r>
    </w:p>
    <w:p w14:paraId="50635C7E" w14:textId="64D83838" w:rsidR="00455BBD" w:rsidRPr="00455BBD" w:rsidRDefault="00455BBD" w:rsidP="00583556">
      <w:pPr>
        <w:ind w:left="1416"/>
        <w:jc w:val="both"/>
        <w:rPr>
          <w:rFonts w:asciiTheme="majorHAnsi" w:hAnsiTheme="majorHAnsi"/>
          <w:szCs w:val="24"/>
        </w:rPr>
      </w:pPr>
      <w:r w:rsidRPr="00455BBD">
        <w:rPr>
          <w:rFonts w:asciiTheme="majorHAnsi" w:hAnsiTheme="majorHAnsi"/>
          <w:szCs w:val="24"/>
        </w:rPr>
        <w:t xml:space="preserve">une </w:t>
      </w:r>
      <w:r w:rsidR="00377AC6" w:rsidRPr="00455BBD">
        <w:rPr>
          <w:rFonts w:asciiTheme="majorHAnsi" w:hAnsiTheme="majorHAnsi"/>
          <w:szCs w:val="24"/>
        </w:rPr>
        <w:t>sculpture</w:t>
      </w:r>
      <w:r w:rsidR="00377AC6">
        <w:rPr>
          <w:rFonts w:asciiTheme="majorHAnsi" w:hAnsiTheme="majorHAnsi"/>
          <w:szCs w:val="24"/>
        </w:rPr>
        <w:t xml:space="preserve"> de D</w:t>
      </w:r>
      <w:r w:rsidRPr="00455BBD">
        <w:rPr>
          <w:rFonts w:asciiTheme="majorHAnsi" w:hAnsiTheme="majorHAnsi"/>
          <w:szCs w:val="24"/>
        </w:rPr>
        <w:t>egas</w:t>
      </w:r>
    </w:p>
    <w:p w14:paraId="6B90E179" w14:textId="3DEAE4FE" w:rsidR="00A63166" w:rsidRPr="00802938" w:rsidRDefault="00FB04D3" w:rsidP="00FB04D3">
      <w:pPr>
        <w:jc w:val="right"/>
        <w:rPr>
          <w:rFonts w:asciiTheme="majorHAnsi" w:hAnsiTheme="majorHAnsi"/>
          <w:szCs w:val="24"/>
        </w:rPr>
      </w:pPr>
      <w:r>
        <w:rPr>
          <w:rFonts w:asciiTheme="majorHAnsi" w:hAnsiTheme="majorHAnsi"/>
          <w:szCs w:val="24"/>
        </w:rPr>
        <w:t xml:space="preserve">Anna </w:t>
      </w:r>
      <w:r w:rsidR="00C84F3B">
        <w:rPr>
          <w:rFonts w:asciiTheme="majorHAnsi" w:hAnsiTheme="majorHAnsi"/>
          <w:szCs w:val="24"/>
        </w:rPr>
        <w:t>Di costanzo, 1°L</w:t>
      </w:r>
    </w:p>
    <w:sectPr w:rsidR="00A63166" w:rsidRPr="00802938" w:rsidSect="007D7847">
      <w:pgSz w:w="11906" w:h="16838"/>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00002A87" w:usb1="80000000" w:usb2="00000008" w:usb3="00000000" w:csb0="000001FF" w:csb1="00000000"/>
  </w:font>
  <w:font w:name="Times New Roman">
    <w:panose1 w:val="02020603050405020304"/>
    <w:charset w:val="00"/>
    <w:family w:val="auto"/>
    <w:pitch w:val="variable"/>
    <w:sig w:usb0="00002A87" w:usb1="80000000" w:usb2="00000008" w:usb3="00000000" w:csb0="000001FF" w:csb1="00000000"/>
  </w:font>
  <w:font w:name="ＭＳ 明朝">
    <w:charset w:val="4E"/>
    <w:family w:val="auto"/>
    <w:pitch w:val="variable"/>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Trebuchet MS">
    <w:panose1 w:val="020B0603020202020204"/>
    <w:charset w:val="00"/>
    <w:family w:val="auto"/>
    <w:pitch w:val="variable"/>
    <w:sig w:usb0="000002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B3A417E"/>
    <w:multiLevelType w:val="hybridMultilevel"/>
    <w:tmpl w:val="5B16D20E"/>
    <w:lvl w:ilvl="0" w:tplc="F56610F2">
      <w:start w:val="1"/>
      <w:numFmt w:val="bullet"/>
      <w:lvlText w:val="•"/>
      <w:lvlJc w:val="left"/>
      <w:pPr>
        <w:tabs>
          <w:tab w:val="num" w:pos="720"/>
        </w:tabs>
        <w:ind w:left="720" w:hanging="360"/>
      </w:pPr>
      <w:rPr>
        <w:rFonts w:ascii="Arial" w:hAnsi="Arial" w:hint="default"/>
      </w:rPr>
    </w:lvl>
    <w:lvl w:ilvl="1" w:tplc="9B2E9CE8" w:tentative="1">
      <w:start w:val="1"/>
      <w:numFmt w:val="bullet"/>
      <w:lvlText w:val="•"/>
      <w:lvlJc w:val="left"/>
      <w:pPr>
        <w:tabs>
          <w:tab w:val="num" w:pos="1440"/>
        </w:tabs>
        <w:ind w:left="1440" w:hanging="360"/>
      </w:pPr>
      <w:rPr>
        <w:rFonts w:ascii="Arial" w:hAnsi="Arial" w:hint="default"/>
      </w:rPr>
    </w:lvl>
    <w:lvl w:ilvl="2" w:tplc="0DCED996" w:tentative="1">
      <w:start w:val="1"/>
      <w:numFmt w:val="bullet"/>
      <w:lvlText w:val="•"/>
      <w:lvlJc w:val="left"/>
      <w:pPr>
        <w:tabs>
          <w:tab w:val="num" w:pos="2160"/>
        </w:tabs>
        <w:ind w:left="2160" w:hanging="360"/>
      </w:pPr>
      <w:rPr>
        <w:rFonts w:ascii="Arial" w:hAnsi="Arial" w:hint="default"/>
      </w:rPr>
    </w:lvl>
    <w:lvl w:ilvl="3" w:tplc="023C38B0" w:tentative="1">
      <w:start w:val="1"/>
      <w:numFmt w:val="bullet"/>
      <w:lvlText w:val="•"/>
      <w:lvlJc w:val="left"/>
      <w:pPr>
        <w:tabs>
          <w:tab w:val="num" w:pos="2880"/>
        </w:tabs>
        <w:ind w:left="2880" w:hanging="360"/>
      </w:pPr>
      <w:rPr>
        <w:rFonts w:ascii="Arial" w:hAnsi="Arial" w:hint="default"/>
      </w:rPr>
    </w:lvl>
    <w:lvl w:ilvl="4" w:tplc="465E0108" w:tentative="1">
      <w:start w:val="1"/>
      <w:numFmt w:val="bullet"/>
      <w:lvlText w:val="•"/>
      <w:lvlJc w:val="left"/>
      <w:pPr>
        <w:tabs>
          <w:tab w:val="num" w:pos="3600"/>
        </w:tabs>
        <w:ind w:left="3600" w:hanging="360"/>
      </w:pPr>
      <w:rPr>
        <w:rFonts w:ascii="Arial" w:hAnsi="Arial" w:hint="default"/>
      </w:rPr>
    </w:lvl>
    <w:lvl w:ilvl="5" w:tplc="06404532" w:tentative="1">
      <w:start w:val="1"/>
      <w:numFmt w:val="bullet"/>
      <w:lvlText w:val="•"/>
      <w:lvlJc w:val="left"/>
      <w:pPr>
        <w:tabs>
          <w:tab w:val="num" w:pos="4320"/>
        </w:tabs>
        <w:ind w:left="4320" w:hanging="360"/>
      </w:pPr>
      <w:rPr>
        <w:rFonts w:ascii="Arial" w:hAnsi="Arial" w:hint="default"/>
      </w:rPr>
    </w:lvl>
    <w:lvl w:ilvl="6" w:tplc="0114CD34" w:tentative="1">
      <w:start w:val="1"/>
      <w:numFmt w:val="bullet"/>
      <w:lvlText w:val="•"/>
      <w:lvlJc w:val="left"/>
      <w:pPr>
        <w:tabs>
          <w:tab w:val="num" w:pos="5040"/>
        </w:tabs>
        <w:ind w:left="5040" w:hanging="360"/>
      </w:pPr>
      <w:rPr>
        <w:rFonts w:ascii="Arial" w:hAnsi="Arial" w:hint="default"/>
      </w:rPr>
    </w:lvl>
    <w:lvl w:ilvl="7" w:tplc="D84A267A" w:tentative="1">
      <w:start w:val="1"/>
      <w:numFmt w:val="bullet"/>
      <w:lvlText w:val="•"/>
      <w:lvlJc w:val="left"/>
      <w:pPr>
        <w:tabs>
          <w:tab w:val="num" w:pos="5760"/>
        </w:tabs>
        <w:ind w:left="5760" w:hanging="360"/>
      </w:pPr>
      <w:rPr>
        <w:rFonts w:ascii="Arial" w:hAnsi="Arial" w:hint="default"/>
      </w:rPr>
    </w:lvl>
    <w:lvl w:ilvl="8" w:tplc="789C6C02" w:tentative="1">
      <w:start w:val="1"/>
      <w:numFmt w:val="bullet"/>
      <w:lvlText w:val="•"/>
      <w:lvlJc w:val="left"/>
      <w:pPr>
        <w:tabs>
          <w:tab w:val="num" w:pos="6480"/>
        </w:tabs>
        <w:ind w:left="6480" w:hanging="360"/>
      </w:pPr>
      <w:rPr>
        <w:rFonts w:ascii="Arial" w:hAnsi="Arial"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embedSystemFonts/>
  <w:defaultTabStop w:val="708"/>
  <w:hyphenationZone w:val="425"/>
  <w:displayHorizontalDrawingGridEvery w:val="0"/>
  <w:displayVerticalDrawingGridEvery w:val="0"/>
  <w:doNotUseMarginsForDrawingGridOrigin/>
  <w:noPunctuationKerning/>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4DF5"/>
    <w:rsid w:val="00012029"/>
    <w:rsid w:val="000F4940"/>
    <w:rsid w:val="00182B50"/>
    <w:rsid w:val="00277468"/>
    <w:rsid w:val="00377AC6"/>
    <w:rsid w:val="00455BBD"/>
    <w:rsid w:val="00583556"/>
    <w:rsid w:val="005C65CB"/>
    <w:rsid w:val="00696122"/>
    <w:rsid w:val="007226E7"/>
    <w:rsid w:val="007928E6"/>
    <w:rsid w:val="007B1E7B"/>
    <w:rsid w:val="007B316B"/>
    <w:rsid w:val="007D7847"/>
    <w:rsid w:val="00802938"/>
    <w:rsid w:val="00854BF3"/>
    <w:rsid w:val="00942CA1"/>
    <w:rsid w:val="00975220"/>
    <w:rsid w:val="00987C0D"/>
    <w:rsid w:val="009C654B"/>
    <w:rsid w:val="00A63166"/>
    <w:rsid w:val="00B8428C"/>
    <w:rsid w:val="00BE17AB"/>
    <w:rsid w:val="00C67398"/>
    <w:rsid w:val="00C67AFC"/>
    <w:rsid w:val="00C72576"/>
    <w:rsid w:val="00C84F3B"/>
    <w:rsid w:val="00C87D9F"/>
    <w:rsid w:val="00D05383"/>
    <w:rsid w:val="00E94DF5"/>
    <w:rsid w:val="00F12D7A"/>
    <w:rsid w:val="00F45014"/>
    <w:rsid w:val="00FB04D3"/>
    <w:rsid w:val="00FE2450"/>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oNotEmbedSmartTags/>
  <w:decimalSymbol w:val=","/>
  <w:listSeparator w:val=";"/>
  <w14:docId w14:val="23AB23D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fr-FR"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E94DF5"/>
    <w:pPr>
      <w:spacing w:before="100" w:beforeAutospacing="1" w:after="119"/>
    </w:pPr>
    <w:rPr>
      <w:rFonts w:ascii="Times" w:hAnsi="Times"/>
      <w:sz w:val="20"/>
    </w:rPr>
  </w:style>
  <w:style w:type="paragraph" w:styleId="Textedebulles">
    <w:name w:val="Balloon Text"/>
    <w:basedOn w:val="Normal"/>
    <w:link w:val="TextedebullesCar"/>
    <w:uiPriority w:val="99"/>
    <w:semiHidden/>
    <w:unhideWhenUsed/>
    <w:rsid w:val="00E94DF5"/>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E94DF5"/>
    <w:rPr>
      <w:rFonts w:ascii="Lucida Grande" w:hAnsi="Lucida Grande" w:cs="Lucida Grande"/>
      <w:sz w:val="18"/>
      <w:szCs w:val="18"/>
      <w:lang w:eastAsia="fr-FR"/>
    </w:rPr>
  </w:style>
  <w:style w:type="paragraph" w:customStyle="1" w:styleId="CorpsA">
    <w:name w:val="Corps A"/>
    <w:rsid w:val="00987C0D"/>
    <w:pPr>
      <w:pBdr>
        <w:top w:val="nil"/>
        <w:left w:val="nil"/>
        <w:bottom w:val="nil"/>
        <w:right w:val="nil"/>
        <w:between w:val="nil"/>
        <w:bar w:val="nil"/>
      </w:pBdr>
    </w:pPr>
    <w:rPr>
      <w:rFonts w:ascii="Calibri" w:eastAsia="Calibri" w:hAnsi="Calibri" w:cs="Calibri"/>
      <w:color w:val="000000"/>
      <w:sz w:val="22"/>
      <w:szCs w:val="22"/>
      <w:u w:color="000000"/>
      <w:bdr w:val="nil"/>
      <w:lang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fr-FR"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E94DF5"/>
    <w:pPr>
      <w:spacing w:before="100" w:beforeAutospacing="1" w:after="119"/>
    </w:pPr>
    <w:rPr>
      <w:rFonts w:ascii="Times" w:hAnsi="Times"/>
      <w:sz w:val="20"/>
    </w:rPr>
  </w:style>
  <w:style w:type="paragraph" w:styleId="Textedebulles">
    <w:name w:val="Balloon Text"/>
    <w:basedOn w:val="Normal"/>
    <w:link w:val="TextedebullesCar"/>
    <w:uiPriority w:val="99"/>
    <w:semiHidden/>
    <w:unhideWhenUsed/>
    <w:rsid w:val="00E94DF5"/>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E94DF5"/>
    <w:rPr>
      <w:rFonts w:ascii="Lucida Grande" w:hAnsi="Lucida Grande" w:cs="Lucida Grande"/>
      <w:sz w:val="18"/>
      <w:szCs w:val="18"/>
      <w:lang w:eastAsia="fr-FR"/>
    </w:rPr>
  </w:style>
  <w:style w:type="paragraph" w:customStyle="1" w:styleId="CorpsA">
    <w:name w:val="Corps A"/>
    <w:rsid w:val="00987C0D"/>
    <w:pPr>
      <w:pBdr>
        <w:top w:val="nil"/>
        <w:left w:val="nil"/>
        <w:bottom w:val="nil"/>
        <w:right w:val="nil"/>
        <w:between w:val="nil"/>
        <w:bar w:val="nil"/>
      </w:pBdr>
    </w:pPr>
    <w:rPr>
      <w:rFonts w:ascii="Calibri" w:eastAsia="Calibri" w:hAnsi="Calibri" w:cs="Calibri"/>
      <w:color w:val="000000"/>
      <w:sz w:val="22"/>
      <w:szCs w:val="22"/>
      <w:u w:color="000000"/>
      <w:bdr w:val="nil"/>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9666887">
      <w:bodyDiv w:val="1"/>
      <w:marLeft w:val="0"/>
      <w:marRight w:val="0"/>
      <w:marTop w:val="0"/>
      <w:marBottom w:val="0"/>
      <w:divBdr>
        <w:top w:val="none" w:sz="0" w:space="0" w:color="auto"/>
        <w:left w:val="none" w:sz="0" w:space="0" w:color="auto"/>
        <w:bottom w:val="none" w:sz="0" w:space="0" w:color="auto"/>
        <w:right w:val="none" w:sz="0" w:space="0" w:color="auto"/>
      </w:divBdr>
    </w:div>
    <w:div w:id="1310789566">
      <w:bodyDiv w:val="1"/>
      <w:marLeft w:val="0"/>
      <w:marRight w:val="0"/>
      <w:marTop w:val="0"/>
      <w:marBottom w:val="0"/>
      <w:divBdr>
        <w:top w:val="none" w:sz="0" w:space="0" w:color="auto"/>
        <w:left w:val="none" w:sz="0" w:space="0" w:color="auto"/>
        <w:bottom w:val="none" w:sz="0" w:space="0" w:color="auto"/>
        <w:right w:val="none" w:sz="0" w:space="0" w:color="auto"/>
      </w:divBdr>
      <w:divsChild>
        <w:div w:id="267585811">
          <w:marLeft w:val="547"/>
          <w:marRight w:val="0"/>
          <w:marTop w:val="145"/>
          <w:marBottom w:val="0"/>
          <w:divBdr>
            <w:top w:val="none" w:sz="0" w:space="0" w:color="auto"/>
            <w:left w:val="none" w:sz="0" w:space="0" w:color="auto"/>
            <w:bottom w:val="none" w:sz="0" w:space="0" w:color="auto"/>
            <w:right w:val="none" w:sz="0" w:space="0" w:color="auto"/>
          </w:divBdr>
        </w:div>
        <w:div w:id="1985426697">
          <w:marLeft w:val="547"/>
          <w:marRight w:val="0"/>
          <w:marTop w:val="145"/>
          <w:marBottom w:val="0"/>
          <w:divBdr>
            <w:top w:val="none" w:sz="0" w:space="0" w:color="auto"/>
            <w:left w:val="none" w:sz="0" w:space="0" w:color="auto"/>
            <w:bottom w:val="none" w:sz="0" w:space="0" w:color="auto"/>
            <w:right w:val="none" w:sz="0" w:space="0" w:color="auto"/>
          </w:divBdr>
        </w:div>
        <w:div w:id="289555174">
          <w:marLeft w:val="547"/>
          <w:marRight w:val="0"/>
          <w:marTop w:val="145"/>
          <w:marBottom w:val="0"/>
          <w:divBdr>
            <w:top w:val="none" w:sz="0" w:space="0" w:color="auto"/>
            <w:left w:val="none" w:sz="0" w:space="0" w:color="auto"/>
            <w:bottom w:val="none" w:sz="0" w:space="0" w:color="auto"/>
            <w:right w:val="none" w:sz="0" w:space="0" w:color="auto"/>
          </w:divBdr>
        </w:div>
        <w:div w:id="910964876">
          <w:marLeft w:val="547"/>
          <w:marRight w:val="0"/>
          <w:marTop w:val="145"/>
          <w:marBottom w:val="0"/>
          <w:divBdr>
            <w:top w:val="none" w:sz="0" w:space="0" w:color="auto"/>
            <w:left w:val="none" w:sz="0" w:space="0" w:color="auto"/>
            <w:bottom w:val="none" w:sz="0" w:space="0" w:color="auto"/>
            <w:right w:val="none" w:sz="0" w:space="0" w:color="auto"/>
          </w:divBdr>
        </w:div>
        <w:div w:id="546721870">
          <w:marLeft w:val="547"/>
          <w:marRight w:val="0"/>
          <w:marTop w:val="145"/>
          <w:marBottom w:val="0"/>
          <w:divBdr>
            <w:top w:val="none" w:sz="0" w:space="0" w:color="auto"/>
            <w:left w:val="none" w:sz="0" w:space="0" w:color="auto"/>
            <w:bottom w:val="none" w:sz="0" w:space="0" w:color="auto"/>
            <w:right w:val="none" w:sz="0" w:space="0" w:color="auto"/>
          </w:divBdr>
        </w:div>
      </w:divsChild>
    </w:div>
    <w:div w:id="1912689576">
      <w:bodyDiv w:val="1"/>
      <w:marLeft w:val="0"/>
      <w:marRight w:val="0"/>
      <w:marTop w:val="0"/>
      <w:marBottom w:val="0"/>
      <w:divBdr>
        <w:top w:val="none" w:sz="0" w:space="0" w:color="auto"/>
        <w:left w:val="none" w:sz="0" w:space="0" w:color="auto"/>
        <w:bottom w:val="none" w:sz="0" w:space="0" w:color="auto"/>
        <w:right w:val="none" w:sz="0" w:space="0" w:color="auto"/>
      </w:divBdr>
    </w:div>
    <w:div w:id="192147978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6.jpeg"/><Relationship Id="rId12" Type="http://schemas.openxmlformats.org/officeDocument/2006/relationships/image" Target="media/image7.wmf"/><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jpeg"/><Relationship Id="rId8" Type="http://schemas.openxmlformats.org/officeDocument/2006/relationships/image" Target="media/image3.png"/><Relationship Id="rId9" Type="http://schemas.openxmlformats.org/officeDocument/2006/relationships/image" Target="media/image4.jpeg"/><Relationship Id="rId10" Type="http://schemas.openxmlformats.org/officeDocument/2006/relationships/image" Target="media/image5.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63</TotalTime>
  <Pages>10</Pages>
  <Words>1998</Words>
  <Characters>10989</Characters>
  <Application>Microsoft Macintosh Word</Application>
  <DocSecurity>0</DocSecurity>
  <Lines>91</Lines>
  <Paragraphs>25</Paragraphs>
  <ScaleCrop>false</ScaleCrop>
  <Company/>
  <LinksUpToDate>false</LinksUpToDate>
  <CharactersWithSpaces>12962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Ghislaine Zaneboni</dc:creator>
  <cp:keywords/>
  <dc:description/>
  <cp:lastModifiedBy>Ghislaine Zaneboni</cp:lastModifiedBy>
  <cp:revision>33</cp:revision>
  <dcterms:created xsi:type="dcterms:W3CDTF">2018-02-16T06:46:00Z</dcterms:created>
  <dcterms:modified xsi:type="dcterms:W3CDTF">2018-02-20T17:52:00Z</dcterms:modified>
</cp:coreProperties>
</file>