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82525" w14:textId="77777777" w:rsidR="00185242" w:rsidRPr="00E9485E" w:rsidRDefault="00185242" w:rsidP="00185242">
      <w:r>
        <w:drawing>
          <wp:inline distT="0" distB="0" distL="0" distR="0" wp14:anchorId="5108CBB8" wp14:editId="597C2FCD">
            <wp:extent cx="508000" cy="749300"/>
            <wp:effectExtent l="0" t="0" r="0" b="1270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85E">
        <w:t>L</w:t>
      </w:r>
      <w:r w:rsidRPr="00E9485E">
        <w:rPr>
          <w:b/>
        </w:rPr>
        <w:t>ycée Général et Technologique Henri Matisse</w:t>
      </w:r>
    </w:p>
    <w:p w14:paraId="3CA5C38D" w14:textId="77777777" w:rsidR="00185242" w:rsidRPr="00E9485E" w:rsidRDefault="00185242" w:rsidP="00185242">
      <w:pPr>
        <w:jc w:val="center"/>
        <w:rPr>
          <w:b/>
          <w:caps/>
          <w:color w:val="800080"/>
        </w:rPr>
      </w:pPr>
      <w:r w:rsidRPr="00E9485E">
        <w:rPr>
          <w:caps/>
          <w:color w:val="800080"/>
        </w:rPr>
        <w:t>BACCALAURÉAT SESS10N 2019</w:t>
      </w:r>
    </w:p>
    <w:p w14:paraId="3E4BBA29" w14:textId="77777777" w:rsidR="00185242" w:rsidRDefault="00185242" w:rsidP="00185242">
      <w:pPr>
        <w:jc w:val="center"/>
        <w:rPr>
          <w:b/>
          <w:caps/>
          <w:color w:val="800080"/>
          <w:u w:val="single"/>
        </w:rPr>
      </w:pPr>
      <w:r w:rsidRPr="00E9485E">
        <w:rPr>
          <w:b/>
          <w:color w:val="800080"/>
          <w:u w:val="single"/>
        </w:rPr>
        <w:t>É</w:t>
      </w:r>
      <w:r w:rsidRPr="00E9485E">
        <w:rPr>
          <w:b/>
          <w:caps/>
          <w:color w:val="800080"/>
          <w:u w:val="single"/>
        </w:rPr>
        <w:t>PREUVES ANTICIP</w:t>
      </w:r>
      <w:r w:rsidRPr="00E9485E">
        <w:rPr>
          <w:b/>
          <w:color w:val="800080"/>
          <w:u w:val="single"/>
        </w:rPr>
        <w:t>É</w:t>
      </w:r>
      <w:r w:rsidRPr="00E9485E">
        <w:rPr>
          <w:b/>
          <w:caps/>
          <w:color w:val="800080"/>
          <w:u w:val="single"/>
        </w:rPr>
        <w:t>ES DE FRANçAIS, JUIN 2018</w:t>
      </w:r>
    </w:p>
    <w:p w14:paraId="7A318ABC" w14:textId="77777777" w:rsidR="00185242" w:rsidRPr="001C1145" w:rsidRDefault="00185242" w:rsidP="00185242">
      <w:pPr>
        <w:jc w:val="center"/>
        <w:rPr>
          <w:b/>
          <w:caps/>
          <w:color w:val="800080"/>
          <w:sz w:val="16"/>
          <w:szCs w:val="16"/>
          <w:u w:val="single"/>
        </w:rPr>
      </w:pPr>
    </w:p>
    <w:p w14:paraId="59A45850" w14:textId="77777777" w:rsidR="00185242" w:rsidRPr="00E9485E" w:rsidRDefault="00185242" w:rsidP="0018524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color w:val="800080"/>
        </w:rPr>
      </w:pPr>
    </w:p>
    <w:p w14:paraId="10DCE562" w14:textId="77777777" w:rsidR="00185242" w:rsidRPr="00E9485E" w:rsidRDefault="00185242" w:rsidP="0018524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</w:rPr>
      </w:pPr>
      <w:r w:rsidRPr="00E9485E">
        <w:rPr>
          <w:b/>
          <w:caps/>
        </w:rPr>
        <w:t>Descriptif Final des lectures et activit</w:t>
      </w:r>
      <w:r w:rsidRPr="00E9485E">
        <w:rPr>
          <w:b/>
        </w:rPr>
        <w:t>É</w:t>
      </w:r>
      <w:r w:rsidRPr="00E9485E">
        <w:rPr>
          <w:b/>
          <w:caps/>
        </w:rPr>
        <w:t>s DE LA CLASSE ET DU CANDIDAT</w:t>
      </w:r>
    </w:p>
    <w:p w14:paraId="05589ECC" w14:textId="77777777" w:rsidR="00185242" w:rsidRPr="00E9485E" w:rsidRDefault="00185242" w:rsidP="0018524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</w:rPr>
      </w:pPr>
      <w:r w:rsidRPr="00E9485E">
        <w:rPr>
          <w:b/>
          <w:caps/>
          <w:color w:val="800080"/>
        </w:rPr>
        <w:t>6 pages</w:t>
      </w:r>
      <w:r>
        <w:rPr>
          <w:b/>
          <w:i/>
          <w:color w:val="993300"/>
        </w:rPr>
        <w:t xml:space="preserve"> </w:t>
      </w:r>
      <w:r>
        <w:rPr>
          <w:b/>
          <w:i/>
          <w:color w:val="993300"/>
        </w:rPr>
        <w:tab/>
      </w:r>
      <w:r>
        <w:rPr>
          <w:b/>
          <w:i/>
          <w:color w:val="993300"/>
        </w:rPr>
        <w:tab/>
      </w:r>
      <w:r>
        <w:rPr>
          <w:b/>
          <w:i/>
          <w:color w:val="993300"/>
        </w:rPr>
        <w:tab/>
      </w:r>
      <w:r>
        <w:rPr>
          <w:b/>
          <w:i/>
          <w:color w:val="993300"/>
        </w:rPr>
        <w:tab/>
      </w:r>
      <w:r>
        <w:rPr>
          <w:b/>
          <w:i/>
          <w:color w:val="993300"/>
        </w:rPr>
        <w:tab/>
      </w:r>
      <w:r>
        <w:rPr>
          <w:b/>
          <w:i/>
          <w:color w:val="993300"/>
        </w:rPr>
        <w:tab/>
      </w:r>
      <w:r>
        <w:rPr>
          <w:b/>
          <w:i/>
          <w:color w:val="993300"/>
        </w:rPr>
        <w:tab/>
        <w:t>Professeurs</w:t>
      </w:r>
      <w:r w:rsidRPr="00E9485E">
        <w:rPr>
          <w:b/>
          <w:i/>
          <w:color w:val="993300"/>
        </w:rPr>
        <w:t xml:space="preserve"> : </w:t>
      </w:r>
      <w:r w:rsidRPr="00801992">
        <w:rPr>
          <w:b/>
          <w:i/>
          <w:color w:val="993300"/>
        </w:rPr>
        <w:t xml:space="preserve">Julien Bordage </w:t>
      </w:r>
      <w:r w:rsidRPr="00E9485E">
        <w:rPr>
          <w:b/>
          <w:i/>
          <w:color w:val="993300"/>
        </w:rPr>
        <w:t xml:space="preserve">Ghislaine Zaneboni, </w:t>
      </w:r>
      <w:r w:rsidRPr="00E9485E">
        <w:rPr>
          <w:b/>
          <w:color w:val="0000FF"/>
        </w:rPr>
        <w:t>ghislaine.zaneboni@wanadoo.fr</w:t>
      </w:r>
    </w:p>
    <w:p w14:paraId="33D0A272" w14:textId="77777777" w:rsidR="00185242" w:rsidRPr="00E9485E" w:rsidRDefault="00185242" w:rsidP="00185242">
      <w:pPr>
        <w:rPr>
          <w:b/>
          <w:caps/>
          <w:color w:val="800080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185242" w:rsidRPr="00E9485E" w14:paraId="41918CCB" w14:textId="77777777" w:rsidTr="00693D76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65F4BAF1" w14:textId="77777777" w:rsidR="00185242" w:rsidRPr="00E9485E" w:rsidRDefault="00185242" w:rsidP="00693D76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48CFC" w14:textId="77777777" w:rsidR="00185242" w:rsidRPr="00E9485E" w:rsidRDefault="00185242" w:rsidP="00693D76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MEACHAM-ROBERTS Reva</w:t>
            </w:r>
          </w:p>
        </w:tc>
      </w:tr>
      <w:tr w:rsidR="00185242" w:rsidRPr="00E9485E" w14:paraId="2834EAD5" w14:textId="77777777" w:rsidTr="00693D76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07D31B4B" w14:textId="77777777" w:rsidR="00185242" w:rsidRPr="00E9485E" w:rsidRDefault="00185242" w:rsidP="00693D76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Lycée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AD407" w14:textId="77777777" w:rsidR="00185242" w:rsidRPr="00E9485E" w:rsidRDefault="00185242" w:rsidP="00693D76">
            <w:pPr>
              <w:jc w:val="both"/>
              <w:rPr>
                <w:b/>
                <w:caps/>
                <w:color w:val="800080"/>
              </w:rPr>
            </w:pPr>
            <w:r w:rsidRPr="00E9485E">
              <w:rPr>
                <w:b/>
              </w:rPr>
              <w:t>Henri Matisse</w:t>
            </w:r>
          </w:p>
        </w:tc>
      </w:tr>
      <w:tr w:rsidR="00185242" w:rsidRPr="00E9485E" w14:paraId="50E240BB" w14:textId="77777777" w:rsidTr="00693D76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1121C280" w14:textId="77777777" w:rsidR="00185242" w:rsidRPr="00E9485E" w:rsidRDefault="00185242" w:rsidP="00693D76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F6929" w14:textId="77777777" w:rsidR="00185242" w:rsidRPr="00E9485E" w:rsidRDefault="00185242" w:rsidP="00693D76">
            <w:pPr>
              <w:jc w:val="both"/>
              <w:rPr>
                <w:b/>
                <w:caps/>
                <w:color w:val="800080"/>
              </w:rPr>
            </w:pPr>
            <w:r w:rsidRPr="00E9485E">
              <w:rPr>
                <w:b/>
              </w:rPr>
              <w:t>Vence</w:t>
            </w:r>
          </w:p>
        </w:tc>
      </w:tr>
      <w:tr w:rsidR="00185242" w:rsidRPr="00E9485E" w14:paraId="56D40CBE" w14:textId="77777777" w:rsidTr="00693D76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12DA22EC" w14:textId="77777777" w:rsidR="00185242" w:rsidRPr="00E9485E" w:rsidRDefault="00185242" w:rsidP="00693D76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557A7B2B" w14:textId="77777777" w:rsidR="00185242" w:rsidRPr="00E9485E" w:rsidRDefault="00185242" w:rsidP="00693D76">
            <w:pPr>
              <w:jc w:val="both"/>
              <w:rPr>
                <w:b/>
                <w:caps/>
                <w:color w:val="800080"/>
              </w:rPr>
            </w:pPr>
            <w:r w:rsidRPr="00E9485E">
              <w:rPr>
                <w:b/>
              </w:rPr>
              <w:t>06</w:t>
            </w:r>
          </w:p>
        </w:tc>
      </w:tr>
      <w:tr w:rsidR="00185242" w:rsidRPr="00E9485E" w14:paraId="3FFBC161" w14:textId="77777777" w:rsidTr="00693D76">
        <w:trPr>
          <w:gridAfter w:val="1"/>
          <w:wAfter w:w="69" w:type="dxa"/>
          <w:jc w:val="center"/>
        </w:trPr>
        <w:tc>
          <w:tcPr>
            <w:tcW w:w="8033" w:type="dxa"/>
          </w:tcPr>
          <w:p w14:paraId="1FF9B2FC" w14:textId="77777777" w:rsidR="00185242" w:rsidRPr="00E9485E" w:rsidRDefault="00185242" w:rsidP="00693D76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49543ED8" w14:textId="77777777" w:rsidR="00185242" w:rsidRPr="00E9485E" w:rsidRDefault="00185242" w:rsidP="00693D76">
            <w:pPr>
              <w:jc w:val="both"/>
              <w:rPr>
                <w:b/>
                <w:caps/>
                <w:color w:val="800080"/>
              </w:rPr>
            </w:pPr>
            <w:r w:rsidRPr="00E9485E">
              <w:rPr>
                <w:b/>
              </w:rPr>
              <w:t xml:space="preserve">Première </w:t>
            </w:r>
            <w:r>
              <w:rPr>
                <w:b/>
              </w:rPr>
              <w:t>L</w:t>
            </w:r>
          </w:p>
        </w:tc>
      </w:tr>
      <w:tr w:rsidR="00185242" w:rsidRPr="00E9485E" w14:paraId="591B8375" w14:textId="77777777" w:rsidTr="00693D76"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38368912" w14:textId="77777777" w:rsidR="00185242" w:rsidRPr="006B520E" w:rsidRDefault="00185242" w:rsidP="00693D76">
            <w:pPr>
              <w:rPr>
                <w:b/>
                <w:sz w:val="32"/>
                <w:szCs w:val="32"/>
              </w:rPr>
            </w:pPr>
            <w:r w:rsidRPr="006B520E">
              <w:rPr>
                <w:b/>
                <w:sz w:val="32"/>
                <w:szCs w:val="32"/>
              </w:rPr>
              <w:t>Cette élève a bénéficié d’une passerelle entre la classe de 1°S et la cl</w:t>
            </w:r>
            <w:r>
              <w:rPr>
                <w:b/>
                <w:sz w:val="32"/>
                <w:szCs w:val="32"/>
              </w:rPr>
              <w:t xml:space="preserve">asse de 1°L rejointe en fin de </w:t>
            </w:r>
            <w:r w:rsidRPr="006B520E">
              <w:rPr>
                <w:b/>
                <w:sz w:val="32"/>
                <w:szCs w:val="32"/>
              </w:rPr>
              <w:t xml:space="preserve">1° trimestre. </w:t>
            </w:r>
          </w:p>
          <w:p w14:paraId="1F35416C" w14:textId="77777777" w:rsidR="00185242" w:rsidRPr="001C1145" w:rsidRDefault="00185242" w:rsidP="00693D76">
            <w:pPr>
              <w:jc w:val="center"/>
              <w:rPr>
                <w:b/>
                <w:sz w:val="32"/>
                <w:szCs w:val="32"/>
              </w:rPr>
            </w:pPr>
            <w:r w:rsidRPr="006B520E">
              <w:rPr>
                <w:b/>
                <w:sz w:val="32"/>
                <w:szCs w:val="32"/>
              </w:rPr>
              <w:t>Son descriptif est donc composé du travail effectué avec Julien Bordage puis avec Ghislaine Zaneboni</w:t>
            </w:r>
          </w:p>
        </w:tc>
      </w:tr>
    </w:tbl>
    <w:p w14:paraId="0F8EF453" w14:textId="77777777" w:rsidR="00185242" w:rsidRDefault="00185242" w:rsidP="00185242">
      <w:pPr>
        <w:jc w:val="center"/>
        <w:rPr>
          <w:b/>
          <w:color w:val="993366"/>
          <w:sz w:val="32"/>
          <w:szCs w:val="32"/>
        </w:rPr>
      </w:pPr>
      <w:r w:rsidRPr="00922E6B">
        <w:rPr>
          <w:b/>
          <w:color w:val="993366"/>
          <w:sz w:val="32"/>
          <w:szCs w:val="32"/>
        </w:rPr>
        <w:t>4 des nombreux projets sur l’année</w:t>
      </w:r>
    </w:p>
    <w:p w14:paraId="7A3FDF4D" w14:textId="77777777" w:rsidR="00185242" w:rsidRPr="00231B85" w:rsidRDefault="00185242" w:rsidP="00185242">
      <w:pPr>
        <w:jc w:val="center"/>
        <w:rPr>
          <w:b/>
          <w:color w:val="993366"/>
          <w:sz w:val="16"/>
          <w:szCs w:val="16"/>
        </w:rPr>
      </w:pP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559"/>
      </w:tblGrid>
      <w:tr w:rsidR="00185242" w:rsidRPr="00922E6B" w14:paraId="787F6512" w14:textId="77777777" w:rsidTr="00693D76">
        <w:trPr>
          <w:trHeight w:val="67"/>
          <w:jc w:val="center"/>
        </w:trPr>
        <w:tc>
          <w:tcPr>
            <w:tcW w:w="8033" w:type="dxa"/>
            <w:tcBorders>
              <w:bottom w:val="single" w:sz="4" w:space="0" w:color="auto"/>
            </w:tcBorders>
          </w:tcPr>
          <w:p w14:paraId="7F66944A" w14:textId="77777777" w:rsidR="00185242" w:rsidRPr="00922E6B" w:rsidRDefault="00185242" w:rsidP="00693D76">
            <w:pPr>
              <w:jc w:val="center"/>
              <w:rPr>
                <w:b/>
                <w:vertAlign w:val="superscript"/>
              </w:rPr>
            </w:pPr>
            <w:r w:rsidRPr="00922E6B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1D53DCE3" w14:textId="77777777" w:rsidR="00185242" w:rsidRPr="00777411" w:rsidRDefault="00185242" w:rsidP="00693D76">
            <w:pPr>
              <w:jc w:val="center"/>
              <w:rPr>
                <w:b/>
                <w:bCs/>
              </w:rPr>
            </w:pPr>
            <w:r w:rsidRPr="00777411">
              <w:rPr>
                <w:b/>
                <w:bCs/>
              </w:rPr>
              <w:t xml:space="preserve">Les élèves ont participé au dispositif  </w:t>
            </w:r>
            <w:r w:rsidRPr="00777411">
              <w:rPr>
                <w:b/>
                <w:bCs/>
                <w:i/>
                <w:iCs/>
              </w:rPr>
              <w:t>Lycéens au cinéma</w:t>
            </w:r>
            <w:r w:rsidRPr="00777411">
              <w:rPr>
                <w:b/>
                <w:bCs/>
              </w:rPr>
              <w:t xml:space="preserve"> et vu trois films :</w:t>
            </w:r>
          </w:p>
          <w:p w14:paraId="354DA9A3" w14:textId="77777777" w:rsidR="00185242" w:rsidRPr="00777411" w:rsidRDefault="00185242" w:rsidP="00693D76">
            <w:pPr>
              <w:tabs>
                <w:tab w:val="left" w:pos="6002"/>
                <w:tab w:val="center" w:pos="7445"/>
              </w:tabs>
              <w:rPr>
                <w:bCs/>
              </w:rPr>
            </w:pPr>
            <w:r w:rsidRPr="00777411">
              <w:rPr>
                <w:bCs/>
              </w:rPr>
              <w:t xml:space="preserve">1. </w:t>
            </w:r>
            <w:r w:rsidRPr="00777411">
              <w:rPr>
                <w:bCs/>
                <w:i/>
              </w:rPr>
              <w:t>Fatima</w:t>
            </w:r>
            <w:r w:rsidRPr="00777411">
              <w:rPr>
                <w:bCs/>
              </w:rPr>
              <w:t>, film français (1h19) réalisé par Philippe Faucon, 2015</w:t>
            </w:r>
          </w:p>
          <w:p w14:paraId="7F719C64" w14:textId="77777777" w:rsidR="00185242" w:rsidRPr="00777411" w:rsidRDefault="00185242" w:rsidP="00693D76">
            <w:pPr>
              <w:tabs>
                <w:tab w:val="left" w:pos="6002"/>
                <w:tab w:val="center" w:pos="7445"/>
              </w:tabs>
            </w:pPr>
            <w:r w:rsidRPr="00777411">
              <w:rPr>
                <w:bCs/>
              </w:rPr>
              <w:t xml:space="preserve">2. </w:t>
            </w:r>
            <w:r w:rsidRPr="00777411">
              <w:rPr>
                <w:bCs/>
                <w:i/>
              </w:rPr>
              <w:t>La nuit du chasseur</w:t>
            </w:r>
            <w:r w:rsidRPr="00777411">
              <w:rPr>
                <w:bCs/>
              </w:rPr>
              <w:t>, (1h33</w:t>
            </w:r>
            <w:r w:rsidRPr="00777411">
              <w:rPr>
                <w:bCs/>
                <w:i/>
              </w:rPr>
              <w:t>)</w:t>
            </w:r>
            <w:hyperlink r:id="rId9" w:history="1">
              <w:r w:rsidRPr="00777411">
                <w:rPr>
                  <w:rStyle w:val="Lienhypertexte"/>
                </w:rPr>
                <w:t xml:space="preserve"> </w:t>
              </w:r>
              <w:r w:rsidRPr="00B8730A">
                <w:rPr>
                  <w:rStyle w:val="Lienhypertexte"/>
                  <w:color w:val="auto"/>
                  <w:u w:val="none"/>
                </w:rPr>
                <w:t>de Charles Laughton, 1955</w:t>
              </w:r>
            </w:hyperlink>
          </w:p>
          <w:p w14:paraId="4489A1C9" w14:textId="77777777" w:rsidR="00185242" w:rsidRPr="00777411" w:rsidRDefault="00185242" w:rsidP="00693D76">
            <w:pPr>
              <w:pStyle w:val="Paragraphedeliste2"/>
              <w:ind w:left="0"/>
              <w:rPr>
                <w:bCs/>
                <w:noProof w:val="0"/>
                <w:szCs w:val="24"/>
              </w:rPr>
            </w:pPr>
            <w:r w:rsidRPr="00777411">
              <w:rPr>
                <w:bCs/>
                <w:noProof w:val="0"/>
                <w:szCs w:val="24"/>
              </w:rPr>
              <w:t xml:space="preserve">3. </w:t>
            </w:r>
            <w:r w:rsidRPr="00777411">
              <w:rPr>
                <w:bCs/>
                <w:i/>
                <w:noProof w:val="0"/>
                <w:szCs w:val="24"/>
              </w:rPr>
              <w:t xml:space="preserve">Blow out </w:t>
            </w:r>
            <w:r w:rsidRPr="00777411">
              <w:rPr>
                <w:bCs/>
                <w:noProof w:val="0"/>
                <w:szCs w:val="24"/>
              </w:rPr>
              <w:t xml:space="preserve">(1h47) de Brian de Palma, 1982 </w:t>
            </w:r>
          </w:p>
          <w:p w14:paraId="6F1086CA" w14:textId="77777777" w:rsidR="00185242" w:rsidRPr="00922E6B" w:rsidRDefault="00185242" w:rsidP="00693D76">
            <w:pPr>
              <w:tabs>
                <w:tab w:val="left" w:pos="6002"/>
                <w:tab w:val="center" w:pos="7445"/>
              </w:tabs>
              <w:rPr>
                <w:bCs/>
                <w:i/>
                <w:color w:val="993366"/>
                <w:sz w:val="20"/>
              </w:rPr>
            </w:pPr>
            <w:r w:rsidRPr="00777411">
              <w:rPr>
                <w:b/>
              </w:rPr>
              <w:t>qui ont été abordés à travers les axes : récit,</w:t>
            </w:r>
            <w:r w:rsidRPr="00777411">
              <w:t xml:space="preserve"> </w:t>
            </w:r>
            <w:r w:rsidRPr="00777411">
              <w:rPr>
                <w:b/>
              </w:rPr>
              <w:t>personnages, argumentation, réécritures… et poésie</w:t>
            </w:r>
          </w:p>
        </w:tc>
        <w:tc>
          <w:tcPr>
            <w:tcW w:w="7559" w:type="dxa"/>
          </w:tcPr>
          <w:p w14:paraId="680FED5D" w14:textId="77777777" w:rsidR="00185242" w:rsidRPr="00922E6B" w:rsidRDefault="00185242" w:rsidP="00693D76">
            <w:pPr>
              <w:jc w:val="center"/>
              <w:rPr>
                <w:b/>
                <w:bCs/>
                <w:color w:val="993366"/>
                <w:sz w:val="28"/>
                <w:szCs w:val="28"/>
                <w:vertAlign w:val="superscript"/>
              </w:rPr>
            </w:pPr>
            <w:r w:rsidRPr="00922E6B">
              <w:rPr>
                <w:b/>
                <w:bCs/>
                <w:color w:val="993366"/>
                <w:sz w:val="28"/>
                <w:szCs w:val="28"/>
              </w:rPr>
              <w:t>Concours d’éloquence du Lions Club</w:t>
            </w:r>
          </w:p>
          <w:p w14:paraId="4611FDE6" w14:textId="77777777" w:rsidR="00185242" w:rsidRPr="00922E6B" w:rsidRDefault="00185242" w:rsidP="00693D76">
            <w:pPr>
              <w:contextualSpacing/>
              <w:jc w:val="center"/>
              <w:rPr>
                <w:b/>
                <w:i/>
                <w:sz w:val="20"/>
              </w:rPr>
            </w:pPr>
          </w:p>
          <w:p w14:paraId="3B4636B9" w14:textId="77777777" w:rsidR="00185242" w:rsidRPr="002F3EAA" w:rsidRDefault="00185242" w:rsidP="00693D76">
            <w:pPr>
              <w:contextualSpacing/>
              <w:jc w:val="center"/>
              <w:rPr>
                <w:b/>
              </w:rPr>
            </w:pPr>
            <w:r w:rsidRPr="002F3EAA">
              <w:rPr>
                <w:b/>
                <w:bCs/>
                <w:iCs/>
              </w:rPr>
              <w:t>sur</w:t>
            </w:r>
            <w:r w:rsidRPr="002F3EAA">
              <w:rPr>
                <w:b/>
              </w:rPr>
              <w:t xml:space="preserve"> une citation de Jean ROSTAND :</w:t>
            </w:r>
          </w:p>
          <w:p w14:paraId="0FAE2CB4" w14:textId="77777777" w:rsidR="00185242" w:rsidRDefault="00185242" w:rsidP="00693D76">
            <w:pPr>
              <w:contextualSpacing/>
              <w:jc w:val="center"/>
              <w:rPr>
                <w:b/>
                <w:i/>
              </w:rPr>
            </w:pPr>
            <w:r w:rsidRPr="00922E6B">
              <w:rPr>
                <w:b/>
                <w:i/>
              </w:rPr>
              <w:t>" La science a fait de nous des dieux avant même que nous méritions d'être des hommes".</w:t>
            </w:r>
          </w:p>
          <w:p w14:paraId="27F5B289" w14:textId="77777777" w:rsidR="00185242" w:rsidRPr="00777411" w:rsidRDefault="00185242" w:rsidP="00693D76">
            <w:pPr>
              <w:contextualSpacing/>
              <w:jc w:val="center"/>
            </w:pPr>
            <w:r w:rsidRPr="00777411">
              <w:t xml:space="preserve">Une élève du lycée a été classée 1° à la finale régionale </w:t>
            </w:r>
          </w:p>
          <w:p w14:paraId="17CEEDA4" w14:textId="77777777" w:rsidR="00185242" w:rsidRPr="00922E6B" w:rsidRDefault="00185242" w:rsidP="00693D76">
            <w:pPr>
              <w:contextualSpacing/>
              <w:jc w:val="center"/>
              <w:rPr>
                <w:b/>
                <w:i/>
                <w:sz w:val="20"/>
              </w:rPr>
            </w:pPr>
            <w:r w:rsidRPr="00777411">
              <w:t>(en attendant la finale nationale)</w:t>
            </w:r>
          </w:p>
        </w:tc>
      </w:tr>
      <w:tr w:rsidR="00185242" w:rsidRPr="00922E6B" w14:paraId="3AA3EB55" w14:textId="77777777" w:rsidTr="00693D76">
        <w:trPr>
          <w:trHeight w:val="67"/>
          <w:jc w:val="center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218" w14:textId="77777777" w:rsidR="00185242" w:rsidRPr="00922E6B" w:rsidRDefault="00185242" w:rsidP="00693D76">
            <w:pPr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922E6B">
              <w:rPr>
                <w:b/>
                <w:bCs/>
                <w:iCs/>
                <w:color w:val="993366"/>
                <w:sz w:val="28"/>
                <w:szCs w:val="28"/>
              </w:rPr>
              <w:t>Mémoire et citoyenneté</w:t>
            </w:r>
          </w:p>
          <w:p w14:paraId="48A1049D" w14:textId="77777777" w:rsidR="00185242" w:rsidRPr="00777411" w:rsidRDefault="00185242" w:rsidP="00693D76">
            <w:pPr>
              <w:jc w:val="both"/>
            </w:pPr>
            <w:r w:rsidRPr="00922E6B">
              <w:rPr>
                <w:color w:val="993366"/>
              </w:rPr>
              <w:t xml:space="preserve">   </w:t>
            </w:r>
            <w:r w:rsidRPr="00777411">
              <w:t>Travail collectif sur la mémoire et l’histoire locale, nationale et internationale : la déportation et l’extermination des populations juives et tziganes ainsi que de toutes les victimes du régime nazi durant la Seconde guerre mondiale.</w:t>
            </w:r>
          </w:p>
          <w:p w14:paraId="643AE954" w14:textId="77777777" w:rsidR="00185242" w:rsidRPr="00922E6B" w:rsidRDefault="00185242" w:rsidP="00693D76">
            <w:pPr>
              <w:jc w:val="both"/>
              <w:rPr>
                <w:color w:val="993366"/>
              </w:rPr>
            </w:pPr>
            <w:r w:rsidRPr="00777411">
              <w:t xml:space="preserve">   Les élèves ont étudié les lieux de la mémoire et l’histoire de la Shoah à Vence, au Mémorial de la Shoah à Paris, au centre d’extermination d’Auschwitz. Ils ont lu écrit des textes et produit un roman graphique historique en rapport avec cette page tragique de l’histoire.</w:t>
            </w:r>
            <w:r w:rsidRPr="00922E6B">
              <w:t xml:space="preserve"> 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14:paraId="431623BE" w14:textId="77777777" w:rsidR="00185242" w:rsidRPr="00922E6B" w:rsidRDefault="00185242" w:rsidP="00693D76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922E6B">
              <w:rPr>
                <w:b/>
                <w:bCs/>
                <w:iCs/>
                <w:color w:val="993366"/>
                <w:sz w:val="28"/>
                <w:szCs w:val="28"/>
              </w:rPr>
              <w:t>Printemps des Poètes</w:t>
            </w:r>
          </w:p>
          <w:p w14:paraId="4365FCE6" w14:textId="77777777" w:rsidR="00185242" w:rsidRPr="00777411" w:rsidRDefault="00185242" w:rsidP="00693D76">
            <w:pPr>
              <w:jc w:val="both"/>
              <w:rPr>
                <w:b/>
                <w:bCs/>
              </w:rPr>
            </w:pPr>
            <w:r w:rsidRPr="00922E6B">
              <w:rPr>
                <w:color w:val="993366"/>
              </w:rPr>
              <w:t xml:space="preserve">   </w:t>
            </w:r>
            <w:r w:rsidRPr="00777411">
              <w:t>Écriture de poèmes sur le thème « </w:t>
            </w:r>
            <w:r w:rsidRPr="00777411">
              <w:rPr>
                <w:b/>
                <w:bCs/>
              </w:rPr>
              <w:t>L’Ardeur </w:t>
            </w:r>
            <w:r w:rsidRPr="00777411">
              <w:t xml:space="preserve">», participation aux concours dans le lycée et dans la ville de Vence « en poésie », sélection, mise en voix, interprétation devant des classes et dans l’amphithéâtre lors du « Temps des arts ». Exposition et distribution des productions dans la ville de Vence et dans La Colle-sur-Loup lors de la </w:t>
            </w:r>
            <w:r w:rsidRPr="00777411">
              <w:rPr>
                <w:i/>
              </w:rPr>
              <w:t>Journée du Livre</w:t>
            </w:r>
            <w:r w:rsidRPr="00777411">
              <w:t xml:space="preserve">. Une élève de la classe </w:t>
            </w:r>
            <w:r>
              <w:t xml:space="preserve">de 1°L </w:t>
            </w:r>
            <w:r w:rsidRPr="00777411">
              <w:t>a gagné le 2° prix de la ville de Vence.</w:t>
            </w:r>
          </w:p>
        </w:tc>
      </w:tr>
    </w:tbl>
    <w:p w14:paraId="3D87E54F" w14:textId="77777777" w:rsidR="00185242" w:rsidRPr="00922E6B" w:rsidRDefault="00185242" w:rsidP="00185242">
      <w:pPr>
        <w:rPr>
          <w:sz w:val="20"/>
        </w:rPr>
        <w:sectPr w:rsidR="00185242" w:rsidRPr="00922E6B" w:rsidSect="00C435BD">
          <w:footerReference w:type="even" r:id="rId10"/>
          <w:footerReference w:type="default" r:id="rId11"/>
          <w:pgSz w:w="16820" w:h="11900" w:orient="landscape"/>
          <w:pgMar w:top="567" w:right="567" w:bottom="567" w:left="567" w:header="709" w:footer="709" w:gutter="0"/>
          <w:cols w:space="708"/>
        </w:sectPr>
      </w:pPr>
    </w:p>
    <w:p w14:paraId="2174E1D7" w14:textId="77777777" w:rsidR="00185242" w:rsidRPr="00922E6B" w:rsidRDefault="00185242" w:rsidP="00185242">
      <w:pPr>
        <w:rPr>
          <w:sz w:val="20"/>
        </w:rPr>
      </w:pPr>
    </w:p>
    <w:p w14:paraId="1C08BC4A" w14:textId="77777777" w:rsidR="000B454D" w:rsidRPr="005F4E89" w:rsidRDefault="000B454D" w:rsidP="000B454D">
      <w:pPr>
        <w:jc w:val="center"/>
        <w:rPr>
          <w:b/>
          <w:sz w:val="28"/>
          <w:szCs w:val="28"/>
        </w:rPr>
      </w:pPr>
      <w:r w:rsidRPr="005F4E89">
        <w:rPr>
          <w:b/>
          <w:sz w:val="28"/>
          <w:szCs w:val="28"/>
        </w:rPr>
        <w:t xml:space="preserve">Séquence étudiée au 1° trimestre en classe de 1°S avant passerelle en 1°L avec </w:t>
      </w:r>
      <w:r w:rsidRPr="000B454D">
        <w:rPr>
          <w:b/>
          <w:sz w:val="28"/>
          <w:szCs w:val="28"/>
          <w:u w:val="single"/>
        </w:rPr>
        <w:t>Julien Bordage</w:t>
      </w:r>
    </w:p>
    <w:p w14:paraId="162C2BCA" w14:textId="77777777" w:rsidR="000B454D" w:rsidRPr="00704439" w:rsidRDefault="000B454D" w:rsidP="000B454D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7001"/>
        <w:gridCol w:w="6237"/>
      </w:tblGrid>
      <w:tr w:rsidR="000B454D" w14:paraId="784253D6" w14:textId="77777777" w:rsidTr="00693D76">
        <w:trPr>
          <w:cantSplit/>
          <w:trHeight w:val="541"/>
        </w:trPr>
        <w:tc>
          <w:tcPr>
            <w:tcW w:w="15593" w:type="dxa"/>
            <w:gridSpan w:val="3"/>
            <w:vAlign w:val="center"/>
          </w:tcPr>
          <w:p w14:paraId="3798B41B" w14:textId="77777777" w:rsidR="000B454D" w:rsidRDefault="000B454D" w:rsidP="00693D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Objet d’étude : écriture poétique et quête du sens, du Moyen Âge à nos jours</w:t>
            </w:r>
          </w:p>
        </w:tc>
      </w:tr>
      <w:tr w:rsidR="000B454D" w14:paraId="110D2E61" w14:textId="77777777" w:rsidTr="00693D76">
        <w:trPr>
          <w:cantSplit/>
          <w:trHeight w:val="395"/>
        </w:trPr>
        <w:tc>
          <w:tcPr>
            <w:tcW w:w="2355" w:type="dxa"/>
            <w:vMerge w:val="restart"/>
            <w:vAlign w:val="center"/>
          </w:tcPr>
          <w:p w14:paraId="23972564" w14:textId="77777777" w:rsidR="000B454D" w:rsidRDefault="000B454D" w:rsidP="00693D76">
            <w:pPr>
              <w:pStyle w:val="Titre2"/>
            </w:pPr>
          </w:p>
          <w:p w14:paraId="78822F7D" w14:textId="77777777" w:rsidR="000B454D" w:rsidRDefault="000B454D" w:rsidP="00693D76">
            <w:pPr>
              <w:pStyle w:val="Titre2"/>
            </w:pPr>
          </w:p>
          <w:p w14:paraId="3564B729" w14:textId="77777777" w:rsidR="000B454D" w:rsidRDefault="000B454D" w:rsidP="00693D76">
            <w:pPr>
              <w:pStyle w:val="Titre2"/>
              <w:rPr>
                <w:sz w:val="24"/>
              </w:rPr>
            </w:pPr>
            <w:r>
              <w:rPr>
                <w:sz w:val="24"/>
              </w:rPr>
              <w:t>sequence 1, 1°S</w:t>
            </w:r>
          </w:p>
          <w:p w14:paraId="73D37755" w14:textId="77777777" w:rsidR="000B454D" w:rsidRDefault="000B454D" w:rsidP="00693D76">
            <w:pPr>
              <w:jc w:val="center"/>
              <w:rPr>
                <w:b/>
                <w:bCs/>
              </w:rPr>
            </w:pPr>
          </w:p>
          <w:p w14:paraId="1295F71C" w14:textId="77777777" w:rsidR="000B454D" w:rsidRDefault="000B454D" w:rsidP="00693D76">
            <w:pPr>
              <w:jc w:val="center"/>
              <w:rPr>
                <w:b/>
                <w:bCs/>
              </w:rPr>
            </w:pPr>
          </w:p>
          <w:p w14:paraId="1E35B122" w14:textId="77777777" w:rsidR="000B454D" w:rsidRDefault="000B454D" w:rsidP="00693D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Groupement de textes 1</w:t>
            </w:r>
          </w:p>
          <w:p w14:paraId="0CD93587" w14:textId="77777777" w:rsidR="000B454D" w:rsidRDefault="000B454D" w:rsidP="00693D76">
            <w:pPr>
              <w:jc w:val="center"/>
              <w:rPr>
                <w:b/>
                <w:bCs/>
                <w:sz w:val="20"/>
              </w:rPr>
            </w:pPr>
          </w:p>
          <w:p w14:paraId="03E73D29" w14:textId="77777777" w:rsidR="000B454D" w:rsidRDefault="000B454D" w:rsidP="00693D76">
            <w:pPr>
              <w:jc w:val="center"/>
              <w:rPr>
                <w:b/>
                <w:bCs/>
                <w:sz w:val="20"/>
              </w:rPr>
            </w:pPr>
          </w:p>
          <w:p w14:paraId="5921FB73" w14:textId="77777777" w:rsidR="000B454D" w:rsidRDefault="000B454D" w:rsidP="00693D76">
            <w:pPr>
              <w:jc w:val="center"/>
              <w:rPr>
                <w:b/>
                <w:bCs/>
              </w:rPr>
            </w:pPr>
          </w:p>
          <w:p w14:paraId="07B85567" w14:textId="77777777" w:rsidR="000B454D" w:rsidRDefault="000B454D" w:rsidP="00693D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poète et son travail en quête de sens</w:t>
            </w:r>
          </w:p>
          <w:p w14:paraId="45B1161A" w14:textId="77777777" w:rsidR="000B454D" w:rsidRDefault="000B454D" w:rsidP="00693D76">
            <w:pPr>
              <w:jc w:val="center"/>
              <w:rPr>
                <w:b/>
                <w:bCs/>
              </w:rPr>
            </w:pPr>
          </w:p>
          <w:p w14:paraId="35A9BA70" w14:textId="77777777" w:rsidR="000B454D" w:rsidRDefault="000B454D" w:rsidP="00693D76">
            <w:pPr>
              <w:jc w:val="center"/>
              <w:rPr>
                <w:b/>
                <w:bCs/>
              </w:rPr>
            </w:pPr>
          </w:p>
          <w:p w14:paraId="4B62301B" w14:textId="77777777" w:rsidR="000B454D" w:rsidRDefault="000B454D" w:rsidP="00693D76">
            <w:pPr>
              <w:pStyle w:val="Corpsdetexte3"/>
              <w:jc w:val="left"/>
            </w:pPr>
          </w:p>
          <w:p w14:paraId="10DC5859" w14:textId="77777777" w:rsidR="000B454D" w:rsidRDefault="000B454D" w:rsidP="00693D76">
            <w:pPr>
              <w:pStyle w:val="Corpsdetexte"/>
              <w:tabs>
                <w:tab w:val="left" w:pos="1834"/>
              </w:tabs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Problématique : quels regards les poètes portent-ils sur leur travail et quel sens lui donnent-ils ?</w:t>
            </w:r>
          </w:p>
          <w:p w14:paraId="70360E51" w14:textId="77777777" w:rsidR="000B454D" w:rsidRDefault="000B454D" w:rsidP="00693D76">
            <w:pPr>
              <w:rPr>
                <w:b/>
                <w:bCs/>
                <w:sz w:val="20"/>
              </w:rPr>
            </w:pPr>
          </w:p>
        </w:tc>
        <w:tc>
          <w:tcPr>
            <w:tcW w:w="7001" w:type="dxa"/>
            <w:vAlign w:val="center"/>
          </w:tcPr>
          <w:p w14:paraId="64D03E46" w14:textId="77777777" w:rsidR="000B454D" w:rsidRDefault="000B454D" w:rsidP="00693D76">
            <w:pPr>
              <w:pStyle w:val="Titre3"/>
            </w:pPr>
            <w:r>
              <w:t>Textes</w:t>
            </w:r>
          </w:p>
        </w:tc>
        <w:tc>
          <w:tcPr>
            <w:tcW w:w="6237" w:type="dxa"/>
            <w:vAlign w:val="center"/>
          </w:tcPr>
          <w:p w14:paraId="23F1DF38" w14:textId="77777777" w:rsidR="000B454D" w:rsidRDefault="000B454D" w:rsidP="00693D76">
            <w:pPr>
              <w:pStyle w:val="Titre3"/>
            </w:pPr>
            <w:r>
              <w:t>Thèmes d’étude</w:t>
            </w:r>
          </w:p>
        </w:tc>
      </w:tr>
      <w:tr w:rsidR="000B454D" w14:paraId="68A8FE6E" w14:textId="77777777" w:rsidTr="00693D76">
        <w:trPr>
          <w:cantSplit/>
          <w:trHeight w:val="1591"/>
        </w:trPr>
        <w:tc>
          <w:tcPr>
            <w:tcW w:w="2355" w:type="dxa"/>
            <w:vMerge/>
            <w:vAlign w:val="center"/>
          </w:tcPr>
          <w:p w14:paraId="41B8FA35" w14:textId="77777777" w:rsidR="000B454D" w:rsidRDefault="000B454D" w:rsidP="00693D76">
            <w:pPr>
              <w:pStyle w:val="Titre2"/>
            </w:pPr>
          </w:p>
        </w:tc>
        <w:tc>
          <w:tcPr>
            <w:tcW w:w="7001" w:type="dxa"/>
            <w:vAlign w:val="center"/>
          </w:tcPr>
          <w:p w14:paraId="70639B38" w14:textId="77777777" w:rsidR="000B454D" w:rsidRDefault="000B454D" w:rsidP="00693D76">
            <w:pPr>
              <w:pStyle w:val="Titre2"/>
              <w:rPr>
                <w:smallCaps/>
                <w:sz w:val="24"/>
              </w:rPr>
            </w:pPr>
            <w:r w:rsidRPr="009F2343">
              <w:rPr>
                <w:sz w:val="24"/>
              </w:rPr>
              <w:t>Corpus 1</w:t>
            </w:r>
          </w:p>
          <w:p w14:paraId="384696A0" w14:textId="77777777" w:rsidR="000B454D" w:rsidRPr="007A2EB8" w:rsidRDefault="000B454D" w:rsidP="00693D76">
            <w:pPr>
              <w:rPr>
                <w:sz w:val="16"/>
                <w:szCs w:val="16"/>
              </w:rPr>
            </w:pPr>
          </w:p>
          <w:p w14:paraId="070D4588" w14:textId="77777777" w:rsidR="000B454D" w:rsidRDefault="000B454D" w:rsidP="00693D76">
            <w:pPr>
              <w:jc w:val="center"/>
            </w:pPr>
            <w:r>
              <w:t>* Texte 1 : Philippe Claudel, « </w:t>
            </w:r>
            <w:r>
              <w:rPr>
                <w:i/>
                <w:iCs/>
              </w:rPr>
              <w:t>Arcalie</w:t>
            </w:r>
            <w:r>
              <w:t xml:space="preserve"> », </w:t>
            </w:r>
            <w:r>
              <w:rPr>
                <w:u w:val="single"/>
              </w:rPr>
              <w:t>Les petites mécaniques</w:t>
            </w:r>
            <w:r>
              <w:t>, nouvelle intégrale, 2003</w:t>
            </w:r>
          </w:p>
          <w:p w14:paraId="233117DF" w14:textId="77777777" w:rsidR="000B454D" w:rsidRDefault="000B454D" w:rsidP="00693D76">
            <w:pPr>
              <w:jc w:val="center"/>
            </w:pPr>
            <w:r>
              <w:t>*</w:t>
            </w:r>
            <w:r>
              <w:rPr>
                <w:b/>
                <w:bCs/>
              </w:rPr>
              <w:t xml:space="preserve"> </w:t>
            </w:r>
            <w:r w:rsidRPr="008B31C6">
              <w:rPr>
                <w:b/>
                <w:bCs/>
                <w:smallCaps/>
                <w:color w:val="FF0000"/>
                <w:u w:val="single"/>
              </w:rPr>
              <w:t>Texte 2</w:t>
            </w:r>
            <w:r w:rsidRPr="008B31C6">
              <w:rPr>
                <w:b/>
                <w:color w:val="FF0000"/>
                <w:u w:val="single"/>
              </w:rPr>
              <w:t> </w:t>
            </w:r>
            <w:r w:rsidRPr="008B31C6">
              <w:rPr>
                <w:b/>
                <w:color w:val="FF0000"/>
              </w:rPr>
              <w:t>: A. Rimbaud, « </w:t>
            </w:r>
            <w:r w:rsidRPr="008B31C6">
              <w:rPr>
                <w:b/>
                <w:i/>
                <w:iCs/>
                <w:color w:val="FF0000"/>
              </w:rPr>
              <w:t>Ma bohème</w:t>
            </w:r>
            <w:r w:rsidRPr="008B31C6">
              <w:rPr>
                <w:b/>
                <w:color w:val="FF0000"/>
              </w:rPr>
              <w:t xml:space="preserve"> », </w:t>
            </w:r>
            <w:r w:rsidRPr="008B31C6">
              <w:rPr>
                <w:b/>
                <w:color w:val="FF0000"/>
                <w:u w:val="single"/>
              </w:rPr>
              <w:t>Poésies</w:t>
            </w:r>
            <w:r w:rsidRPr="008B31C6">
              <w:rPr>
                <w:b/>
                <w:color w:val="FF0000"/>
              </w:rPr>
              <w:t>, 1870</w:t>
            </w:r>
          </w:p>
          <w:p w14:paraId="2D6D98F5" w14:textId="77777777" w:rsidR="000B454D" w:rsidRDefault="000B454D" w:rsidP="00693D76">
            <w:pPr>
              <w:jc w:val="center"/>
            </w:pPr>
            <w:r>
              <w:t>*</w:t>
            </w:r>
            <w:r>
              <w:rPr>
                <w:b/>
                <w:bCs/>
              </w:rPr>
              <w:t xml:space="preserve"> </w:t>
            </w:r>
            <w:r>
              <w:t xml:space="preserve">Texte 3 : Apollinaire, </w:t>
            </w:r>
            <w:r>
              <w:rPr>
                <w:u w:val="single"/>
              </w:rPr>
              <w:t>lettres à Lou</w:t>
            </w:r>
            <w:r>
              <w:t>, lettre 51, 18 janvier 1915</w:t>
            </w:r>
          </w:p>
        </w:tc>
        <w:tc>
          <w:tcPr>
            <w:tcW w:w="6237" w:type="dxa"/>
            <w:vAlign w:val="center"/>
          </w:tcPr>
          <w:p w14:paraId="6091CBC3" w14:textId="77777777" w:rsidR="000B454D" w:rsidRDefault="000B454D" w:rsidP="00693D76">
            <w:pPr>
              <w:pStyle w:val="Titre2"/>
              <w:rPr>
                <w:smallCaps/>
                <w:sz w:val="24"/>
              </w:rPr>
            </w:pPr>
            <w:r>
              <w:rPr>
                <w:sz w:val="24"/>
              </w:rPr>
              <w:t xml:space="preserve">Etude 1 </w:t>
            </w:r>
          </w:p>
          <w:p w14:paraId="5442F319" w14:textId="77777777" w:rsidR="000B454D" w:rsidRDefault="000B454D" w:rsidP="00693D76">
            <w:pPr>
              <w:pStyle w:val="Titre2"/>
              <w:rPr>
                <w:bCs w:val="0"/>
                <w:smallCaps/>
                <w:sz w:val="24"/>
              </w:rPr>
            </w:pPr>
            <w:r>
              <w:rPr>
                <w:bCs w:val="0"/>
                <w:sz w:val="24"/>
              </w:rPr>
              <w:t>Qu’est-ce que la poésie ?</w:t>
            </w:r>
          </w:p>
          <w:p w14:paraId="2774D835" w14:textId="77777777" w:rsidR="000B454D" w:rsidRDefault="000B454D" w:rsidP="00693D76"/>
          <w:p w14:paraId="48971FBA" w14:textId="77777777" w:rsidR="000B454D" w:rsidRDefault="000B454D" w:rsidP="00693D76">
            <w:pPr>
              <w:jc w:val="center"/>
            </w:pPr>
            <w:r>
              <w:t>Première approche de la difficulté d’une définition de la poésie</w:t>
            </w:r>
          </w:p>
        </w:tc>
      </w:tr>
      <w:tr w:rsidR="000B454D" w14:paraId="699E6888" w14:textId="77777777" w:rsidTr="00693D76">
        <w:trPr>
          <w:cantSplit/>
          <w:trHeight w:val="1699"/>
        </w:trPr>
        <w:tc>
          <w:tcPr>
            <w:tcW w:w="2355" w:type="dxa"/>
            <w:vMerge/>
            <w:vAlign w:val="center"/>
          </w:tcPr>
          <w:p w14:paraId="3635B653" w14:textId="77777777" w:rsidR="000B454D" w:rsidRDefault="000B454D" w:rsidP="00693D7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1" w:type="dxa"/>
            <w:vAlign w:val="center"/>
          </w:tcPr>
          <w:p w14:paraId="45A06B5D" w14:textId="77777777" w:rsidR="000B454D" w:rsidRDefault="000B454D" w:rsidP="00693D76">
            <w:pPr>
              <w:pStyle w:val="Titre2"/>
              <w:rPr>
                <w:smallCaps/>
                <w:sz w:val="24"/>
              </w:rPr>
            </w:pPr>
            <w:r w:rsidRPr="009F2343">
              <w:rPr>
                <w:sz w:val="24"/>
              </w:rPr>
              <w:t>Corpus 2</w:t>
            </w:r>
          </w:p>
          <w:p w14:paraId="3643A720" w14:textId="77777777" w:rsidR="000B454D" w:rsidRPr="007A2EB8" w:rsidRDefault="000B454D" w:rsidP="00693D76">
            <w:pPr>
              <w:rPr>
                <w:sz w:val="16"/>
                <w:szCs w:val="16"/>
              </w:rPr>
            </w:pPr>
          </w:p>
          <w:p w14:paraId="5C6F5662" w14:textId="77777777" w:rsidR="000B454D" w:rsidRPr="008B31C6" w:rsidRDefault="000B454D" w:rsidP="00693D76">
            <w:pPr>
              <w:jc w:val="center"/>
              <w:rPr>
                <w:b/>
                <w:color w:val="FF0000"/>
              </w:rPr>
            </w:pPr>
            <w:r w:rsidRPr="008B31C6">
              <w:rPr>
                <w:color w:val="FF0000"/>
              </w:rPr>
              <w:t>*</w:t>
            </w:r>
            <w:r w:rsidRPr="008B31C6">
              <w:rPr>
                <w:b/>
                <w:color w:val="FF0000"/>
              </w:rPr>
              <w:t xml:space="preserve"> </w:t>
            </w:r>
            <w:r w:rsidRPr="008B31C6">
              <w:rPr>
                <w:b/>
                <w:smallCaps/>
                <w:color w:val="FF0000"/>
              </w:rPr>
              <w:t>Texte 4</w:t>
            </w:r>
            <w:r w:rsidRPr="008B31C6">
              <w:rPr>
                <w:b/>
                <w:color w:val="FF0000"/>
              </w:rPr>
              <w:t xml:space="preserve">: V. Hugo, </w:t>
            </w:r>
            <w:r w:rsidRPr="008B31C6">
              <w:rPr>
                <w:b/>
                <w:color w:val="FF0000"/>
                <w:u w:val="single"/>
              </w:rPr>
              <w:t>Les Rayons et les Ombres</w:t>
            </w:r>
            <w:r w:rsidRPr="008B31C6">
              <w:rPr>
                <w:b/>
                <w:color w:val="FF0000"/>
              </w:rPr>
              <w:t>, « </w:t>
            </w:r>
            <w:r w:rsidRPr="008B31C6">
              <w:rPr>
                <w:b/>
                <w:i/>
                <w:color w:val="FF0000"/>
              </w:rPr>
              <w:t>Fonction du poète</w:t>
            </w:r>
            <w:r w:rsidRPr="008B31C6">
              <w:rPr>
                <w:b/>
                <w:color w:val="FF0000"/>
              </w:rPr>
              <w:t> », 1839</w:t>
            </w:r>
          </w:p>
          <w:p w14:paraId="3651CCB0" w14:textId="77777777" w:rsidR="000B454D" w:rsidRDefault="000B454D" w:rsidP="00693D76">
            <w:pPr>
              <w:pStyle w:val="Titre2"/>
              <w:rPr>
                <w:b w:val="0"/>
                <w:bCs w:val="0"/>
                <w:smallCaps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* Texte 5 : P. Eluard, </w:t>
            </w:r>
            <w:r>
              <w:rPr>
                <w:b w:val="0"/>
                <w:bCs w:val="0"/>
                <w:sz w:val="24"/>
                <w:u w:val="single"/>
              </w:rPr>
              <w:t>L’Honneur des poètes</w:t>
            </w:r>
            <w:r>
              <w:rPr>
                <w:b w:val="0"/>
                <w:bCs w:val="0"/>
                <w:sz w:val="24"/>
              </w:rPr>
              <w:t>, préface, 1943</w:t>
            </w:r>
          </w:p>
          <w:p w14:paraId="7B2642AB" w14:textId="77777777" w:rsidR="000B454D" w:rsidRPr="00D45721" w:rsidRDefault="000B454D" w:rsidP="00693D76">
            <w:pPr>
              <w:jc w:val="center"/>
            </w:pPr>
            <w:r>
              <w:t xml:space="preserve">* Texte 6 : Vahé Godel, </w:t>
            </w:r>
            <w:r w:rsidRPr="004B381A">
              <w:rPr>
                <w:u w:val="single"/>
              </w:rPr>
              <w:t>Signes particuliers</w:t>
            </w:r>
            <w:r>
              <w:t>, 1969</w:t>
            </w:r>
          </w:p>
        </w:tc>
        <w:tc>
          <w:tcPr>
            <w:tcW w:w="6237" w:type="dxa"/>
            <w:vAlign w:val="center"/>
          </w:tcPr>
          <w:p w14:paraId="05D885F2" w14:textId="77777777" w:rsidR="000B454D" w:rsidRDefault="000B454D" w:rsidP="00693D76">
            <w:pPr>
              <w:pStyle w:val="Titre2"/>
              <w:rPr>
                <w:smallCaps/>
                <w:sz w:val="24"/>
              </w:rPr>
            </w:pPr>
            <w:r>
              <w:rPr>
                <w:sz w:val="24"/>
              </w:rPr>
              <w:t>Etude 2</w:t>
            </w:r>
          </w:p>
          <w:p w14:paraId="5E975713" w14:textId="77777777" w:rsidR="000B454D" w:rsidRDefault="000B454D" w:rsidP="00693D76">
            <w:pPr>
              <w:pStyle w:val="Titre2"/>
              <w:rPr>
                <w:smallCaps/>
                <w:sz w:val="24"/>
              </w:rPr>
            </w:pPr>
            <w:r>
              <w:rPr>
                <w:sz w:val="24"/>
              </w:rPr>
              <w:t>Pourquoi écrire des poèmes ?</w:t>
            </w:r>
          </w:p>
          <w:p w14:paraId="6EF45CA6" w14:textId="77777777" w:rsidR="000B454D" w:rsidRDefault="000B454D" w:rsidP="00693D76">
            <w:pPr>
              <w:jc w:val="center"/>
            </w:pPr>
          </w:p>
          <w:p w14:paraId="2F9349F6" w14:textId="77777777" w:rsidR="000B454D" w:rsidRDefault="000B454D" w:rsidP="00693D76">
            <w:pPr>
              <w:jc w:val="center"/>
              <w:rPr>
                <w:b/>
                <w:bCs/>
                <w:smallCaps/>
              </w:rPr>
            </w:pPr>
            <w:r>
              <w:t>Réflexion générale sur le rôle du poète et de la poésie</w:t>
            </w:r>
          </w:p>
          <w:p w14:paraId="40892D5F" w14:textId="77777777" w:rsidR="000B454D" w:rsidRDefault="000B454D" w:rsidP="00693D76">
            <w:pPr>
              <w:jc w:val="center"/>
              <w:rPr>
                <w:sz w:val="20"/>
              </w:rPr>
            </w:pPr>
          </w:p>
        </w:tc>
      </w:tr>
      <w:tr w:rsidR="000B454D" w:rsidRPr="009F2343" w14:paraId="61EC4B1E" w14:textId="77777777" w:rsidTr="00693D76">
        <w:trPr>
          <w:cantSplit/>
          <w:trHeight w:val="1837"/>
        </w:trPr>
        <w:tc>
          <w:tcPr>
            <w:tcW w:w="2355" w:type="dxa"/>
            <w:vMerge/>
            <w:vAlign w:val="center"/>
          </w:tcPr>
          <w:p w14:paraId="7D1D0D22" w14:textId="77777777" w:rsidR="000B454D" w:rsidRDefault="000B454D" w:rsidP="00693D7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1" w:type="dxa"/>
            <w:vAlign w:val="center"/>
          </w:tcPr>
          <w:p w14:paraId="5E8DC87C" w14:textId="77777777" w:rsidR="000B454D" w:rsidRDefault="000B454D" w:rsidP="00693D76">
            <w:pPr>
              <w:pStyle w:val="Titre2"/>
              <w:rPr>
                <w:smallCaps/>
                <w:sz w:val="24"/>
              </w:rPr>
            </w:pPr>
            <w:r>
              <w:rPr>
                <w:sz w:val="24"/>
              </w:rPr>
              <w:t>C</w:t>
            </w:r>
            <w:r w:rsidRPr="009F2343">
              <w:rPr>
                <w:sz w:val="24"/>
              </w:rPr>
              <w:t>orpus 3</w:t>
            </w:r>
          </w:p>
          <w:p w14:paraId="0051360F" w14:textId="77777777" w:rsidR="000B454D" w:rsidRPr="007A2EB8" w:rsidRDefault="000B454D" w:rsidP="00693D76">
            <w:pPr>
              <w:jc w:val="center"/>
              <w:rPr>
                <w:sz w:val="16"/>
                <w:szCs w:val="16"/>
              </w:rPr>
            </w:pPr>
          </w:p>
          <w:p w14:paraId="46939E56" w14:textId="77777777" w:rsidR="000B454D" w:rsidRDefault="000B454D" w:rsidP="00693D76">
            <w:pPr>
              <w:jc w:val="center"/>
            </w:pPr>
            <w:r>
              <w:t xml:space="preserve">* Texte 7 : Hugo, </w:t>
            </w:r>
            <w:r w:rsidRPr="009F2343">
              <w:rPr>
                <w:u w:val="single"/>
              </w:rPr>
              <w:t>Les Contemplations</w:t>
            </w:r>
            <w:r>
              <w:t>, « </w:t>
            </w:r>
            <w:r w:rsidRPr="0073482B">
              <w:rPr>
                <w:i/>
              </w:rPr>
              <w:t>préface</w:t>
            </w:r>
            <w:r>
              <w:t> », 1856</w:t>
            </w:r>
          </w:p>
          <w:p w14:paraId="282E2EA0" w14:textId="77777777" w:rsidR="000B454D" w:rsidRDefault="000B454D" w:rsidP="00693D76">
            <w:pPr>
              <w:jc w:val="center"/>
            </w:pPr>
            <w:r>
              <w:t xml:space="preserve">* </w:t>
            </w:r>
            <w:r w:rsidRPr="008B31C6">
              <w:rPr>
                <w:b/>
                <w:smallCaps/>
                <w:color w:val="FF0000"/>
              </w:rPr>
              <w:t>Texte 8</w:t>
            </w:r>
            <w:r w:rsidRPr="008B31C6">
              <w:rPr>
                <w:b/>
                <w:color w:val="FF0000"/>
              </w:rPr>
              <w:t xml:space="preserve"> : Baudelaire, </w:t>
            </w:r>
            <w:r w:rsidRPr="008B31C6">
              <w:rPr>
                <w:b/>
                <w:color w:val="FF0000"/>
                <w:u w:val="single"/>
              </w:rPr>
              <w:t>Les Fleurs du Mal</w:t>
            </w:r>
            <w:r w:rsidRPr="008B31C6">
              <w:rPr>
                <w:b/>
                <w:color w:val="FF0000"/>
              </w:rPr>
              <w:t>, « </w:t>
            </w:r>
            <w:r w:rsidRPr="008B31C6">
              <w:rPr>
                <w:b/>
                <w:i/>
                <w:color w:val="FF0000"/>
              </w:rPr>
              <w:t>L’Albatros</w:t>
            </w:r>
            <w:r w:rsidRPr="008B31C6">
              <w:rPr>
                <w:b/>
                <w:color w:val="FF0000"/>
              </w:rPr>
              <w:t> », 1857</w:t>
            </w:r>
          </w:p>
          <w:p w14:paraId="0EBF68C6" w14:textId="77777777" w:rsidR="000B454D" w:rsidRPr="009F2343" w:rsidRDefault="000B454D" w:rsidP="00693D76">
            <w:pPr>
              <w:jc w:val="center"/>
            </w:pPr>
            <w:r>
              <w:t xml:space="preserve">* Texte 9 : Supervielle, </w:t>
            </w:r>
            <w:r w:rsidRPr="009F2343">
              <w:rPr>
                <w:u w:val="single"/>
              </w:rPr>
              <w:t>Les poèmes de l’humour triste</w:t>
            </w:r>
            <w:r>
              <w:t>, 1919</w:t>
            </w:r>
          </w:p>
        </w:tc>
        <w:tc>
          <w:tcPr>
            <w:tcW w:w="6237" w:type="dxa"/>
            <w:vAlign w:val="center"/>
          </w:tcPr>
          <w:p w14:paraId="602333B1" w14:textId="77777777" w:rsidR="000B454D" w:rsidRDefault="000B454D" w:rsidP="00693D76">
            <w:pPr>
              <w:pStyle w:val="Titre2"/>
              <w:rPr>
                <w:smallCaps/>
                <w:sz w:val="24"/>
              </w:rPr>
            </w:pPr>
            <w:r>
              <w:rPr>
                <w:sz w:val="24"/>
              </w:rPr>
              <w:t xml:space="preserve">Etude 3 </w:t>
            </w:r>
          </w:p>
          <w:p w14:paraId="4182FD3E" w14:textId="77777777" w:rsidR="000B454D" w:rsidRPr="009F2343" w:rsidRDefault="000B454D" w:rsidP="00693D76">
            <w:pPr>
              <w:jc w:val="center"/>
              <w:rPr>
                <w:b/>
              </w:rPr>
            </w:pPr>
            <w:r w:rsidRPr="009F2343">
              <w:rPr>
                <w:b/>
              </w:rPr>
              <w:t>Pour qui écrire des poèmes ?</w:t>
            </w:r>
          </w:p>
          <w:p w14:paraId="593A1B99" w14:textId="77777777" w:rsidR="000B454D" w:rsidRDefault="000B454D" w:rsidP="00693D76">
            <w:pPr>
              <w:jc w:val="center"/>
            </w:pPr>
          </w:p>
          <w:p w14:paraId="2541A1E3" w14:textId="77777777" w:rsidR="000B454D" w:rsidRPr="009F2343" w:rsidRDefault="000B454D" w:rsidP="00693D76">
            <w:pPr>
              <w:jc w:val="center"/>
            </w:pPr>
            <w:r>
              <w:t>Réflexion générale sur les destinataires de la poésie</w:t>
            </w:r>
          </w:p>
        </w:tc>
      </w:tr>
      <w:tr w:rsidR="000B454D" w14:paraId="51997ABB" w14:textId="77777777" w:rsidTr="00693D76">
        <w:trPr>
          <w:cantSplit/>
          <w:trHeight w:val="607"/>
        </w:trPr>
        <w:tc>
          <w:tcPr>
            <w:tcW w:w="15593" w:type="dxa"/>
            <w:gridSpan w:val="3"/>
            <w:vAlign w:val="center"/>
          </w:tcPr>
          <w:p w14:paraId="410AACF1" w14:textId="77777777" w:rsidR="000B454D" w:rsidRDefault="000B454D" w:rsidP="00693D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Remarque </w:t>
            </w:r>
            <w:r>
              <w:t xml:space="preserve">: les textes présentés en caractères </w:t>
            </w:r>
            <w:r>
              <w:rPr>
                <w:b/>
                <w:smallCaps/>
              </w:rPr>
              <w:t>gras majuscules</w:t>
            </w:r>
            <w:r>
              <w:t xml:space="preserve"> ont été étudiés en commentaire et sont destinés à la première partie de l’épreuve orale ; les autres textes, utilisables lors de l’entretien, sont le support de réflexions collectives ou bien font l’objet de simples lectures.</w:t>
            </w:r>
          </w:p>
        </w:tc>
      </w:tr>
    </w:tbl>
    <w:p w14:paraId="08064854" w14:textId="77777777" w:rsidR="000B454D" w:rsidRDefault="000B454D" w:rsidP="000B454D"/>
    <w:p w14:paraId="741183AC" w14:textId="77777777" w:rsidR="000B454D" w:rsidRDefault="000B454D" w:rsidP="000B454D">
      <w:pPr>
        <w:rPr>
          <w:b/>
        </w:rPr>
      </w:pPr>
      <w:r>
        <w:rPr>
          <w:b/>
        </w:rPr>
        <w:br w:type="page"/>
      </w:r>
    </w:p>
    <w:p w14:paraId="5EF5506C" w14:textId="77777777" w:rsidR="000B454D" w:rsidRDefault="000B454D" w:rsidP="000B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Complément sur l’objet d’étude </w:t>
      </w:r>
      <w:r w:rsidRPr="00100251">
        <w:rPr>
          <w:b/>
          <w:i/>
          <w:sz w:val="28"/>
          <w:szCs w:val="28"/>
        </w:rPr>
        <w:t>Poésie</w:t>
      </w:r>
      <w:r w:rsidRPr="005F4E89">
        <w:rPr>
          <w:b/>
          <w:sz w:val="28"/>
          <w:szCs w:val="28"/>
        </w:rPr>
        <w:t xml:space="preserve"> abordé en 1°L avec </w:t>
      </w:r>
      <w:r w:rsidRPr="000B454D">
        <w:rPr>
          <w:b/>
          <w:sz w:val="28"/>
          <w:szCs w:val="28"/>
          <w:u w:val="single"/>
        </w:rPr>
        <w:t>Ghislaine Zaneboni</w:t>
      </w:r>
    </w:p>
    <w:p w14:paraId="041B31A7" w14:textId="77777777" w:rsidR="000B454D" w:rsidRPr="005F4E89" w:rsidRDefault="000B454D" w:rsidP="000B454D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0B454D" w:rsidRPr="00192961" w14:paraId="4D7BA7BE" w14:textId="77777777" w:rsidTr="00693D76">
        <w:trPr>
          <w:jc w:val="center"/>
        </w:trPr>
        <w:tc>
          <w:tcPr>
            <w:tcW w:w="3454" w:type="dxa"/>
            <w:vMerge w:val="restart"/>
          </w:tcPr>
          <w:p w14:paraId="224C9528" w14:textId="77777777" w:rsidR="000B454D" w:rsidRPr="0064529E" w:rsidRDefault="000B454D" w:rsidP="00693D76">
            <w:pPr>
              <w:jc w:val="center"/>
              <w:rPr>
                <w:b/>
                <w:bCs/>
                <w:i/>
                <w:iCs/>
                <w:color w:val="008000"/>
                <w:sz w:val="20"/>
                <w:u w:val="single"/>
              </w:rPr>
            </w:pPr>
            <w:r>
              <w:rPr>
                <w:rFonts w:eastAsia="Arial Unicode MS"/>
                <w:b/>
                <w:caps/>
                <w:color w:val="800080"/>
                <w:sz w:val="20"/>
              </w:rPr>
              <w:t>2</w:t>
            </w:r>
            <w:r w:rsidRPr="00BC4DF9">
              <w:rPr>
                <w:rFonts w:eastAsia="Arial Unicode MS"/>
                <w:b/>
                <w:caps/>
                <w:color w:val="800080"/>
                <w:sz w:val="20"/>
              </w:rPr>
              <w:t xml:space="preserve">° groupe de Séquences </w:t>
            </w:r>
            <w:r w:rsidRPr="001B4841">
              <w:rPr>
                <w:rFonts w:eastAsia="Arial Unicode MS"/>
                <w:b/>
                <w:caps/>
                <w:color w:val="800080"/>
                <w:sz w:val="20"/>
              </w:rPr>
              <w:t>1</w:t>
            </w:r>
            <w:r>
              <w:rPr>
                <w:rFonts w:eastAsia="Arial Unicode MS"/>
                <w:b/>
                <w:caps/>
                <w:color w:val="800080"/>
                <w:sz w:val="20"/>
              </w:rPr>
              <w:t>°L</w:t>
            </w:r>
            <w:r w:rsidRPr="00BC4DF9">
              <w:rPr>
                <w:b/>
                <w:bCs/>
                <w:caps/>
                <w:color w:val="FF00FF"/>
                <w:sz w:val="20"/>
                <w:u w:val="single"/>
              </w:rPr>
              <w:t xml:space="preserve"> </w:t>
            </w:r>
            <w:r>
              <w:rPr>
                <w:b/>
                <w:bCs/>
                <w:caps/>
                <w:color w:val="FF00FF"/>
                <w:sz w:val="20"/>
                <w:u w:val="single"/>
              </w:rPr>
              <w:t>SéquenceS 2, 3, 4</w:t>
            </w:r>
          </w:p>
          <w:p w14:paraId="6F02EFED" w14:textId="77777777" w:rsidR="000B454D" w:rsidRPr="002A7FBE" w:rsidRDefault="000B454D" w:rsidP="00693D76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BC4DF9">
              <w:rPr>
                <w:rFonts w:eastAsia="Arial Unicode MS"/>
                <w:b/>
                <w:bCs/>
                <w:color w:val="800080"/>
                <w:sz w:val="20"/>
              </w:rPr>
              <w:t>Poésie, topoï, pastiche et parodie</w:t>
            </w:r>
          </w:p>
        </w:tc>
        <w:tc>
          <w:tcPr>
            <w:tcW w:w="3686" w:type="dxa"/>
          </w:tcPr>
          <w:p w14:paraId="5EBB537A" w14:textId="77777777" w:rsidR="000B454D" w:rsidRPr="00192961" w:rsidRDefault="000B454D" w:rsidP="00693D76">
            <w:pPr>
              <w:jc w:val="center"/>
              <w:rPr>
                <w:b/>
                <w:i/>
                <w:color w:val="FF0000"/>
              </w:rPr>
            </w:pPr>
            <w:r w:rsidRPr="00192961">
              <w:rPr>
                <w:b/>
                <w:i/>
                <w:color w:val="FF0000"/>
              </w:rPr>
              <w:t>Pour la 1° partie de l’épreuve</w:t>
            </w:r>
          </w:p>
          <w:p w14:paraId="537E5D3D" w14:textId="77777777" w:rsidR="000B454D" w:rsidRPr="00192961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</w:rPr>
            </w:pPr>
            <w:r w:rsidRPr="00192961">
              <w:rPr>
                <w:b/>
                <w:i/>
                <w:color w:val="FF0000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31CBD8E9" w14:textId="77777777" w:rsidR="000B454D" w:rsidRPr="00192961" w:rsidRDefault="000B454D" w:rsidP="00693D76">
            <w:pPr>
              <w:jc w:val="center"/>
              <w:rPr>
                <w:b/>
                <w:i/>
                <w:color w:val="FF0000"/>
              </w:rPr>
            </w:pPr>
            <w:r w:rsidRPr="00192961">
              <w:rPr>
                <w:b/>
                <w:i/>
                <w:color w:val="FF0000"/>
              </w:rPr>
              <w:t>Pour la 2° partie de l’épreuve</w:t>
            </w:r>
          </w:p>
          <w:p w14:paraId="744D1DC3" w14:textId="77777777" w:rsidR="000B454D" w:rsidRPr="00192961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</w:rPr>
            </w:pPr>
            <w:r w:rsidRPr="00192961">
              <w:rPr>
                <w:b/>
                <w:i/>
                <w:color w:val="FF0000"/>
              </w:rPr>
              <w:t>Entretien (sur le même objet d’étude)</w:t>
            </w:r>
          </w:p>
        </w:tc>
      </w:tr>
      <w:tr w:rsidR="000B454D" w:rsidRPr="002A7FBE" w14:paraId="261E412E" w14:textId="77777777" w:rsidTr="00693D76">
        <w:trPr>
          <w:jc w:val="center"/>
        </w:trPr>
        <w:tc>
          <w:tcPr>
            <w:tcW w:w="3454" w:type="dxa"/>
            <w:vMerge/>
          </w:tcPr>
          <w:p w14:paraId="1BDEFF10" w14:textId="77777777" w:rsidR="000B454D" w:rsidRPr="002A7FBE" w:rsidRDefault="000B454D" w:rsidP="00693D7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54EBD6E3" w14:textId="77777777" w:rsidR="000B454D" w:rsidRPr="002A7FBE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69FA6A4" w14:textId="77777777" w:rsidR="000B454D" w:rsidRPr="002A7FBE" w:rsidRDefault="000B454D" w:rsidP="00693D76">
            <w:pPr>
              <w:jc w:val="center"/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536" w:type="dxa"/>
          </w:tcPr>
          <w:p w14:paraId="65C8DC29" w14:textId="77777777" w:rsidR="000B454D" w:rsidRPr="002A7FBE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5B2F107" w14:textId="77777777" w:rsidR="000B454D" w:rsidRPr="002A7FBE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1CD5751C" w14:textId="77777777" w:rsidR="000B454D" w:rsidRPr="002A7FBE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43FA654D" w14:textId="77777777" w:rsidR="000B454D" w:rsidRPr="002A7FBE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780D024D" w14:textId="77777777" w:rsidR="000B454D" w:rsidRPr="002A7FBE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0B454D" w:rsidRPr="002A7FBE" w14:paraId="2DA67366" w14:textId="77777777" w:rsidTr="00693D76">
        <w:trPr>
          <w:trHeight w:val="516"/>
          <w:jc w:val="center"/>
        </w:trPr>
        <w:tc>
          <w:tcPr>
            <w:tcW w:w="3454" w:type="dxa"/>
          </w:tcPr>
          <w:p w14:paraId="71B74944" w14:textId="77777777" w:rsidR="000B454D" w:rsidRDefault="000B454D" w:rsidP="00693D76">
            <w:pPr>
              <w:jc w:val="center"/>
              <w:rPr>
                <w:rFonts w:eastAsia="Arial Unicode MS"/>
                <w:b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color w:val="800080"/>
                <w:sz w:val="20"/>
              </w:rPr>
              <w:t xml:space="preserve">Objets d’étude : </w:t>
            </w:r>
          </w:p>
          <w:p w14:paraId="1F82A174" w14:textId="77777777" w:rsidR="000B454D" w:rsidRDefault="000B454D" w:rsidP="00693D76">
            <w:pPr>
              <w:jc w:val="center"/>
              <w:rPr>
                <w:rFonts w:eastAsia="Arial Unicode MS"/>
                <w:b/>
                <w:color w:val="800080"/>
                <w:sz w:val="20"/>
              </w:rPr>
            </w:pPr>
          </w:p>
          <w:p w14:paraId="71789A68" w14:textId="77777777" w:rsidR="000B454D" w:rsidRPr="004D1EE3" w:rsidRDefault="000B454D" w:rsidP="00693D76">
            <w:pPr>
              <w:jc w:val="center"/>
              <w:rPr>
                <w:rFonts w:eastAsia="Arial Unicode MS"/>
                <w:b/>
                <w:color w:val="0000FF"/>
                <w:sz w:val="20"/>
                <w:u w:val="single"/>
              </w:rPr>
            </w:pPr>
            <w:r w:rsidRPr="004D1EE3">
              <w:rPr>
                <w:rFonts w:eastAsia="Arial Unicode MS"/>
                <w:b/>
                <w:caps/>
                <w:color w:val="0000FF"/>
                <w:sz w:val="20"/>
                <w:u w:val="single"/>
              </w:rPr>
              <w:t>POÉSIE</w:t>
            </w:r>
            <w:r w:rsidRPr="004D1EE3">
              <w:rPr>
                <w:rFonts w:eastAsia="Arial Unicode MS"/>
                <w:b/>
                <w:color w:val="0000FF"/>
                <w:sz w:val="20"/>
                <w:u w:val="single"/>
              </w:rPr>
              <w:t xml:space="preserve"> </w:t>
            </w:r>
          </w:p>
          <w:p w14:paraId="3AC87B9F" w14:textId="77777777" w:rsidR="000B454D" w:rsidRDefault="000B454D" w:rsidP="00693D76">
            <w:pPr>
              <w:jc w:val="center"/>
              <w:rPr>
                <w:rFonts w:eastAsia="Arial Unicode MS"/>
                <w:b/>
                <w:color w:val="0000FF"/>
                <w:sz w:val="20"/>
                <w:u w:val="single"/>
              </w:rPr>
            </w:pPr>
            <w:r w:rsidRPr="004D1EE3">
              <w:rPr>
                <w:rFonts w:eastAsia="Arial Unicode MS"/>
                <w:b/>
                <w:color w:val="0000FF"/>
                <w:sz w:val="20"/>
                <w:u w:val="single"/>
              </w:rPr>
              <w:t>Poésie et quête du sens du Moyen âge à nos jours</w:t>
            </w:r>
          </w:p>
          <w:p w14:paraId="383B55B5" w14:textId="77777777" w:rsidR="000B454D" w:rsidRPr="004D1EE3" w:rsidRDefault="000B454D" w:rsidP="00693D76">
            <w:pPr>
              <w:jc w:val="center"/>
              <w:rPr>
                <w:rFonts w:eastAsia="Arial Unicode MS"/>
                <w:b/>
                <w:color w:val="0000FF"/>
                <w:sz w:val="20"/>
                <w:u w:val="single"/>
              </w:rPr>
            </w:pPr>
          </w:p>
          <w:p w14:paraId="5753DD84" w14:textId="77777777" w:rsidR="000B454D" w:rsidRPr="001B4841" w:rsidRDefault="000B454D" w:rsidP="00693D76">
            <w:pPr>
              <w:ind w:right="115"/>
              <w:jc w:val="center"/>
              <w:rPr>
                <w:rFonts w:eastAsia="Arial Unicode MS"/>
                <w:b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color w:val="0000FF"/>
                <w:sz w:val="20"/>
              </w:rPr>
              <w:t>LES RÉÉCRITURES du XV</w:t>
            </w:r>
            <w:r>
              <w:rPr>
                <w:rFonts w:eastAsia="Arial Unicode MS"/>
                <w:b/>
                <w:color w:val="0000FF"/>
                <w:sz w:val="20"/>
              </w:rPr>
              <w:t>I</w:t>
            </w:r>
            <w:r w:rsidRPr="001B4841">
              <w:rPr>
                <w:rFonts w:eastAsia="Arial Unicode MS"/>
                <w:b/>
                <w:color w:val="0000FF"/>
                <w:sz w:val="20"/>
              </w:rPr>
              <w:t>Ie à nos jours</w:t>
            </w:r>
          </w:p>
          <w:p w14:paraId="4765E5D9" w14:textId="77777777" w:rsidR="000B454D" w:rsidRPr="001B4841" w:rsidRDefault="000B454D" w:rsidP="00693D76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color w:val="0000FF"/>
                <w:sz w:val="20"/>
              </w:rPr>
              <w:t>L’ARGUMENTATION</w:t>
            </w:r>
          </w:p>
          <w:p w14:paraId="2B2F87F4" w14:textId="77777777" w:rsidR="000B454D" w:rsidRPr="001B4841" w:rsidRDefault="000B454D" w:rsidP="00693D76">
            <w:pPr>
              <w:jc w:val="center"/>
              <w:rPr>
                <w:rFonts w:eastAsia="Arial Unicode MS"/>
                <w:b/>
                <w:sz w:val="20"/>
              </w:rPr>
            </w:pPr>
            <w:r w:rsidRPr="001B4841">
              <w:rPr>
                <w:rFonts w:eastAsia="Arial Unicode MS"/>
                <w:b/>
                <w:color w:val="0000FF"/>
                <w:sz w:val="20"/>
              </w:rPr>
              <w:t>La question de l’homme du XVIe à nos jours</w:t>
            </w:r>
          </w:p>
          <w:p w14:paraId="597F787A" w14:textId="77777777" w:rsidR="000B454D" w:rsidRPr="00BC4DF9" w:rsidRDefault="000B454D" w:rsidP="00693D76">
            <w:pPr>
              <w:jc w:val="both"/>
              <w:rPr>
                <w:b/>
                <w:bCs/>
                <w:i/>
                <w:iCs/>
                <w:color w:val="008000"/>
                <w:sz w:val="20"/>
                <w:u w:val="single"/>
              </w:rPr>
            </w:pPr>
          </w:p>
          <w:p w14:paraId="0A3DBC30" w14:textId="77777777" w:rsidR="000B454D" w:rsidRPr="00BC4DF9" w:rsidRDefault="000B454D" w:rsidP="00693D76">
            <w:pPr>
              <w:jc w:val="both"/>
              <w:rPr>
                <w:rFonts w:eastAsia="ＭＳ 明朝"/>
                <w:i/>
                <w:color w:val="008000"/>
                <w:sz w:val="20"/>
              </w:rPr>
            </w:pPr>
            <w:r w:rsidRPr="00BC4DF9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Problématiques</w:t>
            </w:r>
            <w:r w:rsidRPr="00BC4DF9">
              <w:rPr>
                <w:b/>
                <w:bCs/>
                <w:i/>
                <w:iCs/>
                <w:color w:val="008000"/>
                <w:sz w:val="20"/>
              </w:rPr>
              <w:t xml:space="preserve"> :</w:t>
            </w:r>
            <w:r w:rsidRPr="00BC4DF9">
              <w:rPr>
                <w:rFonts w:eastAsia="ＭＳ 明朝"/>
                <w:i/>
                <w:color w:val="008000"/>
                <w:sz w:val="20"/>
              </w:rPr>
              <w:t xml:space="preserve"> </w:t>
            </w:r>
          </w:p>
          <w:p w14:paraId="7D692512" w14:textId="77777777" w:rsidR="000B454D" w:rsidRDefault="000B454D" w:rsidP="00693D76">
            <w:pPr>
              <w:contextualSpacing/>
              <w:jc w:val="both"/>
              <w:rPr>
                <w:color w:val="008000"/>
                <w:sz w:val="20"/>
              </w:rPr>
            </w:pPr>
            <w:r w:rsidRPr="00BC4DF9">
              <w:rPr>
                <w:bCs/>
                <w:i/>
                <w:iCs/>
                <w:color w:val="008000"/>
                <w:sz w:val="20"/>
              </w:rPr>
              <w:t xml:space="preserve">- Entre lyrisme, fantaisie et engagement - </w:t>
            </w:r>
            <w:r w:rsidRPr="00BC4DF9">
              <w:rPr>
                <w:i/>
                <w:color w:val="008000"/>
                <w:sz w:val="20"/>
              </w:rPr>
              <w:t xml:space="preserve">Femme, amour, fuite du temps et mort, les  réécritures d’un </w:t>
            </w:r>
            <w:r w:rsidRPr="00BC4DF9">
              <w:rPr>
                <w:color w:val="008000"/>
                <w:sz w:val="20"/>
              </w:rPr>
              <w:t>topos</w:t>
            </w:r>
          </w:p>
          <w:p w14:paraId="45C0271D" w14:textId="77777777" w:rsidR="000B454D" w:rsidRPr="00BC4DF9" w:rsidRDefault="000B454D" w:rsidP="00693D76">
            <w:pPr>
              <w:contextualSpacing/>
              <w:jc w:val="both"/>
              <w:rPr>
                <w:i/>
                <w:color w:val="008000"/>
                <w:sz w:val="20"/>
              </w:rPr>
            </w:pPr>
          </w:p>
          <w:p w14:paraId="77A95BDF" w14:textId="77777777" w:rsidR="000B454D" w:rsidRDefault="000B454D" w:rsidP="00693D76">
            <w:pPr>
              <w:jc w:val="both"/>
              <w:rPr>
                <w:bCs/>
                <w:i/>
                <w:iCs/>
                <w:color w:val="008000"/>
                <w:sz w:val="20"/>
              </w:rPr>
            </w:pPr>
            <w:r w:rsidRPr="00BC4DF9">
              <w:rPr>
                <w:bCs/>
                <w:i/>
                <w:iCs/>
                <w:color w:val="008000"/>
                <w:sz w:val="20"/>
              </w:rPr>
              <w:t>- Du « je » autobiographique au « je » poétique et fantaisiste</w:t>
            </w:r>
            <w:r>
              <w:rPr>
                <w:bCs/>
                <w:i/>
                <w:iCs/>
                <w:color w:val="008000"/>
                <w:sz w:val="20"/>
              </w:rPr>
              <w:t>, à la recherche d’un sens</w:t>
            </w:r>
          </w:p>
          <w:p w14:paraId="37368022" w14:textId="77777777" w:rsidR="000B454D" w:rsidRDefault="000B454D" w:rsidP="00693D76">
            <w:pPr>
              <w:rPr>
                <w:sz w:val="20"/>
              </w:rPr>
            </w:pPr>
            <w:r w:rsidRPr="00BC4DF9">
              <w:rPr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color w:val="FF00FF"/>
                <w:sz w:val="20"/>
              </w:rPr>
              <w:t>2</w:t>
            </w:r>
            <w:r w:rsidRPr="00BC4DF9">
              <w:rPr>
                <w:b/>
                <w:bCs/>
                <w:caps/>
                <w:color w:val="FF00FF"/>
                <w:sz w:val="20"/>
              </w:rPr>
              <w:t xml:space="preserve"> : </w:t>
            </w:r>
            <w:r w:rsidRPr="00EA7583">
              <w:rPr>
                <w:sz w:val="20"/>
              </w:rPr>
              <w:t>étude rapide du recueil de Queneau</w:t>
            </w:r>
          </w:p>
          <w:p w14:paraId="40DE7796" w14:textId="77777777" w:rsidR="000B454D" w:rsidRPr="00EA7583" w:rsidRDefault="000B454D" w:rsidP="00693D76">
            <w:pPr>
              <w:rPr>
                <w:sz w:val="20"/>
              </w:rPr>
            </w:pPr>
          </w:p>
          <w:p w14:paraId="319E8A2A" w14:textId="77777777" w:rsidR="000B454D" w:rsidRDefault="000B454D" w:rsidP="00693D76">
            <w:pPr>
              <w:rPr>
                <w:b/>
                <w:bCs/>
                <w:color w:val="FF00FF"/>
                <w:sz w:val="20"/>
              </w:rPr>
            </w:pPr>
            <w:r w:rsidRPr="00BC4DF9">
              <w:rPr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color w:val="FF00FF"/>
                <w:sz w:val="20"/>
              </w:rPr>
              <w:t>3</w:t>
            </w:r>
            <w:r w:rsidRPr="00BC4DF9">
              <w:rPr>
                <w:b/>
                <w:bCs/>
                <w:caps/>
                <w:color w:val="FF00FF"/>
                <w:sz w:val="20"/>
              </w:rPr>
              <w:t xml:space="preserve">: </w:t>
            </w:r>
            <w:r w:rsidRPr="00590BC2">
              <w:rPr>
                <w:sz w:val="20"/>
              </w:rPr>
              <w:t>pastiches et parodies à l’image, jeux et arts poétiques + bacs blancs</w:t>
            </w:r>
            <w:r>
              <w:rPr>
                <w:b/>
                <w:bCs/>
                <w:color w:val="FF00FF"/>
                <w:sz w:val="20"/>
              </w:rPr>
              <w:t xml:space="preserve"> </w:t>
            </w:r>
          </w:p>
          <w:p w14:paraId="2A272A7A" w14:textId="77777777" w:rsidR="000B454D" w:rsidRDefault="000B454D" w:rsidP="00693D76">
            <w:pPr>
              <w:rPr>
                <w:b/>
                <w:bCs/>
                <w:color w:val="FF00FF"/>
                <w:sz w:val="20"/>
              </w:rPr>
            </w:pPr>
          </w:p>
          <w:p w14:paraId="3B954D28" w14:textId="77777777" w:rsidR="000B454D" w:rsidRPr="00590BC2" w:rsidRDefault="000B454D" w:rsidP="00693D76">
            <w:pPr>
              <w:rPr>
                <w:sz w:val="20"/>
              </w:rPr>
            </w:pPr>
            <w:r w:rsidRPr="00BC4DF9">
              <w:rPr>
                <w:b/>
                <w:bCs/>
                <w:caps/>
                <w:color w:val="FF00FF"/>
                <w:sz w:val="20"/>
              </w:rPr>
              <w:t xml:space="preserve">Séquence </w:t>
            </w:r>
            <w:r>
              <w:rPr>
                <w:b/>
                <w:bCs/>
                <w:caps/>
                <w:color w:val="FF00FF"/>
                <w:sz w:val="20"/>
              </w:rPr>
              <w:t>4</w:t>
            </w:r>
            <w:r w:rsidRPr="00BC4DF9">
              <w:rPr>
                <w:b/>
                <w:bCs/>
                <w:caps/>
                <w:color w:val="FF00FF"/>
                <w:sz w:val="20"/>
              </w:rPr>
              <w:t> :</w:t>
            </w:r>
            <w:r w:rsidRPr="00073702">
              <w:rPr>
                <w:b/>
                <w:i/>
                <w:sz w:val="20"/>
              </w:rPr>
              <w:t xml:space="preserve"> </w:t>
            </w:r>
            <w:r w:rsidRPr="00590BC2">
              <w:rPr>
                <w:sz w:val="20"/>
              </w:rPr>
              <w:t xml:space="preserve">Participation au </w:t>
            </w:r>
            <w:r w:rsidRPr="00055D89">
              <w:rPr>
                <w:i/>
                <w:sz w:val="20"/>
              </w:rPr>
              <w:t>Printemps des poètes</w:t>
            </w:r>
          </w:p>
          <w:p w14:paraId="69BDD244" w14:textId="77777777" w:rsidR="000B454D" w:rsidRPr="00BC4DF9" w:rsidRDefault="000B454D" w:rsidP="00693D76">
            <w:pPr>
              <w:jc w:val="both"/>
              <w:rPr>
                <w:bCs/>
                <w:i/>
                <w:iCs/>
                <w:color w:val="008000"/>
                <w:sz w:val="20"/>
              </w:rPr>
            </w:pPr>
          </w:p>
          <w:p w14:paraId="323879A2" w14:textId="77777777" w:rsidR="000B454D" w:rsidRPr="002A7FBE" w:rsidRDefault="000B454D" w:rsidP="00693D76">
            <w:pPr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3B9F0A27" w14:textId="77777777" w:rsidR="000B454D" w:rsidRDefault="000B454D" w:rsidP="00693D76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 w:rsidRPr="008B31C6">
              <w:rPr>
                <w:b/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2A7FBE">
              <w:rPr>
                <w:sz w:val="20"/>
              </w:rPr>
              <w:t>Éluard « Dit de la force de l’amour »</w:t>
            </w:r>
            <w:r>
              <w:rPr>
                <w:sz w:val="20"/>
              </w:rPr>
              <w:t>, 1947</w:t>
            </w:r>
          </w:p>
          <w:p w14:paraId="5F554CE3" w14:textId="77777777" w:rsidR="000B454D" w:rsidRDefault="000B454D" w:rsidP="00693D76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</w:p>
          <w:p w14:paraId="66738EAF" w14:textId="77777777" w:rsidR="000B454D" w:rsidRPr="002A7FBE" w:rsidRDefault="000B454D" w:rsidP="00693D76">
            <w:pPr>
              <w:tabs>
                <w:tab w:val="left" w:pos="720"/>
              </w:tabs>
              <w:contextual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3C77E3">
              <w:rPr>
                <w:sz w:val="20"/>
              </w:rPr>
              <w:t>Incipit</w:t>
            </w:r>
            <w:r w:rsidRPr="002A7FBE">
              <w:rPr>
                <w:b/>
                <w:sz w:val="20"/>
              </w:rPr>
              <w:t xml:space="preserve"> </w:t>
            </w:r>
            <w:r w:rsidRPr="003C77E3">
              <w:rPr>
                <w:sz w:val="20"/>
              </w:rPr>
              <w:t>de</w:t>
            </w:r>
            <w:r w:rsidRPr="002A7FBE">
              <w:rPr>
                <w:b/>
                <w:bCs/>
                <w:sz w:val="20"/>
              </w:rPr>
              <w:t xml:space="preserve"> </w:t>
            </w:r>
            <w:r w:rsidRPr="002A7FBE">
              <w:rPr>
                <w:i/>
                <w:color w:val="800080"/>
                <w:sz w:val="20"/>
              </w:rPr>
              <w:t>Chêne et Chien</w:t>
            </w:r>
            <w:r w:rsidRPr="002A7FBE">
              <w:rPr>
                <w:color w:val="800080"/>
                <w:sz w:val="20"/>
              </w:rPr>
              <w:t xml:space="preserve"> Queneau</w:t>
            </w:r>
            <w:r>
              <w:rPr>
                <w:color w:val="800080"/>
                <w:sz w:val="20"/>
              </w:rPr>
              <w:t>, 1937</w:t>
            </w:r>
          </w:p>
          <w:p w14:paraId="7A35B0D4" w14:textId="77777777" w:rsidR="000B454D" w:rsidRPr="002A7FBE" w:rsidRDefault="000B454D" w:rsidP="00693D76">
            <w:pPr>
              <w:contextualSpacing/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  <w:p w14:paraId="78CDAC60" w14:textId="77777777" w:rsidR="000B454D" w:rsidRPr="002A7FBE" w:rsidRDefault="000B454D" w:rsidP="00693D76">
            <w:pPr>
              <w:contextualSpacing/>
              <w:jc w:val="center"/>
              <w:rPr>
                <w:rFonts w:eastAsia="Arial Unicode MS"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055AC65B" w14:textId="77777777" w:rsidR="000B454D" w:rsidRDefault="000B454D" w:rsidP="00693D76">
            <w:pPr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Commentaires comparés, b</w:t>
            </w:r>
            <w:r w:rsidRPr="002A7FBE">
              <w:rPr>
                <w:b/>
                <w:sz w:val="20"/>
              </w:rPr>
              <w:t>ac</w:t>
            </w:r>
            <w:r>
              <w:rPr>
                <w:b/>
                <w:sz w:val="20"/>
              </w:rPr>
              <w:t>s b</w:t>
            </w:r>
            <w:r w:rsidRPr="002A7FBE">
              <w:rPr>
                <w:b/>
                <w:sz w:val="20"/>
              </w:rPr>
              <w:t>lanc</w:t>
            </w:r>
            <w:r>
              <w:rPr>
                <w:b/>
                <w:sz w:val="20"/>
              </w:rPr>
              <w:t>s</w:t>
            </w:r>
            <w:r w:rsidRPr="002A7FBE">
              <w:rPr>
                <w:b/>
                <w:sz w:val="20"/>
              </w:rPr>
              <w:t xml:space="preserve"> : </w:t>
            </w:r>
          </w:p>
          <w:p w14:paraId="06783EB2" w14:textId="77777777" w:rsidR="000B454D" w:rsidRDefault="000B454D" w:rsidP="00693D76">
            <w:pPr>
              <w:tabs>
                <w:tab w:val="left" w:pos="720"/>
              </w:tabs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1. Poésie et Résistance</w:t>
            </w:r>
          </w:p>
          <w:p w14:paraId="4E09D787" w14:textId="77777777" w:rsidR="000B454D" w:rsidRPr="00913AFE" w:rsidRDefault="000B454D" w:rsidP="00693D76">
            <w:pPr>
              <w:contextualSpacing/>
              <w:jc w:val="both"/>
              <w:rPr>
                <w:i/>
                <w:color w:val="FF0000"/>
                <w:sz w:val="20"/>
              </w:rPr>
            </w:pPr>
            <w:r w:rsidRPr="00913AFE">
              <w:rPr>
                <w:i/>
                <w:color w:val="FF0000"/>
                <w:sz w:val="20"/>
              </w:rPr>
              <w:t xml:space="preserve">OE croisé avec l’argumentation </w:t>
            </w:r>
            <w:r w:rsidRPr="00913AFE">
              <w:rPr>
                <w:i/>
                <w:color w:val="FF0000"/>
                <w:sz w:val="20"/>
              </w:rPr>
              <w:sym w:font="Wingdings" w:char="F0E0"/>
            </w:r>
            <w:r w:rsidRPr="00913AFE">
              <w:rPr>
                <w:i/>
                <w:color w:val="FF0000"/>
                <w:sz w:val="20"/>
              </w:rPr>
              <w:t xml:space="preserve"> transition avec </w:t>
            </w:r>
            <w:r>
              <w:rPr>
                <w:i/>
                <w:color w:val="FF0000"/>
                <w:sz w:val="20"/>
              </w:rPr>
              <w:t>précédent</w:t>
            </w:r>
            <w:r w:rsidRPr="00913AFE">
              <w:rPr>
                <w:i/>
                <w:color w:val="FF0000"/>
                <w:sz w:val="20"/>
              </w:rPr>
              <w:t xml:space="preserve"> groupe de séquence</w:t>
            </w:r>
            <w:r>
              <w:rPr>
                <w:i/>
                <w:color w:val="FF0000"/>
                <w:sz w:val="20"/>
              </w:rPr>
              <w:t>s</w:t>
            </w:r>
            <w:r w:rsidRPr="00913AFE">
              <w:rPr>
                <w:i/>
                <w:color w:val="FF0000"/>
                <w:sz w:val="20"/>
              </w:rPr>
              <w:t xml:space="preserve"> </w:t>
            </w:r>
          </w:p>
          <w:p w14:paraId="6A9E3DF7" w14:textId="77777777" w:rsidR="000B454D" w:rsidRPr="009D0EA4" w:rsidRDefault="000B454D" w:rsidP="00693D76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Georges-Emmanuel Clancier, </w:t>
            </w:r>
            <w:r w:rsidRPr="009D0EA4">
              <w:rPr>
                <w:i/>
                <w:sz w:val="20"/>
              </w:rPr>
              <w:t>Contre-Chants</w:t>
            </w:r>
            <w:r w:rsidRPr="009D0EA4">
              <w:rPr>
                <w:sz w:val="20"/>
              </w:rPr>
              <w:t>, 2001</w:t>
            </w:r>
          </w:p>
          <w:p w14:paraId="53BC2A76" w14:textId="77777777" w:rsidR="000B454D" w:rsidRPr="009D0EA4" w:rsidRDefault="000B454D" w:rsidP="00693D76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Robert Desnos, « La peste », </w:t>
            </w:r>
            <w:r w:rsidRPr="009D0EA4">
              <w:rPr>
                <w:i/>
                <w:sz w:val="20"/>
              </w:rPr>
              <w:t>Contrée</w:t>
            </w:r>
            <w:r w:rsidRPr="009D0EA4">
              <w:rPr>
                <w:sz w:val="20"/>
              </w:rPr>
              <w:t>, 1944</w:t>
            </w:r>
          </w:p>
          <w:p w14:paraId="74B5C2C3" w14:textId="77777777" w:rsidR="000B454D" w:rsidRPr="009D0EA4" w:rsidRDefault="000B454D" w:rsidP="00693D76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Pierre Emmanuel, « Les dents serrées », </w:t>
            </w:r>
            <w:r w:rsidRPr="009D0EA4">
              <w:rPr>
                <w:i/>
                <w:sz w:val="20"/>
              </w:rPr>
              <w:t>L’Honneur des poètes</w:t>
            </w:r>
            <w:r w:rsidRPr="009D0EA4">
              <w:rPr>
                <w:sz w:val="20"/>
              </w:rPr>
              <w:t xml:space="preserve"> (recueil collectif), 1943</w:t>
            </w:r>
          </w:p>
          <w:p w14:paraId="7BFDA122" w14:textId="77777777" w:rsidR="000B454D" w:rsidRPr="009D0EA4" w:rsidRDefault="000B454D" w:rsidP="00693D76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Jean Tardieu, « Vous étiez pourtant responsable », </w:t>
            </w:r>
            <w:r w:rsidRPr="009D0EA4">
              <w:rPr>
                <w:i/>
                <w:sz w:val="20"/>
              </w:rPr>
              <w:t>Domaine français</w:t>
            </w:r>
            <w:r w:rsidRPr="009D0EA4">
              <w:rPr>
                <w:sz w:val="20"/>
              </w:rPr>
              <w:t>, 1943</w:t>
            </w:r>
          </w:p>
          <w:p w14:paraId="4C1B7D94" w14:textId="77777777" w:rsidR="000B454D" w:rsidRDefault="000B454D" w:rsidP="00693D76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D0EA4">
              <w:rPr>
                <w:sz w:val="20"/>
              </w:rPr>
              <w:t xml:space="preserve"> Paul Éluard, présentation de l’ouvrage collectif, </w:t>
            </w:r>
            <w:r w:rsidRPr="009D0EA4">
              <w:rPr>
                <w:i/>
                <w:sz w:val="20"/>
              </w:rPr>
              <w:t>L’Honneur des poètes</w:t>
            </w:r>
            <w:r w:rsidRPr="009D0EA4">
              <w:rPr>
                <w:sz w:val="20"/>
              </w:rPr>
              <w:t>, 1943</w:t>
            </w:r>
          </w:p>
          <w:p w14:paraId="55AD63B7" w14:textId="77777777" w:rsidR="000B454D" w:rsidRPr="009D0EA4" w:rsidRDefault="000B454D" w:rsidP="00693D76">
            <w:pPr>
              <w:tabs>
                <w:tab w:val="left" w:pos="720"/>
              </w:tabs>
              <w:contextualSpacing/>
              <w:jc w:val="both"/>
              <w:rPr>
                <w:sz w:val="20"/>
              </w:rPr>
            </w:pPr>
          </w:p>
          <w:p w14:paraId="77D75239" w14:textId="77777777" w:rsidR="000B454D" w:rsidRPr="002A7FBE" w:rsidRDefault="000B454D" w:rsidP="00693D76">
            <w:pPr>
              <w:tabs>
                <w:tab w:val="left" w:pos="720"/>
              </w:tabs>
              <w:contextualSpacing/>
              <w:rPr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0"/>
              </w:rPr>
              <w:t xml:space="preserve"> </w:t>
            </w:r>
            <w:r w:rsidRPr="002A7FBE">
              <w:rPr>
                <w:b/>
                <w:sz w:val="20"/>
              </w:rPr>
              <w:t>Jeux et arts poétiques</w:t>
            </w:r>
          </w:p>
          <w:p w14:paraId="1A7A4062" w14:textId="77777777" w:rsidR="000B454D" w:rsidRPr="002A7FBE" w:rsidRDefault="000B454D" w:rsidP="00693D76">
            <w:pPr>
              <w:rPr>
                <w:sz w:val="20"/>
              </w:rPr>
            </w:pPr>
            <w:r w:rsidRPr="002A7FBE">
              <w:rPr>
                <w:sz w:val="20"/>
              </w:rPr>
              <w:t>- Jacob « Avenue du Maine »</w:t>
            </w:r>
            <w:r>
              <w:rPr>
                <w:sz w:val="20"/>
              </w:rPr>
              <w:t>, 1912</w:t>
            </w:r>
            <w:r w:rsidRPr="002A7FBE">
              <w:rPr>
                <w:sz w:val="20"/>
              </w:rPr>
              <w:t xml:space="preserve"> </w:t>
            </w:r>
          </w:p>
          <w:p w14:paraId="5F04A3D3" w14:textId="77777777" w:rsidR="000B454D" w:rsidRPr="002A7FBE" w:rsidRDefault="000B454D" w:rsidP="00693D76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Tzara « Un poème complètement dada », </w:t>
            </w:r>
            <w:r>
              <w:rPr>
                <w:sz w:val="20"/>
              </w:rPr>
              <w:t>1920</w:t>
            </w:r>
          </w:p>
          <w:p w14:paraId="500DC6A5" w14:textId="77777777" w:rsidR="000B454D" w:rsidRPr="002A7FBE" w:rsidRDefault="000B454D" w:rsidP="00693D76">
            <w:pPr>
              <w:rPr>
                <w:sz w:val="20"/>
              </w:rPr>
            </w:pPr>
            <w:r w:rsidRPr="002A7FBE">
              <w:rPr>
                <w:sz w:val="20"/>
              </w:rPr>
              <w:t>- Desnos « Un jour qu’il faisait nuit »</w:t>
            </w:r>
            <w:r>
              <w:rPr>
                <w:sz w:val="20"/>
              </w:rPr>
              <w:t>, 1923</w:t>
            </w:r>
            <w:r w:rsidRPr="002A7FBE">
              <w:rPr>
                <w:sz w:val="20"/>
              </w:rPr>
              <w:t xml:space="preserve"> </w:t>
            </w:r>
          </w:p>
          <w:p w14:paraId="3B8A7E7C" w14:textId="77777777" w:rsidR="000B454D" w:rsidRPr="002A7FBE" w:rsidRDefault="000B454D" w:rsidP="00693D76">
            <w:pPr>
              <w:rPr>
                <w:sz w:val="20"/>
              </w:rPr>
            </w:pPr>
            <w:r w:rsidRPr="002A7FBE">
              <w:rPr>
                <w:sz w:val="20"/>
              </w:rPr>
              <w:t>- Queneau, « Lipogramme en a, e z »</w:t>
            </w:r>
            <w:r>
              <w:rPr>
                <w:sz w:val="20"/>
              </w:rPr>
              <w:t>,</w:t>
            </w:r>
            <w:r w:rsidRPr="002A7FBE">
              <w:rPr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</w:p>
          <w:p w14:paraId="4B232D05" w14:textId="77777777" w:rsidR="000B454D" w:rsidRPr="002A7FBE" w:rsidRDefault="000B454D" w:rsidP="00693D76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« Bon dieu de bon dieu », « Pour un art poétique » </w:t>
            </w:r>
          </w:p>
          <w:p w14:paraId="1F82E7B8" w14:textId="77777777" w:rsidR="000B454D" w:rsidRDefault="000B454D" w:rsidP="00693D76">
            <w:pPr>
              <w:contextualSpacing/>
              <w:jc w:val="both"/>
              <w:rPr>
                <w:b/>
                <w:sz w:val="20"/>
              </w:rPr>
            </w:pPr>
            <w:r w:rsidRPr="002A7FBE">
              <w:rPr>
                <w:sz w:val="20"/>
              </w:rPr>
              <w:t>- Obaldia, « Le plus beau vers de la langue française »</w:t>
            </w:r>
            <w:r>
              <w:rPr>
                <w:sz w:val="20"/>
              </w:rPr>
              <w:t>, 1969</w:t>
            </w:r>
          </w:p>
          <w:p w14:paraId="7C003B95" w14:textId="77777777" w:rsidR="000B454D" w:rsidRPr="00612A94" w:rsidRDefault="000B454D" w:rsidP="00693D76">
            <w:pPr>
              <w:tabs>
                <w:tab w:val="left" w:pos="720"/>
              </w:tabs>
              <w:contextualSpacing/>
              <w:rPr>
                <w:sz w:val="16"/>
                <w:szCs w:val="16"/>
              </w:rPr>
            </w:pPr>
          </w:p>
          <w:p w14:paraId="2FFAB6BF" w14:textId="77777777" w:rsidR="000B454D" w:rsidRPr="002A7FBE" w:rsidRDefault="000B454D" w:rsidP="00693D76">
            <w:pPr>
              <w:contextualSpacing/>
              <w:jc w:val="both"/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- Lecture cursive obligatoire</w:t>
            </w:r>
          </w:p>
          <w:p w14:paraId="40417B5A" w14:textId="77777777" w:rsidR="000B454D" w:rsidRPr="008A6C84" w:rsidRDefault="000B454D" w:rsidP="00693D76">
            <w:pPr>
              <w:contextualSpacing/>
              <w:jc w:val="both"/>
              <w:rPr>
                <w:sz w:val="20"/>
              </w:rPr>
            </w:pPr>
            <w:r w:rsidRPr="00D23A41">
              <w:rPr>
                <w:b/>
                <w:color w:val="800080"/>
                <w:sz w:val="20"/>
              </w:rPr>
              <w:t>Queneau</w:t>
            </w:r>
            <w:r w:rsidRPr="00D23A41">
              <w:rPr>
                <w:b/>
                <w:i/>
                <w:color w:val="800080"/>
                <w:sz w:val="20"/>
              </w:rPr>
              <w:t xml:space="preserve"> Chêne et Chien</w:t>
            </w:r>
            <w:r w:rsidRPr="00BC3D56">
              <w:rPr>
                <w:b/>
                <w:color w:val="800080"/>
                <w:sz w:val="20"/>
              </w:rPr>
              <w:t xml:space="preserve">, 1937 </w:t>
            </w:r>
            <w:r>
              <w:rPr>
                <w:b/>
                <w:color w:val="800080"/>
                <w:sz w:val="20"/>
              </w:rPr>
              <w:t xml:space="preserve"> </w:t>
            </w:r>
          </w:p>
        </w:tc>
        <w:tc>
          <w:tcPr>
            <w:tcW w:w="3829" w:type="dxa"/>
          </w:tcPr>
          <w:p w14:paraId="2B260DDA" w14:textId="77777777" w:rsidR="000B454D" w:rsidRPr="002A7FBE" w:rsidRDefault="000B454D" w:rsidP="000B454D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>Lecture d’images :</w:t>
            </w:r>
          </w:p>
          <w:p w14:paraId="6DEE3C15" w14:textId="77777777" w:rsidR="000B454D" w:rsidRPr="002A7FBE" w:rsidRDefault="000B454D" w:rsidP="00693D76">
            <w:pPr>
              <w:contextualSpacing/>
              <w:jc w:val="both"/>
              <w:rPr>
                <w:sz w:val="20"/>
              </w:rPr>
            </w:pPr>
            <w:r w:rsidRPr="002A7FBE">
              <w:rPr>
                <w:b/>
                <w:i/>
                <w:color w:val="008000"/>
                <w:sz w:val="20"/>
              </w:rPr>
              <w:t>Poésie du pastiche</w:t>
            </w:r>
            <w:r w:rsidRPr="002A7FBE">
              <w:rPr>
                <w:i/>
                <w:sz w:val="20"/>
              </w:rPr>
              <w:t xml:space="preserve"> La Baigneuse d’Ingres </w:t>
            </w:r>
            <w:r w:rsidRPr="002A7FBE">
              <w:rPr>
                <w:sz w:val="20"/>
              </w:rPr>
              <w:t>et ses pastiches</w:t>
            </w:r>
          </w:p>
          <w:p w14:paraId="6783F44D" w14:textId="77777777" w:rsidR="000B454D" w:rsidRPr="002A7FBE" w:rsidRDefault="000B454D" w:rsidP="00693D76">
            <w:pPr>
              <w:contextualSpacing/>
              <w:jc w:val="both"/>
              <w:rPr>
                <w:b/>
                <w:sz w:val="20"/>
              </w:rPr>
            </w:pPr>
            <w:r w:rsidRPr="002A7FBE">
              <w:rPr>
                <w:b/>
                <w:i/>
                <w:color w:val="008000"/>
                <w:sz w:val="20"/>
              </w:rPr>
              <w:t xml:space="preserve">Dégradation du mythe </w:t>
            </w:r>
          </w:p>
          <w:p w14:paraId="4C4025C8" w14:textId="77777777" w:rsidR="000B454D" w:rsidRPr="002A7FBE" w:rsidRDefault="000B454D" w:rsidP="00693D76">
            <w:pPr>
              <w:jc w:val="both"/>
              <w:rPr>
                <w:i/>
                <w:sz w:val="20"/>
              </w:rPr>
            </w:pPr>
            <w:r w:rsidRPr="002A7FBE">
              <w:rPr>
                <w:sz w:val="20"/>
              </w:rPr>
              <w:t xml:space="preserve">Réécritures de </w:t>
            </w:r>
            <w:r w:rsidRPr="002A7FBE">
              <w:rPr>
                <w:i/>
                <w:sz w:val="20"/>
              </w:rPr>
              <w:t>La Joconde</w:t>
            </w:r>
          </w:p>
          <w:p w14:paraId="53F65481" w14:textId="77777777" w:rsidR="000B454D" w:rsidRPr="00454748" w:rsidRDefault="000B454D" w:rsidP="00693D76">
            <w:pPr>
              <w:jc w:val="both"/>
              <w:rPr>
                <w:sz w:val="20"/>
                <w:lang w:val="en-US"/>
              </w:rPr>
            </w:pPr>
            <w:r w:rsidRPr="00454748">
              <w:rPr>
                <w:sz w:val="20"/>
                <w:lang w:val="en-US"/>
              </w:rPr>
              <w:t xml:space="preserve">Décod’Art, France 5 Education </w:t>
            </w:r>
          </w:p>
          <w:p w14:paraId="2C14B374" w14:textId="77777777" w:rsidR="000B454D" w:rsidRDefault="00DC5279" w:rsidP="00693D76">
            <w:pPr>
              <w:jc w:val="both"/>
              <w:rPr>
                <w:rStyle w:val="Lienhypertexte"/>
                <w:sz w:val="20"/>
                <w:lang w:val="en-US"/>
              </w:rPr>
            </w:pPr>
            <w:hyperlink r:id="rId12" w:history="1">
              <w:r w:rsidR="000B454D" w:rsidRPr="00454748">
                <w:rPr>
                  <w:rStyle w:val="Lienhypertexte"/>
                  <w:sz w:val="20"/>
                  <w:lang w:val="en-US"/>
                </w:rPr>
                <w:t>http://education.francetv.fr/activite-interactive/decod-art-4-mysterieuse-joconde-o12865</w:t>
              </w:r>
            </w:hyperlink>
          </w:p>
          <w:p w14:paraId="313533C5" w14:textId="77777777" w:rsidR="000B454D" w:rsidRPr="00454748" w:rsidRDefault="000B454D" w:rsidP="00693D76">
            <w:pPr>
              <w:jc w:val="both"/>
              <w:rPr>
                <w:sz w:val="20"/>
                <w:lang w:val="en-US"/>
              </w:rPr>
            </w:pPr>
          </w:p>
          <w:p w14:paraId="610FE31B" w14:textId="77777777" w:rsidR="000B454D" w:rsidRPr="00454748" w:rsidRDefault="000B454D" w:rsidP="0069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sz w:val="20"/>
                <w:lang w:val="en-US"/>
              </w:rPr>
            </w:pPr>
            <w:r w:rsidRPr="00454748">
              <w:rPr>
                <w:rFonts w:eastAsia="ＭＳ 明朝"/>
                <w:b/>
                <w:bCs/>
                <w:sz w:val="20"/>
                <w:lang w:val="en-US"/>
              </w:rPr>
              <w:t>Man Ray photographe</w:t>
            </w:r>
          </w:p>
          <w:p w14:paraId="39887B25" w14:textId="77777777" w:rsidR="000B454D" w:rsidRPr="002A7FBE" w:rsidRDefault="000B454D" w:rsidP="0069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b/>
                <w:sz w:val="20"/>
              </w:rPr>
            </w:pPr>
            <w:r w:rsidRPr="002A7FBE">
              <w:rPr>
                <w:rFonts w:eastAsia="ＭＳ 明朝"/>
                <w:sz w:val="20"/>
              </w:rPr>
              <w:t xml:space="preserve">(il a également immortalisé Nusch Eluard). On les retrouve tous sur la série de </w:t>
            </w:r>
            <w:r w:rsidRPr="002A7FBE">
              <w:rPr>
                <w:rFonts w:eastAsia="ＭＳ 明朝"/>
                <w:b/>
                <w:sz w:val="20"/>
              </w:rPr>
              <w:t xml:space="preserve">Lee Miller, </w:t>
            </w:r>
            <w:r w:rsidRPr="002A7FBE">
              <w:rPr>
                <w:rFonts w:eastAsia="ＭＳ 明朝"/>
                <w:b/>
                <w:i/>
                <w:sz w:val="20"/>
              </w:rPr>
              <w:t>Picnic à Mougins</w:t>
            </w:r>
            <w:r>
              <w:rPr>
                <w:rFonts w:eastAsia="ＭＳ 明朝"/>
                <w:b/>
                <w:sz w:val="20"/>
              </w:rPr>
              <w:t>, 1937</w:t>
            </w:r>
          </w:p>
          <w:p w14:paraId="43E90957" w14:textId="77777777" w:rsidR="000B454D" w:rsidRPr="002A7FBE" w:rsidRDefault="000B454D" w:rsidP="0069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ＭＳ 明朝"/>
                <w:sz w:val="20"/>
              </w:rPr>
            </w:pPr>
          </w:p>
          <w:p w14:paraId="5E1832B5" w14:textId="77777777" w:rsidR="000B454D" w:rsidRPr="00D420FE" w:rsidRDefault="000B454D" w:rsidP="00693D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14:paraId="615E3D5E" w14:textId="77777777" w:rsidR="000B454D" w:rsidRDefault="000B454D" w:rsidP="00693D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420FE">
              <w:rPr>
                <w:b/>
                <w:i/>
                <w:sz w:val="20"/>
              </w:rPr>
              <w:t xml:space="preserve">Participation au Printemps des poètes : </w:t>
            </w:r>
            <w:r>
              <w:rPr>
                <w:sz w:val="20"/>
              </w:rPr>
              <w:t>Écriture de poèmes sur le thème « </w:t>
            </w:r>
            <w:r w:rsidRPr="00D94BA8">
              <w:rPr>
                <w:b/>
                <w:bCs/>
                <w:sz w:val="20"/>
              </w:rPr>
              <w:t>L</w:t>
            </w:r>
            <w:r>
              <w:rPr>
                <w:b/>
                <w:bCs/>
                <w:sz w:val="20"/>
              </w:rPr>
              <w:t>’Ardeur </w:t>
            </w:r>
            <w:r>
              <w:rPr>
                <w:sz w:val="20"/>
              </w:rPr>
              <w:t xml:space="preserve">», </w:t>
            </w:r>
            <w:r w:rsidRPr="002A7FBE">
              <w:rPr>
                <w:sz w:val="20"/>
              </w:rPr>
              <w:t>sélection, mise en voix, interprétation devant des classes et dans l’amphithéâtre lors du « Temps des arts »</w:t>
            </w:r>
            <w:r>
              <w:rPr>
                <w:sz w:val="20"/>
              </w:rPr>
              <w:t>.</w:t>
            </w:r>
          </w:p>
          <w:p w14:paraId="77652366" w14:textId="77777777" w:rsidR="000B454D" w:rsidRDefault="000B454D" w:rsidP="00693D76">
            <w:pPr>
              <w:jc w:val="both"/>
              <w:rPr>
                <w:sz w:val="20"/>
              </w:rPr>
            </w:pPr>
          </w:p>
          <w:p w14:paraId="7E0C019A" w14:textId="77777777" w:rsidR="000B454D" w:rsidRPr="002A7FBE" w:rsidRDefault="000B454D" w:rsidP="00693D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65A5CCAB" w14:textId="77777777" w:rsidR="000B454D" w:rsidRPr="00733253" w:rsidRDefault="000B454D" w:rsidP="000B454D">
      <w:pPr>
        <w:jc w:val="center"/>
        <w:rPr>
          <w:b/>
        </w:rPr>
      </w:pPr>
    </w:p>
    <w:p w14:paraId="24A9BA4D" w14:textId="77777777" w:rsidR="000B454D" w:rsidRDefault="000B454D" w:rsidP="000B454D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677"/>
        <w:gridCol w:w="3688"/>
      </w:tblGrid>
      <w:tr w:rsidR="000B454D" w:rsidRPr="00E9485E" w14:paraId="31AC27A8" w14:textId="77777777" w:rsidTr="00693D76">
        <w:trPr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F152" w14:textId="77777777" w:rsidR="000B454D" w:rsidRPr="00AF3C6C" w:rsidRDefault="000B454D" w:rsidP="00693D76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AF3C6C">
              <w:rPr>
                <w:b/>
                <w:caps/>
                <w:color w:val="800080"/>
                <w:sz w:val="20"/>
              </w:rPr>
              <w:t>3° groupe de Séquences 1°L SéquenceS 5, 6</w:t>
            </w:r>
          </w:p>
          <w:p w14:paraId="6EA285FE" w14:textId="77777777" w:rsidR="000B454D" w:rsidRPr="00AF3C6C" w:rsidRDefault="000B454D" w:rsidP="00693D76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AF3C6C">
              <w:rPr>
                <w:b/>
                <w:caps/>
                <w:color w:val="800080"/>
                <w:sz w:val="20"/>
              </w:rPr>
              <w:t xml:space="preserve">Les auteurs des Lumières, </w:t>
            </w:r>
          </w:p>
          <w:p w14:paraId="6BFB4BBF" w14:textId="77777777" w:rsidR="000B454D" w:rsidRPr="00AF3C6C" w:rsidRDefault="000B454D" w:rsidP="00693D76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AF3C6C">
              <w:rPr>
                <w:b/>
                <w:caps/>
                <w:color w:val="800080"/>
                <w:sz w:val="20"/>
              </w:rPr>
              <w:t>précurseurs et influence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BC93" w14:textId="77777777" w:rsidR="000B454D" w:rsidRPr="00AF3C6C" w:rsidRDefault="000B454D" w:rsidP="00693D76">
            <w:pPr>
              <w:jc w:val="center"/>
              <w:rPr>
                <w:b/>
                <w:i/>
                <w:color w:val="FF0000"/>
              </w:rPr>
            </w:pPr>
            <w:r w:rsidRPr="00AF3C6C">
              <w:rPr>
                <w:b/>
                <w:i/>
                <w:color w:val="FF0000"/>
              </w:rPr>
              <w:t>Pour la 1° partie de l’épreuve</w:t>
            </w:r>
          </w:p>
          <w:p w14:paraId="65701350" w14:textId="77777777" w:rsidR="000B454D" w:rsidRPr="00AF3C6C" w:rsidRDefault="000B454D" w:rsidP="00693D76">
            <w:pPr>
              <w:jc w:val="center"/>
              <w:rPr>
                <w:b/>
                <w:i/>
                <w:color w:val="FF0000"/>
              </w:rPr>
            </w:pPr>
            <w:r w:rsidRPr="00AF3C6C">
              <w:rPr>
                <w:b/>
                <w:i/>
                <w:color w:val="FF0000"/>
              </w:rPr>
              <w:t>« Exposé », lecture analytique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1F2" w14:textId="77777777" w:rsidR="000B454D" w:rsidRPr="00AF3C6C" w:rsidRDefault="000B454D" w:rsidP="00693D76">
            <w:pPr>
              <w:jc w:val="center"/>
              <w:rPr>
                <w:b/>
                <w:i/>
                <w:color w:val="FF0000"/>
              </w:rPr>
            </w:pPr>
            <w:r w:rsidRPr="00AF3C6C">
              <w:rPr>
                <w:b/>
                <w:i/>
                <w:color w:val="FF0000"/>
              </w:rPr>
              <w:t>Pour la 2° partie de l’épreuve</w:t>
            </w:r>
          </w:p>
          <w:p w14:paraId="3865BA63" w14:textId="77777777" w:rsidR="000B454D" w:rsidRPr="00AF3C6C" w:rsidRDefault="000B454D" w:rsidP="000B454D">
            <w:pPr>
              <w:jc w:val="center"/>
              <w:rPr>
                <w:b/>
                <w:i/>
                <w:color w:val="FF0000"/>
              </w:rPr>
            </w:pPr>
            <w:r w:rsidRPr="00AF3C6C">
              <w:rPr>
                <w:b/>
                <w:i/>
                <w:color w:val="FF0000"/>
              </w:rPr>
              <w:t>Entretien (sur le même objet d’étude)</w:t>
            </w:r>
          </w:p>
        </w:tc>
      </w:tr>
      <w:tr w:rsidR="000B454D" w:rsidRPr="00E9485E" w14:paraId="60010458" w14:textId="77777777" w:rsidTr="00693D76">
        <w:trPr>
          <w:jc w:val="center"/>
        </w:trPr>
        <w:tc>
          <w:tcPr>
            <w:tcW w:w="3454" w:type="dxa"/>
          </w:tcPr>
          <w:p w14:paraId="347A1AA5" w14:textId="77777777" w:rsidR="000B454D" w:rsidRDefault="000B454D" w:rsidP="00693D76">
            <w:pPr>
              <w:jc w:val="center"/>
              <w:rPr>
                <w:rFonts w:eastAsia="Arial Unicode MS"/>
                <w:b/>
                <w:caps/>
                <w:color w:val="800080"/>
                <w:sz w:val="20"/>
              </w:rPr>
            </w:pPr>
          </w:p>
        </w:tc>
        <w:tc>
          <w:tcPr>
            <w:tcW w:w="3686" w:type="dxa"/>
          </w:tcPr>
          <w:p w14:paraId="4B5CF1C6" w14:textId="77777777" w:rsidR="000B454D" w:rsidRPr="00E9485E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47B41DDC" w14:textId="77777777" w:rsidR="000B454D" w:rsidRPr="00E9485E" w:rsidRDefault="000B454D" w:rsidP="00693D76">
            <w:pPr>
              <w:jc w:val="center"/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color w:val="800080"/>
                <w:sz w:val="20"/>
              </w:rPr>
              <w:t>(linéaires, composés)</w:t>
            </w:r>
          </w:p>
        </w:tc>
        <w:tc>
          <w:tcPr>
            <w:tcW w:w="4677" w:type="dxa"/>
          </w:tcPr>
          <w:p w14:paraId="63EA4E19" w14:textId="77777777" w:rsidR="000B454D" w:rsidRPr="00E9485E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EC2F25E" w14:textId="77777777" w:rsidR="000B454D" w:rsidRPr="00E9485E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688" w:type="dxa"/>
          </w:tcPr>
          <w:p w14:paraId="07D8DF76" w14:textId="77777777" w:rsidR="000B454D" w:rsidRPr="00E9485E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26016725" w14:textId="77777777" w:rsidR="000B454D" w:rsidRPr="00E9485E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1EDEAF8A" w14:textId="77777777" w:rsidR="000B454D" w:rsidRPr="00E9485E" w:rsidRDefault="000B454D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0B454D" w:rsidRPr="00E9485E" w14:paraId="01A8BBBB" w14:textId="77777777" w:rsidTr="00693D76">
        <w:trPr>
          <w:jc w:val="center"/>
        </w:trPr>
        <w:tc>
          <w:tcPr>
            <w:tcW w:w="3454" w:type="dxa"/>
          </w:tcPr>
          <w:p w14:paraId="22107B30" w14:textId="77777777" w:rsidR="000B454D" w:rsidRDefault="000B454D" w:rsidP="00693D76">
            <w:pPr>
              <w:jc w:val="center"/>
              <w:rPr>
                <w:rFonts w:eastAsia="Arial Unicode MS"/>
                <w:b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color w:val="800080"/>
                <w:sz w:val="20"/>
              </w:rPr>
              <w:t xml:space="preserve">Objets d’étude : </w:t>
            </w:r>
          </w:p>
          <w:p w14:paraId="6D52A465" w14:textId="77777777" w:rsidR="000B454D" w:rsidRDefault="000B454D" w:rsidP="00693D76">
            <w:pPr>
              <w:jc w:val="center"/>
              <w:rPr>
                <w:rFonts w:eastAsia="Arial Unicode MS"/>
                <w:b/>
                <w:color w:val="800080"/>
                <w:sz w:val="20"/>
              </w:rPr>
            </w:pPr>
          </w:p>
          <w:p w14:paraId="1679AD3B" w14:textId="77777777" w:rsidR="000B454D" w:rsidRPr="001835D5" w:rsidRDefault="000B454D" w:rsidP="00693D76">
            <w:pPr>
              <w:jc w:val="center"/>
              <w:rPr>
                <w:rFonts w:eastAsia="Arial Unicode MS"/>
                <w:b/>
                <w:color w:val="0000FF"/>
                <w:sz w:val="20"/>
                <w:u w:val="single"/>
              </w:rPr>
            </w:pPr>
            <w:r w:rsidRPr="001835D5">
              <w:rPr>
                <w:rFonts w:eastAsia="Arial Unicode MS"/>
                <w:b/>
                <w:color w:val="0000FF"/>
                <w:sz w:val="20"/>
                <w:u w:val="single"/>
              </w:rPr>
              <w:t>L’ARGUMENTATION</w:t>
            </w:r>
          </w:p>
          <w:p w14:paraId="54F771B2" w14:textId="77777777" w:rsidR="000B454D" w:rsidRPr="001835D5" w:rsidRDefault="000B454D" w:rsidP="00693D76">
            <w:pPr>
              <w:jc w:val="center"/>
              <w:rPr>
                <w:rFonts w:eastAsia="Arial Unicode MS"/>
                <w:b/>
                <w:color w:val="0000FF"/>
                <w:sz w:val="20"/>
                <w:u w:val="single"/>
              </w:rPr>
            </w:pPr>
            <w:r w:rsidRPr="001835D5">
              <w:rPr>
                <w:rFonts w:eastAsia="Arial Unicode MS"/>
                <w:b/>
                <w:color w:val="0000FF"/>
                <w:sz w:val="20"/>
                <w:u w:val="single"/>
              </w:rPr>
              <w:t>La question de l’homme du XVIe à nos jours</w:t>
            </w:r>
          </w:p>
          <w:p w14:paraId="33D19B85" w14:textId="77777777" w:rsidR="000B454D" w:rsidRDefault="000B454D" w:rsidP="00693D76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  <w:p w14:paraId="0B481FB3" w14:textId="77777777" w:rsidR="000B454D" w:rsidRDefault="000B454D" w:rsidP="00693D76">
            <w:pPr>
              <w:ind w:right="115"/>
              <w:jc w:val="center"/>
              <w:rPr>
                <w:rFonts w:eastAsia="Arial Unicode MS"/>
                <w:b/>
                <w:color w:val="0000FF"/>
                <w:sz w:val="20"/>
              </w:rPr>
            </w:pPr>
            <w:r>
              <w:rPr>
                <w:rFonts w:eastAsia="Arial Unicode MS"/>
                <w:b/>
                <w:color w:val="0000FF"/>
                <w:sz w:val="20"/>
              </w:rPr>
              <w:t>LE THÉÂTRE</w:t>
            </w:r>
          </w:p>
          <w:p w14:paraId="68F4DC75" w14:textId="77777777" w:rsidR="000B454D" w:rsidRPr="00E9485E" w:rsidRDefault="000B454D" w:rsidP="00693D76">
            <w:pPr>
              <w:ind w:right="115"/>
              <w:jc w:val="center"/>
              <w:rPr>
                <w:rFonts w:eastAsia="Arial Unicode MS"/>
                <w:b/>
                <w:color w:val="0000FF"/>
                <w:sz w:val="20"/>
              </w:rPr>
            </w:pPr>
            <w:r w:rsidRPr="00E9485E">
              <w:rPr>
                <w:rFonts w:eastAsia="Arial Unicode MS"/>
                <w:b/>
                <w:color w:val="0000FF"/>
                <w:sz w:val="20"/>
              </w:rPr>
              <w:t>LES RÉÉCRITURES</w:t>
            </w:r>
          </w:p>
          <w:p w14:paraId="14BA6AD2" w14:textId="77777777" w:rsidR="000B454D" w:rsidRPr="00E9485E" w:rsidRDefault="000B454D" w:rsidP="00693D76">
            <w:pPr>
              <w:ind w:right="115"/>
              <w:jc w:val="center"/>
              <w:rPr>
                <w:rFonts w:eastAsia="Arial Unicode MS"/>
                <w:b/>
                <w:caps/>
                <w:color w:val="0000FF"/>
                <w:sz w:val="20"/>
              </w:rPr>
            </w:pPr>
            <w:r w:rsidRPr="00E9485E">
              <w:rPr>
                <w:rFonts w:eastAsia="Arial Unicode MS"/>
                <w:b/>
                <w:caps/>
                <w:color w:val="0000FF"/>
                <w:sz w:val="20"/>
              </w:rPr>
              <w:t>LA POÉSIE</w:t>
            </w:r>
          </w:p>
          <w:p w14:paraId="4EA0A67F" w14:textId="77777777" w:rsidR="000B454D" w:rsidRDefault="000B454D" w:rsidP="00693D76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  <w:p w14:paraId="0420366C" w14:textId="77777777" w:rsidR="000B454D" w:rsidRDefault="000B454D" w:rsidP="00693D76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  <w:p w14:paraId="62D4905E" w14:textId="77777777" w:rsidR="000B454D" w:rsidRPr="004F0672" w:rsidRDefault="000B454D" w:rsidP="00693D76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4F0672">
              <w:rPr>
                <w:b/>
                <w:bCs/>
                <w:color w:val="0000FF"/>
                <w:sz w:val="20"/>
              </w:rPr>
              <w:t xml:space="preserve">Étude d’un courant littéraire : </w:t>
            </w:r>
          </w:p>
          <w:p w14:paraId="0FB35CC3" w14:textId="77777777" w:rsidR="000B454D" w:rsidRPr="004F0672" w:rsidRDefault="000B454D" w:rsidP="00693D76">
            <w:pPr>
              <w:ind w:right="115"/>
              <w:jc w:val="center"/>
              <w:rPr>
                <w:b/>
                <w:bCs/>
                <w:color w:val="0000FF"/>
                <w:sz w:val="20"/>
              </w:rPr>
            </w:pPr>
            <w:r w:rsidRPr="004F0672">
              <w:rPr>
                <w:b/>
                <w:bCs/>
                <w:color w:val="0000FF"/>
                <w:sz w:val="20"/>
              </w:rPr>
              <w:t xml:space="preserve">les </w:t>
            </w:r>
            <w:r w:rsidRPr="004F0672">
              <w:rPr>
                <w:b/>
                <w:bCs/>
                <w:i/>
                <w:color w:val="0000FF"/>
                <w:sz w:val="20"/>
              </w:rPr>
              <w:t>Lumières</w:t>
            </w:r>
          </w:p>
          <w:p w14:paraId="6EFA6CEB" w14:textId="77777777" w:rsidR="000B454D" w:rsidRPr="001B4841" w:rsidRDefault="000B454D" w:rsidP="00693D76">
            <w:pPr>
              <w:jc w:val="center"/>
              <w:rPr>
                <w:rFonts w:eastAsia="Arial Unicode MS"/>
                <w:b/>
                <w:sz w:val="20"/>
              </w:rPr>
            </w:pPr>
          </w:p>
          <w:p w14:paraId="18316989" w14:textId="77777777" w:rsidR="000B454D" w:rsidRPr="001B4841" w:rsidRDefault="000B454D" w:rsidP="00693D76">
            <w:pPr>
              <w:ind w:right="115"/>
              <w:rPr>
                <w:rFonts w:eastAsia="Arial Unicode MS"/>
                <w:b/>
                <w:i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i/>
                <w:color w:val="008000"/>
                <w:sz w:val="20"/>
                <w:u w:val="single"/>
              </w:rPr>
              <w:t>Problématiques</w:t>
            </w:r>
            <w:r w:rsidRPr="001B4841">
              <w:rPr>
                <w:rFonts w:eastAsia="Arial Unicode MS"/>
                <w:b/>
                <w:i/>
                <w:color w:val="008000"/>
                <w:sz w:val="20"/>
              </w:rPr>
              <w:t> :</w:t>
            </w:r>
          </w:p>
          <w:p w14:paraId="3AAA717B" w14:textId="77777777" w:rsidR="000B454D" w:rsidRPr="001835D5" w:rsidRDefault="000B454D" w:rsidP="00693D76">
            <w:pPr>
              <w:jc w:val="both"/>
              <w:rPr>
                <w:i/>
                <w:color w:val="008000"/>
                <w:sz w:val="20"/>
              </w:rPr>
            </w:pPr>
            <w:r w:rsidRPr="001835D5">
              <w:rPr>
                <w:i/>
                <w:color w:val="008000"/>
                <w:sz w:val="20"/>
              </w:rPr>
              <w:t xml:space="preserve">Variété des genres et registres contre les conservatismes, les intolérances et pour le progrès scientifique, politique et social à l’époque des Lumière, leurs </w:t>
            </w:r>
            <w:r w:rsidRPr="001835D5">
              <w:rPr>
                <w:bCs/>
                <w:i/>
                <w:color w:val="008000"/>
                <w:sz w:val="20"/>
              </w:rPr>
              <w:t>précurseurs</w:t>
            </w:r>
            <w:r w:rsidRPr="001835D5">
              <w:rPr>
                <w:i/>
                <w:color w:val="008000"/>
                <w:sz w:val="20"/>
              </w:rPr>
              <w:t xml:space="preserve"> et leur prolongement au XX° siècle</w:t>
            </w:r>
          </w:p>
          <w:p w14:paraId="37D044D0" w14:textId="77777777" w:rsidR="000B454D" w:rsidRDefault="000B454D" w:rsidP="00693D76">
            <w:pPr>
              <w:rPr>
                <w:b/>
                <w:i/>
                <w:color w:val="008000"/>
                <w:sz w:val="20"/>
              </w:rPr>
            </w:pPr>
          </w:p>
          <w:p w14:paraId="4BECC431" w14:textId="77777777" w:rsidR="000B454D" w:rsidRPr="00E17A2F" w:rsidRDefault="000B454D" w:rsidP="00693D76">
            <w:pPr>
              <w:rPr>
                <w:rFonts w:eastAsia="Arial Unicode MS"/>
              </w:rPr>
            </w:pPr>
            <w:r w:rsidRPr="001B4841">
              <w:rPr>
                <w:rFonts w:eastAsia="Arial Unicode MS"/>
                <w:b/>
                <w:caps/>
                <w:color w:val="FF00FF"/>
                <w:sz w:val="20"/>
              </w:rPr>
              <w:t>Séquence</w:t>
            </w:r>
            <w:r>
              <w:rPr>
                <w:rFonts w:eastAsia="Arial Unicode MS"/>
                <w:b/>
                <w:caps/>
                <w:color w:val="FF00FF"/>
                <w:sz w:val="20"/>
              </w:rPr>
              <w:t xml:space="preserve"> 5 : </w:t>
            </w:r>
            <w:r w:rsidRPr="00E17A2F">
              <w:rPr>
                <w:rFonts w:eastAsia="Arial Unicode MS"/>
                <w:sz w:val="20"/>
              </w:rPr>
              <w:t>les auteurs des Lumières</w:t>
            </w:r>
          </w:p>
          <w:p w14:paraId="552F6377" w14:textId="77777777" w:rsidR="000B454D" w:rsidRPr="001B4841" w:rsidRDefault="000B454D" w:rsidP="00693D76">
            <w:pPr>
              <w:rPr>
                <w:b/>
                <w:i/>
                <w:color w:val="008000"/>
                <w:sz w:val="20"/>
              </w:rPr>
            </w:pPr>
            <w:r w:rsidRPr="001B4841">
              <w:rPr>
                <w:rFonts w:eastAsia="Arial Unicode MS"/>
                <w:b/>
                <w:caps/>
                <w:color w:val="FF00FF"/>
                <w:sz w:val="20"/>
              </w:rPr>
              <w:t>Séquence</w:t>
            </w:r>
            <w:r>
              <w:rPr>
                <w:rFonts w:eastAsia="Arial Unicode MS"/>
                <w:b/>
                <w:caps/>
                <w:color w:val="FF00FF"/>
                <w:sz w:val="20"/>
              </w:rPr>
              <w:t xml:space="preserve"> 6 : </w:t>
            </w:r>
            <w:r>
              <w:rPr>
                <w:sz w:val="20"/>
              </w:rPr>
              <w:t>les p</w:t>
            </w:r>
            <w:r w:rsidRPr="00E17A2F">
              <w:rPr>
                <w:rFonts w:eastAsia="Arial Unicode MS"/>
                <w:sz w:val="20"/>
              </w:rPr>
              <w:t>r</w:t>
            </w:r>
            <w:r>
              <w:rPr>
                <w:sz w:val="20"/>
              </w:rPr>
              <w:t>o</w:t>
            </w:r>
            <w:r w:rsidRPr="00E17A2F">
              <w:rPr>
                <w:rFonts w:eastAsia="Arial Unicode MS"/>
                <w:sz w:val="20"/>
              </w:rPr>
              <w:t>longements contemporains</w:t>
            </w:r>
            <w:r>
              <w:rPr>
                <w:sz w:val="20"/>
              </w:rPr>
              <w:t> : mémoire des génocides, lutte contre les intolérances, le terrorisme</w:t>
            </w:r>
          </w:p>
          <w:p w14:paraId="1607BA01" w14:textId="77777777" w:rsidR="000B454D" w:rsidRPr="001B4841" w:rsidRDefault="000B454D" w:rsidP="00693D76">
            <w:pPr>
              <w:jc w:val="center"/>
              <w:rPr>
                <w:rFonts w:eastAsia="Arial Unicode MS"/>
                <w:b/>
                <w:color w:val="800080"/>
                <w:sz w:val="20"/>
              </w:rPr>
            </w:pPr>
          </w:p>
        </w:tc>
        <w:tc>
          <w:tcPr>
            <w:tcW w:w="3686" w:type="dxa"/>
          </w:tcPr>
          <w:p w14:paraId="41776FCF" w14:textId="77777777" w:rsidR="000B454D" w:rsidRPr="002A7FBE" w:rsidRDefault="000B454D" w:rsidP="00693D76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b/>
                <w:sz w:val="20"/>
              </w:rPr>
              <w:t>1.</w:t>
            </w:r>
            <w:r w:rsidRPr="002A7FBE">
              <w:rPr>
                <w:sz w:val="20"/>
              </w:rPr>
              <w:t xml:space="preserve"> Voltaire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  <w:r>
              <w:rPr>
                <w:rFonts w:eastAsia="Arial Unicode MS"/>
                <w:bCs/>
                <w:sz w:val="20"/>
              </w:rPr>
              <w:t xml:space="preserve"> (l’affaire Calas)</w:t>
            </w:r>
          </w:p>
          <w:p w14:paraId="1E0941ED" w14:textId="77777777" w:rsidR="000B454D" w:rsidRDefault="000B454D" w:rsidP="00693D76">
            <w:pPr>
              <w:rPr>
                <w:sz w:val="20"/>
              </w:rPr>
            </w:pPr>
            <w:r w:rsidRPr="002A7FBE">
              <w:rPr>
                <w:b/>
                <w:sz w:val="20"/>
              </w:rPr>
              <w:t>2.</w:t>
            </w:r>
            <w:r w:rsidRPr="002A7FBE">
              <w:rPr>
                <w:sz w:val="20"/>
              </w:rPr>
              <w:t xml:space="preserve"> Beaumarchais </w:t>
            </w:r>
            <w:r w:rsidRPr="002A7FBE">
              <w:rPr>
                <w:i/>
                <w:sz w:val="20"/>
              </w:rPr>
              <w:t>Le Mariage de Figaro</w:t>
            </w:r>
            <w:r w:rsidRPr="002A7FBE">
              <w:rPr>
                <w:sz w:val="20"/>
              </w:rPr>
              <w:t xml:space="preserve"> V, 3</w:t>
            </w:r>
            <w:r w:rsidRPr="002A7FBE">
              <w:rPr>
                <w:color w:val="EB2599"/>
                <w:sz w:val="20"/>
              </w:rPr>
              <w:t xml:space="preserve"> </w:t>
            </w:r>
            <w:r w:rsidRPr="002A7FBE">
              <w:rPr>
                <w:sz w:val="20"/>
              </w:rPr>
              <w:t>du début jusqu’à « </w:t>
            </w:r>
            <w:r>
              <w:rPr>
                <w:sz w:val="20"/>
              </w:rPr>
              <w:t>on se venge en le maltraitant </w:t>
            </w:r>
            <w:r w:rsidRPr="002A7FBE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</w:p>
          <w:p w14:paraId="6432DFE3" w14:textId="77777777" w:rsidR="000B454D" w:rsidRDefault="000B454D" w:rsidP="00693D76">
            <w:pPr>
              <w:rPr>
                <w:rFonts w:eastAsia="Arial Unicode MS"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i/>
                <w:color w:val="FF0000"/>
                <w:sz w:val="20"/>
              </w:rPr>
              <w:t>Lien avec la séquence Théâtre</w:t>
            </w:r>
          </w:p>
          <w:p w14:paraId="0EC3E98D" w14:textId="77777777" w:rsidR="000B454D" w:rsidRPr="00536151" w:rsidRDefault="000B454D" w:rsidP="00693D76">
            <w:pPr>
              <w:jc w:val="center"/>
              <w:rPr>
                <w:rFonts w:eastAsia="Arial Unicode MS"/>
                <w:i/>
                <w:sz w:val="20"/>
              </w:rPr>
            </w:pPr>
            <w:r w:rsidRPr="00536151">
              <w:rPr>
                <w:rFonts w:eastAsia="Arial Unicode MS"/>
                <w:i/>
                <w:sz w:val="20"/>
              </w:rPr>
              <w:t>*</w:t>
            </w:r>
          </w:p>
          <w:p w14:paraId="0CE370C9" w14:textId="77777777" w:rsidR="000B454D" w:rsidRPr="002A7FBE" w:rsidRDefault="000B454D" w:rsidP="00693D76">
            <w:pPr>
              <w:rPr>
                <w:sz w:val="20"/>
              </w:rPr>
            </w:pPr>
            <w:r w:rsidRPr="00536151">
              <w:rPr>
                <w:rFonts w:eastAsia="Arial Unicode MS"/>
                <w:b/>
                <w:sz w:val="20"/>
              </w:rPr>
              <w:t>3.</w:t>
            </w:r>
            <w:r>
              <w:rPr>
                <w:rFonts w:eastAsia="Arial Unicode MS"/>
                <w:sz w:val="20"/>
              </w:rPr>
              <w:t xml:space="preserve"> </w:t>
            </w:r>
            <w:r w:rsidRPr="009336A7">
              <w:rPr>
                <w:rFonts w:eastAsia="Arial Unicode MS"/>
                <w:sz w:val="20"/>
              </w:rPr>
              <w:t>Pavloff</w:t>
            </w:r>
            <w:r w:rsidRPr="009336A7">
              <w:rPr>
                <w:sz w:val="20"/>
              </w:rPr>
              <w:t xml:space="preserve">, </w:t>
            </w:r>
            <w:r w:rsidRPr="009336A7">
              <w:rPr>
                <w:rFonts w:eastAsia="Arial Unicode MS"/>
                <w:i/>
                <w:sz w:val="20"/>
              </w:rPr>
              <w:t>Matin brun</w:t>
            </w:r>
            <w:r w:rsidRPr="009336A7">
              <w:rPr>
                <w:rFonts w:eastAsia="Arial Unicode MS"/>
                <w:sz w:val="20"/>
              </w:rPr>
              <w:t>, explicit : « Et puis hier, incroyable » jusqu’à la fin, 1998</w:t>
            </w:r>
          </w:p>
          <w:p w14:paraId="0C6A8918" w14:textId="77777777" w:rsidR="000B454D" w:rsidRPr="00E9485E" w:rsidRDefault="000B454D" w:rsidP="00693D76">
            <w:pPr>
              <w:rPr>
                <w:rFonts w:eastAsia="Arial Unicode MS"/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677" w:type="dxa"/>
          </w:tcPr>
          <w:p w14:paraId="6E1A086D" w14:textId="77777777" w:rsidR="000B454D" w:rsidRDefault="000B454D" w:rsidP="00693D76">
            <w:pPr>
              <w:rPr>
                <w:rFonts w:eastAsia="Arial Unicode MS"/>
                <w:sz w:val="20"/>
              </w:rPr>
            </w:pPr>
            <w:r w:rsidRPr="002A7FBE">
              <w:rPr>
                <w:rFonts w:eastAsia="Arial Unicode MS"/>
                <w:sz w:val="20"/>
              </w:rPr>
              <w:t xml:space="preserve">- Rousseau </w:t>
            </w:r>
            <w:r w:rsidRPr="002A7FBE">
              <w:rPr>
                <w:rFonts w:eastAsia="Arial Unicode MS"/>
                <w:i/>
                <w:sz w:val="20"/>
              </w:rPr>
              <w:t>L’Emile</w:t>
            </w:r>
            <w:r w:rsidRPr="002A7FBE">
              <w:rPr>
                <w:rFonts w:eastAsia="Arial Unicode MS"/>
                <w:sz w:val="20"/>
              </w:rPr>
              <w:t>, 2</w:t>
            </w:r>
            <w:r>
              <w:rPr>
                <w:rFonts w:eastAsia="Arial Unicode MS"/>
                <w:sz w:val="20"/>
              </w:rPr>
              <w:t>, 1762</w:t>
            </w:r>
            <w:r w:rsidRPr="002A7FBE">
              <w:rPr>
                <w:rFonts w:eastAsia="Arial Unicode MS"/>
                <w:sz w:val="20"/>
              </w:rPr>
              <w:t> : La Fontaine est-il immoral ?</w:t>
            </w:r>
          </w:p>
          <w:p w14:paraId="77C22BF7" w14:textId="77777777" w:rsidR="000B454D" w:rsidRPr="002A7FBE" w:rsidRDefault="000B454D" w:rsidP="00693D76">
            <w:pPr>
              <w:contextualSpacing/>
              <w:rPr>
                <w:rFonts w:eastAsia="Arial Unicode MS"/>
                <w:b/>
                <w:sz w:val="20"/>
              </w:rPr>
            </w:pPr>
            <w:r w:rsidRPr="002A7FBE">
              <w:rPr>
                <w:rFonts w:eastAsia="Arial Unicode MS"/>
                <w:b/>
                <w:sz w:val="20"/>
              </w:rPr>
              <w:t xml:space="preserve">Bac blanc sur la </w:t>
            </w:r>
            <w:r w:rsidRPr="002A7FBE">
              <w:rPr>
                <w:rFonts w:eastAsia="Arial Unicode MS"/>
                <w:b/>
                <w:i/>
                <w:sz w:val="20"/>
              </w:rPr>
              <w:t>révolte</w:t>
            </w:r>
            <w:r w:rsidRPr="002A7FBE">
              <w:rPr>
                <w:rFonts w:eastAsia="Arial Unicode MS"/>
                <w:b/>
                <w:sz w:val="20"/>
              </w:rPr>
              <w:t xml:space="preserve"> de l’Antiquité à nos jours </w:t>
            </w:r>
          </w:p>
          <w:p w14:paraId="6F1D91FF" w14:textId="77777777" w:rsidR="000B454D" w:rsidRPr="001835D5" w:rsidRDefault="000B454D" w:rsidP="00693D76">
            <w:pPr>
              <w:contextualSpacing/>
              <w:rPr>
                <w:rFonts w:eastAsia="Arial Unicode MS"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Sophocle,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Antigone, </w:t>
            </w:r>
            <w:r w:rsidRPr="002A7FBE">
              <w:rPr>
                <w:rFonts w:eastAsia="Arial Unicode MS"/>
                <w:bCs/>
                <w:sz w:val="20"/>
              </w:rPr>
              <w:t xml:space="preserve">442 av. J.-C </w:t>
            </w:r>
          </w:p>
          <w:p w14:paraId="5C76D9CC" w14:textId="77777777" w:rsidR="000B454D" w:rsidRPr="00303F80" w:rsidRDefault="000B454D" w:rsidP="00693D76">
            <w:pPr>
              <w:contextualSpacing/>
              <w:rPr>
                <w:rFonts w:eastAsia="Arial Unicode MS"/>
                <w:i/>
                <w:color w:val="FF0000"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Marivaux,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L'île des esclaves, </w:t>
            </w:r>
            <w:r w:rsidRPr="002A7FBE">
              <w:rPr>
                <w:rFonts w:eastAsia="Arial Unicode MS"/>
                <w:bCs/>
                <w:sz w:val="20"/>
              </w:rPr>
              <w:t>1725</w:t>
            </w:r>
            <w:r w:rsidRPr="002A7FBE">
              <w:rPr>
                <w:rFonts w:eastAsia="Arial Unicode MS"/>
                <w:i/>
                <w:color w:val="FF0000"/>
                <w:sz w:val="20"/>
              </w:rPr>
              <w:t xml:space="preserve"> Lien avec la séquence Théâtre</w:t>
            </w:r>
          </w:p>
          <w:p w14:paraId="568E522E" w14:textId="77777777" w:rsidR="000B454D" w:rsidRPr="002A7FBE" w:rsidRDefault="000B454D" w:rsidP="00693D76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Voltaire,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Traité sur la tolérance, </w:t>
            </w:r>
            <w:r w:rsidRPr="002A7FBE">
              <w:rPr>
                <w:rFonts w:eastAsia="Arial Unicode MS"/>
                <w:bCs/>
                <w:sz w:val="20"/>
              </w:rPr>
              <w:t>1763</w:t>
            </w:r>
          </w:p>
          <w:p w14:paraId="2CF39E35" w14:textId="77777777" w:rsidR="000B454D" w:rsidRPr="002A7FBE" w:rsidRDefault="000B454D" w:rsidP="00693D76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Zola Une du journal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L'Aurore, </w:t>
            </w:r>
            <w:r w:rsidRPr="002A7FBE">
              <w:rPr>
                <w:rFonts w:eastAsia="Arial Unicode MS"/>
                <w:bCs/>
                <w:sz w:val="20"/>
              </w:rPr>
              <w:t>13/01/1898</w:t>
            </w:r>
          </w:p>
          <w:p w14:paraId="19091586" w14:textId="77777777" w:rsidR="000B454D" w:rsidRDefault="000B454D" w:rsidP="00693D76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 xml:space="preserve">- Albert Camus, </w:t>
            </w:r>
            <w:r w:rsidRPr="002A7FBE">
              <w:rPr>
                <w:rFonts w:eastAsia="Arial Unicode MS"/>
                <w:bCs/>
                <w:i/>
                <w:iCs/>
                <w:sz w:val="20"/>
              </w:rPr>
              <w:t xml:space="preserve">L'Homme révolté, </w:t>
            </w:r>
            <w:r w:rsidRPr="002A7FBE">
              <w:rPr>
                <w:rFonts w:eastAsia="Arial Unicode MS"/>
                <w:bCs/>
                <w:sz w:val="20"/>
              </w:rPr>
              <w:t>1951</w:t>
            </w:r>
          </w:p>
          <w:p w14:paraId="0C8B66FC" w14:textId="77777777" w:rsidR="000B454D" w:rsidRDefault="000B454D" w:rsidP="00693D76">
            <w:pPr>
              <w:contextualSpacing/>
              <w:rPr>
                <w:rFonts w:eastAsia="Arial Unicode MS"/>
                <w:bCs/>
                <w:sz w:val="20"/>
              </w:rPr>
            </w:pPr>
            <w:r w:rsidRPr="002A7FBE">
              <w:rPr>
                <w:rFonts w:eastAsia="Arial Unicode MS"/>
                <w:bCs/>
                <w:sz w:val="20"/>
              </w:rPr>
              <w:t>-</w:t>
            </w:r>
            <w:r>
              <w:rPr>
                <w:rFonts w:eastAsia="Arial Unicode MS"/>
                <w:bCs/>
                <w:sz w:val="20"/>
              </w:rPr>
              <w:t xml:space="preserve"> </w:t>
            </w:r>
            <w:r w:rsidRPr="00C63407">
              <w:rPr>
                <w:rFonts w:eastAsia="Arial Unicode MS"/>
                <w:bCs/>
                <w:sz w:val="20"/>
              </w:rPr>
              <w:t>Boris Vian, Harold B. Berg, « Le Déserteur », 1954</w:t>
            </w:r>
            <w:r w:rsidRPr="002A7FBE">
              <w:rPr>
                <w:rFonts w:eastAsia="Arial Unicode MS"/>
                <w:i/>
                <w:color w:val="FF0000"/>
                <w:sz w:val="20"/>
              </w:rPr>
              <w:t xml:space="preserve"> </w:t>
            </w:r>
            <w:r>
              <w:rPr>
                <w:rFonts w:eastAsia="Arial Unicode MS"/>
                <w:i/>
                <w:color w:val="FF0000"/>
                <w:sz w:val="20"/>
              </w:rPr>
              <w:t xml:space="preserve">  </w:t>
            </w:r>
            <w:r w:rsidRPr="002A7FBE">
              <w:rPr>
                <w:rFonts w:eastAsia="Arial Unicode MS"/>
                <w:i/>
                <w:color w:val="FF0000"/>
                <w:sz w:val="20"/>
              </w:rPr>
              <w:t>Lien avec la séquence</w:t>
            </w:r>
            <w:r>
              <w:rPr>
                <w:rFonts w:eastAsia="Arial Unicode MS"/>
                <w:i/>
                <w:color w:val="FF0000"/>
                <w:sz w:val="20"/>
              </w:rPr>
              <w:t xml:space="preserve"> poésie/roman</w:t>
            </w:r>
          </w:p>
          <w:p w14:paraId="5AFA98F4" w14:textId="77777777" w:rsidR="000B454D" w:rsidRPr="00C63407" w:rsidRDefault="000B454D" w:rsidP="00693D76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5ACAA673" w14:textId="77777777" w:rsidR="000B454D" w:rsidRDefault="000B454D" w:rsidP="00693D76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2B607381" w14:textId="77777777" w:rsidR="000B454D" w:rsidRPr="00536151" w:rsidRDefault="000B454D" w:rsidP="00693D76">
            <w:pPr>
              <w:contextualSpacing/>
              <w:rPr>
                <w:rFonts w:eastAsia="Arial Unicode MS"/>
                <w:b/>
                <w:bCs/>
                <w:sz w:val="20"/>
              </w:rPr>
            </w:pPr>
            <w:r w:rsidRPr="00536151">
              <w:rPr>
                <w:rFonts w:eastAsia="Arial Unicode MS"/>
                <w:b/>
                <w:bCs/>
                <w:sz w:val="20"/>
              </w:rPr>
              <w:t xml:space="preserve">Festival « Art et Tolérance » : </w:t>
            </w:r>
          </w:p>
          <w:p w14:paraId="2E3BDAA8" w14:textId="77777777" w:rsidR="000B454D" w:rsidRDefault="000B454D" w:rsidP="00693D76">
            <w:pPr>
              <w:contextualSpacing/>
              <w:rPr>
                <w:rFonts w:eastAsia="Arial Unicode MS"/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>Anthologie « de Voltaire à Charb » et leurs précurseurs</w:t>
            </w:r>
          </w:p>
          <w:p w14:paraId="49401AC0" w14:textId="77777777" w:rsidR="000B454D" w:rsidRDefault="000B454D" w:rsidP="00693D76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3B4F08AC" w14:textId="77777777" w:rsidR="000B454D" w:rsidRPr="00E9485E" w:rsidRDefault="000B454D" w:rsidP="00693D76">
            <w:pPr>
              <w:jc w:val="center"/>
              <w:rPr>
                <w:rFonts w:eastAsia="Arial Unicode MS"/>
                <w:i/>
                <w:color w:val="008000"/>
                <w:sz w:val="20"/>
              </w:rPr>
            </w:pPr>
            <w:r w:rsidRPr="00E9485E">
              <w:rPr>
                <w:rFonts w:eastAsia="Arial Unicode MS"/>
                <w:i/>
                <w:color w:val="008000"/>
                <w:sz w:val="20"/>
              </w:rPr>
              <w:t>Prolongement contemporain</w:t>
            </w:r>
          </w:p>
          <w:p w14:paraId="620C8EEA" w14:textId="77777777" w:rsidR="000B454D" w:rsidRPr="00E9485E" w:rsidRDefault="000B454D" w:rsidP="00693D76">
            <w:pPr>
              <w:rPr>
                <w:b/>
                <w:color w:val="800080"/>
                <w:sz w:val="20"/>
              </w:rPr>
            </w:pPr>
            <w:r w:rsidRPr="00E9485E">
              <w:rPr>
                <w:rFonts w:eastAsia="Arial Unicode MS"/>
                <w:b/>
                <w:caps/>
                <w:color w:val="0000FF"/>
                <w:sz w:val="20"/>
              </w:rPr>
              <w:t>œ</w:t>
            </w:r>
            <w:r w:rsidRPr="00E9485E">
              <w:rPr>
                <w:rFonts w:eastAsia="Arial Unicode MS"/>
                <w:b/>
                <w:color w:val="0000FF"/>
                <w:sz w:val="20"/>
              </w:rPr>
              <w:t>uvre intégrale en LC obligatoire</w:t>
            </w:r>
          </w:p>
          <w:p w14:paraId="16D39E72" w14:textId="77777777" w:rsidR="000B454D" w:rsidRDefault="000B454D" w:rsidP="00693D76">
            <w:pPr>
              <w:rPr>
                <w:rFonts w:eastAsia="Arial Unicode MS"/>
                <w:sz w:val="20"/>
              </w:rPr>
            </w:pPr>
            <w:r w:rsidRPr="00E9485E">
              <w:rPr>
                <w:rFonts w:eastAsia="Arial Unicode MS"/>
                <w:sz w:val="20"/>
              </w:rPr>
              <w:t xml:space="preserve">Lecture intégrale </w:t>
            </w:r>
            <w:r w:rsidRPr="00E9485E">
              <w:rPr>
                <w:sz w:val="20"/>
              </w:rPr>
              <w:t>de la nouvelle</w:t>
            </w:r>
            <w:r w:rsidRPr="00E9485E">
              <w:rPr>
                <w:rFonts w:eastAsia="Arial Unicode MS"/>
                <w:sz w:val="20"/>
              </w:rPr>
              <w:t xml:space="preserve"> </w:t>
            </w:r>
            <w:r w:rsidRPr="00E9485E">
              <w:rPr>
                <w:b/>
                <w:i/>
                <w:color w:val="800080"/>
                <w:sz w:val="20"/>
              </w:rPr>
              <w:t xml:space="preserve">Matin brun </w:t>
            </w:r>
            <w:r w:rsidRPr="00E9485E">
              <w:rPr>
                <w:b/>
                <w:color w:val="800080"/>
                <w:sz w:val="20"/>
              </w:rPr>
              <w:t xml:space="preserve">de F. Pavloff, et son adaptation en film d’animation </w:t>
            </w:r>
            <w:r w:rsidRPr="00E9485E">
              <w:rPr>
                <w:b/>
                <w:i/>
                <w:color w:val="800080"/>
                <w:sz w:val="20"/>
              </w:rPr>
              <w:t>Un beau matin</w:t>
            </w:r>
            <w:r w:rsidRPr="00E9485E">
              <w:rPr>
                <w:b/>
                <w:color w:val="800080"/>
                <w:sz w:val="20"/>
              </w:rPr>
              <w:t xml:space="preserve"> de Serge Avédikian</w:t>
            </w:r>
          </w:p>
          <w:p w14:paraId="4F72436B" w14:textId="77777777" w:rsidR="000B454D" w:rsidRPr="007D3399" w:rsidRDefault="000B454D" w:rsidP="00693D76">
            <w:pPr>
              <w:contextualSpacing/>
              <w:rPr>
                <w:rFonts w:eastAsia="Arial Unicode MS"/>
                <w:bCs/>
                <w:sz w:val="20"/>
              </w:rPr>
            </w:pPr>
          </w:p>
          <w:p w14:paraId="6D914F10" w14:textId="77777777" w:rsidR="000B454D" w:rsidRDefault="000B454D" w:rsidP="00693D76">
            <w:pPr>
              <w:rPr>
                <w:sz w:val="20"/>
              </w:rPr>
            </w:pPr>
          </w:p>
          <w:p w14:paraId="7A9307EE" w14:textId="77777777" w:rsidR="000B454D" w:rsidRDefault="000B454D" w:rsidP="00693D76">
            <w:pPr>
              <w:rPr>
                <w:rFonts w:eastAsia="Arial Unicode MS"/>
                <w:b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color w:val="0000FF"/>
                <w:sz w:val="20"/>
              </w:rPr>
              <w:t>uvre intégrale en LC obligatoire</w:t>
            </w:r>
            <w:r>
              <w:rPr>
                <w:rFonts w:eastAsia="Arial Unicode MS"/>
                <w:b/>
                <w:color w:val="0000FF"/>
                <w:sz w:val="20"/>
              </w:rPr>
              <w:t xml:space="preserve"> en croisement avec l’OE </w:t>
            </w:r>
            <w:r w:rsidRPr="008337C6">
              <w:rPr>
                <w:rFonts w:eastAsia="Arial Unicode MS"/>
                <w:b/>
                <w:i/>
                <w:color w:val="0000FF"/>
                <w:sz w:val="20"/>
              </w:rPr>
              <w:t>roman</w:t>
            </w:r>
            <w:r w:rsidRPr="004C4976">
              <w:rPr>
                <w:rFonts w:eastAsia="Arial Unicode MS"/>
                <w:b/>
                <w:color w:val="0000FF"/>
                <w:sz w:val="20"/>
              </w:rPr>
              <w:t xml:space="preserve"> </w:t>
            </w:r>
          </w:p>
          <w:p w14:paraId="75A41DAF" w14:textId="77777777" w:rsidR="000B454D" w:rsidRDefault="000B454D" w:rsidP="00693D76">
            <w:pPr>
              <w:rPr>
                <w:i/>
                <w:sz w:val="20"/>
              </w:rPr>
            </w:pPr>
            <w:r w:rsidRPr="004C4976">
              <w:rPr>
                <w:sz w:val="20"/>
              </w:rPr>
              <w:t xml:space="preserve">Diderot, </w:t>
            </w:r>
            <w:r w:rsidRPr="004C4976">
              <w:rPr>
                <w:i/>
                <w:sz w:val="20"/>
              </w:rPr>
              <w:t>Jacques le Fataliste</w:t>
            </w:r>
          </w:p>
          <w:p w14:paraId="3413B5E4" w14:textId="77777777" w:rsidR="000B454D" w:rsidRPr="004C4976" w:rsidRDefault="000B454D" w:rsidP="00693D76">
            <w:pPr>
              <w:rPr>
                <w:b/>
                <w:color w:val="800080"/>
                <w:sz w:val="20"/>
              </w:rPr>
            </w:pPr>
            <w:r>
              <w:rPr>
                <w:sz w:val="20"/>
              </w:rPr>
              <w:t xml:space="preserve">(collection </w:t>
            </w:r>
            <w:r w:rsidRPr="00EA7583">
              <w:rPr>
                <w:i/>
                <w:sz w:val="20"/>
              </w:rPr>
              <w:t>Classiques et Compagnie</w:t>
            </w:r>
            <w:r>
              <w:rPr>
                <w:sz w:val="20"/>
              </w:rPr>
              <w:t>, Hatier)</w:t>
            </w:r>
          </w:p>
          <w:p w14:paraId="7335B448" w14:textId="77777777" w:rsidR="000B454D" w:rsidRPr="00E9485E" w:rsidRDefault="000B454D" w:rsidP="00693D76">
            <w:pPr>
              <w:contextualSpacing/>
              <w:rPr>
                <w:rFonts w:eastAsia="Arial Unicode MS"/>
                <w:b/>
                <w:bCs/>
                <w:sz w:val="20"/>
              </w:rPr>
            </w:pPr>
          </w:p>
        </w:tc>
        <w:tc>
          <w:tcPr>
            <w:tcW w:w="3688" w:type="dxa"/>
          </w:tcPr>
          <w:p w14:paraId="6E5220CB" w14:textId="77777777" w:rsidR="000B454D" w:rsidRPr="001B4841" w:rsidRDefault="000B454D" w:rsidP="000B454D">
            <w:pPr>
              <w:pStyle w:val="Paragraphedeliste"/>
              <w:numPr>
                <w:ilvl w:val="0"/>
                <w:numId w:val="3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5FC108A6" w14:textId="77777777" w:rsidR="000B454D" w:rsidRPr="001B4841" w:rsidRDefault="000B454D" w:rsidP="00693D76">
            <w:pPr>
              <w:jc w:val="both"/>
              <w:rPr>
                <w:sz w:val="20"/>
              </w:rPr>
            </w:pPr>
            <w:r w:rsidRPr="001B4841">
              <w:rPr>
                <w:b/>
                <w:sz w:val="20"/>
              </w:rPr>
              <w:t xml:space="preserve">Fixe : 3 lectures d’images </w:t>
            </w:r>
            <w:r w:rsidRPr="001B4841">
              <w:rPr>
                <w:sz w:val="20"/>
              </w:rPr>
              <w:t>illustrant le mouvement des Lumières</w:t>
            </w:r>
          </w:p>
          <w:p w14:paraId="0B75C0B8" w14:textId="77777777" w:rsidR="000B454D" w:rsidRPr="005C5F3A" w:rsidRDefault="000B454D" w:rsidP="00693D76">
            <w:pPr>
              <w:rPr>
                <w:i/>
                <w:sz w:val="20"/>
              </w:rPr>
            </w:pPr>
            <w:r w:rsidRPr="001B4841">
              <w:rPr>
                <w:i/>
                <w:sz w:val="20"/>
              </w:rPr>
              <w:t>- Les Philosophes des Lumières au café Procope à Paris</w:t>
            </w:r>
            <w:r>
              <w:rPr>
                <w:i/>
                <w:sz w:val="20"/>
              </w:rPr>
              <w:t xml:space="preserve"> </w:t>
            </w:r>
            <w:r w:rsidRPr="001B4841">
              <w:rPr>
                <w:sz w:val="20"/>
              </w:rPr>
              <w:t>Paris, musée Carnavalet</w:t>
            </w:r>
          </w:p>
          <w:p w14:paraId="3F6F0259" w14:textId="77777777" w:rsidR="000B454D" w:rsidRPr="001B4841" w:rsidRDefault="000B454D" w:rsidP="00693D76">
            <w:pPr>
              <w:rPr>
                <w:sz w:val="20"/>
              </w:rPr>
            </w:pPr>
            <w:r w:rsidRPr="001B4841">
              <w:rPr>
                <w:i/>
                <w:sz w:val="20"/>
              </w:rPr>
              <w:t>- La famille Calas implorant Voltaire</w:t>
            </w:r>
            <w:r>
              <w:rPr>
                <w:sz w:val="20"/>
              </w:rPr>
              <w:t>, p.237</w:t>
            </w:r>
          </w:p>
          <w:p w14:paraId="20B9F051" w14:textId="77777777" w:rsidR="000B454D" w:rsidRPr="001B4841" w:rsidRDefault="000B454D" w:rsidP="00693D76">
            <w:pPr>
              <w:rPr>
                <w:sz w:val="20"/>
              </w:rPr>
            </w:pPr>
            <w:r w:rsidRPr="001B4841">
              <w:rPr>
                <w:i/>
                <w:sz w:val="20"/>
              </w:rPr>
              <w:t>- A l’égide de Minerve</w:t>
            </w:r>
          </w:p>
          <w:p w14:paraId="1845210E" w14:textId="77777777" w:rsidR="000B454D" w:rsidRPr="001B4841" w:rsidRDefault="000B454D" w:rsidP="00693D76">
            <w:pPr>
              <w:rPr>
                <w:sz w:val="20"/>
              </w:rPr>
            </w:pPr>
            <w:r w:rsidRPr="001B4841">
              <w:rPr>
                <w:sz w:val="20"/>
              </w:rPr>
              <w:t xml:space="preserve">Léonard de France, 1735-1805 </w:t>
            </w:r>
          </w:p>
          <w:p w14:paraId="2F11D075" w14:textId="77777777" w:rsidR="000B454D" w:rsidRDefault="000B454D" w:rsidP="00693D76">
            <w:pPr>
              <w:rPr>
                <w:i/>
                <w:sz w:val="20"/>
              </w:rPr>
            </w:pPr>
            <w:r w:rsidRPr="001B4841">
              <w:rPr>
                <w:b/>
                <w:sz w:val="20"/>
              </w:rPr>
              <w:t xml:space="preserve">Mobile : </w:t>
            </w:r>
            <w:r w:rsidRPr="001B4841">
              <w:rPr>
                <w:sz w:val="20"/>
              </w:rPr>
              <w:t xml:space="preserve">Extraits du film de Molinaro, </w:t>
            </w:r>
            <w:r w:rsidRPr="001B4841">
              <w:rPr>
                <w:i/>
                <w:sz w:val="20"/>
              </w:rPr>
              <w:t>Beaumarchais l’Insolent</w:t>
            </w:r>
            <w:r w:rsidRPr="001B4841">
              <w:rPr>
                <w:sz w:val="20"/>
              </w:rPr>
              <w:t xml:space="preserve"> et de l’opéra de Mozart, </w:t>
            </w:r>
            <w:r w:rsidRPr="001B4841">
              <w:rPr>
                <w:i/>
                <w:sz w:val="20"/>
              </w:rPr>
              <w:t>Les Noces de Figaro</w:t>
            </w:r>
          </w:p>
          <w:p w14:paraId="5976DF16" w14:textId="77777777" w:rsidR="000B454D" w:rsidRDefault="000B454D" w:rsidP="00693D76">
            <w:pPr>
              <w:rPr>
                <w:i/>
                <w:sz w:val="20"/>
              </w:rPr>
            </w:pPr>
          </w:p>
          <w:p w14:paraId="40592CE1" w14:textId="77777777" w:rsidR="000B454D" w:rsidRDefault="000B454D" w:rsidP="00693D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 w:rsidRPr="002A7FBE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rojet « Mémoire et citoyenneté » : déplacements à Paris et Auschwitz]</w:t>
            </w:r>
          </w:p>
          <w:p w14:paraId="381B7E11" w14:textId="77777777" w:rsidR="000B454D" w:rsidRPr="00733F22" w:rsidRDefault="000B454D" w:rsidP="00693D76">
            <w:pPr>
              <w:rPr>
                <w:b/>
                <w:sz w:val="20"/>
              </w:rPr>
            </w:pPr>
            <w:r w:rsidRPr="00733F22">
              <w:rPr>
                <w:b/>
                <w:sz w:val="20"/>
              </w:rPr>
              <w:t>Atelier :</w:t>
            </w:r>
          </w:p>
          <w:p w14:paraId="11C03336" w14:textId="77777777" w:rsidR="000B454D" w:rsidRPr="00733F22" w:rsidRDefault="000B454D" w:rsidP="00693D76">
            <w:pPr>
              <w:rPr>
                <w:sz w:val="20"/>
              </w:rPr>
            </w:pPr>
            <w:r>
              <w:rPr>
                <w:sz w:val="20"/>
              </w:rPr>
              <w:t xml:space="preserve">D'après </w:t>
            </w:r>
            <w:r w:rsidRPr="00F82FED">
              <w:rPr>
                <w:i/>
                <w:sz w:val="20"/>
              </w:rPr>
              <w:t>Maus</w:t>
            </w:r>
            <w:r w:rsidRPr="00733F22">
              <w:rPr>
                <w:sz w:val="20"/>
              </w:rPr>
              <w:t xml:space="preserve"> d’Art Speigelman, une BD pour Mémoire, atelier mené par Ludovic Fresse</w:t>
            </w:r>
          </w:p>
          <w:p w14:paraId="15795AB6" w14:textId="77777777" w:rsidR="000B454D" w:rsidRPr="002A7FBE" w:rsidRDefault="000B454D" w:rsidP="00693D76">
            <w:pPr>
              <w:rPr>
                <w:sz w:val="20"/>
              </w:rPr>
            </w:pPr>
          </w:p>
          <w:p w14:paraId="4EBE9D63" w14:textId="77777777" w:rsidR="000B454D" w:rsidRPr="00E9485E" w:rsidRDefault="000B454D" w:rsidP="00B8730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</w:tbl>
    <w:p w14:paraId="4136A377" w14:textId="77777777" w:rsidR="00185242" w:rsidRPr="00922E6B" w:rsidRDefault="00185242" w:rsidP="00185242">
      <w:pPr>
        <w:jc w:val="center"/>
      </w:pPr>
    </w:p>
    <w:p w14:paraId="6829DE5A" w14:textId="77777777" w:rsidR="000B454D" w:rsidRDefault="000B454D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185242" w:rsidRPr="00922E6B" w14:paraId="03C389CF" w14:textId="77777777" w:rsidTr="00693D76">
        <w:trPr>
          <w:jc w:val="center"/>
        </w:trPr>
        <w:tc>
          <w:tcPr>
            <w:tcW w:w="3454" w:type="dxa"/>
            <w:vMerge w:val="restart"/>
          </w:tcPr>
          <w:p w14:paraId="29440AFF" w14:textId="77777777" w:rsidR="00185242" w:rsidRPr="00922E6B" w:rsidRDefault="00185242" w:rsidP="00693D76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922E6B">
              <w:rPr>
                <w:b/>
                <w:caps/>
                <w:color w:val="800080"/>
                <w:sz w:val="20"/>
              </w:rPr>
              <w:t>4° groupe de Séquences 1°L</w:t>
            </w:r>
          </w:p>
          <w:p w14:paraId="3266AC7C" w14:textId="77777777" w:rsidR="00185242" w:rsidRPr="00922E6B" w:rsidRDefault="00185242" w:rsidP="00693D76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922E6B">
              <w:rPr>
                <w:b/>
                <w:bCs/>
                <w:caps/>
                <w:color w:val="FF00FF"/>
                <w:sz w:val="20"/>
                <w:u w:val="single"/>
              </w:rPr>
              <w:t>SéquenceS 11, 12</w:t>
            </w:r>
          </w:p>
          <w:p w14:paraId="27F3CE57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</w:tc>
        <w:tc>
          <w:tcPr>
            <w:tcW w:w="3686" w:type="dxa"/>
          </w:tcPr>
          <w:p w14:paraId="4F3FA969" w14:textId="77777777" w:rsidR="00185242" w:rsidRPr="00922E6B" w:rsidRDefault="00185242" w:rsidP="00693D76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922E6B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5852F7C3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922E6B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01F7CCC9" w14:textId="77777777" w:rsidR="00185242" w:rsidRPr="00922E6B" w:rsidRDefault="00185242" w:rsidP="00693D76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922E6B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1A77DF70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922E6B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185242" w:rsidRPr="00922E6B" w14:paraId="1D79A7D5" w14:textId="77777777" w:rsidTr="00693D76">
        <w:trPr>
          <w:jc w:val="center"/>
        </w:trPr>
        <w:tc>
          <w:tcPr>
            <w:tcW w:w="3454" w:type="dxa"/>
            <w:vMerge/>
          </w:tcPr>
          <w:p w14:paraId="7F8A8491" w14:textId="77777777" w:rsidR="00185242" w:rsidRPr="00922E6B" w:rsidRDefault="00185242" w:rsidP="00693D7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000C9BA0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EBB00CB" w14:textId="77777777" w:rsidR="00185242" w:rsidRPr="00922E6B" w:rsidRDefault="00185242" w:rsidP="00693D76">
            <w:pPr>
              <w:jc w:val="center"/>
              <w:rPr>
                <w:rFonts w:eastAsia="Arial Unicode MS"/>
                <w:sz w:val="20"/>
              </w:rPr>
            </w:pPr>
            <w:r w:rsidRPr="00922E6B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536" w:type="dxa"/>
          </w:tcPr>
          <w:p w14:paraId="671A6A60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7B6FCB73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0ADCEE2C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58A9B6F8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01DD2FA6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185242" w:rsidRPr="00922E6B" w14:paraId="0EC80E3B" w14:textId="77777777" w:rsidTr="00693D76">
        <w:trPr>
          <w:jc w:val="center"/>
        </w:trPr>
        <w:tc>
          <w:tcPr>
            <w:tcW w:w="3454" w:type="dxa"/>
          </w:tcPr>
          <w:p w14:paraId="5F285685" w14:textId="77777777" w:rsidR="00185242" w:rsidRPr="00922E6B" w:rsidRDefault="00185242" w:rsidP="00693D76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922E6B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14:paraId="298C0961" w14:textId="77777777" w:rsidR="00185242" w:rsidRPr="00922E6B" w:rsidRDefault="00185242" w:rsidP="00693D76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922E6B">
              <w:rPr>
                <w:b/>
                <w:noProof w:val="0"/>
                <w:color w:val="0000FF"/>
                <w:sz w:val="20"/>
                <w:u w:val="single"/>
              </w:rPr>
              <w:t>Le personnage de</w:t>
            </w:r>
            <w:r w:rsidRPr="00922E6B">
              <w:rPr>
                <w:b/>
                <w:bCs/>
                <w:noProof w:val="0"/>
                <w:color w:val="0000FF"/>
                <w:sz w:val="20"/>
                <w:u w:val="single"/>
              </w:rPr>
              <w:t xml:space="preserve"> roman</w:t>
            </w:r>
            <w:r w:rsidRPr="00922E6B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922E6B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14:paraId="7C5098A4" w14:textId="77777777" w:rsidR="00185242" w:rsidRPr="00922E6B" w:rsidRDefault="00185242" w:rsidP="00693D76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14:paraId="3AFCB394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22E6B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(La question de l’homme dans les genres de l’argumentation </w:t>
            </w:r>
          </w:p>
          <w:p w14:paraId="0B82131B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22E6B">
              <w:rPr>
                <w:rFonts w:eastAsia="Arial Unicode MS"/>
                <w:b/>
                <w:noProof w:val="0"/>
                <w:color w:val="0000FF"/>
                <w:sz w:val="20"/>
              </w:rPr>
              <w:t>du XVI° siècle à nos jours</w:t>
            </w:r>
          </w:p>
          <w:p w14:paraId="18239A39" w14:textId="77777777" w:rsidR="00185242" w:rsidRPr="00922E6B" w:rsidRDefault="00185242" w:rsidP="00693D76">
            <w:pPr>
              <w:ind w:right="115"/>
              <w:jc w:val="center"/>
              <w:rPr>
                <w:b/>
                <w:bCs/>
                <w:sz w:val="20"/>
              </w:rPr>
            </w:pPr>
            <w:r w:rsidRPr="00922E6B">
              <w:rPr>
                <w:b/>
                <w:bCs/>
                <w:color w:val="0000FF"/>
                <w:sz w:val="20"/>
              </w:rPr>
              <w:t>Les réécritures)</w:t>
            </w:r>
          </w:p>
          <w:p w14:paraId="28E04504" w14:textId="77777777" w:rsidR="00185242" w:rsidRPr="00922E6B" w:rsidRDefault="00185242" w:rsidP="00693D76">
            <w:pPr>
              <w:ind w:right="115"/>
              <w:rPr>
                <w:b/>
                <w:i/>
                <w:noProof w:val="0"/>
                <w:color w:val="008000"/>
                <w:sz w:val="20"/>
                <w:u w:val="single"/>
              </w:rPr>
            </w:pPr>
          </w:p>
          <w:p w14:paraId="3EC468CB" w14:textId="77777777" w:rsidR="00185242" w:rsidRPr="00922E6B" w:rsidRDefault="00185242" w:rsidP="00693D76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922E6B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922E6B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0FF51262" w14:textId="77777777" w:rsidR="00185242" w:rsidRPr="00922E6B" w:rsidRDefault="00185242" w:rsidP="00693D76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22E6B">
              <w:rPr>
                <w:i/>
                <w:noProof w:val="0"/>
                <w:color w:val="008000"/>
                <w:sz w:val="20"/>
              </w:rPr>
              <w:t xml:space="preserve">- </w:t>
            </w:r>
            <w:r w:rsidRPr="00922E6B">
              <w:rPr>
                <w:bCs/>
                <w:i/>
                <w:noProof w:val="0"/>
                <w:color w:val="008000"/>
                <w:sz w:val="20"/>
              </w:rPr>
              <w:t xml:space="preserve">Évolution du personnage de roman et de sa vision du monde </w:t>
            </w:r>
          </w:p>
          <w:p w14:paraId="47CEFCE3" w14:textId="77777777" w:rsidR="00185242" w:rsidRPr="00922E6B" w:rsidRDefault="00185242" w:rsidP="00693D76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</w:p>
          <w:p w14:paraId="6AC86EA6" w14:textId="77777777" w:rsidR="00185242" w:rsidRPr="00922E6B" w:rsidRDefault="00185242" w:rsidP="00693D76">
            <w:pPr>
              <w:widowControl w:val="0"/>
              <w:jc w:val="both"/>
              <w:rPr>
                <w:bCs/>
                <w:i/>
                <w:noProof w:val="0"/>
                <w:color w:val="008000"/>
                <w:sz w:val="20"/>
              </w:rPr>
            </w:pPr>
            <w:r w:rsidRPr="00922E6B">
              <w:rPr>
                <w:bCs/>
                <w:i/>
                <w:noProof w:val="0"/>
                <w:color w:val="008000"/>
                <w:sz w:val="20"/>
              </w:rPr>
              <w:t>- Comment Boris Vian crée des personnages poétiques dans un monde qui vire de la fantaisie au fantastique pour proposer une vision tragique et absurde de l'homme</w:t>
            </w:r>
          </w:p>
          <w:p w14:paraId="2649BC82" w14:textId="77777777" w:rsidR="00185242" w:rsidRPr="00922E6B" w:rsidRDefault="00185242" w:rsidP="00693D76">
            <w:pPr>
              <w:widowControl w:val="0"/>
              <w:jc w:val="both"/>
              <w:rPr>
                <w:i/>
                <w:noProof w:val="0"/>
                <w:color w:val="008000"/>
                <w:sz w:val="20"/>
              </w:rPr>
            </w:pPr>
          </w:p>
          <w:p w14:paraId="75D197C6" w14:textId="77777777" w:rsidR="00185242" w:rsidRPr="00922E6B" w:rsidRDefault="00185242" w:rsidP="00693D76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22E6B">
              <w:rPr>
                <w:b/>
                <w:bCs/>
                <w:caps/>
                <w:color w:val="FF00FF"/>
                <w:sz w:val="20"/>
              </w:rPr>
              <w:t xml:space="preserve">Séquence 11 </w:t>
            </w:r>
          </w:p>
          <w:p w14:paraId="04B86AE3" w14:textId="77777777" w:rsidR="00185242" w:rsidRPr="00922E6B" w:rsidRDefault="00185242" w:rsidP="00693D76">
            <w:pPr>
              <w:ind w:right="115"/>
              <w:jc w:val="both"/>
              <w:rPr>
                <w:i/>
                <w:sz w:val="20"/>
              </w:rPr>
            </w:pPr>
            <w:r w:rsidRPr="00922E6B">
              <w:rPr>
                <w:sz w:val="20"/>
              </w:rPr>
              <w:t xml:space="preserve">Étude de </w:t>
            </w:r>
            <w:r w:rsidRPr="00922E6B">
              <w:rPr>
                <w:i/>
                <w:sz w:val="20"/>
              </w:rPr>
              <w:t>L’Écume des jours</w:t>
            </w:r>
          </w:p>
          <w:p w14:paraId="31E945EE" w14:textId="77777777" w:rsidR="00185242" w:rsidRPr="00922E6B" w:rsidRDefault="00185242" w:rsidP="00693D76">
            <w:pPr>
              <w:ind w:right="115"/>
              <w:jc w:val="both"/>
              <w:rPr>
                <w:bCs/>
                <w:caps/>
                <w:sz w:val="20"/>
              </w:rPr>
            </w:pPr>
          </w:p>
          <w:p w14:paraId="5D2C8F87" w14:textId="77777777" w:rsidR="00185242" w:rsidRPr="00922E6B" w:rsidRDefault="00185242" w:rsidP="00693D76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22E6B">
              <w:rPr>
                <w:b/>
                <w:bCs/>
                <w:caps/>
                <w:color w:val="FF00FF"/>
                <w:sz w:val="20"/>
              </w:rPr>
              <w:t>Séquence 12</w:t>
            </w:r>
          </w:p>
          <w:p w14:paraId="118B269B" w14:textId="77777777" w:rsidR="00185242" w:rsidRPr="00922E6B" w:rsidRDefault="00185242" w:rsidP="00693D76">
            <w:pPr>
              <w:rPr>
                <w:noProof w:val="0"/>
                <w:sz w:val="20"/>
              </w:rPr>
            </w:pPr>
            <w:r w:rsidRPr="00922E6B">
              <w:rPr>
                <w:color w:val="000000"/>
                <w:sz w:val="20"/>
              </w:rPr>
              <w:t xml:space="preserve">Étude cursive de documents, textes et images autour </w:t>
            </w:r>
            <w:r w:rsidRPr="00922E6B">
              <w:rPr>
                <w:noProof w:val="0"/>
                <w:sz w:val="20"/>
              </w:rPr>
              <w:t xml:space="preserve">du personnage romanesque </w:t>
            </w:r>
          </w:p>
          <w:p w14:paraId="2254C5C0" w14:textId="77777777" w:rsidR="00185242" w:rsidRPr="00922E6B" w:rsidRDefault="00185242" w:rsidP="00693D7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29332E7E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b/>
                <w:bCs/>
                <w:noProof w:val="0"/>
                <w:sz w:val="20"/>
              </w:rPr>
              <w:t>1.</w:t>
            </w:r>
            <w:r w:rsidRPr="00922E6B">
              <w:rPr>
                <w:bCs/>
                <w:noProof w:val="0"/>
                <w:sz w:val="20"/>
              </w:rPr>
              <w:t xml:space="preserve"> </w:t>
            </w:r>
            <w:r w:rsidRPr="00922E6B">
              <w:rPr>
                <w:noProof w:val="0"/>
                <w:sz w:val="20"/>
              </w:rPr>
              <w:t xml:space="preserve">Denis Diderot, </w:t>
            </w:r>
            <w:r w:rsidRPr="00922E6B">
              <w:rPr>
                <w:i/>
                <w:noProof w:val="0"/>
                <w:sz w:val="20"/>
              </w:rPr>
              <w:t>Jacques le Fataliste et son maître</w:t>
            </w:r>
            <w:r w:rsidRPr="00922E6B">
              <w:rPr>
                <w:noProof w:val="0"/>
                <w:sz w:val="20"/>
              </w:rPr>
              <w:t xml:space="preserve"> (incipit jusqu’à « et vous, pour ce délai »), 1773, 1° édition posthume en France, 1796</w:t>
            </w:r>
          </w:p>
          <w:p w14:paraId="2B8B6626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</w:p>
          <w:p w14:paraId="1DDA997F" w14:textId="77777777" w:rsidR="00185242" w:rsidRPr="00922E6B" w:rsidRDefault="000B454D" w:rsidP="00693D76">
            <w:pPr>
              <w:jc w:val="both"/>
              <w:rPr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2</w:t>
            </w:r>
            <w:r w:rsidR="00185242" w:rsidRPr="00922E6B">
              <w:rPr>
                <w:b/>
                <w:bCs/>
                <w:noProof w:val="0"/>
                <w:sz w:val="20"/>
              </w:rPr>
              <w:t>.</w:t>
            </w:r>
            <w:r w:rsidR="00185242" w:rsidRPr="00922E6B">
              <w:rPr>
                <w:bCs/>
                <w:noProof w:val="0"/>
                <w:sz w:val="20"/>
              </w:rPr>
              <w:t xml:space="preserve"> </w:t>
            </w:r>
            <w:r w:rsidR="00185242" w:rsidRPr="00922E6B">
              <w:rPr>
                <w:noProof w:val="0"/>
                <w:sz w:val="20"/>
              </w:rPr>
              <w:t xml:space="preserve">Honoré de Balzac, </w:t>
            </w:r>
            <w:r w:rsidR="00185242" w:rsidRPr="00922E6B">
              <w:rPr>
                <w:i/>
                <w:noProof w:val="0"/>
                <w:sz w:val="20"/>
              </w:rPr>
              <w:t>Le Curé de Village</w:t>
            </w:r>
            <w:r w:rsidR="00185242" w:rsidRPr="00922E6B">
              <w:rPr>
                <w:noProof w:val="0"/>
                <w:sz w:val="20"/>
              </w:rPr>
              <w:t>, 1841</w:t>
            </w:r>
          </w:p>
          <w:p w14:paraId="663F60DF" w14:textId="77777777" w:rsidR="00185242" w:rsidRPr="00922E6B" w:rsidRDefault="00185242" w:rsidP="00693D76">
            <w:pPr>
              <w:jc w:val="center"/>
              <w:rPr>
                <w:bCs/>
                <w:noProof w:val="0"/>
                <w:sz w:val="20"/>
              </w:rPr>
            </w:pPr>
            <w:r w:rsidRPr="00922E6B">
              <w:rPr>
                <w:bCs/>
                <w:noProof w:val="0"/>
                <w:sz w:val="20"/>
              </w:rPr>
              <w:t>*</w:t>
            </w:r>
          </w:p>
          <w:p w14:paraId="28742CA5" w14:textId="77777777" w:rsidR="00185242" w:rsidRPr="00922E6B" w:rsidRDefault="00185242" w:rsidP="00693D76">
            <w:pPr>
              <w:jc w:val="both"/>
              <w:rPr>
                <w:noProof w:val="0"/>
                <w:color w:val="0000FF"/>
                <w:sz w:val="20"/>
              </w:rPr>
            </w:pPr>
            <w:r w:rsidRPr="00922E6B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922E6B">
              <w:rPr>
                <w:b/>
                <w:noProof w:val="0"/>
                <w:color w:val="0000FF"/>
                <w:sz w:val="20"/>
              </w:rPr>
              <w:t>uvre intégrale </w:t>
            </w:r>
            <w:r w:rsidRPr="00922E6B">
              <w:rPr>
                <w:noProof w:val="0"/>
                <w:color w:val="0000FF"/>
                <w:sz w:val="20"/>
              </w:rPr>
              <w:t xml:space="preserve">: </w:t>
            </w:r>
          </w:p>
          <w:p w14:paraId="0BE1836C" w14:textId="77777777" w:rsidR="00185242" w:rsidRPr="00922E6B" w:rsidRDefault="00185242" w:rsidP="00693D76">
            <w:pPr>
              <w:jc w:val="both"/>
              <w:rPr>
                <w:b/>
                <w:noProof w:val="0"/>
                <w:color w:val="800080"/>
                <w:sz w:val="20"/>
              </w:rPr>
            </w:pPr>
            <w:r w:rsidRPr="00922E6B">
              <w:rPr>
                <w:b/>
                <w:noProof w:val="0"/>
                <w:color w:val="800080"/>
                <w:sz w:val="20"/>
                <w:u w:val="single"/>
              </w:rPr>
              <w:t xml:space="preserve">Vian </w:t>
            </w:r>
            <w:r w:rsidRPr="00922E6B"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 w:rsidRPr="00922E6B">
              <w:rPr>
                <w:b/>
                <w:noProof w:val="0"/>
                <w:color w:val="800080"/>
                <w:sz w:val="20"/>
                <w:u w:val="single"/>
              </w:rPr>
              <w:t>, 1947</w:t>
            </w:r>
            <w:r w:rsidRPr="00922E6B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14:paraId="657B72AA" w14:textId="77777777" w:rsidR="00185242" w:rsidRPr="00922E6B" w:rsidRDefault="00185242" w:rsidP="00693D76">
            <w:pPr>
              <w:jc w:val="both"/>
              <w:rPr>
                <w:bCs/>
                <w:noProof w:val="0"/>
                <w:sz w:val="20"/>
              </w:rPr>
            </w:pPr>
            <w:r w:rsidRPr="00922E6B">
              <w:rPr>
                <w:bCs/>
                <w:noProof w:val="0"/>
                <w:sz w:val="20"/>
              </w:rPr>
              <w:t>Analyse rapide des « seuils » :</w:t>
            </w:r>
          </w:p>
          <w:p w14:paraId="4BEAD8F2" w14:textId="77777777" w:rsidR="00185242" w:rsidRPr="00922E6B" w:rsidRDefault="00185242" w:rsidP="00693D76">
            <w:pPr>
              <w:jc w:val="both"/>
              <w:rPr>
                <w:bCs/>
                <w:noProof w:val="0"/>
                <w:sz w:val="20"/>
              </w:rPr>
            </w:pPr>
            <w:r w:rsidRPr="00922E6B">
              <w:rPr>
                <w:bCs/>
                <w:noProof w:val="0"/>
                <w:sz w:val="20"/>
              </w:rPr>
              <w:t>- paratexte : titre, dédicace, avant-propos</w:t>
            </w:r>
          </w:p>
          <w:p w14:paraId="0B91990E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</w:p>
          <w:p w14:paraId="6BA95918" w14:textId="77777777" w:rsidR="00185242" w:rsidRPr="00922E6B" w:rsidRDefault="000B454D" w:rsidP="00693D76">
            <w:pPr>
              <w:jc w:val="both"/>
              <w:rPr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3</w:t>
            </w:r>
            <w:r w:rsidR="00185242" w:rsidRPr="00922E6B">
              <w:rPr>
                <w:b/>
                <w:bCs/>
                <w:noProof w:val="0"/>
                <w:sz w:val="20"/>
              </w:rPr>
              <w:t>.</w:t>
            </w:r>
            <w:r w:rsidR="00185242" w:rsidRPr="00922E6B">
              <w:rPr>
                <w:bCs/>
                <w:noProof w:val="0"/>
                <w:sz w:val="20"/>
              </w:rPr>
              <w:t xml:space="preserve"> Incipit jusqu'à « le reste du temps, il dormait »</w:t>
            </w:r>
          </w:p>
          <w:p w14:paraId="5ACBD199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</w:p>
          <w:p w14:paraId="5834B95D" w14:textId="77777777" w:rsidR="00185242" w:rsidRPr="00922E6B" w:rsidRDefault="000B454D" w:rsidP="00693D76">
            <w:pPr>
              <w:jc w:val="both"/>
              <w:rPr>
                <w:bCs/>
                <w:noProof w:val="0"/>
                <w:sz w:val="20"/>
              </w:rPr>
            </w:pPr>
            <w:r>
              <w:rPr>
                <w:b/>
                <w:bCs/>
                <w:noProof w:val="0"/>
                <w:sz w:val="20"/>
              </w:rPr>
              <w:t>4</w:t>
            </w:r>
            <w:r w:rsidR="00185242" w:rsidRPr="00922E6B">
              <w:rPr>
                <w:b/>
                <w:bCs/>
                <w:noProof w:val="0"/>
                <w:sz w:val="20"/>
              </w:rPr>
              <w:t>.</w:t>
            </w:r>
            <w:r w:rsidR="00185242" w:rsidRPr="00922E6B">
              <w:rPr>
                <w:bCs/>
                <w:noProof w:val="0"/>
                <w:sz w:val="20"/>
              </w:rPr>
              <w:t xml:space="preserve"> Chapitre XI (réception chez Isis. Rencontre avec Chloé) </w:t>
            </w:r>
          </w:p>
          <w:p w14:paraId="79B81C5E" w14:textId="77777777" w:rsidR="00185242" w:rsidRPr="00922E6B" w:rsidRDefault="00185242" w:rsidP="00693D76">
            <w:pPr>
              <w:jc w:val="both"/>
              <w:rPr>
                <w:bCs/>
                <w:noProof w:val="0"/>
                <w:sz w:val="20"/>
              </w:rPr>
            </w:pPr>
            <w:r w:rsidRPr="00922E6B">
              <w:rPr>
                <w:bCs/>
                <w:noProof w:val="0"/>
                <w:sz w:val="20"/>
              </w:rPr>
              <w:t>de « le vestiaire des garçons » jusqu’à « se mit à compter pour du beurre »</w:t>
            </w:r>
          </w:p>
          <w:p w14:paraId="27253E75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</w:p>
          <w:p w14:paraId="5AD9CF2A" w14:textId="77777777" w:rsidR="00185242" w:rsidRPr="00922E6B" w:rsidRDefault="000B454D" w:rsidP="00693D76">
            <w:pPr>
              <w:jc w:val="both"/>
              <w:rPr>
                <w:bCs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5</w:t>
            </w:r>
            <w:r w:rsidR="00185242" w:rsidRPr="00922E6B">
              <w:rPr>
                <w:b/>
                <w:noProof w:val="0"/>
                <w:sz w:val="20"/>
              </w:rPr>
              <w:t>.</w:t>
            </w:r>
            <w:r w:rsidR="00185242" w:rsidRPr="00922E6B">
              <w:rPr>
                <w:noProof w:val="0"/>
                <w:sz w:val="20"/>
              </w:rPr>
              <w:t xml:space="preserve"> </w:t>
            </w:r>
            <w:r w:rsidR="00185242" w:rsidRPr="00922E6B">
              <w:rPr>
                <w:bCs/>
                <w:noProof w:val="0"/>
                <w:sz w:val="20"/>
              </w:rPr>
              <w:t>Explicit : chapitre LXVIII</w:t>
            </w:r>
          </w:p>
          <w:p w14:paraId="70ED7517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60B1F6B4" w14:textId="77777777" w:rsidR="00185242" w:rsidRPr="00922E6B" w:rsidRDefault="00185242" w:rsidP="00693D76">
            <w:pPr>
              <w:jc w:val="both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922E6B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922E6B">
              <w:rPr>
                <w:rFonts w:eastAsia="Arial Unicode MS"/>
                <w:b/>
                <w:noProof w:val="0"/>
                <w:color w:val="0000FF"/>
                <w:sz w:val="20"/>
              </w:rPr>
              <w:t>uvre intégrale en LC obligatoire en croisement avec l’OE Argumentation</w:t>
            </w:r>
          </w:p>
          <w:p w14:paraId="26524144" w14:textId="77777777" w:rsidR="00185242" w:rsidRPr="00922E6B" w:rsidRDefault="00185242" w:rsidP="00693D76">
            <w:pPr>
              <w:jc w:val="both"/>
              <w:rPr>
                <w:noProof w:val="0"/>
                <w:color w:val="993366"/>
                <w:sz w:val="20"/>
                <w:u w:val="single"/>
              </w:rPr>
            </w:pPr>
            <w:r w:rsidRPr="00922E6B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922E6B">
              <w:rPr>
                <w:noProof w:val="0"/>
                <w:sz w:val="20"/>
              </w:rPr>
              <w:t xml:space="preserve">Diderot, </w:t>
            </w:r>
            <w:r w:rsidRPr="00922E6B">
              <w:rPr>
                <w:i/>
                <w:noProof w:val="0"/>
                <w:sz w:val="20"/>
              </w:rPr>
              <w:t>Jacques le Fataliste</w:t>
            </w:r>
            <w:r w:rsidRPr="00922E6B">
              <w:rPr>
                <w:noProof w:val="0"/>
                <w:color w:val="993366"/>
                <w:sz w:val="20"/>
                <w:u w:val="single"/>
              </w:rPr>
              <w:t> : (Edition obligatoire : Hatier, Classiques &amp; Cie, n° 38)</w:t>
            </w:r>
          </w:p>
          <w:p w14:paraId="3C9E9A6E" w14:textId="77777777" w:rsidR="00185242" w:rsidRPr="00922E6B" w:rsidRDefault="00185242" w:rsidP="00693D76">
            <w:pPr>
              <w:jc w:val="center"/>
              <w:rPr>
                <w:noProof w:val="0"/>
                <w:color w:val="993366"/>
                <w:sz w:val="20"/>
                <w:u w:val="single"/>
              </w:rPr>
            </w:pPr>
            <w:r w:rsidRPr="00922E6B">
              <w:rPr>
                <w:noProof w:val="0"/>
                <w:sz w:val="20"/>
              </w:rPr>
              <w:t>*</w:t>
            </w:r>
          </w:p>
          <w:p w14:paraId="2B9747CD" w14:textId="77777777" w:rsidR="00185242" w:rsidRPr="00922E6B" w:rsidRDefault="00185242" w:rsidP="00693D76">
            <w:pPr>
              <w:jc w:val="both"/>
              <w:rPr>
                <w:b/>
                <w:noProof w:val="0"/>
                <w:color w:val="800080"/>
                <w:sz w:val="20"/>
              </w:rPr>
            </w:pPr>
            <w:r w:rsidRPr="00922E6B">
              <w:rPr>
                <w:b/>
                <w:noProof w:val="0"/>
                <w:sz w:val="20"/>
              </w:rPr>
              <w:t xml:space="preserve">Parcours transversaux – Exposés sur </w:t>
            </w:r>
            <w:r w:rsidRPr="00922E6B">
              <w:rPr>
                <w:b/>
                <w:noProof w:val="0"/>
                <w:color w:val="800080"/>
                <w:sz w:val="20"/>
                <w:u w:val="single"/>
              </w:rPr>
              <w:t>Vian</w:t>
            </w:r>
            <w:r>
              <w:rPr>
                <w:b/>
                <w:noProof w:val="0"/>
                <w:color w:val="800080"/>
                <w:sz w:val="20"/>
                <w:u w:val="single"/>
              </w:rPr>
              <w:t>,</w:t>
            </w:r>
            <w:r w:rsidRPr="00922E6B">
              <w:rPr>
                <w:b/>
                <w:noProof w:val="0"/>
                <w:color w:val="800080"/>
                <w:sz w:val="20"/>
                <w:u w:val="single"/>
              </w:rPr>
              <w:t xml:space="preserve"> </w:t>
            </w:r>
            <w:r w:rsidRPr="00922E6B"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 w:rsidRPr="00922E6B">
              <w:rPr>
                <w:b/>
                <w:noProof w:val="0"/>
                <w:color w:val="800080"/>
                <w:sz w:val="20"/>
                <w:u w:val="single"/>
              </w:rPr>
              <w:t>, 1947</w:t>
            </w:r>
            <w:r w:rsidRPr="00922E6B">
              <w:rPr>
                <w:b/>
                <w:noProof w:val="0"/>
                <w:color w:val="800080"/>
                <w:sz w:val="20"/>
              </w:rPr>
              <w:t> </w:t>
            </w:r>
            <w:r w:rsidRPr="00922E6B">
              <w:rPr>
                <w:b/>
                <w:noProof w:val="0"/>
                <w:sz w:val="20"/>
              </w:rPr>
              <w:t>:</w:t>
            </w:r>
          </w:p>
          <w:p w14:paraId="65AA5524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1. La structure générale, l'espace et le temps dans </w:t>
            </w:r>
            <w:r w:rsidRPr="00922E6B">
              <w:rPr>
                <w:i/>
                <w:noProof w:val="0"/>
                <w:sz w:val="20"/>
              </w:rPr>
              <w:t>L’Écume des jours</w:t>
            </w:r>
          </w:p>
          <w:p w14:paraId="529145D4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2. Les personnages dans </w:t>
            </w:r>
            <w:r w:rsidRPr="00922E6B">
              <w:rPr>
                <w:i/>
                <w:noProof w:val="0"/>
                <w:sz w:val="20"/>
              </w:rPr>
              <w:t>L’Écume des jours</w:t>
            </w:r>
          </w:p>
          <w:p w14:paraId="2A30CA9B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3. L'invention verbale et les registres dans </w:t>
            </w:r>
            <w:r w:rsidRPr="00922E6B">
              <w:rPr>
                <w:i/>
                <w:noProof w:val="0"/>
                <w:sz w:val="20"/>
              </w:rPr>
              <w:t>L’Écume des jours</w:t>
            </w:r>
          </w:p>
          <w:p w14:paraId="2CD96810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4. L'existentialisme dans </w:t>
            </w:r>
            <w:r w:rsidRPr="00922E6B">
              <w:rPr>
                <w:i/>
                <w:noProof w:val="0"/>
                <w:sz w:val="20"/>
              </w:rPr>
              <w:t>L’Écume des jours</w:t>
            </w:r>
          </w:p>
          <w:p w14:paraId="2B79F9CB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5. La satire sociale dans </w:t>
            </w:r>
            <w:r w:rsidRPr="00922E6B">
              <w:rPr>
                <w:i/>
                <w:noProof w:val="0"/>
                <w:sz w:val="20"/>
              </w:rPr>
              <w:t>L’Écume des jours</w:t>
            </w:r>
          </w:p>
          <w:p w14:paraId="01709B45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6. La réécriture filmique dans </w:t>
            </w:r>
            <w:r w:rsidRPr="00922E6B">
              <w:rPr>
                <w:i/>
                <w:noProof w:val="0"/>
                <w:sz w:val="20"/>
              </w:rPr>
              <w:t>L’Écume des jours</w:t>
            </w:r>
          </w:p>
          <w:p w14:paraId="58015439" w14:textId="77777777" w:rsidR="00185242" w:rsidRPr="00922E6B" w:rsidRDefault="00185242" w:rsidP="00693D76">
            <w:pPr>
              <w:jc w:val="both"/>
              <w:rPr>
                <w:b/>
                <w:noProof w:val="0"/>
                <w:sz w:val="20"/>
              </w:rPr>
            </w:pPr>
          </w:p>
          <w:p w14:paraId="4608E45A" w14:textId="77777777" w:rsidR="00185242" w:rsidRPr="00922E6B" w:rsidRDefault="00185242" w:rsidP="00693D76">
            <w:pPr>
              <w:jc w:val="both"/>
              <w:rPr>
                <w:b/>
                <w:noProof w:val="0"/>
                <w:sz w:val="20"/>
              </w:rPr>
            </w:pPr>
            <w:r w:rsidRPr="00922E6B">
              <w:rPr>
                <w:b/>
                <w:noProof w:val="0"/>
                <w:sz w:val="20"/>
              </w:rPr>
              <w:t xml:space="preserve">Bacs d’entraînement : </w:t>
            </w:r>
          </w:p>
          <w:p w14:paraId="5E2D273C" w14:textId="77777777" w:rsidR="00185242" w:rsidRPr="00922E6B" w:rsidRDefault="00185242" w:rsidP="00693D76">
            <w:pPr>
              <w:jc w:val="both"/>
              <w:rPr>
                <w:b/>
                <w:noProof w:val="0"/>
                <w:sz w:val="20"/>
              </w:rPr>
            </w:pPr>
            <w:r w:rsidRPr="00922E6B">
              <w:rPr>
                <w:b/>
                <w:noProof w:val="0"/>
                <w:sz w:val="20"/>
              </w:rPr>
              <w:t xml:space="preserve">1. L’évolution du personnage romanesque </w:t>
            </w:r>
          </w:p>
          <w:p w14:paraId="05472123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– Madame de La Fayette, </w:t>
            </w:r>
            <w:r w:rsidRPr="00922E6B">
              <w:rPr>
                <w:i/>
                <w:noProof w:val="0"/>
                <w:sz w:val="20"/>
              </w:rPr>
              <w:t>La Princesse de Clèves</w:t>
            </w:r>
            <w:r w:rsidRPr="00922E6B">
              <w:rPr>
                <w:noProof w:val="0"/>
                <w:sz w:val="20"/>
              </w:rPr>
              <w:t>, 1678</w:t>
            </w:r>
          </w:p>
          <w:p w14:paraId="14CEE441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– Denis Diderot, </w:t>
            </w:r>
            <w:r w:rsidRPr="00922E6B">
              <w:rPr>
                <w:i/>
                <w:noProof w:val="0"/>
                <w:sz w:val="20"/>
              </w:rPr>
              <w:t>Jacques le Fataliste et son maître</w:t>
            </w:r>
            <w:r w:rsidRPr="00922E6B">
              <w:rPr>
                <w:noProof w:val="0"/>
                <w:sz w:val="20"/>
              </w:rPr>
              <w:t xml:space="preserve"> (incipit), 1773, 1° édition posthume en France, 1796</w:t>
            </w:r>
          </w:p>
          <w:p w14:paraId="60174F5A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–- Honoré de Balzac, </w:t>
            </w:r>
            <w:r w:rsidRPr="00922E6B">
              <w:rPr>
                <w:i/>
                <w:noProof w:val="0"/>
                <w:sz w:val="20"/>
              </w:rPr>
              <w:t>Le Curé de Village</w:t>
            </w:r>
            <w:r w:rsidRPr="00922E6B">
              <w:rPr>
                <w:noProof w:val="0"/>
                <w:sz w:val="20"/>
              </w:rPr>
              <w:t>, 1841</w:t>
            </w:r>
          </w:p>
          <w:p w14:paraId="794C234E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- Marcel Proust, </w:t>
            </w:r>
            <w:r w:rsidRPr="00922E6B">
              <w:rPr>
                <w:i/>
                <w:noProof w:val="0"/>
                <w:sz w:val="20"/>
              </w:rPr>
              <w:t>Le Temps retrouvé</w:t>
            </w:r>
            <w:r w:rsidRPr="00922E6B">
              <w:rPr>
                <w:noProof w:val="0"/>
                <w:sz w:val="20"/>
              </w:rPr>
              <w:t>, 1927.</w:t>
            </w:r>
          </w:p>
          <w:p w14:paraId="78F371F3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- Alain Robbe-Grillet, </w:t>
            </w:r>
            <w:r w:rsidRPr="00922E6B">
              <w:rPr>
                <w:i/>
                <w:noProof w:val="0"/>
                <w:sz w:val="20"/>
              </w:rPr>
              <w:t>Pour un nouveau roman</w:t>
            </w:r>
            <w:r w:rsidRPr="00922E6B">
              <w:rPr>
                <w:noProof w:val="0"/>
                <w:sz w:val="20"/>
              </w:rPr>
              <w:t>, 1957</w:t>
            </w:r>
          </w:p>
          <w:p w14:paraId="2E6778FB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</w:p>
          <w:p w14:paraId="5298F8D8" w14:textId="77777777" w:rsidR="00185242" w:rsidRPr="00922E6B" w:rsidRDefault="00185242" w:rsidP="00693D76">
            <w:pPr>
              <w:jc w:val="both"/>
              <w:rPr>
                <w:b/>
                <w:noProof w:val="0"/>
                <w:sz w:val="20"/>
              </w:rPr>
            </w:pPr>
            <w:r w:rsidRPr="00922E6B">
              <w:rPr>
                <w:b/>
                <w:noProof w:val="0"/>
                <w:sz w:val="20"/>
              </w:rPr>
              <w:t>2. La condition féminine</w:t>
            </w:r>
          </w:p>
          <w:p w14:paraId="518F5122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- Françoise de Graffigny, extrait de </w:t>
            </w:r>
            <w:r w:rsidRPr="00922E6B">
              <w:rPr>
                <w:i/>
                <w:noProof w:val="0"/>
                <w:sz w:val="20"/>
              </w:rPr>
              <w:t xml:space="preserve">Lettres d'une Péruvienne, </w:t>
            </w:r>
            <w:r w:rsidRPr="00922E6B">
              <w:rPr>
                <w:noProof w:val="0"/>
                <w:sz w:val="20"/>
              </w:rPr>
              <w:t>1747</w:t>
            </w:r>
          </w:p>
          <w:p w14:paraId="022856F4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- Colette, extrait de </w:t>
            </w:r>
            <w:r w:rsidRPr="00922E6B">
              <w:rPr>
                <w:i/>
                <w:noProof w:val="0"/>
                <w:sz w:val="20"/>
              </w:rPr>
              <w:t>La Vagabonde</w:t>
            </w:r>
            <w:r w:rsidRPr="00922E6B">
              <w:rPr>
                <w:noProof w:val="0"/>
                <w:sz w:val="20"/>
              </w:rPr>
              <w:t>, 1910</w:t>
            </w:r>
          </w:p>
          <w:p w14:paraId="609C7AB2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- Christiane Rochefort, extrait de </w:t>
            </w:r>
            <w:r w:rsidRPr="00922E6B">
              <w:rPr>
                <w:i/>
                <w:noProof w:val="0"/>
                <w:sz w:val="20"/>
              </w:rPr>
              <w:t>Les petits enfants du siècle</w:t>
            </w:r>
            <w:r w:rsidRPr="00922E6B">
              <w:rPr>
                <w:noProof w:val="0"/>
                <w:sz w:val="20"/>
              </w:rPr>
              <w:t>, 1961</w:t>
            </w:r>
          </w:p>
          <w:p w14:paraId="6E1BF760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- Annie Ernaux, extrait de </w:t>
            </w:r>
            <w:r w:rsidRPr="00922E6B">
              <w:rPr>
                <w:i/>
                <w:noProof w:val="0"/>
                <w:sz w:val="20"/>
              </w:rPr>
              <w:t>La Femme gelée</w:t>
            </w:r>
            <w:r w:rsidRPr="00922E6B">
              <w:rPr>
                <w:noProof w:val="0"/>
                <w:sz w:val="20"/>
              </w:rPr>
              <w:t>, 1981</w:t>
            </w:r>
          </w:p>
          <w:p w14:paraId="41EE0042" w14:textId="77777777" w:rsidR="00185242" w:rsidRPr="00922E6B" w:rsidRDefault="00185242" w:rsidP="00693D76">
            <w:pPr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>- Virginia Woolf, extrait d’</w:t>
            </w:r>
            <w:r w:rsidRPr="00922E6B">
              <w:rPr>
                <w:i/>
                <w:noProof w:val="0"/>
                <w:sz w:val="20"/>
              </w:rPr>
              <w:t xml:space="preserve">Une chambre à soi, </w:t>
            </w:r>
            <w:r w:rsidRPr="00922E6B">
              <w:rPr>
                <w:noProof w:val="0"/>
                <w:sz w:val="20"/>
              </w:rPr>
              <w:t>1929</w:t>
            </w:r>
          </w:p>
          <w:p w14:paraId="628CAA7B" w14:textId="77777777" w:rsidR="00185242" w:rsidRPr="00922E6B" w:rsidRDefault="00185242" w:rsidP="00693D76">
            <w:pPr>
              <w:pStyle w:val="Style"/>
              <w:rPr>
                <w:rFonts w:ascii="Times New Roman" w:hAnsi="Times New Roman" w:cs="Times New Roman"/>
                <w:noProof w:val="0"/>
                <w:w w:val="106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</w:t>
            </w:r>
            <w:r w:rsidRPr="00922E6B">
              <w:rPr>
                <w:rFonts w:ascii="Times New Roman" w:hAnsi="Times New Roman" w:cs="Times New Roman"/>
                <w:noProof w:val="0"/>
                <w:w w:val="106"/>
                <w:sz w:val="20"/>
              </w:rPr>
              <w:t>Sophie Calle,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106"/>
                <w:sz w:val="20"/>
              </w:rPr>
              <w:t xml:space="preserve"> </w:t>
            </w:r>
            <w:r w:rsidRPr="00922E6B">
              <w:rPr>
                <w:rFonts w:ascii="Times New Roman" w:hAnsi="Times New Roman" w:cs="Times New Roman"/>
                <w:i/>
                <w:iCs/>
                <w:noProof w:val="0"/>
                <w:w w:val="106"/>
                <w:sz w:val="20"/>
              </w:rPr>
              <w:t>Prenez soin de vous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106"/>
                <w:sz w:val="20"/>
              </w:rPr>
              <w:t xml:space="preserve">, </w:t>
            </w:r>
            <w:r w:rsidRPr="00922E6B">
              <w:rPr>
                <w:rFonts w:ascii="Times New Roman" w:hAnsi="Times New Roman" w:cs="Times New Roman"/>
                <w:noProof w:val="0"/>
                <w:w w:val="106"/>
                <w:sz w:val="20"/>
              </w:rPr>
              <w:t xml:space="preserve">Paris, Actes Sud, juin 2007. </w:t>
            </w:r>
          </w:p>
          <w:p w14:paraId="49752DF7" w14:textId="77777777" w:rsidR="00185242" w:rsidRPr="00922E6B" w:rsidRDefault="00185242" w:rsidP="00693D76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noProof w:val="0"/>
                <w:w w:val="106"/>
                <w:sz w:val="20"/>
              </w:rPr>
              <w:t xml:space="preserve">- Sophie </w:t>
            </w:r>
            <w:r w:rsidRPr="00922E6B">
              <w:rPr>
                <w:rFonts w:eastAsia="Times New Roman"/>
                <w:noProof w:val="0"/>
                <w:w w:val="106"/>
                <w:sz w:val="20"/>
              </w:rPr>
              <w:t>C</w:t>
            </w:r>
            <w:r w:rsidRPr="00922E6B">
              <w:rPr>
                <w:noProof w:val="0"/>
                <w:w w:val="106"/>
                <w:sz w:val="20"/>
              </w:rPr>
              <w:t>alle,</w:t>
            </w:r>
            <w:r w:rsidRPr="00922E6B">
              <w:rPr>
                <w:i/>
                <w:noProof w:val="0"/>
                <w:w w:val="106"/>
                <w:sz w:val="20"/>
              </w:rPr>
              <w:t xml:space="preserve"> </w:t>
            </w:r>
            <w:r w:rsidRPr="00922E6B">
              <w:rPr>
                <w:i/>
                <w:iCs/>
                <w:noProof w:val="0"/>
                <w:w w:val="106"/>
                <w:sz w:val="20"/>
              </w:rPr>
              <w:t xml:space="preserve">Prenez soin de vous, </w:t>
            </w:r>
            <w:r w:rsidRPr="00922E6B">
              <w:rPr>
                <w:iCs/>
                <w:noProof w:val="0"/>
                <w:w w:val="106"/>
                <w:sz w:val="20"/>
              </w:rPr>
              <w:t>Comptable, Sylvie Roch</w:t>
            </w:r>
            <w:r w:rsidRPr="00922E6B">
              <w:rPr>
                <w:noProof w:val="0"/>
                <w:w w:val="106"/>
                <w:sz w:val="20"/>
              </w:rPr>
              <w:t>, 2007., © ADAGP, Paris, 2015</w:t>
            </w:r>
          </w:p>
        </w:tc>
        <w:tc>
          <w:tcPr>
            <w:tcW w:w="3829" w:type="dxa"/>
          </w:tcPr>
          <w:p w14:paraId="2F712B2F" w14:textId="77777777" w:rsidR="00185242" w:rsidRPr="00922E6B" w:rsidRDefault="00185242" w:rsidP="00693D7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eastAsia="Arial Unicode MS"/>
                <w:b/>
                <w:bCs/>
                <w:sz w:val="20"/>
              </w:rPr>
            </w:pPr>
            <w:r w:rsidRPr="00922E6B">
              <w:rPr>
                <w:b/>
                <w:noProof w:val="0"/>
                <w:sz w:val="20"/>
              </w:rPr>
              <w:t>Lecture d’images :</w:t>
            </w:r>
            <w:r w:rsidRPr="00922E6B">
              <w:rPr>
                <w:rFonts w:eastAsia="Arial Unicode MS"/>
                <w:b/>
                <w:bCs/>
                <w:sz w:val="20"/>
              </w:rPr>
              <w:t xml:space="preserve"> </w:t>
            </w:r>
          </w:p>
          <w:p w14:paraId="2392645F" w14:textId="77777777" w:rsidR="00185242" w:rsidRPr="00922E6B" w:rsidRDefault="00185242" w:rsidP="00693D76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22E6B">
              <w:rPr>
                <w:rFonts w:eastAsia="Arial Unicode MS"/>
                <w:b/>
                <w:bCs/>
                <w:sz w:val="20"/>
              </w:rPr>
              <w:t xml:space="preserve">- La narration filmique et les personnages de cinéma : </w:t>
            </w:r>
            <w:r w:rsidRPr="00922E6B">
              <w:rPr>
                <w:b/>
                <w:bCs/>
                <w:sz w:val="20"/>
              </w:rPr>
              <w:t xml:space="preserve">films dans le cadre de </w:t>
            </w:r>
            <w:r w:rsidRPr="00922E6B">
              <w:rPr>
                <w:b/>
                <w:bCs/>
                <w:i/>
                <w:iCs/>
                <w:sz w:val="20"/>
              </w:rPr>
              <w:t>Lycéens au cinéma</w:t>
            </w:r>
            <w:r w:rsidRPr="00922E6B">
              <w:rPr>
                <w:b/>
                <w:bCs/>
                <w:sz w:val="20"/>
              </w:rPr>
              <w:t>:</w:t>
            </w:r>
          </w:p>
          <w:p w14:paraId="42215020" w14:textId="77777777" w:rsidR="00185242" w:rsidRPr="00922E6B" w:rsidRDefault="00185242" w:rsidP="00693D76">
            <w:pPr>
              <w:pStyle w:val="Paragraphedeliste1"/>
              <w:numPr>
                <w:ilvl w:val="0"/>
                <w:numId w:val="5"/>
              </w:numPr>
              <w:rPr>
                <w:bCs/>
                <w:sz w:val="20"/>
              </w:rPr>
            </w:pPr>
            <w:r w:rsidRPr="00922E6B">
              <w:rPr>
                <w:i/>
                <w:sz w:val="20"/>
              </w:rPr>
              <w:t>Fatima</w:t>
            </w:r>
            <w:r w:rsidRPr="00922E6B">
              <w:rPr>
                <w:sz w:val="20"/>
              </w:rPr>
              <w:t xml:space="preserve">, </w:t>
            </w:r>
            <w:r w:rsidRPr="00922E6B">
              <w:rPr>
                <w:bCs/>
                <w:sz w:val="20"/>
              </w:rPr>
              <w:t>film français, (1h19) réalisé par Philippe Faucon, 2015.</w:t>
            </w:r>
            <w:r w:rsidRPr="00922E6B">
              <w:rPr>
                <w:i/>
                <w:sz w:val="20"/>
              </w:rPr>
              <w:t xml:space="preserve"> </w:t>
            </w:r>
          </w:p>
          <w:p w14:paraId="130BBDA2" w14:textId="77777777" w:rsidR="00185242" w:rsidRPr="00922E6B" w:rsidRDefault="00185242" w:rsidP="00693D76">
            <w:pPr>
              <w:pStyle w:val="Paragraphedeliste1"/>
              <w:numPr>
                <w:ilvl w:val="0"/>
                <w:numId w:val="5"/>
              </w:numPr>
              <w:rPr>
                <w:sz w:val="20"/>
              </w:rPr>
            </w:pPr>
            <w:r w:rsidRPr="00922E6B">
              <w:rPr>
                <w:i/>
                <w:sz w:val="20"/>
              </w:rPr>
              <w:t>La Nuit du chasseur</w:t>
            </w:r>
            <w:r w:rsidRPr="00922E6B">
              <w:rPr>
                <w:sz w:val="20"/>
              </w:rPr>
              <w:t>, (1h33 mn) film américain, réalisé par Charles Laughton, 1955.</w:t>
            </w:r>
          </w:p>
          <w:p w14:paraId="4476B9CE" w14:textId="77777777" w:rsidR="00185242" w:rsidRPr="00922E6B" w:rsidRDefault="00185242" w:rsidP="00693D76">
            <w:pPr>
              <w:pStyle w:val="Paragraphedeliste1"/>
              <w:numPr>
                <w:ilvl w:val="0"/>
                <w:numId w:val="5"/>
              </w:numPr>
              <w:rPr>
                <w:bCs/>
                <w:noProof w:val="0"/>
                <w:sz w:val="20"/>
              </w:rPr>
            </w:pPr>
            <w:r w:rsidRPr="00922E6B">
              <w:rPr>
                <w:i/>
                <w:sz w:val="20"/>
              </w:rPr>
              <w:t>Blow out</w:t>
            </w:r>
            <w:r w:rsidRPr="00922E6B">
              <w:rPr>
                <w:sz w:val="20"/>
              </w:rPr>
              <w:t>, (1h47 mn) thriller américain de Brian de Palma, 1981</w:t>
            </w:r>
          </w:p>
          <w:p w14:paraId="19C2F864" w14:textId="77777777" w:rsidR="00185242" w:rsidRPr="00922E6B" w:rsidRDefault="00185242" w:rsidP="00693D76">
            <w:pPr>
              <w:jc w:val="both"/>
              <w:rPr>
                <w:b/>
                <w:noProof w:val="0"/>
                <w:sz w:val="20"/>
              </w:rPr>
            </w:pPr>
          </w:p>
          <w:p w14:paraId="67BFE506" w14:textId="77777777" w:rsidR="00185242" w:rsidRPr="00922E6B" w:rsidRDefault="00185242" w:rsidP="00693D76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22E6B">
              <w:rPr>
                <w:b/>
                <w:noProof w:val="0"/>
                <w:sz w:val="20"/>
              </w:rPr>
              <w:t xml:space="preserve">- La </w:t>
            </w:r>
            <w:r w:rsidRPr="00922E6B">
              <w:rPr>
                <w:rFonts w:eastAsia="Arial Unicode MS"/>
                <w:b/>
                <w:bCs/>
                <w:sz w:val="20"/>
              </w:rPr>
              <w:t>narration filmique :</w:t>
            </w:r>
          </w:p>
          <w:p w14:paraId="47C20912" w14:textId="77777777" w:rsidR="00185242" w:rsidRPr="00922E6B" w:rsidRDefault="00185242" w:rsidP="00693D76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22E6B">
              <w:rPr>
                <w:rFonts w:eastAsia="Arial Unicode MS"/>
                <w:b/>
                <w:bCs/>
                <w:sz w:val="20"/>
              </w:rPr>
              <w:t>les personnages de cinéma </w:t>
            </w:r>
            <w:r w:rsidRPr="00922E6B">
              <w:rPr>
                <w:b/>
                <w:noProof w:val="0"/>
                <w:sz w:val="20"/>
              </w:rPr>
              <w:t xml:space="preserve"> </w:t>
            </w:r>
            <w:r w:rsidRPr="00922E6B">
              <w:rPr>
                <w:rFonts w:eastAsia="Arial Unicode MS"/>
                <w:b/>
                <w:bCs/>
                <w:sz w:val="20"/>
              </w:rPr>
              <w:t>et l</w:t>
            </w:r>
            <w:r w:rsidRPr="00922E6B">
              <w:rPr>
                <w:b/>
                <w:noProof w:val="0"/>
                <w:sz w:val="20"/>
              </w:rPr>
              <w:t>es réécritures</w:t>
            </w:r>
          </w:p>
          <w:p w14:paraId="79E2D4F9" w14:textId="77777777" w:rsidR="00185242" w:rsidRPr="00922E6B" w:rsidRDefault="00185242" w:rsidP="00693D76">
            <w:pPr>
              <w:jc w:val="both"/>
              <w:rPr>
                <w:i/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- Film homonyme de Michel Gondry, 2013 </w:t>
            </w:r>
            <w:r w:rsidRPr="00922E6B">
              <w:rPr>
                <w:i/>
                <w:noProof w:val="0"/>
                <w:sz w:val="20"/>
              </w:rPr>
              <w:t>L’Écume des jours</w:t>
            </w:r>
          </w:p>
          <w:p w14:paraId="0E1141B5" w14:textId="77777777" w:rsidR="00185242" w:rsidRPr="00922E6B" w:rsidRDefault="00185242" w:rsidP="00693D76">
            <w:pPr>
              <w:jc w:val="both"/>
              <w:rPr>
                <w:i/>
                <w:noProof w:val="0"/>
                <w:sz w:val="20"/>
              </w:rPr>
            </w:pPr>
          </w:p>
          <w:p w14:paraId="471269F0" w14:textId="77777777" w:rsidR="00185242" w:rsidRPr="00922E6B" w:rsidRDefault="00185242" w:rsidP="00693D76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22E6B">
              <w:rPr>
                <w:b/>
                <w:noProof w:val="0"/>
                <w:sz w:val="20"/>
              </w:rPr>
              <w:t xml:space="preserve">- La </w:t>
            </w:r>
            <w:r w:rsidRPr="00922E6B">
              <w:rPr>
                <w:rFonts w:eastAsia="Arial Unicode MS"/>
                <w:b/>
                <w:bCs/>
                <w:sz w:val="20"/>
              </w:rPr>
              <w:t>narration filmique :</w:t>
            </w:r>
          </w:p>
          <w:p w14:paraId="2876E3F8" w14:textId="77777777" w:rsidR="00185242" w:rsidRPr="00922E6B" w:rsidRDefault="00185242" w:rsidP="00693D76">
            <w:pPr>
              <w:jc w:val="both"/>
              <w:rPr>
                <w:b/>
                <w:noProof w:val="0"/>
                <w:sz w:val="20"/>
              </w:rPr>
            </w:pPr>
            <w:r w:rsidRPr="00922E6B">
              <w:rPr>
                <w:b/>
                <w:noProof w:val="0"/>
                <w:sz w:val="20"/>
              </w:rPr>
              <w:t>Projections dans le cadre de la Fête du court métrage</w:t>
            </w:r>
          </w:p>
          <w:p w14:paraId="74147B61" w14:textId="77777777" w:rsidR="00185242" w:rsidRPr="00922E6B" w:rsidRDefault="00185242" w:rsidP="00693D76">
            <w:pPr>
              <w:rPr>
                <w:noProof w:val="0"/>
                <w:sz w:val="20"/>
              </w:rPr>
            </w:pPr>
            <w:r w:rsidRPr="00922E6B">
              <w:rPr>
                <w:i/>
                <w:iCs/>
                <w:noProof w:val="0"/>
                <w:sz w:val="20"/>
              </w:rPr>
              <w:t>Grain de poussière</w:t>
            </w:r>
            <w:r w:rsidRPr="00922E6B">
              <w:rPr>
                <w:i/>
                <w:iCs/>
                <w:sz w:val="20"/>
              </w:rPr>
              <w:t xml:space="preserve">, </w:t>
            </w:r>
            <w:hyperlink r:id="rId13" w:history="1">
              <w:r w:rsidRPr="00922E6B">
                <w:rPr>
                  <w:rStyle w:val="Lienhypertexte"/>
                  <w:bCs/>
                  <w:iCs/>
                  <w:sz w:val="20"/>
                </w:rPr>
                <w:t>Léopold Kraus</w:t>
              </w:r>
            </w:hyperlink>
            <w:r w:rsidRPr="00922E6B">
              <w:rPr>
                <w:iCs/>
                <w:sz w:val="20"/>
              </w:rPr>
              <w:t xml:space="preserve">, </w:t>
            </w:r>
            <w:r w:rsidRPr="00922E6B">
              <w:rPr>
                <w:bCs/>
                <w:iCs/>
                <w:sz w:val="20"/>
              </w:rPr>
              <w:t>2017</w:t>
            </w:r>
          </w:p>
          <w:p w14:paraId="50CE33B8" w14:textId="77777777" w:rsidR="00185242" w:rsidRPr="00922E6B" w:rsidRDefault="00185242" w:rsidP="00693D76">
            <w:pPr>
              <w:rPr>
                <w:i/>
                <w:noProof w:val="0"/>
                <w:sz w:val="20"/>
              </w:rPr>
            </w:pPr>
            <w:r w:rsidRPr="00922E6B">
              <w:rPr>
                <w:i/>
                <w:noProof w:val="0"/>
                <w:sz w:val="20"/>
              </w:rPr>
              <w:t>Speed dating</w:t>
            </w:r>
            <w:r w:rsidRPr="00922E6B">
              <w:rPr>
                <w:rFonts w:eastAsia="Times New Roman"/>
                <w:sz w:val="20"/>
              </w:rPr>
              <w:t xml:space="preserve">, </w:t>
            </w:r>
            <w:r w:rsidRPr="00922E6B">
              <w:rPr>
                <w:sz w:val="20"/>
              </w:rPr>
              <w:t>Daniel Brunet, Nicolas Douste, 2016</w:t>
            </w:r>
          </w:p>
          <w:p w14:paraId="11A300E0" w14:textId="77777777" w:rsidR="00185242" w:rsidRPr="00922E6B" w:rsidRDefault="00185242" w:rsidP="00693D76">
            <w:pPr>
              <w:rPr>
                <w:i/>
                <w:noProof w:val="0"/>
                <w:sz w:val="20"/>
              </w:rPr>
            </w:pPr>
            <w:r w:rsidRPr="00922E6B">
              <w:rPr>
                <w:i/>
                <w:noProof w:val="0"/>
                <w:sz w:val="20"/>
              </w:rPr>
              <w:t>Belle à croquer</w:t>
            </w:r>
            <w:r w:rsidRPr="00922E6B">
              <w:rPr>
                <w:i/>
                <w:sz w:val="20"/>
              </w:rPr>
              <w:t xml:space="preserve">, </w:t>
            </w:r>
            <w:hyperlink r:id="rId14" w:history="1">
              <w:r w:rsidRPr="00922E6B">
                <w:rPr>
                  <w:bCs/>
                  <w:sz w:val="20"/>
                </w:rPr>
                <w:t>Axel Courtière</w:t>
              </w:r>
            </w:hyperlink>
            <w:r w:rsidRPr="00922E6B">
              <w:rPr>
                <w:bCs/>
                <w:sz w:val="20"/>
              </w:rPr>
              <w:t>, 217</w:t>
            </w:r>
          </w:p>
          <w:p w14:paraId="35653B7C" w14:textId="77777777" w:rsidR="00185242" w:rsidRPr="00922E6B" w:rsidRDefault="00185242" w:rsidP="00693D7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ja-JP"/>
              </w:rPr>
            </w:pPr>
            <w:r w:rsidRPr="00922E6B">
              <w:rPr>
                <w:i/>
                <w:noProof w:val="0"/>
                <w:sz w:val="20"/>
              </w:rPr>
              <w:t>Stand by</w:t>
            </w:r>
            <w:r w:rsidRPr="00922E6B">
              <w:rPr>
                <w:i/>
                <w:sz w:val="20"/>
              </w:rPr>
              <w:t xml:space="preserve">, </w:t>
            </w:r>
            <w:hyperlink r:id="rId15" w:history="1">
              <w:r w:rsidRPr="00922E6B">
                <w:rPr>
                  <w:bCs/>
                  <w:sz w:val="20"/>
                  <w:lang w:eastAsia="ja-JP"/>
                </w:rPr>
                <w:t>Charlotte Regan</w:t>
              </w:r>
            </w:hyperlink>
            <w:r w:rsidRPr="00922E6B">
              <w:rPr>
                <w:bCs/>
                <w:sz w:val="20"/>
                <w:lang w:eastAsia="ja-JP"/>
              </w:rPr>
              <w:t>, 2016</w:t>
            </w:r>
          </w:p>
          <w:p w14:paraId="07A7E109" w14:textId="77777777" w:rsidR="00185242" w:rsidRPr="00922E6B" w:rsidRDefault="00185242" w:rsidP="00693D7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eastAsia="ja-JP"/>
              </w:rPr>
            </w:pPr>
            <w:r w:rsidRPr="00922E6B">
              <w:rPr>
                <w:i/>
                <w:noProof w:val="0"/>
                <w:sz w:val="20"/>
              </w:rPr>
              <w:t>Garden party</w:t>
            </w:r>
            <w:r w:rsidRPr="00922E6B">
              <w:rPr>
                <w:sz w:val="20"/>
              </w:rPr>
              <w:t xml:space="preserve">, </w:t>
            </w:r>
            <w:hyperlink r:id="rId16" w:history="1">
              <w:r w:rsidRPr="00922E6B">
                <w:rPr>
                  <w:rStyle w:val="Lienhypertexte"/>
                  <w:bCs/>
                  <w:sz w:val="20"/>
                  <w:lang w:eastAsia="ja-JP"/>
                </w:rPr>
                <w:t>Florian Babikian</w:t>
              </w:r>
            </w:hyperlink>
            <w:r w:rsidRPr="00922E6B">
              <w:rPr>
                <w:bCs/>
                <w:sz w:val="20"/>
                <w:lang w:eastAsia="ja-JP"/>
              </w:rPr>
              <w:t>, </w:t>
            </w:r>
            <w:hyperlink r:id="rId17" w:history="1">
              <w:r w:rsidRPr="00922E6B">
                <w:rPr>
                  <w:rStyle w:val="Lienhypertexte"/>
                  <w:bCs/>
                  <w:sz w:val="20"/>
                  <w:lang w:eastAsia="ja-JP"/>
                </w:rPr>
                <w:t>Vincent Bayoux</w:t>
              </w:r>
            </w:hyperlink>
            <w:r w:rsidRPr="00922E6B">
              <w:rPr>
                <w:bCs/>
                <w:sz w:val="20"/>
                <w:lang w:eastAsia="ja-JP"/>
              </w:rPr>
              <w:t>, </w:t>
            </w:r>
            <w:hyperlink r:id="rId18" w:history="1">
              <w:r w:rsidRPr="00922E6B">
                <w:rPr>
                  <w:rStyle w:val="Lienhypertexte"/>
                  <w:bCs/>
                  <w:sz w:val="20"/>
                  <w:lang w:eastAsia="ja-JP"/>
                </w:rPr>
                <w:t>Victor Caire</w:t>
              </w:r>
            </w:hyperlink>
            <w:r w:rsidRPr="00922E6B">
              <w:rPr>
                <w:bCs/>
                <w:sz w:val="20"/>
                <w:lang w:eastAsia="ja-JP"/>
              </w:rPr>
              <w:t>, </w:t>
            </w:r>
            <w:hyperlink r:id="rId19" w:history="1">
              <w:r w:rsidRPr="00922E6B">
                <w:rPr>
                  <w:rStyle w:val="Lienhypertexte"/>
                  <w:bCs/>
                  <w:sz w:val="20"/>
                  <w:lang w:eastAsia="ja-JP"/>
                </w:rPr>
                <w:t>Théophile Dufresne</w:t>
              </w:r>
            </w:hyperlink>
            <w:r w:rsidRPr="00922E6B">
              <w:rPr>
                <w:bCs/>
                <w:sz w:val="20"/>
                <w:lang w:eastAsia="ja-JP"/>
              </w:rPr>
              <w:t>, </w:t>
            </w:r>
            <w:hyperlink r:id="rId20" w:history="1">
              <w:r w:rsidRPr="00922E6B">
                <w:rPr>
                  <w:rStyle w:val="Lienhypertexte"/>
                  <w:bCs/>
                  <w:sz w:val="20"/>
                  <w:lang w:eastAsia="ja-JP"/>
                </w:rPr>
                <w:t>Gabriel Grapperon</w:t>
              </w:r>
            </w:hyperlink>
            <w:r w:rsidRPr="00922E6B">
              <w:rPr>
                <w:bCs/>
                <w:sz w:val="20"/>
                <w:lang w:eastAsia="ja-JP"/>
              </w:rPr>
              <w:t>, </w:t>
            </w:r>
            <w:hyperlink r:id="rId21" w:history="1">
              <w:r w:rsidRPr="00922E6B">
                <w:rPr>
                  <w:rStyle w:val="Lienhypertexte"/>
                  <w:bCs/>
                  <w:sz w:val="20"/>
                  <w:lang w:eastAsia="ja-JP"/>
                </w:rPr>
                <w:t>Lucas Navarro</w:t>
              </w:r>
            </w:hyperlink>
            <w:r w:rsidRPr="00922E6B">
              <w:rPr>
                <w:bCs/>
                <w:sz w:val="20"/>
                <w:lang w:eastAsia="ja-JP"/>
              </w:rPr>
              <w:t>, 2016</w:t>
            </w:r>
          </w:p>
          <w:p w14:paraId="4E70D9B4" w14:textId="77777777" w:rsidR="00185242" w:rsidRPr="00922E6B" w:rsidRDefault="00185242" w:rsidP="00693D76">
            <w:pPr>
              <w:rPr>
                <w:sz w:val="20"/>
                <w:lang w:eastAsia="ja-JP"/>
              </w:rPr>
            </w:pPr>
            <w:r w:rsidRPr="00922E6B">
              <w:rPr>
                <w:i/>
                <w:noProof w:val="0"/>
                <w:sz w:val="20"/>
              </w:rPr>
              <w:t>Où je mets ma pudeur</w:t>
            </w:r>
            <w:r w:rsidRPr="00922E6B">
              <w:rPr>
                <w:i/>
                <w:sz w:val="20"/>
              </w:rPr>
              <w:t xml:space="preserve">, </w:t>
            </w:r>
            <w:r w:rsidRPr="00922E6B">
              <w:rPr>
                <w:sz w:val="20"/>
                <w:lang w:eastAsia="ja-JP"/>
              </w:rPr>
              <w:t>Sébastien Bailly, 2013</w:t>
            </w:r>
          </w:p>
          <w:p w14:paraId="5A5CBA83" w14:textId="6E164A46" w:rsidR="00185242" w:rsidRPr="00922E6B" w:rsidRDefault="00185242" w:rsidP="00693D76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ja-JP"/>
              </w:rPr>
            </w:pPr>
            <w:r w:rsidRPr="00922E6B">
              <w:rPr>
                <w:i/>
                <w:sz w:val="20"/>
                <w:lang w:eastAsia="ja-JP"/>
              </w:rPr>
              <w:t>Matices</w:t>
            </w:r>
            <w:r w:rsidRPr="00922E6B">
              <w:rPr>
                <w:sz w:val="20"/>
                <w:lang w:eastAsia="ja-JP"/>
              </w:rPr>
              <w:t>, Saúl Masri, 2014 (cf. le pastiche en image et les décli</w:t>
            </w:r>
            <w:r w:rsidR="00DC5279">
              <w:rPr>
                <w:sz w:val="20"/>
                <w:lang w:eastAsia="ja-JP"/>
              </w:rPr>
              <w:t>n</w:t>
            </w:r>
            <w:bookmarkStart w:id="0" w:name="_GoBack"/>
            <w:bookmarkEnd w:id="0"/>
            <w:r w:rsidRPr="00922E6B">
              <w:rPr>
                <w:sz w:val="20"/>
                <w:lang w:eastAsia="ja-JP"/>
              </w:rPr>
              <w:t>aisons d’Ingres)</w:t>
            </w:r>
          </w:p>
          <w:p w14:paraId="326C118D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</w:p>
          <w:p w14:paraId="76EA1F84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2BD6A9E7" w14:textId="77777777" w:rsidR="00185242" w:rsidRPr="00922E6B" w:rsidRDefault="00185242" w:rsidP="00185242">
      <w:pPr>
        <w:jc w:val="center"/>
      </w:pPr>
      <w:r w:rsidRPr="00922E6B"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185242" w:rsidRPr="00922E6B" w14:paraId="617D52B9" w14:textId="77777777" w:rsidTr="00693D76">
        <w:trPr>
          <w:jc w:val="center"/>
        </w:trPr>
        <w:tc>
          <w:tcPr>
            <w:tcW w:w="3454" w:type="dxa"/>
            <w:vMerge w:val="restart"/>
          </w:tcPr>
          <w:p w14:paraId="6540CCCC" w14:textId="77777777" w:rsidR="00185242" w:rsidRPr="00922E6B" w:rsidRDefault="00185242" w:rsidP="00693D76">
            <w:pPr>
              <w:widowControl w:val="0"/>
              <w:jc w:val="center"/>
              <w:rPr>
                <w:b/>
                <w:bCs/>
                <w:i/>
                <w:iCs/>
                <w:noProof w:val="0"/>
                <w:color w:val="008000"/>
                <w:sz w:val="20"/>
              </w:rPr>
            </w:pPr>
            <w:r w:rsidRPr="00922E6B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5° groupe de Séquences 1°</w:t>
            </w:r>
            <w:r w:rsidRPr="00922E6B">
              <w:rPr>
                <w:b/>
                <w:bCs/>
                <w:caps/>
                <w:noProof w:val="0"/>
                <w:color w:val="FF00FF"/>
                <w:u w:val="single"/>
              </w:rPr>
              <w:t xml:space="preserve"> </w:t>
            </w:r>
            <w:r w:rsidRPr="00922E6B">
              <w:rPr>
                <w:b/>
                <w:bCs/>
                <w:caps/>
                <w:noProof w:val="0"/>
                <w:color w:val="FF00FF"/>
                <w:sz w:val="20"/>
                <w:u w:val="single"/>
              </w:rPr>
              <w:t>SéquenceS 13, 14, 15</w:t>
            </w:r>
          </w:p>
          <w:p w14:paraId="01FD8BB3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La représentation du personnage tragique</w:t>
            </w:r>
          </w:p>
        </w:tc>
        <w:tc>
          <w:tcPr>
            <w:tcW w:w="3686" w:type="dxa"/>
          </w:tcPr>
          <w:p w14:paraId="76E5007B" w14:textId="77777777" w:rsidR="00185242" w:rsidRPr="00922E6B" w:rsidRDefault="00185242" w:rsidP="00693D76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922E6B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4A506034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922E6B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08877C7E" w14:textId="77777777" w:rsidR="00185242" w:rsidRPr="00922E6B" w:rsidRDefault="00185242" w:rsidP="00693D76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922E6B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50BF99D5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922E6B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185242" w:rsidRPr="00922E6B" w14:paraId="24BA0C3E" w14:textId="77777777" w:rsidTr="00693D76">
        <w:trPr>
          <w:jc w:val="center"/>
        </w:trPr>
        <w:tc>
          <w:tcPr>
            <w:tcW w:w="3454" w:type="dxa"/>
            <w:vMerge/>
          </w:tcPr>
          <w:p w14:paraId="1FDB74F3" w14:textId="77777777" w:rsidR="00185242" w:rsidRPr="00922E6B" w:rsidRDefault="00185242" w:rsidP="00693D7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41225DC7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5E746A6A" w14:textId="77777777" w:rsidR="00185242" w:rsidRPr="00922E6B" w:rsidRDefault="00185242" w:rsidP="00693D76">
            <w:pPr>
              <w:jc w:val="center"/>
              <w:rPr>
                <w:rFonts w:eastAsia="Arial Unicode MS"/>
                <w:sz w:val="20"/>
              </w:rPr>
            </w:pPr>
            <w:r w:rsidRPr="00922E6B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536" w:type="dxa"/>
          </w:tcPr>
          <w:p w14:paraId="33235D85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EC77834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755B4844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49F04FC4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2330DDCF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185242" w:rsidRPr="00922E6B" w14:paraId="31B7DBB5" w14:textId="77777777" w:rsidTr="00693D76">
        <w:trPr>
          <w:jc w:val="center"/>
        </w:trPr>
        <w:tc>
          <w:tcPr>
            <w:tcW w:w="3454" w:type="dxa"/>
          </w:tcPr>
          <w:p w14:paraId="1074694A" w14:textId="77777777" w:rsidR="00185242" w:rsidRPr="002A7FBE" w:rsidRDefault="00185242" w:rsidP="00693D76">
            <w:pPr>
              <w:ind w:right="115"/>
              <w:jc w:val="center"/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</w:rPr>
              <w:t>Objets d’étude :</w:t>
            </w:r>
          </w:p>
          <w:p w14:paraId="5CF7E94A" w14:textId="77777777" w:rsidR="00185242" w:rsidRPr="002A7FBE" w:rsidRDefault="00185242" w:rsidP="00693D76">
            <w:pPr>
              <w:ind w:right="115"/>
              <w:jc w:val="center"/>
              <w:rPr>
                <w:b/>
                <w:bCs/>
                <w:caps/>
                <w:color w:val="0000FF"/>
                <w:sz w:val="20"/>
                <w:u w:val="single"/>
              </w:rPr>
            </w:pPr>
            <w:r w:rsidRPr="002A7FBE">
              <w:rPr>
                <w:b/>
                <w:bCs/>
                <w:caps/>
                <w:color w:val="0000FF"/>
                <w:sz w:val="20"/>
                <w:u w:val="single"/>
              </w:rPr>
              <w:t>Le texte théâtral et sa représentation, du XVIIème siècle à nos jours</w:t>
            </w:r>
          </w:p>
          <w:p w14:paraId="2DBD9892" w14:textId="77777777" w:rsidR="00185242" w:rsidRPr="002A7FBE" w:rsidRDefault="00185242" w:rsidP="00693D76">
            <w:pPr>
              <w:ind w:right="115"/>
              <w:jc w:val="center"/>
              <w:rPr>
                <w:b/>
                <w:bCs/>
                <w:caps/>
                <w:color w:val="0000FF"/>
                <w:sz w:val="20"/>
              </w:rPr>
            </w:pPr>
          </w:p>
          <w:p w14:paraId="5D92E6F7" w14:textId="77777777" w:rsidR="00185242" w:rsidRPr="00621C4B" w:rsidRDefault="00185242" w:rsidP="00693D76">
            <w:pPr>
              <w:ind w:right="115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r w:rsidRPr="00621C4B">
              <w:rPr>
                <w:b/>
                <w:bCs/>
                <w:color w:val="0000FF"/>
                <w:sz w:val="20"/>
                <w:u w:val="single"/>
              </w:rPr>
              <w:t>LES RÉÉCRITURES</w:t>
            </w:r>
          </w:p>
          <w:p w14:paraId="67B367F9" w14:textId="77777777" w:rsidR="00185242" w:rsidRPr="002A7FBE" w:rsidRDefault="00185242" w:rsidP="00693D76">
            <w:pPr>
              <w:ind w:right="115"/>
              <w:jc w:val="center"/>
              <w:rPr>
                <w:b/>
                <w:bCs/>
                <w:sz w:val="20"/>
              </w:rPr>
            </w:pPr>
          </w:p>
          <w:p w14:paraId="68A897EB" w14:textId="77777777" w:rsidR="00185242" w:rsidRDefault="00185242" w:rsidP="00693D76">
            <w:pPr>
              <w:ind w:right="115"/>
              <w:rPr>
                <w:b/>
                <w:bCs/>
                <w:color w:val="FF00FF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: Comment représenter sur scène la comédie de la vie, désespoir, absurde et dérision ?</w:t>
            </w:r>
            <w:r w:rsidRPr="002A7FBE">
              <w:rPr>
                <w:b/>
                <w:bCs/>
                <w:color w:val="FF00FF"/>
                <w:sz w:val="20"/>
              </w:rPr>
              <w:t xml:space="preserve"> </w:t>
            </w:r>
          </w:p>
          <w:p w14:paraId="26D8F1C2" w14:textId="77777777" w:rsidR="00185242" w:rsidRPr="002A7FBE" w:rsidRDefault="00185242" w:rsidP="00693D76">
            <w:pPr>
              <w:widowControl w:val="0"/>
              <w:jc w:val="both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6BBF5BB7" w14:textId="77777777" w:rsidR="00185242" w:rsidRPr="002A7FBE" w:rsidRDefault="00185242" w:rsidP="00693D76">
            <w:pPr>
              <w:rPr>
                <w:b/>
                <w:bCs/>
                <w:caps/>
                <w:color w:val="FF00FF"/>
                <w:sz w:val="20"/>
              </w:rPr>
            </w:pPr>
            <w:r>
              <w:rPr>
                <w:b/>
                <w:bCs/>
                <w:caps/>
                <w:color w:val="FF00FF"/>
                <w:sz w:val="20"/>
              </w:rPr>
              <w:t>Séquence 13</w:t>
            </w:r>
            <w:r w:rsidRPr="002A7FBE">
              <w:rPr>
                <w:b/>
                <w:bCs/>
                <w:caps/>
                <w:color w:val="FF00FF"/>
                <w:sz w:val="20"/>
              </w:rPr>
              <w:t xml:space="preserve"> : </w:t>
            </w:r>
          </w:p>
          <w:p w14:paraId="272E7D2F" w14:textId="77777777" w:rsidR="00185242" w:rsidRDefault="00185242" w:rsidP="00693D76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>É</w:t>
            </w:r>
            <w:r w:rsidRPr="006D7DA4">
              <w:rPr>
                <w:bCs/>
                <w:sz w:val="20"/>
              </w:rPr>
              <w:t xml:space="preserve">tude du </w:t>
            </w:r>
            <w:r w:rsidRPr="006D7DA4">
              <w:rPr>
                <w:bCs/>
                <w:i/>
                <w:iCs/>
                <w:sz w:val="20"/>
              </w:rPr>
              <w:t>Roi se meurt</w:t>
            </w:r>
          </w:p>
          <w:p w14:paraId="3D8537BC" w14:textId="77777777" w:rsidR="00185242" w:rsidRPr="002A7FBE" w:rsidRDefault="00185242" w:rsidP="00693D76">
            <w:pPr>
              <w:rPr>
                <w:b/>
                <w:bCs/>
                <w:caps/>
                <w:color w:val="FF00FF"/>
                <w:sz w:val="20"/>
              </w:rPr>
            </w:pPr>
            <w:r>
              <w:rPr>
                <w:b/>
                <w:bCs/>
                <w:caps/>
                <w:color w:val="FF00FF"/>
                <w:sz w:val="20"/>
              </w:rPr>
              <w:t>Séquence 14</w:t>
            </w:r>
            <w:r w:rsidRPr="002A7FBE">
              <w:rPr>
                <w:b/>
                <w:bCs/>
                <w:caps/>
                <w:color w:val="FF00FF"/>
                <w:sz w:val="20"/>
              </w:rPr>
              <w:t xml:space="preserve"> : </w:t>
            </w:r>
          </w:p>
          <w:p w14:paraId="3AB801F6" w14:textId="77777777" w:rsidR="00185242" w:rsidRPr="006D7DA4" w:rsidRDefault="00185242" w:rsidP="00693D76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>La représentation du pouvoir et autres documents complémentaires</w:t>
            </w:r>
          </w:p>
        </w:tc>
        <w:tc>
          <w:tcPr>
            <w:tcW w:w="3686" w:type="dxa"/>
          </w:tcPr>
          <w:p w14:paraId="40300BF7" w14:textId="77777777" w:rsidR="00185242" w:rsidRPr="00922E6B" w:rsidRDefault="00185242" w:rsidP="00693D76">
            <w:pPr>
              <w:jc w:val="both"/>
              <w:rPr>
                <w:b/>
                <w:bCs/>
                <w:i/>
                <w:iCs/>
                <w:noProof w:val="0"/>
                <w:sz w:val="20"/>
              </w:rPr>
            </w:pPr>
            <w:r w:rsidRPr="00922E6B">
              <w:rPr>
                <w:b/>
                <w:bCs/>
                <w:caps/>
                <w:noProof w:val="0"/>
                <w:color w:val="0000FF"/>
                <w:sz w:val="20"/>
              </w:rPr>
              <w:t>œ</w:t>
            </w:r>
            <w:r w:rsidRPr="00922E6B">
              <w:rPr>
                <w:b/>
                <w:bCs/>
                <w:noProof w:val="0"/>
                <w:color w:val="0000FF"/>
                <w:sz w:val="20"/>
              </w:rPr>
              <w:t>uvre intégrale :</w:t>
            </w:r>
            <w:r w:rsidRPr="00922E6B">
              <w:rPr>
                <w:b/>
                <w:bCs/>
                <w:i/>
                <w:iCs/>
                <w:noProof w:val="0"/>
                <w:sz w:val="20"/>
              </w:rPr>
              <w:t xml:space="preserve"> </w:t>
            </w:r>
          </w:p>
          <w:p w14:paraId="0E47D528" w14:textId="77777777" w:rsidR="00185242" w:rsidRPr="00922E6B" w:rsidRDefault="00185242" w:rsidP="00693D76">
            <w:pPr>
              <w:jc w:val="both"/>
              <w:rPr>
                <w:b/>
                <w:bCs/>
                <w:noProof w:val="0"/>
                <w:sz w:val="20"/>
                <w:u w:val="single"/>
              </w:rPr>
            </w:pPr>
            <w:r w:rsidRPr="00922E6B">
              <w:rPr>
                <w:b/>
                <w:bCs/>
                <w:noProof w:val="0"/>
                <w:color w:val="800080"/>
                <w:sz w:val="20"/>
                <w:u w:val="single"/>
              </w:rPr>
              <w:t xml:space="preserve">Ionesco </w:t>
            </w:r>
            <w:r w:rsidRPr="00922E6B">
              <w:rPr>
                <w:b/>
                <w:bCs/>
                <w:i/>
                <w:iCs/>
                <w:noProof w:val="0"/>
                <w:color w:val="800080"/>
                <w:sz w:val="20"/>
                <w:u w:val="single"/>
              </w:rPr>
              <w:t>Le Roi se meurt</w:t>
            </w:r>
            <w:r w:rsidRPr="00922E6B">
              <w:rPr>
                <w:b/>
                <w:bCs/>
                <w:noProof w:val="0"/>
                <w:sz w:val="20"/>
                <w:u w:val="single"/>
              </w:rPr>
              <w:t xml:space="preserve"> </w:t>
            </w:r>
            <w:r w:rsidRPr="00922E6B">
              <w:rPr>
                <w:noProof w:val="0"/>
                <w:sz w:val="20"/>
                <w:u w:val="single"/>
              </w:rPr>
              <w:t>(Folio)</w:t>
            </w:r>
          </w:p>
          <w:p w14:paraId="74C90B83" w14:textId="77777777" w:rsidR="00185242" w:rsidRPr="00922E6B" w:rsidRDefault="000B454D" w:rsidP="00693D76">
            <w:pPr>
              <w:jc w:val="both"/>
              <w:rPr>
                <w:noProof w:val="0"/>
                <w:color w:val="000000"/>
                <w:sz w:val="20"/>
              </w:rPr>
            </w:pPr>
            <w:r>
              <w:rPr>
                <w:b/>
                <w:bCs/>
                <w:noProof w:val="0"/>
                <w:color w:val="000000"/>
                <w:sz w:val="20"/>
              </w:rPr>
              <w:t>1</w:t>
            </w:r>
            <w:r w:rsidR="00185242" w:rsidRPr="00922E6B">
              <w:rPr>
                <w:b/>
                <w:bCs/>
                <w:noProof w:val="0"/>
                <w:color w:val="000000"/>
                <w:sz w:val="20"/>
              </w:rPr>
              <w:t>.</w:t>
            </w:r>
            <w:r w:rsidR="00185242" w:rsidRPr="00922E6B">
              <w:rPr>
                <w:noProof w:val="0"/>
                <w:color w:val="000000"/>
                <w:sz w:val="20"/>
              </w:rPr>
              <w:t xml:space="preserve"> </w:t>
            </w:r>
            <w:r w:rsidR="00185242" w:rsidRPr="00922E6B">
              <w:rPr>
                <w:i/>
                <w:iCs/>
                <w:noProof w:val="0"/>
                <w:color w:val="000000"/>
                <w:sz w:val="20"/>
              </w:rPr>
              <w:t xml:space="preserve">« Le garde annonçant </w:t>
            </w:r>
            <w:r w:rsidR="00185242" w:rsidRPr="00922E6B">
              <w:rPr>
                <w:noProof w:val="0"/>
                <w:color w:val="000000"/>
                <w:sz w:val="20"/>
              </w:rPr>
              <w:t>[…]</w:t>
            </w:r>
            <w:r w:rsidR="00185242" w:rsidRPr="00922E6B">
              <w:rPr>
                <w:i/>
                <w:iCs/>
                <w:noProof w:val="0"/>
                <w:color w:val="000000"/>
                <w:sz w:val="20"/>
              </w:rPr>
              <w:t xml:space="preserve"> elle est irréversible »</w:t>
            </w:r>
            <w:r w:rsidR="00185242" w:rsidRPr="00922E6B">
              <w:rPr>
                <w:noProof w:val="0"/>
                <w:color w:val="000000"/>
                <w:sz w:val="20"/>
              </w:rPr>
              <w:t xml:space="preserve"> p. 13 à 16</w:t>
            </w:r>
          </w:p>
          <w:p w14:paraId="5FCB9254" w14:textId="77777777" w:rsidR="00185242" w:rsidRPr="00922E6B" w:rsidRDefault="00185242" w:rsidP="00693D76">
            <w:pPr>
              <w:jc w:val="both"/>
              <w:rPr>
                <w:noProof w:val="0"/>
                <w:color w:val="000000"/>
                <w:sz w:val="20"/>
              </w:rPr>
            </w:pPr>
          </w:p>
          <w:p w14:paraId="1FB99688" w14:textId="77777777" w:rsidR="00185242" w:rsidRPr="00922E6B" w:rsidRDefault="00185242" w:rsidP="00693D76">
            <w:pPr>
              <w:jc w:val="both"/>
              <w:rPr>
                <w:noProof w:val="0"/>
                <w:color w:val="000000"/>
                <w:sz w:val="20"/>
              </w:rPr>
            </w:pPr>
            <w:r w:rsidRPr="00922E6B">
              <w:rPr>
                <w:b/>
                <w:bCs/>
                <w:noProof w:val="0"/>
                <w:color w:val="000000"/>
                <w:sz w:val="20"/>
              </w:rPr>
              <w:t>2.</w:t>
            </w:r>
            <w:r w:rsidRPr="00922E6B">
              <w:rPr>
                <w:noProof w:val="0"/>
                <w:color w:val="000000"/>
                <w:sz w:val="20"/>
              </w:rPr>
              <w:t xml:space="preserve"> </w:t>
            </w:r>
            <w:r w:rsidRPr="00922E6B">
              <w:rPr>
                <w:i/>
                <w:iCs/>
                <w:noProof w:val="0"/>
                <w:color w:val="000000"/>
                <w:sz w:val="20"/>
              </w:rPr>
              <w:t>« Sa majesté le Roi</w:t>
            </w:r>
            <w:r w:rsidRPr="00922E6B">
              <w:rPr>
                <w:noProof w:val="0"/>
                <w:color w:val="000000"/>
                <w:sz w:val="20"/>
              </w:rPr>
              <w:t xml:space="preserve"> […]</w:t>
            </w:r>
            <w:r w:rsidRPr="00922E6B">
              <w:rPr>
                <w:i/>
                <w:iCs/>
                <w:noProof w:val="0"/>
                <w:color w:val="000000"/>
                <w:sz w:val="20"/>
              </w:rPr>
              <w:t>. Va donc les nettoyer"</w:t>
            </w:r>
            <w:r w:rsidRPr="00922E6B">
              <w:rPr>
                <w:noProof w:val="0"/>
                <w:color w:val="000000"/>
                <w:sz w:val="20"/>
              </w:rPr>
              <w:t xml:space="preserve"> p. 29 à 32</w:t>
            </w:r>
          </w:p>
          <w:p w14:paraId="2DD0961B" w14:textId="77777777" w:rsidR="00185242" w:rsidRPr="00922E6B" w:rsidRDefault="00185242" w:rsidP="00693D76">
            <w:pPr>
              <w:jc w:val="both"/>
              <w:rPr>
                <w:noProof w:val="0"/>
                <w:color w:val="000000"/>
                <w:sz w:val="20"/>
              </w:rPr>
            </w:pPr>
          </w:p>
          <w:p w14:paraId="361B5437" w14:textId="77777777" w:rsidR="00185242" w:rsidRPr="00922E6B" w:rsidRDefault="000B454D" w:rsidP="00693D76">
            <w:pPr>
              <w:jc w:val="both"/>
              <w:rPr>
                <w:noProof w:val="0"/>
                <w:color w:val="000000"/>
                <w:sz w:val="20"/>
              </w:rPr>
            </w:pPr>
            <w:r>
              <w:rPr>
                <w:b/>
                <w:bCs/>
                <w:noProof w:val="0"/>
                <w:color w:val="000000"/>
                <w:sz w:val="20"/>
              </w:rPr>
              <w:t>3</w:t>
            </w:r>
            <w:r w:rsidR="00185242" w:rsidRPr="00922E6B">
              <w:rPr>
                <w:b/>
                <w:bCs/>
                <w:noProof w:val="0"/>
                <w:color w:val="000000"/>
                <w:sz w:val="20"/>
              </w:rPr>
              <w:t>.</w:t>
            </w:r>
            <w:r w:rsidR="00185242" w:rsidRPr="00922E6B">
              <w:rPr>
                <w:noProof w:val="0"/>
                <w:color w:val="000000"/>
                <w:sz w:val="20"/>
              </w:rPr>
              <w:t xml:space="preserve"> </w:t>
            </w:r>
            <w:r w:rsidR="00185242" w:rsidRPr="00922E6B">
              <w:rPr>
                <w:i/>
                <w:iCs/>
                <w:noProof w:val="0"/>
                <w:color w:val="000000"/>
                <w:sz w:val="20"/>
              </w:rPr>
              <w:t xml:space="preserve">« Je ne me résignerai jamais </w:t>
            </w:r>
            <w:r w:rsidR="00185242" w:rsidRPr="00922E6B">
              <w:rPr>
                <w:noProof w:val="0"/>
                <w:color w:val="000000"/>
                <w:sz w:val="20"/>
              </w:rPr>
              <w:t>[…]</w:t>
            </w:r>
            <w:r w:rsidR="00185242" w:rsidRPr="00922E6B">
              <w:rPr>
                <w:i/>
                <w:iCs/>
                <w:noProof w:val="0"/>
                <w:color w:val="000000"/>
                <w:sz w:val="20"/>
              </w:rPr>
              <w:t xml:space="preserve"> que l'on m'implore</w:t>
            </w:r>
            <w:r w:rsidR="00185242" w:rsidRPr="00922E6B">
              <w:rPr>
                <w:noProof w:val="0"/>
                <w:color w:val="000000"/>
                <w:sz w:val="20"/>
              </w:rPr>
              <w:t xml:space="preserve"> p. 67 à 72</w:t>
            </w:r>
          </w:p>
          <w:p w14:paraId="517A839E" w14:textId="77777777" w:rsidR="00185242" w:rsidRPr="00922E6B" w:rsidRDefault="00185242" w:rsidP="00693D76">
            <w:pPr>
              <w:jc w:val="both"/>
              <w:rPr>
                <w:noProof w:val="0"/>
                <w:color w:val="000000"/>
                <w:sz w:val="20"/>
              </w:rPr>
            </w:pPr>
          </w:p>
          <w:p w14:paraId="641822BB" w14:textId="77777777" w:rsidR="00185242" w:rsidRPr="00922E6B" w:rsidRDefault="000B454D" w:rsidP="00693D76">
            <w:pPr>
              <w:jc w:val="both"/>
              <w:rPr>
                <w:noProof w:val="0"/>
                <w:color w:val="000000"/>
                <w:sz w:val="20"/>
              </w:rPr>
            </w:pPr>
            <w:r>
              <w:rPr>
                <w:b/>
                <w:bCs/>
                <w:noProof w:val="0"/>
                <w:color w:val="000000"/>
                <w:sz w:val="20"/>
              </w:rPr>
              <w:t>4</w:t>
            </w:r>
            <w:r w:rsidR="00185242" w:rsidRPr="00922E6B">
              <w:rPr>
                <w:b/>
                <w:bCs/>
                <w:noProof w:val="0"/>
                <w:color w:val="000000"/>
                <w:sz w:val="20"/>
              </w:rPr>
              <w:t>.</w:t>
            </w:r>
            <w:r w:rsidR="00185242" w:rsidRPr="00922E6B">
              <w:rPr>
                <w:noProof w:val="0"/>
                <w:color w:val="000000"/>
                <w:sz w:val="20"/>
              </w:rPr>
              <w:t xml:space="preserve"> La dernière tirade de Marguerite p. 135 à 137</w:t>
            </w:r>
          </w:p>
          <w:p w14:paraId="0CF95413" w14:textId="77777777" w:rsidR="00185242" w:rsidRPr="00922E6B" w:rsidRDefault="00185242" w:rsidP="00693D76">
            <w:pPr>
              <w:jc w:val="both"/>
              <w:rPr>
                <w:noProof w:val="0"/>
                <w:color w:val="000000"/>
                <w:sz w:val="20"/>
              </w:rPr>
            </w:pPr>
          </w:p>
          <w:p w14:paraId="541B2535" w14:textId="77777777" w:rsidR="00185242" w:rsidRDefault="00185242" w:rsidP="00693D76">
            <w:pPr>
              <w:jc w:val="center"/>
              <w:rPr>
                <w:color w:val="000000"/>
                <w:sz w:val="20"/>
              </w:rPr>
            </w:pPr>
          </w:p>
          <w:p w14:paraId="306F46F5" w14:textId="77777777" w:rsidR="00185242" w:rsidRPr="00922E6B" w:rsidRDefault="00185242" w:rsidP="00693D76">
            <w:pPr>
              <w:jc w:val="center"/>
              <w:rPr>
                <w:color w:val="000000"/>
                <w:sz w:val="20"/>
              </w:rPr>
            </w:pPr>
          </w:p>
          <w:p w14:paraId="380203A4" w14:textId="77777777" w:rsidR="00185242" w:rsidRPr="00922E6B" w:rsidRDefault="00185242" w:rsidP="00693D76">
            <w:pPr>
              <w:jc w:val="both"/>
              <w:rPr>
                <w:noProof w:val="0"/>
                <w:color w:val="000000"/>
                <w:sz w:val="20"/>
              </w:rPr>
            </w:pPr>
          </w:p>
          <w:p w14:paraId="40526DDD" w14:textId="77777777" w:rsidR="00185242" w:rsidRPr="00922E6B" w:rsidRDefault="00185242" w:rsidP="00693D76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354D9579" w14:textId="77777777" w:rsidR="00185242" w:rsidRPr="00922E6B" w:rsidRDefault="00185242" w:rsidP="00693D76">
            <w:pPr>
              <w:jc w:val="both"/>
              <w:rPr>
                <w:b/>
                <w:bCs/>
                <w:noProof w:val="0"/>
                <w:sz w:val="20"/>
              </w:rPr>
            </w:pPr>
            <w:r w:rsidRPr="00922E6B">
              <w:rPr>
                <w:b/>
                <w:bCs/>
                <w:noProof w:val="0"/>
                <w:sz w:val="20"/>
              </w:rPr>
              <w:t>Parcours transversaux, exposés :</w:t>
            </w:r>
          </w:p>
          <w:p w14:paraId="7C6C02CB" w14:textId="77777777" w:rsidR="00185242" w:rsidRPr="00922E6B" w:rsidRDefault="00185242" w:rsidP="00693D76">
            <w:pPr>
              <w:jc w:val="both"/>
              <w:rPr>
                <w:i/>
                <w:iCs/>
                <w:noProof w:val="0"/>
                <w:sz w:val="20"/>
              </w:rPr>
            </w:pPr>
            <w:r w:rsidRPr="00922E6B">
              <w:rPr>
                <w:b/>
                <w:bCs/>
                <w:noProof w:val="0"/>
                <w:sz w:val="20"/>
              </w:rPr>
              <w:t>1.</w:t>
            </w:r>
            <w:r w:rsidRPr="00922E6B">
              <w:rPr>
                <w:noProof w:val="0"/>
                <w:sz w:val="20"/>
              </w:rPr>
              <w:t xml:space="preserve"> Le contraste des registres dans la pièce</w:t>
            </w:r>
            <w:r w:rsidRPr="00922E6B">
              <w:rPr>
                <w:i/>
                <w:iCs/>
                <w:noProof w:val="0"/>
                <w:sz w:val="20"/>
              </w:rPr>
              <w:t xml:space="preserve"> </w:t>
            </w:r>
          </w:p>
          <w:p w14:paraId="56B41CA8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b/>
                <w:bCs/>
                <w:noProof w:val="0"/>
                <w:sz w:val="20"/>
              </w:rPr>
              <w:t>2.</w:t>
            </w:r>
            <w:r w:rsidRPr="00922E6B">
              <w:rPr>
                <w:noProof w:val="0"/>
                <w:sz w:val="20"/>
              </w:rPr>
              <w:t xml:space="preserve"> </w:t>
            </w:r>
            <w:r w:rsidRPr="00922E6B">
              <w:rPr>
                <w:i/>
                <w:iCs/>
                <w:noProof w:val="0"/>
                <w:sz w:val="20"/>
              </w:rPr>
              <w:t>Le Roi se meurt</w:t>
            </w:r>
            <w:r w:rsidRPr="00922E6B">
              <w:rPr>
                <w:noProof w:val="0"/>
                <w:sz w:val="20"/>
              </w:rPr>
              <w:t>, une tragédie classique ?</w:t>
            </w:r>
          </w:p>
          <w:p w14:paraId="56BC3D0F" w14:textId="77777777" w:rsidR="00185242" w:rsidRPr="00922E6B" w:rsidRDefault="00185242" w:rsidP="00693D76">
            <w:pPr>
              <w:jc w:val="both"/>
              <w:rPr>
                <w:noProof w:val="0"/>
                <w:sz w:val="20"/>
              </w:rPr>
            </w:pPr>
            <w:r w:rsidRPr="00922E6B">
              <w:rPr>
                <w:b/>
                <w:bCs/>
                <w:noProof w:val="0"/>
                <w:sz w:val="20"/>
              </w:rPr>
              <w:t>3.</w:t>
            </w:r>
            <w:r w:rsidRPr="00922E6B">
              <w:rPr>
                <w:noProof w:val="0"/>
                <w:sz w:val="20"/>
              </w:rPr>
              <w:t xml:space="preserve"> En quoi et de quoi la pièce </w:t>
            </w:r>
            <w:r w:rsidRPr="00922E6B">
              <w:rPr>
                <w:i/>
                <w:iCs/>
                <w:noProof w:val="0"/>
                <w:sz w:val="20"/>
              </w:rPr>
              <w:t xml:space="preserve">Le Roi se meurt </w:t>
            </w:r>
            <w:r w:rsidRPr="00922E6B">
              <w:rPr>
                <w:noProof w:val="0"/>
                <w:sz w:val="20"/>
              </w:rPr>
              <w:t>est-elle symbolique ?</w:t>
            </w:r>
          </w:p>
          <w:p w14:paraId="0E7F5519" w14:textId="77777777" w:rsidR="00185242" w:rsidRPr="00922E6B" w:rsidRDefault="00185242" w:rsidP="00693D76">
            <w:pPr>
              <w:rPr>
                <w:noProof w:val="0"/>
                <w:sz w:val="20"/>
              </w:rPr>
            </w:pPr>
            <w:r w:rsidRPr="00922E6B">
              <w:rPr>
                <w:b/>
                <w:bCs/>
                <w:noProof w:val="0"/>
                <w:sz w:val="20"/>
              </w:rPr>
              <w:t>4.</w:t>
            </w:r>
            <w:r w:rsidRPr="00922E6B">
              <w:rPr>
                <w:noProof w:val="0"/>
                <w:sz w:val="20"/>
              </w:rPr>
              <w:t xml:space="preserve"> Le temps dans la pièce</w:t>
            </w:r>
            <w:r w:rsidRPr="00922E6B">
              <w:rPr>
                <w:i/>
                <w:iCs/>
                <w:noProof w:val="0"/>
                <w:sz w:val="20"/>
              </w:rPr>
              <w:t xml:space="preserve"> Le Roi se meurt</w:t>
            </w:r>
          </w:p>
          <w:p w14:paraId="45F06218" w14:textId="77777777" w:rsidR="00185242" w:rsidRPr="00922E6B" w:rsidRDefault="00185242" w:rsidP="00693D76">
            <w:pPr>
              <w:rPr>
                <w:i/>
                <w:iCs/>
                <w:noProof w:val="0"/>
                <w:sz w:val="20"/>
              </w:rPr>
            </w:pPr>
            <w:r w:rsidRPr="00922E6B">
              <w:rPr>
                <w:b/>
                <w:noProof w:val="0"/>
                <w:sz w:val="20"/>
              </w:rPr>
              <w:t>5.</w:t>
            </w:r>
            <w:r w:rsidRPr="00922E6B">
              <w:rPr>
                <w:noProof w:val="0"/>
                <w:sz w:val="20"/>
              </w:rPr>
              <w:t xml:space="preserve"> Les personnages dans la pièce</w:t>
            </w:r>
            <w:r w:rsidRPr="00922E6B">
              <w:rPr>
                <w:i/>
                <w:iCs/>
                <w:noProof w:val="0"/>
                <w:sz w:val="20"/>
              </w:rPr>
              <w:t xml:space="preserve"> Le Roi se meurt</w:t>
            </w:r>
          </w:p>
          <w:p w14:paraId="31F00D88" w14:textId="77777777" w:rsidR="00185242" w:rsidRPr="00922E6B" w:rsidRDefault="00185242" w:rsidP="00693D76">
            <w:pPr>
              <w:rPr>
                <w:noProof w:val="0"/>
                <w:sz w:val="20"/>
              </w:rPr>
            </w:pPr>
          </w:p>
          <w:p w14:paraId="6143F9F0" w14:textId="77777777" w:rsidR="00185242" w:rsidRPr="00193A27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*</w:t>
            </w:r>
          </w:p>
          <w:p w14:paraId="07D85CBC" w14:textId="77777777" w:rsidR="00185242" w:rsidRPr="00922E6B" w:rsidRDefault="00185242" w:rsidP="00693D76">
            <w:pPr>
              <w:contextualSpacing/>
              <w:rPr>
                <w:b/>
                <w:noProof w:val="0"/>
                <w:sz w:val="20"/>
              </w:rPr>
            </w:pPr>
            <w:r w:rsidRPr="00922E6B">
              <w:rPr>
                <w:b/>
                <w:noProof w:val="0"/>
                <w:sz w:val="20"/>
              </w:rPr>
              <w:t>Bac d’entraînement : théâtre et pouvoir</w:t>
            </w:r>
          </w:p>
          <w:p w14:paraId="126A4508" w14:textId="77777777" w:rsidR="00185242" w:rsidRPr="00922E6B" w:rsidRDefault="00185242" w:rsidP="00693D76">
            <w:pPr>
              <w:contextualSpacing/>
              <w:rPr>
                <w:rFonts w:eastAsia="Arial Unicode MS"/>
                <w:noProof w:val="0"/>
                <w:sz w:val="20"/>
              </w:rPr>
            </w:pPr>
            <w:r w:rsidRPr="00922E6B">
              <w:rPr>
                <w:rFonts w:eastAsia="Arial Unicode MS"/>
                <w:noProof w:val="0"/>
                <w:sz w:val="20"/>
              </w:rPr>
              <w:t xml:space="preserve">- Racine, </w:t>
            </w:r>
            <w:r w:rsidRPr="00922E6B">
              <w:rPr>
                <w:rFonts w:eastAsia="Arial Unicode MS"/>
                <w:i/>
                <w:noProof w:val="0"/>
                <w:sz w:val="20"/>
              </w:rPr>
              <w:t>Britannicus</w:t>
            </w:r>
            <w:r w:rsidRPr="00922E6B">
              <w:rPr>
                <w:rFonts w:eastAsia="Arial Unicode MS"/>
                <w:noProof w:val="0"/>
                <w:sz w:val="20"/>
              </w:rPr>
              <w:t>, Acte III, scène 8, 1669</w:t>
            </w:r>
          </w:p>
          <w:p w14:paraId="11E7083E" w14:textId="77777777" w:rsidR="00185242" w:rsidRPr="00922E6B" w:rsidRDefault="00185242" w:rsidP="00693D76">
            <w:pPr>
              <w:contextualSpacing/>
              <w:rPr>
                <w:rFonts w:eastAsia="Arial Unicode MS"/>
                <w:noProof w:val="0"/>
                <w:sz w:val="20"/>
              </w:rPr>
            </w:pPr>
            <w:r w:rsidRPr="00922E6B">
              <w:rPr>
                <w:rFonts w:eastAsia="Arial Unicode MS"/>
                <w:noProof w:val="0"/>
                <w:sz w:val="20"/>
              </w:rPr>
              <w:t xml:space="preserve">- Jarry, </w:t>
            </w:r>
            <w:r w:rsidRPr="00922E6B">
              <w:rPr>
                <w:rFonts w:eastAsia="Arial Unicode MS"/>
                <w:i/>
                <w:noProof w:val="0"/>
                <w:sz w:val="20"/>
              </w:rPr>
              <w:t>Ubu Roi</w:t>
            </w:r>
            <w:r w:rsidRPr="00922E6B">
              <w:rPr>
                <w:rFonts w:eastAsia="Arial Unicode MS"/>
                <w:noProof w:val="0"/>
                <w:sz w:val="20"/>
              </w:rPr>
              <w:t>, Acte III, scène 2, 1896</w:t>
            </w:r>
          </w:p>
          <w:p w14:paraId="6733FF2C" w14:textId="77777777" w:rsidR="00185242" w:rsidRPr="00922E6B" w:rsidRDefault="00185242" w:rsidP="00693D76">
            <w:pPr>
              <w:contextualSpacing/>
              <w:rPr>
                <w:rFonts w:eastAsia="Arial Unicode MS"/>
                <w:noProof w:val="0"/>
                <w:sz w:val="20"/>
              </w:rPr>
            </w:pPr>
            <w:r w:rsidRPr="00922E6B">
              <w:rPr>
                <w:rFonts w:eastAsia="Arial Unicode MS"/>
                <w:noProof w:val="0"/>
                <w:sz w:val="20"/>
              </w:rPr>
              <w:t xml:space="preserve">- Montherlant, </w:t>
            </w:r>
            <w:r w:rsidRPr="00922E6B">
              <w:rPr>
                <w:rFonts w:eastAsia="Arial Unicode MS"/>
                <w:i/>
                <w:noProof w:val="0"/>
                <w:sz w:val="20"/>
              </w:rPr>
              <w:t>La Reine Morte</w:t>
            </w:r>
            <w:r w:rsidRPr="00922E6B">
              <w:rPr>
                <w:rFonts w:eastAsia="Arial Unicode MS"/>
                <w:noProof w:val="0"/>
                <w:sz w:val="20"/>
              </w:rPr>
              <w:t>, Acte I, scène 6, 1947</w:t>
            </w:r>
          </w:p>
          <w:p w14:paraId="50D13438" w14:textId="77777777" w:rsidR="00185242" w:rsidRPr="00922E6B" w:rsidRDefault="00185242" w:rsidP="00693D76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noProof w:val="0"/>
                <w:sz w:val="20"/>
              </w:rPr>
              <w:t xml:space="preserve">- Genet, </w:t>
            </w:r>
            <w:r w:rsidRPr="00922E6B">
              <w:rPr>
                <w:rFonts w:eastAsia="Arial Unicode MS"/>
                <w:i/>
                <w:noProof w:val="0"/>
                <w:sz w:val="20"/>
              </w:rPr>
              <w:t>Les Bonnes</w:t>
            </w:r>
            <w:r w:rsidRPr="00922E6B">
              <w:rPr>
                <w:rFonts w:eastAsia="Arial Unicode MS"/>
                <w:noProof w:val="0"/>
                <w:sz w:val="20"/>
              </w:rPr>
              <w:t>, 1947</w:t>
            </w:r>
          </w:p>
        </w:tc>
        <w:tc>
          <w:tcPr>
            <w:tcW w:w="3829" w:type="dxa"/>
          </w:tcPr>
          <w:p w14:paraId="04CD1E24" w14:textId="77777777" w:rsidR="00185242" w:rsidRPr="00922E6B" w:rsidRDefault="00185242" w:rsidP="00693D76">
            <w:pPr>
              <w:rPr>
                <w:b/>
                <w:bCs/>
                <w:noProof w:val="0"/>
                <w:color w:val="FF00FF"/>
                <w:sz w:val="20"/>
              </w:rPr>
            </w:pPr>
            <w:r w:rsidRPr="00922E6B">
              <w:rPr>
                <w:b/>
                <w:bCs/>
                <w:noProof w:val="0"/>
                <w:color w:val="FF00FF"/>
                <w:sz w:val="20"/>
              </w:rPr>
              <w:t xml:space="preserve">Autour du </w:t>
            </w:r>
            <w:r w:rsidRPr="00922E6B">
              <w:rPr>
                <w:b/>
                <w:bCs/>
                <w:i/>
                <w:iCs/>
                <w:noProof w:val="0"/>
                <w:color w:val="FF00FF"/>
                <w:sz w:val="20"/>
              </w:rPr>
              <w:t xml:space="preserve">Roi se meurt </w:t>
            </w:r>
          </w:p>
          <w:p w14:paraId="4C09FDBB" w14:textId="77777777" w:rsidR="00185242" w:rsidRPr="00922E6B" w:rsidRDefault="00185242" w:rsidP="00693D76">
            <w:pPr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>Ionesco sur le site de l’INA</w:t>
            </w:r>
          </w:p>
          <w:p w14:paraId="3657C0AE" w14:textId="77777777" w:rsidR="00185242" w:rsidRPr="00922E6B" w:rsidRDefault="00DC5279" w:rsidP="00693D76">
            <w:pPr>
              <w:rPr>
                <w:noProof w:val="0"/>
                <w:sz w:val="20"/>
              </w:rPr>
            </w:pPr>
            <w:hyperlink r:id="rId22" w:history="1">
              <w:r w:rsidR="00185242" w:rsidRPr="00922E6B">
                <w:rPr>
                  <w:rStyle w:val="Lienhypertexte"/>
                  <w:noProof w:val="0"/>
                  <w:sz w:val="20"/>
                </w:rPr>
                <w:t>http://www.ina.fr/recherche/search?search=ionesco&amp;x=23&amp;y=11</w:t>
              </w:r>
            </w:hyperlink>
          </w:p>
          <w:p w14:paraId="5F87B391" w14:textId="77777777" w:rsidR="00185242" w:rsidRPr="00922E6B" w:rsidRDefault="00DC5279" w:rsidP="00693D76">
            <w:pPr>
              <w:rPr>
                <w:noProof w:val="0"/>
                <w:sz w:val="20"/>
              </w:rPr>
            </w:pPr>
            <w:hyperlink r:id="rId23" w:history="1">
              <w:r w:rsidR="00185242" w:rsidRPr="00922E6B">
                <w:rPr>
                  <w:rStyle w:val="Lienhypertexte"/>
                  <w:noProof w:val="0"/>
                  <w:sz w:val="20"/>
                </w:rPr>
                <w:t>http://www.ina.fr/video/I00016766/eugene-ionesco-a-propos-du-roi-se-meurt-video.html</w:t>
              </w:r>
            </w:hyperlink>
          </w:p>
          <w:p w14:paraId="7400B224" w14:textId="77777777" w:rsidR="00185242" w:rsidRPr="00922E6B" w:rsidRDefault="00185242" w:rsidP="00693D76">
            <w:pPr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- Représentations du </w:t>
            </w:r>
            <w:r w:rsidRPr="00922E6B">
              <w:rPr>
                <w:i/>
                <w:iCs/>
                <w:noProof w:val="0"/>
                <w:sz w:val="20"/>
              </w:rPr>
              <w:t>Roi se meurt</w:t>
            </w:r>
            <w:r w:rsidRPr="00922E6B">
              <w:rPr>
                <w:noProof w:val="0"/>
                <w:sz w:val="20"/>
              </w:rPr>
              <w:t>, spectacles de Jorge Lavelli (1976)</w:t>
            </w:r>
          </w:p>
          <w:p w14:paraId="59BF0191" w14:textId="77777777" w:rsidR="00185242" w:rsidRPr="00922E6B" w:rsidRDefault="00185242" w:rsidP="00693D76">
            <w:pPr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>et de Georges Werler (2004, repris en 2013)</w:t>
            </w:r>
          </w:p>
          <w:p w14:paraId="0FAC067F" w14:textId="77777777" w:rsidR="00185242" w:rsidRPr="00922E6B" w:rsidRDefault="00185242" w:rsidP="00693D76">
            <w:pPr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sym w:font="Wingdings" w:char="F0E0"/>
            </w:r>
            <w:r w:rsidRPr="00922E6B">
              <w:rPr>
                <w:noProof w:val="0"/>
                <w:sz w:val="20"/>
              </w:rPr>
              <w:t xml:space="preserve"> Critique rédigée des élèves </w:t>
            </w:r>
          </w:p>
          <w:p w14:paraId="5582026A" w14:textId="77777777" w:rsidR="00185242" w:rsidRPr="00922E6B" w:rsidRDefault="00185242" w:rsidP="00693D76">
            <w:pPr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- Mise en scène d’une scène par les élèves et prise de vue </w:t>
            </w:r>
          </w:p>
          <w:p w14:paraId="77A372E6" w14:textId="77777777" w:rsidR="00185242" w:rsidRPr="00922E6B" w:rsidRDefault="00185242" w:rsidP="00693D76">
            <w:pPr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>- Interview de deux metteurs en scène, Jorge Lavelli et Jacques Mauclair</w:t>
            </w:r>
          </w:p>
          <w:p w14:paraId="547BCBF4" w14:textId="77777777" w:rsidR="00185242" w:rsidRPr="00922E6B" w:rsidRDefault="00185242" w:rsidP="00693D76">
            <w:pPr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>- Coupures de presse sur le spectacle de G. Werler</w:t>
            </w:r>
          </w:p>
          <w:p w14:paraId="301F0963" w14:textId="77777777" w:rsidR="00185242" w:rsidRPr="00922E6B" w:rsidRDefault="00185242" w:rsidP="005419F0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185242" w:rsidRPr="00922E6B" w14:paraId="4531F1E2" w14:textId="77777777" w:rsidTr="00693D76">
        <w:trPr>
          <w:jc w:val="center"/>
        </w:trPr>
        <w:tc>
          <w:tcPr>
            <w:tcW w:w="3454" w:type="dxa"/>
          </w:tcPr>
          <w:p w14:paraId="75746B55" w14:textId="77777777" w:rsidR="00185242" w:rsidRDefault="00185242" w:rsidP="00693D76">
            <w:pPr>
              <w:ind w:right="115"/>
              <w:rPr>
                <w:b/>
                <w:bCs/>
                <w:i/>
                <w:iCs/>
                <w:color w:val="008000"/>
                <w:sz w:val="20"/>
                <w:u w:val="single"/>
              </w:rPr>
            </w:pPr>
          </w:p>
          <w:p w14:paraId="0E468365" w14:textId="77777777" w:rsidR="00185242" w:rsidRPr="00BB1A22" w:rsidRDefault="00185242" w:rsidP="00693D76">
            <w:pPr>
              <w:ind w:right="115"/>
              <w:rPr>
                <w:b/>
                <w:bCs/>
                <w:color w:val="FF00FF"/>
                <w:sz w:val="20"/>
              </w:rPr>
            </w:pPr>
            <w:r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 </w:t>
            </w:r>
            <w:r>
              <w:rPr>
                <w:b/>
                <w:bCs/>
                <w:i/>
                <w:iCs/>
                <w:color w:val="008000"/>
                <w:sz w:val="20"/>
              </w:rPr>
              <w:t>:</w:t>
            </w:r>
          </w:p>
          <w:p w14:paraId="422B7DF4" w14:textId="77777777" w:rsidR="00185242" w:rsidRPr="002A7FBE" w:rsidRDefault="00185242" w:rsidP="00693D76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</w:rPr>
              <w:t>La figure d’Antigone de Sophocle à Bauchau</w:t>
            </w:r>
          </w:p>
          <w:p w14:paraId="198BBF54" w14:textId="77777777" w:rsidR="00185242" w:rsidRPr="002A7FBE" w:rsidRDefault="00185242" w:rsidP="00693D76">
            <w:pPr>
              <w:ind w:right="115"/>
              <w:rPr>
                <w:i/>
                <w:iCs/>
                <w:color w:val="008000"/>
                <w:sz w:val="20"/>
              </w:rPr>
            </w:pPr>
          </w:p>
          <w:p w14:paraId="2137AA25" w14:textId="77777777" w:rsidR="00185242" w:rsidRPr="002A7FBE" w:rsidRDefault="00185242" w:rsidP="00693D76">
            <w:pPr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</w:rPr>
              <w:t>Séquence 1</w:t>
            </w:r>
            <w:r>
              <w:rPr>
                <w:b/>
                <w:bCs/>
                <w:caps/>
                <w:color w:val="FF00FF"/>
                <w:sz w:val="20"/>
              </w:rPr>
              <w:t>5</w:t>
            </w:r>
            <w:r w:rsidRPr="002A7FBE">
              <w:rPr>
                <w:b/>
                <w:bCs/>
                <w:caps/>
                <w:color w:val="FF00FF"/>
                <w:sz w:val="20"/>
              </w:rPr>
              <w:t xml:space="preserve"> : </w:t>
            </w:r>
          </w:p>
          <w:p w14:paraId="6F8722DB" w14:textId="77777777" w:rsidR="00185242" w:rsidRPr="006D7DA4" w:rsidRDefault="00185242" w:rsidP="00693D76">
            <w:pPr>
              <w:ind w:right="115"/>
              <w:rPr>
                <w:bCs/>
                <w:sz w:val="20"/>
              </w:rPr>
            </w:pPr>
            <w:r w:rsidRPr="006D7DA4">
              <w:rPr>
                <w:bCs/>
                <w:sz w:val="20"/>
              </w:rPr>
              <w:t>La figure d’Antigone</w:t>
            </w:r>
          </w:p>
        </w:tc>
        <w:tc>
          <w:tcPr>
            <w:tcW w:w="3686" w:type="dxa"/>
          </w:tcPr>
          <w:p w14:paraId="2E512E76" w14:textId="77777777" w:rsidR="00185242" w:rsidRPr="00922E6B" w:rsidRDefault="000B454D" w:rsidP="00693D76">
            <w:pPr>
              <w:jc w:val="both"/>
              <w:rPr>
                <w:noProof w:val="0"/>
                <w:color w:val="000000"/>
                <w:sz w:val="20"/>
              </w:rPr>
            </w:pPr>
            <w:r>
              <w:rPr>
                <w:b/>
                <w:bCs/>
                <w:noProof w:val="0"/>
                <w:color w:val="000000"/>
                <w:sz w:val="20"/>
              </w:rPr>
              <w:t>5</w:t>
            </w:r>
            <w:r w:rsidR="00185242" w:rsidRPr="00922E6B">
              <w:rPr>
                <w:b/>
                <w:bCs/>
                <w:noProof w:val="0"/>
                <w:color w:val="000000"/>
                <w:sz w:val="20"/>
              </w:rPr>
              <w:t>.</w:t>
            </w:r>
            <w:r w:rsidR="00185242" w:rsidRPr="00922E6B">
              <w:rPr>
                <w:noProof w:val="0"/>
                <w:color w:val="000000"/>
                <w:sz w:val="20"/>
              </w:rPr>
              <w:t xml:space="preserve"> </w:t>
            </w:r>
            <w:r w:rsidR="00185242" w:rsidRPr="00922E6B">
              <w:rPr>
                <w:bCs/>
                <w:sz w:val="20"/>
              </w:rPr>
              <w:t xml:space="preserve">Anouilh, </w:t>
            </w:r>
            <w:r w:rsidR="00185242" w:rsidRPr="00922E6B">
              <w:rPr>
                <w:bCs/>
                <w:i/>
                <w:iCs/>
                <w:sz w:val="20"/>
              </w:rPr>
              <w:t>Antigone</w:t>
            </w:r>
            <w:r w:rsidR="00185242" w:rsidRPr="00922E6B">
              <w:rPr>
                <w:bCs/>
                <w:sz w:val="20"/>
              </w:rPr>
              <w:t>, « Prologue »  1944.</w:t>
            </w:r>
          </w:p>
          <w:p w14:paraId="7B7024ED" w14:textId="77777777" w:rsidR="00185242" w:rsidRPr="00922E6B" w:rsidRDefault="00185242" w:rsidP="00693D76">
            <w:pPr>
              <w:jc w:val="both"/>
              <w:rPr>
                <w:b/>
                <w:bCs/>
                <w:caps/>
                <w:noProof w:val="0"/>
                <w:color w:val="0000FF"/>
                <w:sz w:val="20"/>
              </w:rPr>
            </w:pPr>
          </w:p>
        </w:tc>
        <w:tc>
          <w:tcPr>
            <w:tcW w:w="4536" w:type="dxa"/>
          </w:tcPr>
          <w:p w14:paraId="1845A3EB" w14:textId="77777777" w:rsidR="00185242" w:rsidRPr="002A7FBE" w:rsidRDefault="00185242" w:rsidP="00693D76">
            <w:pPr>
              <w:rPr>
                <w:b/>
                <w:color w:val="660066"/>
                <w:sz w:val="20"/>
                <w:u w:val="single"/>
              </w:rPr>
            </w:pPr>
            <w:r w:rsidRPr="002A7FBE">
              <w:rPr>
                <w:b/>
                <w:color w:val="660066"/>
                <w:sz w:val="20"/>
                <w:u w:val="single"/>
              </w:rPr>
              <w:t xml:space="preserve">La figure d’Antigone  </w:t>
            </w:r>
          </w:p>
          <w:p w14:paraId="42AE1FC0" w14:textId="77777777" w:rsidR="00185242" w:rsidRPr="002A7FBE" w:rsidRDefault="00185242" w:rsidP="00693D76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b/>
                <w:sz w:val="20"/>
              </w:rPr>
              <w:t>Sophocle, Anouilh Comparaison</w:t>
            </w:r>
            <w:r w:rsidRPr="002A7FBE">
              <w:rPr>
                <w:sz w:val="20"/>
              </w:rPr>
              <w:t xml:space="preserve"> </w:t>
            </w:r>
          </w:p>
          <w:p w14:paraId="2D04D720" w14:textId="77777777" w:rsidR="00185242" w:rsidRPr="002A7FBE" w:rsidRDefault="00185242" w:rsidP="00693D76">
            <w:pPr>
              <w:jc w:val="both"/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des deux Prologues :</w:t>
            </w:r>
          </w:p>
          <w:p w14:paraId="2DBDC051" w14:textId="77777777" w:rsidR="00185242" w:rsidRPr="002A7FBE" w:rsidRDefault="00185242" w:rsidP="00693D76">
            <w:pPr>
              <w:jc w:val="both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- </w:t>
            </w:r>
            <w:r w:rsidRPr="002A7FBE">
              <w:rPr>
                <w:bCs/>
                <w:iCs/>
                <w:sz w:val="20"/>
              </w:rPr>
              <w:t xml:space="preserve">Sophocle,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 xml:space="preserve">, </w:t>
            </w:r>
            <w:r w:rsidRPr="002A7FBE">
              <w:rPr>
                <w:bCs/>
                <w:sz w:val="20"/>
              </w:rPr>
              <w:t xml:space="preserve">« Prologue » </w:t>
            </w:r>
            <w:r w:rsidRPr="002A7FBE">
              <w:rPr>
                <w:bCs/>
                <w:iCs/>
                <w:sz w:val="20"/>
              </w:rPr>
              <w:t>vers 441 av. J.-C</w:t>
            </w:r>
            <w:r w:rsidRPr="002A7FBE">
              <w:rPr>
                <w:bCs/>
                <w:sz w:val="20"/>
              </w:rPr>
              <w:t xml:space="preserve"> </w:t>
            </w:r>
          </w:p>
          <w:p w14:paraId="6387A729" w14:textId="77777777" w:rsidR="00185242" w:rsidRPr="006F4C2B" w:rsidRDefault="00185242" w:rsidP="00693D76">
            <w:pPr>
              <w:jc w:val="both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- Anouilh,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sz w:val="20"/>
              </w:rPr>
              <w:t>, « Prologue »  1944</w:t>
            </w:r>
          </w:p>
          <w:p w14:paraId="6624B186" w14:textId="77777777" w:rsidR="00185242" w:rsidRPr="002A7FBE" w:rsidRDefault="00185242" w:rsidP="00693D76">
            <w:pPr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des deux dénouements :</w:t>
            </w:r>
          </w:p>
          <w:p w14:paraId="28BB5585" w14:textId="77777777" w:rsidR="00185242" w:rsidRPr="002A7FBE" w:rsidRDefault="00185242" w:rsidP="00693D76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sz w:val="20"/>
              </w:rPr>
              <w:t xml:space="preserve">- </w:t>
            </w:r>
            <w:r w:rsidRPr="002A7FBE">
              <w:rPr>
                <w:bCs/>
                <w:iCs/>
                <w:sz w:val="20"/>
              </w:rPr>
              <w:t xml:space="preserve">Sophocle,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>, dénouement</w:t>
            </w:r>
          </w:p>
          <w:p w14:paraId="35CCA21D" w14:textId="77777777" w:rsidR="00185242" w:rsidRDefault="00185242" w:rsidP="00693D76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sz w:val="20"/>
              </w:rPr>
              <w:t xml:space="preserve">- </w:t>
            </w:r>
            <w:r w:rsidRPr="002A7FBE">
              <w:rPr>
                <w:bCs/>
                <w:iCs/>
                <w:sz w:val="20"/>
              </w:rPr>
              <w:t xml:space="preserve">Anouilh,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>, dénouement</w:t>
            </w:r>
          </w:p>
          <w:p w14:paraId="0674015D" w14:textId="77777777" w:rsidR="00185242" w:rsidRPr="002A7FBE" w:rsidRDefault="00185242" w:rsidP="00693D76">
            <w:pPr>
              <w:jc w:val="both"/>
              <w:rPr>
                <w:bCs/>
                <w:iCs/>
                <w:sz w:val="20"/>
              </w:rPr>
            </w:pPr>
          </w:p>
          <w:p w14:paraId="2B65038F" w14:textId="77777777" w:rsidR="00185242" w:rsidRDefault="00185242" w:rsidP="00693D76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iCs/>
                <w:sz w:val="20"/>
              </w:rPr>
              <w:t xml:space="preserve">- M. Yourcenar « Antigone ou le choix » </w:t>
            </w:r>
            <w:r w:rsidRPr="002A7FBE">
              <w:rPr>
                <w:bCs/>
                <w:i/>
                <w:iCs/>
                <w:sz w:val="20"/>
              </w:rPr>
              <w:t xml:space="preserve">Feux </w:t>
            </w:r>
            <w:r w:rsidRPr="002A7FBE">
              <w:rPr>
                <w:bCs/>
                <w:iCs/>
                <w:sz w:val="20"/>
              </w:rPr>
              <w:t>1936</w:t>
            </w:r>
          </w:p>
          <w:p w14:paraId="5D465652" w14:textId="77777777" w:rsidR="00185242" w:rsidRPr="002A7FBE" w:rsidRDefault="00185242" w:rsidP="00693D76">
            <w:pPr>
              <w:jc w:val="both"/>
              <w:rPr>
                <w:bCs/>
                <w:iCs/>
                <w:sz w:val="20"/>
              </w:rPr>
            </w:pPr>
          </w:p>
          <w:p w14:paraId="6E6A6BAA" w14:textId="77777777" w:rsidR="00185242" w:rsidRPr="002A7FBE" w:rsidRDefault="00185242" w:rsidP="00693D76">
            <w:pPr>
              <w:rPr>
                <w:sz w:val="20"/>
              </w:rPr>
            </w:pPr>
            <w:r w:rsidRPr="002A7FBE">
              <w:rPr>
                <w:sz w:val="20"/>
              </w:rPr>
              <w:t>Texte de Sophocle en audio-livre :</w:t>
            </w:r>
          </w:p>
          <w:p w14:paraId="03B15DD6" w14:textId="77777777" w:rsidR="00185242" w:rsidRPr="006F4C2B" w:rsidRDefault="00DC5279" w:rsidP="00693D76">
            <w:pPr>
              <w:jc w:val="both"/>
              <w:rPr>
                <w:bCs/>
                <w:iCs/>
                <w:sz w:val="16"/>
                <w:szCs w:val="16"/>
              </w:rPr>
            </w:pPr>
            <w:hyperlink r:id="rId24" w:history="1">
              <w:r w:rsidR="00185242" w:rsidRPr="006F4C2B">
                <w:rPr>
                  <w:rStyle w:val="Lienhypertexte"/>
                  <w:bCs/>
                  <w:sz w:val="16"/>
                  <w:szCs w:val="16"/>
                  <w:lang w:eastAsia="ja-JP"/>
                </w:rPr>
                <w:t>http://www.litteratureaudio.com/livre-audio-gratuit-mp3/sophocle-antigone.html</w:t>
              </w:r>
            </w:hyperlink>
          </w:p>
          <w:p w14:paraId="46697EA2" w14:textId="77777777" w:rsidR="00185242" w:rsidRPr="002A7FBE" w:rsidRDefault="00185242" w:rsidP="00693D76">
            <w:pPr>
              <w:jc w:val="both"/>
              <w:rPr>
                <w:bCs/>
                <w:iCs/>
                <w:sz w:val="20"/>
              </w:rPr>
            </w:pPr>
          </w:p>
          <w:p w14:paraId="582BE6EA" w14:textId="77777777" w:rsidR="00185242" w:rsidRDefault="00185242" w:rsidP="00693D76">
            <w:pPr>
              <w:jc w:val="both"/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 xml:space="preserve">Lecture cursive facultative : </w:t>
            </w:r>
          </w:p>
          <w:p w14:paraId="27468596" w14:textId="77777777" w:rsidR="00185242" w:rsidRPr="00922E6B" w:rsidRDefault="00185242" w:rsidP="00693D76">
            <w:pPr>
              <w:jc w:val="both"/>
              <w:rPr>
                <w:b/>
                <w:bCs/>
                <w:noProof w:val="0"/>
                <w:sz w:val="20"/>
              </w:rPr>
            </w:pPr>
            <w:r w:rsidRPr="002A7FBE">
              <w:rPr>
                <w:i/>
                <w:sz w:val="20"/>
              </w:rPr>
              <w:t>Antigone</w:t>
            </w:r>
            <w:r w:rsidRPr="002A7FBE">
              <w:rPr>
                <w:sz w:val="20"/>
              </w:rPr>
              <w:t xml:space="preserve"> Henry Bauchau (1997)</w:t>
            </w:r>
          </w:p>
        </w:tc>
        <w:tc>
          <w:tcPr>
            <w:tcW w:w="3829" w:type="dxa"/>
          </w:tcPr>
          <w:p w14:paraId="577F9884" w14:textId="77777777" w:rsidR="00185242" w:rsidRPr="00922E6B" w:rsidRDefault="00185242" w:rsidP="00693D76">
            <w:pPr>
              <w:jc w:val="both"/>
              <w:rPr>
                <w:bCs/>
                <w:iCs/>
                <w:noProof w:val="0"/>
                <w:sz w:val="20"/>
              </w:rPr>
            </w:pPr>
            <w:r w:rsidRPr="00922E6B">
              <w:rPr>
                <w:b/>
                <w:bCs/>
                <w:noProof w:val="0"/>
                <w:color w:val="FF00FF"/>
                <w:sz w:val="20"/>
              </w:rPr>
              <w:t xml:space="preserve">Autour de </w:t>
            </w:r>
            <w:r w:rsidRPr="00922E6B">
              <w:rPr>
                <w:b/>
                <w:i/>
                <w:noProof w:val="0"/>
                <w:color w:val="FC00FF"/>
                <w:sz w:val="20"/>
              </w:rPr>
              <w:t>La figure d’Antigone</w:t>
            </w:r>
            <w:r w:rsidRPr="00922E6B">
              <w:rPr>
                <w:bCs/>
                <w:iCs/>
                <w:noProof w:val="0"/>
                <w:sz w:val="20"/>
              </w:rPr>
              <w:t xml:space="preserve"> </w:t>
            </w:r>
          </w:p>
          <w:p w14:paraId="550AF5AA" w14:textId="77777777" w:rsidR="00185242" w:rsidRPr="00922E6B" w:rsidRDefault="00185242" w:rsidP="00693D76">
            <w:pPr>
              <w:jc w:val="both"/>
              <w:rPr>
                <w:bCs/>
                <w:iCs/>
                <w:noProof w:val="0"/>
                <w:sz w:val="20"/>
              </w:rPr>
            </w:pPr>
            <w:r w:rsidRPr="00922E6B">
              <w:rPr>
                <w:b/>
                <w:bCs/>
                <w:iCs/>
                <w:noProof w:val="0"/>
                <w:sz w:val="20"/>
              </w:rPr>
              <w:t>Représentations</w:t>
            </w:r>
            <w:r w:rsidRPr="00922E6B">
              <w:rPr>
                <w:b/>
                <w:noProof w:val="0"/>
                <w:sz w:val="20"/>
              </w:rPr>
              <w:t xml:space="preserve"> </w:t>
            </w:r>
            <w:r w:rsidRPr="00922E6B">
              <w:rPr>
                <w:b/>
                <w:bCs/>
                <w:i/>
                <w:iCs/>
                <w:noProof w:val="0"/>
                <w:sz w:val="20"/>
              </w:rPr>
              <w:t>d’Antigone</w:t>
            </w:r>
            <w:r w:rsidRPr="00922E6B">
              <w:rPr>
                <w:b/>
                <w:bCs/>
                <w:iCs/>
                <w:noProof w:val="0"/>
                <w:sz w:val="20"/>
              </w:rPr>
              <w:t>, images de captations</w:t>
            </w:r>
            <w:r w:rsidRPr="00922E6B">
              <w:rPr>
                <w:bCs/>
                <w:iCs/>
                <w:noProof w:val="0"/>
                <w:sz w:val="20"/>
              </w:rPr>
              <w:t xml:space="preserve"> </w:t>
            </w:r>
          </w:p>
          <w:p w14:paraId="207F6250" w14:textId="77777777" w:rsidR="00185242" w:rsidRPr="00922E6B" w:rsidRDefault="00185242" w:rsidP="00693D76">
            <w:pPr>
              <w:jc w:val="both"/>
              <w:rPr>
                <w:bCs/>
                <w:iCs/>
                <w:noProof w:val="0"/>
                <w:sz w:val="20"/>
              </w:rPr>
            </w:pPr>
            <w:r w:rsidRPr="00922E6B">
              <w:rPr>
                <w:bCs/>
                <w:iCs/>
                <w:noProof w:val="0"/>
                <w:sz w:val="20"/>
              </w:rPr>
              <w:t xml:space="preserve">- </w:t>
            </w:r>
            <w:r w:rsidRPr="00922E6B">
              <w:rPr>
                <w:bCs/>
                <w:i/>
                <w:iCs/>
                <w:noProof w:val="0"/>
                <w:sz w:val="20"/>
              </w:rPr>
              <w:t>Antigone</w:t>
            </w:r>
            <w:r w:rsidRPr="00922E6B">
              <w:rPr>
                <w:bCs/>
                <w:iCs/>
                <w:noProof w:val="0"/>
                <w:sz w:val="20"/>
              </w:rPr>
              <w:t xml:space="preserve"> de Sophocle par Otomar Krejca en 1992,</w:t>
            </w:r>
          </w:p>
          <w:p w14:paraId="51EB4B96" w14:textId="77777777" w:rsidR="00185242" w:rsidRPr="00922E6B" w:rsidRDefault="00185242" w:rsidP="00693D76">
            <w:pPr>
              <w:jc w:val="both"/>
              <w:rPr>
                <w:bCs/>
                <w:iCs/>
                <w:noProof w:val="0"/>
                <w:sz w:val="20"/>
              </w:rPr>
            </w:pPr>
            <w:r w:rsidRPr="00922E6B">
              <w:rPr>
                <w:bCs/>
                <w:iCs/>
                <w:noProof w:val="0"/>
                <w:sz w:val="20"/>
              </w:rPr>
              <w:t xml:space="preserve">- Création </w:t>
            </w:r>
            <w:r w:rsidRPr="00922E6B">
              <w:rPr>
                <w:bCs/>
                <w:i/>
                <w:iCs/>
                <w:noProof w:val="0"/>
                <w:sz w:val="20"/>
              </w:rPr>
              <w:t>d’Antigone</w:t>
            </w:r>
            <w:r w:rsidRPr="00922E6B">
              <w:rPr>
                <w:bCs/>
                <w:iCs/>
                <w:noProof w:val="0"/>
                <w:sz w:val="20"/>
              </w:rPr>
              <w:t xml:space="preserve"> d’Anouilh par André Barsacq en 1944 </w:t>
            </w:r>
          </w:p>
          <w:p w14:paraId="4ABF9FFE" w14:textId="77777777" w:rsidR="00185242" w:rsidRPr="00922E6B" w:rsidRDefault="00185242" w:rsidP="00693D76">
            <w:pPr>
              <w:jc w:val="both"/>
              <w:rPr>
                <w:bCs/>
                <w:iCs/>
                <w:noProof w:val="0"/>
                <w:sz w:val="20"/>
              </w:rPr>
            </w:pPr>
            <w:r w:rsidRPr="00922E6B">
              <w:rPr>
                <w:bCs/>
                <w:iCs/>
                <w:noProof w:val="0"/>
                <w:sz w:val="20"/>
              </w:rPr>
              <w:t>- celle de Jean Menaud en 1998</w:t>
            </w:r>
          </w:p>
          <w:p w14:paraId="3469BFB2" w14:textId="77777777" w:rsidR="00185242" w:rsidRDefault="00185242" w:rsidP="00693D76">
            <w:pPr>
              <w:jc w:val="both"/>
              <w:rPr>
                <w:rFonts w:eastAsia="ＭＳ 明朝"/>
                <w:bCs/>
                <w:noProof w:val="0"/>
                <w:sz w:val="20"/>
              </w:rPr>
            </w:pPr>
            <w:r w:rsidRPr="00922E6B">
              <w:rPr>
                <w:bCs/>
                <w:iCs/>
                <w:noProof w:val="0"/>
                <w:sz w:val="20"/>
              </w:rPr>
              <w:t xml:space="preserve">- et </w:t>
            </w:r>
            <w:r w:rsidRPr="00922E6B">
              <w:rPr>
                <w:rFonts w:eastAsia="ＭＳ 明朝"/>
                <w:bCs/>
                <w:noProof w:val="0"/>
                <w:sz w:val="20"/>
              </w:rPr>
              <w:t>en vidéo sur le site de TV5Monde, Mise en scène : Nicolas Briançon au théâtre Marigny – Robert Hossein en 2003</w:t>
            </w:r>
          </w:p>
          <w:p w14:paraId="57EBE322" w14:textId="77777777" w:rsidR="00185242" w:rsidRPr="00922E6B" w:rsidRDefault="00185242" w:rsidP="00693D76">
            <w:pPr>
              <w:jc w:val="both"/>
              <w:rPr>
                <w:rFonts w:eastAsia="ＭＳ 明朝"/>
                <w:bCs/>
                <w:noProof w:val="0"/>
                <w:sz w:val="20"/>
              </w:rPr>
            </w:pPr>
          </w:p>
          <w:p w14:paraId="0F757688" w14:textId="77777777" w:rsidR="00185242" w:rsidRPr="00922E6B" w:rsidRDefault="00DC5279" w:rsidP="00693D76">
            <w:pPr>
              <w:rPr>
                <w:noProof w:val="0"/>
                <w:color w:val="0000FF"/>
                <w:sz w:val="20"/>
              </w:rPr>
            </w:pPr>
            <w:hyperlink r:id="rId25" w:history="1">
              <w:r w:rsidR="00185242" w:rsidRPr="00922E6B">
                <w:rPr>
                  <w:rStyle w:val="Lienhypertexte"/>
                  <w:noProof w:val="0"/>
                  <w:sz w:val="20"/>
                </w:rPr>
                <w:t>http://www.tv5.org/TV5Site/publication/publi-356-Antigone_de_Jean_Anouilh.htm</w:t>
              </w:r>
            </w:hyperlink>
          </w:p>
          <w:p w14:paraId="2850F774" w14:textId="77777777" w:rsidR="00185242" w:rsidRPr="00922E6B" w:rsidRDefault="00185242" w:rsidP="00693D76">
            <w:pPr>
              <w:rPr>
                <w:b/>
                <w:bCs/>
                <w:noProof w:val="0"/>
                <w:color w:val="FF00FF"/>
                <w:sz w:val="20"/>
              </w:rPr>
            </w:pPr>
          </w:p>
        </w:tc>
      </w:tr>
    </w:tbl>
    <w:p w14:paraId="281955A7" w14:textId="77777777" w:rsidR="00185242" w:rsidRPr="00922E6B" w:rsidRDefault="00185242" w:rsidP="00185242">
      <w:pPr>
        <w:rPr>
          <w:b/>
        </w:rPr>
      </w:pPr>
    </w:p>
    <w:p w14:paraId="6EF7A661" w14:textId="77777777" w:rsidR="00185242" w:rsidRDefault="00185242" w:rsidP="00185242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185242" w:rsidRPr="00922E6B" w14:paraId="57428492" w14:textId="77777777" w:rsidTr="00693D76">
        <w:trPr>
          <w:jc w:val="center"/>
        </w:trPr>
        <w:tc>
          <w:tcPr>
            <w:tcW w:w="3454" w:type="dxa"/>
            <w:vMerge w:val="restart"/>
          </w:tcPr>
          <w:p w14:paraId="2DB6D8B7" w14:textId="77777777" w:rsidR="00185242" w:rsidRPr="00922E6B" w:rsidRDefault="00185242" w:rsidP="00693D76">
            <w:pPr>
              <w:ind w:right="115"/>
              <w:jc w:val="center"/>
              <w:rPr>
                <w:b/>
                <w:noProof w:val="0"/>
                <w:color w:val="008000"/>
                <w:sz w:val="20"/>
                <w:u w:val="single"/>
              </w:rPr>
            </w:pPr>
            <w:r w:rsidRPr="00922E6B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6° groupe de Séquences 1°L</w:t>
            </w:r>
            <w:r w:rsidRPr="00922E6B">
              <w:rPr>
                <w:b/>
                <w:caps/>
                <w:noProof w:val="0"/>
                <w:color w:val="FF00FF"/>
                <w:sz w:val="20"/>
                <w:u w:val="single"/>
              </w:rPr>
              <w:t xml:space="preserve"> SéquenceS 16, 17</w:t>
            </w:r>
          </w:p>
          <w:p w14:paraId="5AA4B986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rapport à l’autre</w:t>
            </w:r>
          </w:p>
          <w:p w14:paraId="7C6E29BC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3686" w:type="dxa"/>
          </w:tcPr>
          <w:p w14:paraId="29440C42" w14:textId="77777777" w:rsidR="00185242" w:rsidRPr="00922E6B" w:rsidRDefault="00185242" w:rsidP="00693D76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922E6B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14:paraId="3296F64D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922E6B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6473B5E5" w14:textId="77777777" w:rsidR="00185242" w:rsidRPr="00922E6B" w:rsidRDefault="00185242" w:rsidP="00693D76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922E6B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14:paraId="46160ECC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Cs w:val="24"/>
              </w:rPr>
            </w:pPr>
            <w:r w:rsidRPr="00922E6B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185242" w:rsidRPr="00922E6B" w14:paraId="61BFB3B4" w14:textId="77777777" w:rsidTr="00693D76">
        <w:trPr>
          <w:jc w:val="center"/>
        </w:trPr>
        <w:tc>
          <w:tcPr>
            <w:tcW w:w="3454" w:type="dxa"/>
            <w:vMerge/>
          </w:tcPr>
          <w:p w14:paraId="2DE4B46D" w14:textId="77777777" w:rsidR="00185242" w:rsidRPr="00922E6B" w:rsidRDefault="00185242" w:rsidP="00693D7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39EA75D7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2B79471" w14:textId="77777777" w:rsidR="00185242" w:rsidRPr="00922E6B" w:rsidRDefault="00185242" w:rsidP="00693D76">
            <w:pPr>
              <w:jc w:val="center"/>
              <w:rPr>
                <w:rFonts w:eastAsia="Arial Unicode MS"/>
                <w:sz w:val="20"/>
              </w:rPr>
            </w:pPr>
            <w:r w:rsidRPr="00922E6B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536" w:type="dxa"/>
          </w:tcPr>
          <w:p w14:paraId="07C69D01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6981DCD8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36022E20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0CB04B6F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624A9194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185242" w:rsidRPr="00922E6B" w14:paraId="02493F14" w14:textId="77777777" w:rsidTr="00693D76">
        <w:trPr>
          <w:jc w:val="center"/>
        </w:trPr>
        <w:tc>
          <w:tcPr>
            <w:tcW w:w="3454" w:type="dxa"/>
          </w:tcPr>
          <w:p w14:paraId="125DF189" w14:textId="77777777" w:rsidR="00185242" w:rsidRPr="00922E6B" w:rsidRDefault="00185242" w:rsidP="00693D76">
            <w:pPr>
              <w:ind w:right="115"/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noProof w:val="0"/>
                <w:color w:val="800080"/>
                <w:sz w:val="20"/>
              </w:rPr>
              <w:t>Objets d’étude :</w:t>
            </w:r>
          </w:p>
          <w:p w14:paraId="3907D2E3" w14:textId="77777777" w:rsidR="00185242" w:rsidRPr="00922E6B" w:rsidRDefault="00185242" w:rsidP="00693D76">
            <w:pPr>
              <w:ind w:right="115"/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</w:p>
          <w:p w14:paraId="7C321831" w14:textId="77777777" w:rsidR="00185242" w:rsidRPr="00922E6B" w:rsidRDefault="00185242" w:rsidP="00693D76">
            <w:pPr>
              <w:jc w:val="center"/>
              <w:rPr>
                <w:b/>
                <w:noProof w:val="0"/>
                <w:color w:val="0000FF"/>
                <w:sz w:val="20"/>
              </w:rPr>
            </w:pPr>
            <w:r w:rsidRPr="00922E6B">
              <w:rPr>
                <w:b/>
                <w:noProof w:val="0"/>
                <w:color w:val="0000FF"/>
                <w:sz w:val="20"/>
              </w:rPr>
              <w:t>LE MOUVEMENT LITTERAIRE</w:t>
            </w:r>
          </w:p>
          <w:p w14:paraId="28D705D1" w14:textId="77777777" w:rsidR="00185242" w:rsidRPr="00922E6B" w:rsidRDefault="00185242" w:rsidP="00693D76">
            <w:pPr>
              <w:jc w:val="center"/>
              <w:rPr>
                <w:b/>
                <w:i/>
                <w:noProof w:val="0"/>
                <w:color w:val="008000"/>
                <w:sz w:val="20"/>
              </w:rPr>
            </w:pPr>
            <w:r w:rsidRPr="00922E6B">
              <w:rPr>
                <w:b/>
                <w:noProof w:val="0"/>
                <w:color w:val="0000FF"/>
                <w:sz w:val="20"/>
              </w:rPr>
              <w:t>Vers un espace culturel européen : Renaissance et humanisme</w:t>
            </w:r>
            <w:r w:rsidRPr="00922E6B">
              <w:rPr>
                <w:b/>
                <w:i/>
                <w:noProof w:val="0"/>
                <w:color w:val="008000"/>
                <w:sz w:val="20"/>
              </w:rPr>
              <w:t xml:space="preserve"> </w:t>
            </w:r>
          </w:p>
          <w:p w14:paraId="5C06D9B2" w14:textId="77777777" w:rsidR="00185242" w:rsidRPr="00922E6B" w:rsidRDefault="00185242" w:rsidP="00693D76">
            <w:pPr>
              <w:jc w:val="center"/>
              <w:rPr>
                <w:b/>
                <w:i/>
                <w:noProof w:val="0"/>
                <w:color w:val="008000"/>
                <w:sz w:val="20"/>
              </w:rPr>
            </w:pPr>
          </w:p>
          <w:p w14:paraId="0DDA7967" w14:textId="77777777" w:rsidR="00185242" w:rsidRPr="00922E6B" w:rsidRDefault="00185242" w:rsidP="00693D76">
            <w:pPr>
              <w:jc w:val="center"/>
              <w:rPr>
                <w:b/>
                <w:noProof w:val="0"/>
                <w:color w:val="0000FF"/>
                <w:sz w:val="20"/>
              </w:rPr>
            </w:pPr>
            <w:r w:rsidRPr="00922E6B">
              <w:rPr>
                <w:b/>
                <w:noProof w:val="0"/>
                <w:color w:val="0000FF"/>
                <w:sz w:val="20"/>
              </w:rPr>
              <w:t xml:space="preserve">L’ARGUMENTATION </w:t>
            </w:r>
          </w:p>
          <w:p w14:paraId="117021F0" w14:textId="77777777" w:rsidR="00185242" w:rsidRPr="00922E6B" w:rsidRDefault="00185242" w:rsidP="00693D76">
            <w:pPr>
              <w:jc w:val="center"/>
              <w:rPr>
                <w:b/>
                <w:noProof w:val="0"/>
                <w:color w:val="0000FF"/>
                <w:sz w:val="20"/>
              </w:rPr>
            </w:pPr>
            <w:r w:rsidRPr="00922E6B">
              <w:rPr>
                <w:b/>
                <w:noProof w:val="0"/>
                <w:color w:val="0000FF"/>
                <w:sz w:val="20"/>
              </w:rPr>
              <w:t xml:space="preserve">La question de l’homme </w:t>
            </w:r>
          </w:p>
          <w:p w14:paraId="15D2AC89" w14:textId="77777777" w:rsidR="00185242" w:rsidRPr="00922E6B" w:rsidRDefault="00185242" w:rsidP="00693D76">
            <w:pPr>
              <w:jc w:val="center"/>
              <w:rPr>
                <w:b/>
                <w:noProof w:val="0"/>
                <w:color w:val="0000FF"/>
                <w:sz w:val="20"/>
              </w:rPr>
            </w:pPr>
            <w:r w:rsidRPr="00922E6B">
              <w:rPr>
                <w:b/>
                <w:noProof w:val="0"/>
                <w:color w:val="0000FF"/>
                <w:sz w:val="20"/>
              </w:rPr>
              <w:t>du XVIe à nos jours</w:t>
            </w:r>
          </w:p>
          <w:p w14:paraId="4E31CE06" w14:textId="77777777" w:rsidR="00185242" w:rsidRPr="00922E6B" w:rsidRDefault="00185242" w:rsidP="00693D76">
            <w:pPr>
              <w:jc w:val="center"/>
              <w:rPr>
                <w:b/>
                <w:i/>
                <w:noProof w:val="0"/>
                <w:color w:val="008000"/>
                <w:sz w:val="20"/>
              </w:rPr>
            </w:pPr>
          </w:p>
          <w:p w14:paraId="67B9963E" w14:textId="77777777" w:rsidR="00185242" w:rsidRPr="00922E6B" w:rsidRDefault="00185242" w:rsidP="00693D76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922E6B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</w:t>
            </w:r>
            <w:r w:rsidRPr="00922E6B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14:paraId="55C5AF19" w14:textId="77777777" w:rsidR="00185242" w:rsidRPr="00922E6B" w:rsidRDefault="00185242" w:rsidP="00693D76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922E6B">
              <w:rPr>
                <w:b/>
                <w:i/>
                <w:noProof w:val="0"/>
                <w:color w:val="008000"/>
                <w:sz w:val="20"/>
              </w:rPr>
              <w:t>Soi et l’Autre, mythification, démythification et relativisme</w:t>
            </w:r>
          </w:p>
          <w:p w14:paraId="1BDB4579" w14:textId="77777777" w:rsidR="00185242" w:rsidRPr="00922E6B" w:rsidRDefault="00185242" w:rsidP="00693D76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</w:p>
          <w:p w14:paraId="4605024E" w14:textId="77777777" w:rsidR="00185242" w:rsidRDefault="00185242" w:rsidP="00693D76">
            <w:pPr>
              <w:ind w:right="115"/>
              <w:rPr>
                <w:rFonts w:eastAsia="Arial Unicode MS"/>
                <w:noProof w:val="0"/>
                <w:sz w:val="20"/>
              </w:rPr>
            </w:pPr>
            <w:r w:rsidRPr="00922E6B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16 </w:t>
            </w:r>
            <w:r w:rsidRPr="00922E6B">
              <w:rPr>
                <w:rFonts w:eastAsia="Arial Unicode MS"/>
                <w:caps/>
                <w:noProof w:val="0"/>
                <w:sz w:val="20"/>
              </w:rPr>
              <w:t xml:space="preserve">Lecture Analytique </w:t>
            </w:r>
            <w:r w:rsidRPr="00922E6B">
              <w:rPr>
                <w:rFonts w:eastAsia="Arial Unicode MS"/>
                <w:noProof w:val="0"/>
                <w:sz w:val="20"/>
              </w:rPr>
              <w:t>« Des</w:t>
            </w:r>
            <w:r w:rsidRPr="00922E6B">
              <w:rPr>
                <w:rFonts w:eastAsia="Arial Unicode MS"/>
                <w:b/>
                <w:caps/>
                <w:noProof w:val="0"/>
                <w:sz w:val="20"/>
              </w:rPr>
              <w:t xml:space="preserve"> </w:t>
            </w:r>
            <w:r w:rsidRPr="00922E6B">
              <w:rPr>
                <w:rFonts w:eastAsia="Arial Unicode MS"/>
                <w:noProof w:val="0"/>
                <w:sz w:val="20"/>
              </w:rPr>
              <w:t>Cannibales » de Montaigne</w:t>
            </w:r>
          </w:p>
          <w:p w14:paraId="493651E3" w14:textId="77777777" w:rsidR="00185242" w:rsidRPr="00922E6B" w:rsidRDefault="00185242" w:rsidP="00693D76">
            <w:pPr>
              <w:ind w:right="115"/>
              <w:rPr>
                <w:rFonts w:eastAsia="Arial Unicode MS"/>
                <w:noProof w:val="0"/>
                <w:sz w:val="20"/>
              </w:rPr>
            </w:pPr>
          </w:p>
          <w:p w14:paraId="43F04C5A" w14:textId="77777777" w:rsidR="00185242" w:rsidRPr="00922E6B" w:rsidRDefault="00185242" w:rsidP="00693D76">
            <w:pPr>
              <w:rPr>
                <w:rFonts w:eastAsia="Arial Unicode MS"/>
                <w:sz w:val="20"/>
              </w:rPr>
            </w:pPr>
            <w:r w:rsidRPr="00922E6B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Séquence 17 </w:t>
            </w:r>
            <w:r w:rsidRPr="00922E6B">
              <w:rPr>
                <w:rFonts w:eastAsia="Arial Unicode MS"/>
                <w:caps/>
                <w:noProof w:val="0"/>
                <w:sz w:val="20"/>
              </w:rPr>
              <w:t xml:space="preserve">Lecture Cursive </w:t>
            </w:r>
            <w:r w:rsidRPr="00922E6B">
              <w:rPr>
                <w:rFonts w:eastAsia="Arial Unicode MS"/>
                <w:noProof w:val="0"/>
                <w:sz w:val="20"/>
              </w:rPr>
              <w:t xml:space="preserve">des </w:t>
            </w:r>
            <w:r w:rsidRPr="00922E6B">
              <w:rPr>
                <w:noProof w:val="0"/>
                <w:sz w:val="20"/>
              </w:rPr>
              <w:t>textes et images complémentaires</w:t>
            </w:r>
          </w:p>
        </w:tc>
        <w:tc>
          <w:tcPr>
            <w:tcW w:w="3686" w:type="dxa"/>
          </w:tcPr>
          <w:p w14:paraId="74ADFF32" w14:textId="77777777" w:rsidR="00185242" w:rsidRPr="00922E6B" w:rsidRDefault="00185242" w:rsidP="00693D76">
            <w:pPr>
              <w:rPr>
                <w:noProof w:val="0"/>
                <w:color w:val="0000FF"/>
                <w:sz w:val="20"/>
              </w:rPr>
            </w:pPr>
            <w:r w:rsidRPr="00922E6B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922E6B">
              <w:rPr>
                <w:b/>
                <w:noProof w:val="0"/>
                <w:color w:val="0000FF"/>
                <w:sz w:val="20"/>
              </w:rPr>
              <w:t>uvre intégrale </w:t>
            </w:r>
            <w:r w:rsidRPr="00922E6B">
              <w:rPr>
                <w:noProof w:val="0"/>
                <w:color w:val="0000FF"/>
                <w:sz w:val="20"/>
              </w:rPr>
              <w:t xml:space="preserve">: </w:t>
            </w:r>
          </w:p>
          <w:p w14:paraId="52240D96" w14:textId="77777777" w:rsidR="00185242" w:rsidRPr="00B26DBF" w:rsidRDefault="00185242" w:rsidP="00693D76">
            <w:pPr>
              <w:rPr>
                <w:noProof w:val="0"/>
                <w:color w:val="800080"/>
                <w:sz w:val="20"/>
              </w:rPr>
            </w:pPr>
            <w:r w:rsidRPr="00922E6B">
              <w:rPr>
                <w:b/>
                <w:noProof w:val="0"/>
                <w:color w:val="800080"/>
                <w:sz w:val="20"/>
                <w:u w:val="single"/>
              </w:rPr>
              <w:t>Montaigne « Les Cannibales »,</w:t>
            </w:r>
            <w:r w:rsidRPr="00922E6B">
              <w:rPr>
                <w:b/>
                <w:i/>
                <w:noProof w:val="0"/>
                <w:color w:val="800080"/>
                <w:sz w:val="20"/>
                <w:u w:val="single"/>
              </w:rPr>
              <w:t xml:space="preserve"> Essais </w:t>
            </w:r>
            <w:r w:rsidRPr="00922E6B">
              <w:rPr>
                <w:b/>
                <w:noProof w:val="0"/>
                <w:color w:val="800080"/>
                <w:sz w:val="20"/>
                <w:u w:val="single"/>
              </w:rPr>
              <w:t>I. 31</w:t>
            </w:r>
            <w:r w:rsidRPr="00922E6B">
              <w:rPr>
                <w:b/>
                <w:noProof w:val="0"/>
                <w:color w:val="800080"/>
                <w:sz w:val="20"/>
              </w:rPr>
              <w:t xml:space="preserve"> </w:t>
            </w:r>
            <w:r w:rsidRPr="00B26DBF">
              <w:rPr>
                <w:noProof w:val="0"/>
                <w:color w:val="800080"/>
                <w:sz w:val="20"/>
              </w:rPr>
              <w:t>(</w:t>
            </w:r>
            <w:r w:rsidRPr="00B26DBF">
              <w:rPr>
                <w:noProof w:val="0"/>
                <w:color w:val="800080"/>
                <w:sz w:val="20"/>
                <w:u w:val="single"/>
              </w:rPr>
              <w:t xml:space="preserve">Edition obligatoire : Folioplus Classiques, n° 143 avec anthologie </w:t>
            </w:r>
            <w:r w:rsidRPr="00B26DBF">
              <w:rPr>
                <w:i/>
                <w:noProof w:val="0"/>
                <w:color w:val="800080"/>
                <w:sz w:val="20"/>
                <w:u w:val="single"/>
              </w:rPr>
              <w:t>La peur de l’Autre</w:t>
            </w:r>
            <w:r w:rsidRPr="00B26DBF">
              <w:rPr>
                <w:noProof w:val="0"/>
                <w:color w:val="800080"/>
                <w:sz w:val="20"/>
                <w:u w:val="single"/>
              </w:rPr>
              <w:t>)</w:t>
            </w:r>
            <w:r w:rsidRPr="00B26DBF">
              <w:rPr>
                <w:noProof w:val="0"/>
                <w:color w:val="800080"/>
                <w:sz w:val="20"/>
              </w:rPr>
              <w:t xml:space="preserve"> </w:t>
            </w:r>
          </w:p>
          <w:p w14:paraId="4C2A0709" w14:textId="77777777" w:rsidR="00185242" w:rsidRPr="00922E6B" w:rsidRDefault="00185242" w:rsidP="00693D76">
            <w:pPr>
              <w:rPr>
                <w:b/>
                <w:noProof w:val="0"/>
                <w:color w:val="800080"/>
                <w:sz w:val="20"/>
              </w:rPr>
            </w:pPr>
          </w:p>
          <w:p w14:paraId="035CD26B" w14:textId="77777777" w:rsidR="00185242" w:rsidRPr="00922E6B" w:rsidRDefault="00185242" w:rsidP="00693D76">
            <w:pPr>
              <w:pStyle w:val="Paragraphedeliste"/>
              <w:ind w:left="0"/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>- Composition du chapitre</w:t>
            </w:r>
          </w:p>
          <w:p w14:paraId="1B0106CD" w14:textId="77777777" w:rsidR="00185242" w:rsidRPr="00922E6B" w:rsidRDefault="00185242" w:rsidP="00693D76">
            <w:pPr>
              <w:pStyle w:val="Paragraphedeliste"/>
              <w:ind w:left="0"/>
              <w:jc w:val="both"/>
              <w:rPr>
                <w:noProof w:val="0"/>
                <w:sz w:val="20"/>
              </w:rPr>
            </w:pPr>
          </w:p>
          <w:p w14:paraId="116E953B" w14:textId="77777777" w:rsidR="00185242" w:rsidRPr="00922E6B" w:rsidRDefault="00185242" w:rsidP="00693D76">
            <w:pPr>
              <w:pStyle w:val="Paragraphedeliste"/>
              <w:ind w:left="0"/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>- Commentaire rapide de l'ensemble du chapitre</w:t>
            </w:r>
          </w:p>
          <w:p w14:paraId="5A5FB918" w14:textId="77777777" w:rsidR="00185242" w:rsidRPr="00922E6B" w:rsidRDefault="00185242" w:rsidP="00693D76">
            <w:pPr>
              <w:pStyle w:val="Paragraphedeliste"/>
              <w:ind w:left="0"/>
              <w:jc w:val="both"/>
              <w:rPr>
                <w:noProof w:val="0"/>
                <w:sz w:val="20"/>
              </w:rPr>
            </w:pPr>
          </w:p>
          <w:p w14:paraId="254CC48F" w14:textId="77777777" w:rsidR="00185242" w:rsidRPr="00922E6B" w:rsidRDefault="00185242" w:rsidP="00693D76">
            <w:pPr>
              <w:pStyle w:val="Paragraphedeliste"/>
              <w:ind w:left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- Lecture analytique</w:t>
            </w:r>
            <w:r w:rsidRPr="00922E6B">
              <w:rPr>
                <w:noProof w:val="0"/>
                <w:sz w:val="20"/>
              </w:rPr>
              <w:t xml:space="preserve"> de </w:t>
            </w:r>
            <w:r>
              <w:rPr>
                <w:noProof w:val="0"/>
                <w:sz w:val="20"/>
              </w:rPr>
              <w:t>l’explicit</w:t>
            </w:r>
            <w:r w:rsidRPr="00922E6B">
              <w:rPr>
                <w:noProof w:val="0"/>
                <w:sz w:val="20"/>
              </w:rPr>
              <w:t xml:space="preserve"> :</w:t>
            </w:r>
          </w:p>
          <w:p w14:paraId="0D1D5893" w14:textId="2AB6D131" w:rsidR="00185242" w:rsidRPr="00922E6B" w:rsidRDefault="005E1035" w:rsidP="00693D76">
            <w:pPr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1</w:t>
            </w:r>
            <w:r w:rsidR="00185242" w:rsidRPr="00922E6B">
              <w:rPr>
                <w:b/>
                <w:noProof w:val="0"/>
                <w:sz w:val="20"/>
              </w:rPr>
              <w:t>.</w:t>
            </w:r>
            <w:r w:rsidR="00185242" w:rsidRPr="00922E6B">
              <w:rPr>
                <w:noProof w:val="0"/>
                <w:sz w:val="20"/>
              </w:rPr>
              <w:t xml:space="preserve"> P. 31 de </w:t>
            </w:r>
            <w:r w:rsidR="00185242" w:rsidRPr="00922E6B">
              <w:rPr>
                <w:i/>
                <w:noProof w:val="0"/>
                <w:sz w:val="20"/>
              </w:rPr>
              <w:t>« Trois d’entre eux »</w:t>
            </w:r>
            <w:r w:rsidR="00185242" w:rsidRPr="00922E6B">
              <w:rPr>
                <w:noProof w:val="0"/>
                <w:sz w:val="20"/>
              </w:rPr>
              <w:t xml:space="preserve"> à la fin du chapitre</w:t>
            </w:r>
          </w:p>
          <w:p w14:paraId="39DBC2D7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3ECE77DD" w14:textId="77777777" w:rsidR="00185242" w:rsidRDefault="00185242" w:rsidP="00693D76">
            <w:pPr>
              <w:rPr>
                <w:b/>
                <w:noProof w:val="0"/>
                <w:sz w:val="20"/>
              </w:rPr>
            </w:pPr>
            <w:r w:rsidRPr="00922E6B">
              <w:rPr>
                <w:b/>
                <w:noProof w:val="0"/>
                <w:sz w:val="20"/>
              </w:rPr>
              <w:t>Lectures cursives</w:t>
            </w:r>
          </w:p>
          <w:p w14:paraId="11D93740" w14:textId="77777777" w:rsidR="00185242" w:rsidRPr="004C3FA3" w:rsidRDefault="00185242" w:rsidP="00693D76">
            <w:pPr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 xml:space="preserve">- </w:t>
            </w:r>
            <w:r w:rsidRPr="004C3FA3">
              <w:rPr>
                <w:noProof w:val="0"/>
                <w:sz w:val="20"/>
              </w:rPr>
              <w:t>Cf. les textes de Ronsard étudiés dans le 3° groupe de séquences</w:t>
            </w:r>
          </w:p>
          <w:p w14:paraId="55293D2F" w14:textId="77777777" w:rsidR="00185242" w:rsidRPr="00A32DBA" w:rsidRDefault="00185242" w:rsidP="00693D76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A32DBA">
              <w:rPr>
                <w:bCs/>
                <w:noProof w:val="0"/>
                <w:sz w:val="20"/>
              </w:rPr>
              <w:t>Rabelais</w:t>
            </w:r>
            <w:r w:rsidRPr="00A32DBA">
              <w:rPr>
                <w:bCs/>
                <w:i/>
                <w:noProof w:val="0"/>
                <w:sz w:val="20"/>
              </w:rPr>
              <w:t xml:space="preserve"> Le Quart Livre</w:t>
            </w:r>
            <w:r w:rsidRPr="00A32DBA">
              <w:rPr>
                <w:i/>
                <w:noProof w:val="0"/>
                <w:sz w:val="20"/>
              </w:rPr>
              <w:t xml:space="preserve"> </w:t>
            </w:r>
            <w:r w:rsidRPr="00A32DBA">
              <w:rPr>
                <w:bCs/>
                <w:i/>
                <w:noProof w:val="0"/>
                <w:sz w:val="20"/>
              </w:rPr>
              <w:t xml:space="preserve">des faits et dits héroïques du bon Pantagruel, </w:t>
            </w:r>
            <w:r>
              <w:rPr>
                <w:noProof w:val="0"/>
                <w:sz w:val="20"/>
              </w:rPr>
              <w:t>c</w:t>
            </w:r>
            <w:r w:rsidRPr="00A32DBA">
              <w:rPr>
                <w:noProof w:val="0"/>
                <w:sz w:val="20"/>
              </w:rPr>
              <w:t>hapitre VIII (extrait)</w:t>
            </w:r>
          </w:p>
          <w:p w14:paraId="2A1D10FD" w14:textId="77777777" w:rsidR="00185242" w:rsidRPr="00A32DBA" w:rsidRDefault="00185242" w:rsidP="00693D76">
            <w:pPr>
              <w:rPr>
                <w:bCs/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 xml:space="preserve">- </w:t>
            </w:r>
            <w:r w:rsidRPr="00A32DBA">
              <w:rPr>
                <w:bCs/>
                <w:noProof w:val="0"/>
                <w:sz w:val="20"/>
              </w:rPr>
              <w:t xml:space="preserve">Rabelais, </w:t>
            </w:r>
            <w:r w:rsidRPr="00A32DBA">
              <w:rPr>
                <w:bCs/>
                <w:i/>
                <w:noProof w:val="0"/>
                <w:sz w:val="20"/>
              </w:rPr>
              <w:t>Gargantua</w:t>
            </w:r>
            <w:r w:rsidRPr="00A32DBA">
              <w:rPr>
                <w:bCs/>
                <w:noProof w:val="0"/>
                <w:sz w:val="20"/>
              </w:rPr>
              <w:t xml:space="preserve">, Prologue de l’auteur, 1534, </w:t>
            </w:r>
          </w:p>
          <w:p w14:paraId="38217661" w14:textId="77777777" w:rsidR="00185242" w:rsidRPr="00A32DBA" w:rsidRDefault="00185242" w:rsidP="00693D76">
            <w:pPr>
              <w:rPr>
                <w:noProof w:val="0"/>
                <w:sz w:val="20"/>
              </w:rPr>
            </w:pPr>
            <w:r w:rsidRPr="00A32DBA">
              <w:rPr>
                <w:bCs/>
                <w:noProof w:val="0"/>
                <w:sz w:val="20"/>
              </w:rPr>
              <w:t>Translation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A32DBA">
              <w:rPr>
                <w:noProof w:val="0"/>
                <w:sz w:val="20"/>
              </w:rPr>
              <w:t>(extrait)</w:t>
            </w:r>
          </w:p>
          <w:p w14:paraId="76C7311D" w14:textId="77777777" w:rsidR="00185242" w:rsidRPr="00922E6B" w:rsidRDefault="00185242" w:rsidP="00693D76">
            <w:pPr>
              <w:rPr>
                <w:b/>
                <w:noProof w:val="0"/>
                <w:sz w:val="20"/>
              </w:rPr>
            </w:pPr>
          </w:p>
          <w:p w14:paraId="52B4297C" w14:textId="77777777" w:rsidR="00185242" w:rsidRPr="00922E6B" w:rsidRDefault="00185242" w:rsidP="00693D76">
            <w:pPr>
              <w:jc w:val="both"/>
              <w:rPr>
                <w:b/>
                <w:noProof w:val="0"/>
                <w:sz w:val="20"/>
              </w:rPr>
            </w:pPr>
            <w:r w:rsidRPr="005A3F5B">
              <w:rPr>
                <w:b/>
                <w:noProof w:val="0"/>
                <w:sz w:val="20"/>
              </w:rPr>
              <w:t>Anthologie </w:t>
            </w:r>
            <w:r w:rsidRPr="00922E6B">
              <w:rPr>
                <w:noProof w:val="0"/>
                <w:sz w:val="20"/>
              </w:rPr>
              <w:t xml:space="preserve">: </w:t>
            </w:r>
            <w:r w:rsidRPr="00922E6B">
              <w:rPr>
                <w:i/>
                <w:noProof w:val="0"/>
                <w:sz w:val="20"/>
              </w:rPr>
              <w:t>La peur de l’autre</w:t>
            </w:r>
            <w:r w:rsidRPr="00922E6B">
              <w:rPr>
                <w:noProof w:val="0"/>
                <w:sz w:val="20"/>
              </w:rPr>
              <w:t>, de Sophocle à Michaux dont</w:t>
            </w:r>
          </w:p>
          <w:p w14:paraId="64A84EF0" w14:textId="77777777" w:rsidR="00185242" w:rsidRPr="00922E6B" w:rsidRDefault="00185242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Aristote,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Politique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37</w:t>
            </w:r>
          </w:p>
          <w:p w14:paraId="27E945AD" w14:textId="77777777" w:rsidR="00185242" w:rsidRPr="00922E6B" w:rsidRDefault="00185242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Hérodote,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L'Enquête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40</w:t>
            </w:r>
          </w:p>
          <w:p w14:paraId="3B22B452" w14:textId="77777777" w:rsidR="00185242" w:rsidRPr="00922E6B" w:rsidRDefault="00185242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Plutarque,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Vies parallèles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43</w:t>
            </w:r>
          </w:p>
          <w:p w14:paraId="3D6C89A7" w14:textId="77777777" w:rsidR="00185242" w:rsidRPr="00922E6B" w:rsidRDefault="00185242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Bartolomé de Las Casas,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Histoire apologétique des Indes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59</w:t>
            </w:r>
          </w:p>
          <w:p w14:paraId="07E999AC" w14:textId="77777777" w:rsidR="00185242" w:rsidRPr="00922E6B" w:rsidRDefault="00185242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Jean de Léry,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Histoire d'un voyage fait en la terre du Brésil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60</w:t>
            </w:r>
          </w:p>
          <w:p w14:paraId="27B91255" w14:textId="77777777" w:rsidR="00185242" w:rsidRPr="00922E6B" w:rsidRDefault="00185242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Michel de Montaigne,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Essais III </w:t>
            </w:r>
            <w:r w:rsidRPr="00922E6B">
              <w:rPr>
                <w:rFonts w:ascii="Times New Roman" w:hAnsi="Times New Roman" w:cs="Times New Roman"/>
                <w:noProof w:val="0"/>
                <w:w w:val="87"/>
                <w:sz w:val="20"/>
              </w:rPr>
              <w:t>Des coches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73</w:t>
            </w:r>
          </w:p>
          <w:p w14:paraId="02011F39" w14:textId="77777777" w:rsidR="00185242" w:rsidRPr="00922E6B" w:rsidRDefault="00185242" w:rsidP="00693D76">
            <w:pPr>
              <w:pStyle w:val="Style"/>
              <w:rPr>
                <w:rFonts w:ascii="Times New Roman" w:hAnsi="Times New Roman" w:cs="Times New Roman"/>
                <w:noProof w:val="0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Denis Diderot,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Supplément au Voyage de Bougainville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103</w:t>
            </w:r>
          </w:p>
          <w:p w14:paraId="0017871B" w14:textId="77777777" w:rsidR="00185242" w:rsidRPr="00922E6B" w:rsidRDefault="00185242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4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Jonathan Swift, Modeste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4"/>
                <w:sz w:val="20"/>
              </w:rPr>
              <w:t xml:space="preserve">proposition concernant les enfants... 120 </w:t>
            </w:r>
          </w:p>
          <w:p w14:paraId="21A6CF89" w14:textId="77777777" w:rsidR="00185242" w:rsidRPr="00922E6B" w:rsidRDefault="00185242" w:rsidP="00693D76">
            <w:pPr>
              <w:pStyle w:val="Style"/>
              <w:tabs>
                <w:tab w:val="right" w:pos="4808"/>
              </w:tabs>
              <w:rPr>
                <w:rFonts w:ascii="Times New Roman" w:hAnsi="Times New Roman" w:cs="Times New Roman"/>
                <w:noProof w:val="0"/>
                <w:color w:val="302F33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Aimé Césaire,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4"/>
                <w:sz w:val="20"/>
              </w:rPr>
              <w:t xml:space="preserve">Discours sur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le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4"/>
                <w:sz w:val="20"/>
              </w:rPr>
              <w:t xml:space="preserve">colonialisme </w:t>
            </w:r>
            <w:r w:rsidRPr="00922E6B">
              <w:rPr>
                <w:rFonts w:ascii="Times New Roman" w:hAnsi="Times New Roman" w:cs="Times New Roman"/>
                <w:noProof w:val="0"/>
                <w:w w:val="84"/>
                <w:sz w:val="20"/>
              </w:rPr>
              <w:t xml:space="preserve">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163</w:t>
            </w:r>
            <w:r w:rsidRPr="00922E6B">
              <w:rPr>
                <w:rFonts w:ascii="Times New Roman" w:hAnsi="Times New Roman" w:cs="Times New Roman"/>
                <w:noProof w:val="0"/>
                <w:color w:val="302F33"/>
                <w:sz w:val="20"/>
              </w:rPr>
              <w:t xml:space="preserve"> </w:t>
            </w:r>
          </w:p>
          <w:p w14:paraId="17747224" w14:textId="77777777" w:rsidR="00185242" w:rsidRDefault="00185242" w:rsidP="00693D76">
            <w:pPr>
              <w:pStyle w:val="Style"/>
              <w:tabs>
                <w:tab w:val="right" w:pos="4808"/>
              </w:tabs>
              <w:jc w:val="center"/>
              <w:rPr>
                <w:rFonts w:ascii="Times New Roman" w:hAnsi="Times New Roman" w:cs="Times New Roman"/>
                <w:noProof w:val="0"/>
                <w:color w:val="302F33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color w:val="302F33"/>
                <w:sz w:val="20"/>
              </w:rPr>
              <w:t>*</w:t>
            </w:r>
          </w:p>
          <w:p w14:paraId="694B7A7F" w14:textId="77777777" w:rsidR="00185242" w:rsidRPr="00F82582" w:rsidRDefault="00185242" w:rsidP="00693D76">
            <w:pPr>
              <w:pStyle w:val="Style"/>
              <w:tabs>
                <w:tab w:val="right" w:pos="4808"/>
              </w:tabs>
              <w:rPr>
                <w:rFonts w:ascii="Times New Roman" w:hAnsi="Times New Roman" w:cs="Times New Roman"/>
                <w:noProof w:val="0"/>
                <w:color w:val="302F33"/>
                <w:sz w:val="20"/>
              </w:rPr>
            </w:pPr>
            <w:r w:rsidRPr="00922E6B">
              <w:rPr>
                <w:b/>
                <w:sz w:val="20"/>
              </w:rPr>
              <w:t xml:space="preserve">Bac </w:t>
            </w:r>
            <w:r w:rsidRPr="00922E6B">
              <w:rPr>
                <w:b/>
                <w:noProof w:val="0"/>
                <w:sz w:val="20"/>
              </w:rPr>
              <w:t>d’entraînement </w:t>
            </w:r>
            <w:r w:rsidRPr="00922E6B">
              <w:rPr>
                <w:b/>
                <w:sz w:val="20"/>
              </w:rPr>
              <w:t>:</w:t>
            </w:r>
            <w:r w:rsidRPr="00922E6B">
              <w:rPr>
                <w:sz w:val="20"/>
              </w:rPr>
              <w:t xml:space="preserve"> </w:t>
            </w:r>
            <w:r w:rsidRPr="00F82582">
              <w:rPr>
                <w:b/>
                <w:sz w:val="20"/>
              </w:rPr>
              <w:t xml:space="preserve">l’éducation humaniste </w:t>
            </w:r>
          </w:p>
          <w:p w14:paraId="0FA7512A" w14:textId="77777777" w:rsidR="00185242" w:rsidRPr="00922E6B" w:rsidRDefault="00185242" w:rsidP="00693D76">
            <w:pPr>
              <w:rPr>
                <w:sz w:val="20"/>
              </w:rPr>
            </w:pPr>
            <w:r w:rsidRPr="00922E6B">
              <w:rPr>
                <w:sz w:val="20"/>
              </w:rPr>
              <w:t xml:space="preserve">- </w:t>
            </w:r>
            <w:r w:rsidRPr="00922E6B">
              <w:rPr>
                <w:rFonts w:eastAsia="Times New Roman"/>
                <w:sz w:val="20"/>
                <w:lang w:bidi="fr-FR"/>
              </w:rPr>
              <w:t xml:space="preserve">Erasme, </w:t>
            </w:r>
            <w:r w:rsidRPr="00922E6B">
              <w:rPr>
                <w:rFonts w:eastAsia="Times New Roman"/>
                <w:i/>
                <w:sz w:val="20"/>
                <w:lang w:bidi="fr-FR"/>
              </w:rPr>
              <w:t>De l'Éducation des enfants</w:t>
            </w:r>
            <w:r w:rsidRPr="00922E6B">
              <w:rPr>
                <w:rFonts w:eastAsia="Times New Roman"/>
                <w:sz w:val="20"/>
                <w:lang w:bidi="fr-FR"/>
              </w:rPr>
              <w:t xml:space="preserve"> (1529)</w:t>
            </w:r>
            <w:r w:rsidRPr="00922E6B">
              <w:rPr>
                <w:sz w:val="20"/>
              </w:rPr>
              <w:t xml:space="preserve">, </w:t>
            </w:r>
          </w:p>
          <w:p w14:paraId="20E16D29" w14:textId="77777777" w:rsidR="00185242" w:rsidRPr="00922E6B" w:rsidRDefault="00185242" w:rsidP="00693D76">
            <w:pPr>
              <w:rPr>
                <w:sz w:val="20"/>
              </w:rPr>
            </w:pPr>
            <w:r w:rsidRPr="00922E6B">
              <w:rPr>
                <w:sz w:val="20"/>
              </w:rPr>
              <w:t xml:space="preserve">-  </w:t>
            </w:r>
            <w:r w:rsidRPr="00922E6B">
              <w:rPr>
                <w:rFonts w:eastAsia="Times New Roman"/>
                <w:sz w:val="20"/>
                <w:lang w:bidi="fr-FR"/>
              </w:rPr>
              <w:t xml:space="preserve">Rabelais, </w:t>
            </w:r>
            <w:r w:rsidRPr="00922E6B">
              <w:rPr>
                <w:rFonts w:eastAsia="Times New Roman"/>
                <w:i/>
                <w:sz w:val="20"/>
                <w:lang w:bidi="fr-FR"/>
              </w:rPr>
              <w:t>Gargantua</w:t>
            </w:r>
            <w:r w:rsidRPr="00922E6B">
              <w:rPr>
                <w:rFonts w:eastAsia="Times New Roman"/>
                <w:sz w:val="20"/>
                <w:lang w:bidi="fr-FR"/>
              </w:rPr>
              <w:t xml:space="preserve"> (1535), chapitre 23</w:t>
            </w:r>
            <w:r w:rsidRPr="00922E6B">
              <w:rPr>
                <w:sz w:val="20"/>
              </w:rPr>
              <w:t xml:space="preserve">, </w:t>
            </w:r>
          </w:p>
          <w:p w14:paraId="03257A84" w14:textId="77777777" w:rsidR="00185242" w:rsidRPr="00922E6B" w:rsidRDefault="00185242" w:rsidP="00693D76">
            <w:pPr>
              <w:rPr>
                <w:rFonts w:eastAsia="Times New Roman"/>
                <w:sz w:val="20"/>
                <w:lang w:bidi="fr-FR"/>
              </w:rPr>
            </w:pPr>
            <w:r w:rsidRPr="00922E6B">
              <w:rPr>
                <w:sz w:val="20"/>
              </w:rPr>
              <w:t xml:space="preserve">- </w:t>
            </w:r>
            <w:r w:rsidRPr="00922E6B">
              <w:rPr>
                <w:rFonts w:eastAsia="Times New Roman"/>
                <w:sz w:val="20"/>
                <w:lang w:bidi="fr-FR"/>
              </w:rPr>
              <w:t xml:space="preserve">Montaigne, </w:t>
            </w:r>
            <w:r w:rsidRPr="00922E6B">
              <w:rPr>
                <w:rFonts w:eastAsia="Times New Roman"/>
                <w:i/>
                <w:sz w:val="20"/>
                <w:lang w:bidi="fr-FR"/>
              </w:rPr>
              <w:t>Essais</w:t>
            </w:r>
            <w:r w:rsidRPr="00922E6B">
              <w:rPr>
                <w:rFonts w:eastAsia="Times New Roman"/>
                <w:sz w:val="20"/>
                <w:lang w:bidi="fr-FR"/>
              </w:rPr>
              <w:t xml:space="preserve"> (1580-1588), livre I, </w:t>
            </w:r>
          </w:p>
          <w:p w14:paraId="4FD9CB68" w14:textId="77777777" w:rsidR="00185242" w:rsidRDefault="00185242" w:rsidP="00693D76">
            <w:pPr>
              <w:jc w:val="both"/>
              <w:rPr>
                <w:rFonts w:eastAsia="Times New Roman"/>
                <w:color w:val="302F33"/>
                <w:sz w:val="20"/>
                <w:lang w:bidi="fr-FR"/>
              </w:rPr>
            </w:pPr>
            <w:r w:rsidRPr="00922E6B">
              <w:rPr>
                <w:rFonts w:eastAsia="Times New Roman"/>
                <w:sz w:val="20"/>
                <w:lang w:bidi="fr-FR"/>
              </w:rPr>
              <w:t>chapitre 26, "De l'institution des enfants"</w:t>
            </w:r>
            <w:r>
              <w:rPr>
                <w:rFonts w:eastAsia="Times New Roman"/>
                <w:color w:val="302F33"/>
                <w:sz w:val="20"/>
                <w:lang w:bidi="fr-FR"/>
              </w:rPr>
              <w:t xml:space="preserve"> </w:t>
            </w:r>
          </w:p>
          <w:p w14:paraId="715D2A20" w14:textId="77777777" w:rsidR="00185242" w:rsidRPr="00D2115F" w:rsidRDefault="00185242" w:rsidP="00693D76">
            <w:pPr>
              <w:jc w:val="both"/>
              <w:rPr>
                <w:rFonts w:eastAsia="Times New Roman"/>
                <w:color w:val="302F33"/>
                <w:sz w:val="20"/>
                <w:lang w:bidi="fr-FR"/>
              </w:rPr>
            </w:pPr>
          </w:p>
        </w:tc>
        <w:tc>
          <w:tcPr>
            <w:tcW w:w="3829" w:type="dxa"/>
          </w:tcPr>
          <w:p w14:paraId="1E25FA33" w14:textId="77777777" w:rsidR="00185242" w:rsidRPr="00922E6B" w:rsidRDefault="00185242" w:rsidP="00693D76">
            <w:pPr>
              <w:jc w:val="both"/>
              <w:rPr>
                <w:b/>
                <w:noProof w:val="0"/>
                <w:sz w:val="20"/>
              </w:rPr>
            </w:pPr>
            <w:r w:rsidRPr="00922E6B">
              <w:rPr>
                <w:b/>
                <w:noProof w:val="0"/>
                <w:sz w:val="20"/>
              </w:rPr>
              <w:t>Diaporama sur la Renaissance</w:t>
            </w:r>
          </w:p>
          <w:p w14:paraId="31FC31A6" w14:textId="77777777" w:rsidR="00185242" w:rsidRPr="00922E6B" w:rsidRDefault="00185242" w:rsidP="00693D76">
            <w:pPr>
              <w:jc w:val="both"/>
              <w:rPr>
                <w:b/>
                <w:noProof w:val="0"/>
                <w:sz w:val="20"/>
              </w:rPr>
            </w:pPr>
            <w:r w:rsidRPr="00922E6B">
              <w:rPr>
                <w:b/>
                <w:noProof w:val="0"/>
                <w:sz w:val="20"/>
              </w:rPr>
              <w:t xml:space="preserve">+ Lecture d’images : </w:t>
            </w:r>
          </w:p>
          <w:p w14:paraId="33096CD8" w14:textId="77777777" w:rsidR="00185242" w:rsidRPr="00922E6B" w:rsidRDefault="00185242" w:rsidP="00693D76">
            <w:pPr>
              <w:pStyle w:val="Paragraphedeliste"/>
              <w:ind w:left="0"/>
              <w:jc w:val="both"/>
              <w:rPr>
                <w:rFonts w:eastAsia="Times New Roman"/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- </w:t>
            </w:r>
            <w:r w:rsidRPr="00922E6B">
              <w:rPr>
                <w:rFonts w:eastAsia="Times New Roman"/>
                <w:i/>
                <w:noProof w:val="0"/>
                <w:sz w:val="20"/>
              </w:rPr>
              <w:t>L'homme de Vitruve</w:t>
            </w:r>
            <w:r w:rsidRPr="00922E6B">
              <w:rPr>
                <w:noProof w:val="0"/>
                <w:sz w:val="20"/>
              </w:rPr>
              <w:t xml:space="preserve"> de Leonard de Vinci</w:t>
            </w:r>
            <w:r w:rsidRPr="00922E6B">
              <w:rPr>
                <w:rFonts w:eastAsia="Times New Roman"/>
                <w:noProof w:val="0"/>
                <w:sz w:val="20"/>
              </w:rPr>
              <w:t>, </w:t>
            </w:r>
          </w:p>
          <w:p w14:paraId="0BA17583" w14:textId="77777777" w:rsidR="00185242" w:rsidRPr="00922E6B" w:rsidRDefault="00185242" w:rsidP="00693D76">
            <w:pPr>
              <w:pStyle w:val="Paragraphedeliste"/>
              <w:ind w:left="0"/>
              <w:jc w:val="both"/>
              <w:rPr>
                <w:rFonts w:eastAsia="Times New Roman"/>
                <w:noProof w:val="0"/>
                <w:sz w:val="20"/>
              </w:rPr>
            </w:pPr>
            <w:r w:rsidRPr="00922E6B">
              <w:rPr>
                <w:rFonts w:eastAsia="Times New Roman"/>
                <w:i/>
                <w:noProof w:val="0"/>
                <w:sz w:val="20"/>
              </w:rPr>
              <w:t>- Le Printemps</w:t>
            </w:r>
            <w:r w:rsidRPr="00922E6B">
              <w:rPr>
                <w:rFonts w:eastAsia="Times New Roman"/>
                <w:noProof w:val="0"/>
                <w:sz w:val="20"/>
              </w:rPr>
              <w:t> de Botticelli</w:t>
            </w:r>
          </w:p>
          <w:p w14:paraId="4C25CA4D" w14:textId="77777777" w:rsidR="00185242" w:rsidRPr="00922E6B" w:rsidRDefault="00185242" w:rsidP="00693D76">
            <w:pPr>
              <w:pStyle w:val="Paragraphedeliste"/>
              <w:ind w:left="0"/>
              <w:jc w:val="both"/>
              <w:rPr>
                <w:rFonts w:eastAsia="Times New Roman"/>
                <w:noProof w:val="0"/>
                <w:sz w:val="20"/>
              </w:rPr>
            </w:pPr>
          </w:p>
          <w:p w14:paraId="60CED026" w14:textId="77777777" w:rsidR="00185242" w:rsidRPr="00922E6B" w:rsidRDefault="00185242" w:rsidP="00693D76">
            <w:pPr>
              <w:pStyle w:val="Paragraphedeliste"/>
              <w:ind w:left="0"/>
              <w:rPr>
                <w:rFonts w:eastAsia="Times New Roman"/>
                <w:noProof w:val="0"/>
                <w:sz w:val="20"/>
              </w:rPr>
            </w:pPr>
            <w:r w:rsidRPr="00922E6B">
              <w:rPr>
                <w:rFonts w:eastAsia="Times New Roman"/>
                <w:noProof w:val="0"/>
                <w:sz w:val="20"/>
              </w:rPr>
              <w:t xml:space="preserve">« Deux Papous à Paris » - </w:t>
            </w:r>
            <w:r w:rsidRPr="00922E6B">
              <w:rPr>
                <w:rFonts w:eastAsia="Times New Roman"/>
                <w:i/>
                <w:noProof w:val="0"/>
                <w:sz w:val="20"/>
              </w:rPr>
              <w:t>LE MONDE</w:t>
            </w:r>
            <w:r w:rsidRPr="00922E6B">
              <w:rPr>
                <w:rFonts w:eastAsia="Times New Roman"/>
                <w:noProof w:val="0"/>
                <w:sz w:val="20"/>
              </w:rPr>
              <w:t xml:space="preserve"> | 14.03.2007,  Deux Papous à Paris ». </w:t>
            </w:r>
            <w:r w:rsidRPr="00922E6B">
              <w:rPr>
                <w:rFonts w:eastAsia="Times New Roman"/>
                <w:i/>
                <w:noProof w:val="0"/>
                <w:sz w:val="20"/>
              </w:rPr>
              <w:t>Extrait de l’article d’Annick Cojean</w:t>
            </w:r>
            <w:r w:rsidRPr="00922E6B">
              <w:rPr>
                <w:rFonts w:eastAsia="Times New Roman"/>
                <w:noProof w:val="0"/>
                <w:sz w:val="20"/>
              </w:rPr>
              <w:t xml:space="preserve"> après </w:t>
            </w:r>
            <w:r w:rsidRPr="00922E6B">
              <w:rPr>
                <w:rFonts w:eastAsia="Times New Roman"/>
                <w:i/>
                <w:noProof w:val="0"/>
                <w:sz w:val="20"/>
              </w:rPr>
              <w:t>Marc Dozier, reporter-photographe, qui a invité et suivi ses amis Papous</w:t>
            </w:r>
          </w:p>
          <w:p w14:paraId="79143C62" w14:textId="77777777" w:rsidR="00185242" w:rsidRPr="00922E6B" w:rsidRDefault="00DC5279" w:rsidP="00693D76">
            <w:pPr>
              <w:pStyle w:val="Paragraphedeliste"/>
              <w:ind w:left="0"/>
              <w:rPr>
                <w:rFonts w:eastAsia="Times New Roman"/>
                <w:noProof w:val="0"/>
                <w:sz w:val="20"/>
              </w:rPr>
            </w:pPr>
            <w:hyperlink r:id="rId26" w:history="1">
              <w:r w:rsidR="00185242" w:rsidRPr="00922E6B">
                <w:rPr>
                  <w:rStyle w:val="Lienhypertexte"/>
                  <w:rFonts w:eastAsia="Times New Roman"/>
                  <w:noProof w:val="0"/>
                  <w:sz w:val="20"/>
                </w:rPr>
                <w:t>http://www.lemonde.fr/web/article/0,1-0@2-3238,36-882964@45-1,0.html</w:t>
              </w:r>
            </w:hyperlink>
          </w:p>
          <w:p w14:paraId="185D821A" w14:textId="77777777" w:rsidR="00185242" w:rsidRPr="00922E6B" w:rsidRDefault="00185242" w:rsidP="00693D76">
            <w:pPr>
              <w:pStyle w:val="Paragraphedeliste"/>
              <w:ind w:left="0"/>
              <w:jc w:val="both"/>
              <w:rPr>
                <w:rFonts w:eastAsia="Times New Roman"/>
                <w:noProof w:val="0"/>
                <w:sz w:val="20"/>
              </w:rPr>
            </w:pPr>
          </w:p>
          <w:p w14:paraId="5654D4B8" w14:textId="77777777" w:rsidR="00185242" w:rsidRPr="00922E6B" w:rsidRDefault="00185242" w:rsidP="00693D76">
            <w:pPr>
              <w:pStyle w:val="Paragraphedeliste"/>
              <w:ind w:left="0"/>
              <w:jc w:val="both"/>
              <w:rPr>
                <w:rFonts w:eastAsia="Times New Roman"/>
                <w:noProof w:val="0"/>
                <w:sz w:val="20"/>
              </w:rPr>
            </w:pPr>
          </w:p>
          <w:p w14:paraId="0F71764E" w14:textId="77777777" w:rsidR="00185242" w:rsidRPr="00922E6B" w:rsidRDefault="00185242" w:rsidP="00693D76">
            <w:pPr>
              <w:pStyle w:val="Paragraphedeliste"/>
              <w:ind w:left="0"/>
              <w:jc w:val="both"/>
              <w:rPr>
                <w:noProof w:val="0"/>
                <w:sz w:val="20"/>
              </w:rPr>
            </w:pPr>
          </w:p>
          <w:p w14:paraId="0ED4518D" w14:textId="77777777" w:rsidR="00185242" w:rsidRPr="00922E6B" w:rsidRDefault="00185242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4F05A63A" w14:textId="77777777" w:rsidR="00185242" w:rsidRDefault="00185242" w:rsidP="00185242">
      <w:pPr>
        <w:jc w:val="center"/>
        <w:rPr>
          <w:b/>
        </w:rPr>
      </w:pPr>
    </w:p>
    <w:p w14:paraId="26C6CF3F" w14:textId="77777777" w:rsidR="00185242" w:rsidRPr="00922E6B" w:rsidRDefault="00185242" w:rsidP="00185242">
      <w:pPr>
        <w:jc w:val="center"/>
        <w:rPr>
          <w:b/>
        </w:rPr>
      </w:pPr>
      <w:r w:rsidRPr="00922E6B">
        <w:rPr>
          <w:b/>
        </w:rPr>
        <w:t>Date :</w:t>
      </w:r>
      <w:r w:rsidRPr="00922E6B">
        <w:rPr>
          <w:b/>
        </w:rPr>
        <w:tab/>
        <w:t xml:space="preserve">le </w:t>
      </w:r>
      <w:r>
        <w:rPr>
          <w:b/>
        </w:rPr>
        <w:t>12</w:t>
      </w:r>
      <w:r w:rsidRPr="00922E6B">
        <w:rPr>
          <w:b/>
        </w:rPr>
        <w:t xml:space="preserve"> mai 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22E6B">
        <w:rPr>
          <w:b/>
        </w:rPr>
        <w:t>Signature de la Professeure :</w:t>
      </w:r>
      <w:r w:rsidRPr="00D15404">
        <w:rPr>
          <w:b/>
        </w:rPr>
        <w:t xml:space="preserve"> </w:t>
      </w:r>
      <w:r w:rsidRPr="00922E6B">
        <w:rPr>
          <w:b/>
        </w:rPr>
        <w:t>Ghislaine Zaneboni</w:t>
      </w:r>
    </w:p>
    <w:p w14:paraId="34097C01" w14:textId="77777777" w:rsidR="00185242" w:rsidRPr="00922E6B" w:rsidRDefault="00185242" w:rsidP="00185242">
      <w:pPr>
        <w:ind w:firstLine="708"/>
      </w:pPr>
    </w:p>
    <w:p w14:paraId="6AE6FD37" w14:textId="77777777" w:rsidR="00185242" w:rsidRPr="00D2115F" w:rsidRDefault="00185242" w:rsidP="00185242">
      <w:pPr>
        <w:jc w:val="right"/>
        <w:rPr>
          <w:b/>
        </w:rPr>
      </w:pPr>
      <w:r w:rsidRPr="00922E6B">
        <w:rPr>
          <w:b/>
        </w:rPr>
        <w:t>Signature et visa du Chef d’établissement du Lycée Henri Matisse de Vence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drawing>
          <wp:inline distT="0" distB="0" distL="0" distR="0" wp14:anchorId="0C42C323" wp14:editId="7844CC42">
            <wp:extent cx="1671955" cy="637540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D126E" w14:textId="77777777" w:rsidR="00F45014" w:rsidRDefault="00F45014"/>
    <w:sectPr w:rsidR="00F45014" w:rsidSect="00C435BD">
      <w:pgSz w:w="1682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03A46" w14:textId="77777777" w:rsidR="00000000" w:rsidRDefault="00DC5279">
      <w:r>
        <w:separator/>
      </w:r>
    </w:p>
  </w:endnote>
  <w:endnote w:type="continuationSeparator" w:id="0">
    <w:p w14:paraId="1C285590" w14:textId="77777777" w:rsidR="00000000" w:rsidRDefault="00DC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D092D" w14:textId="77777777" w:rsidR="00193A27" w:rsidRDefault="00B8730A" w:rsidP="00E0635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35A6F0" w14:textId="77777777" w:rsidR="00193A27" w:rsidRDefault="00DC527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845B9" w14:textId="77777777" w:rsidR="00193A27" w:rsidRDefault="00B8730A" w:rsidP="00E0635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C5279">
      <w:rPr>
        <w:rStyle w:val="Numrodepage"/>
      </w:rPr>
      <w:t>1</w:t>
    </w:r>
    <w:r>
      <w:rPr>
        <w:rStyle w:val="Numrodepage"/>
      </w:rPr>
      <w:fldChar w:fldCharType="end"/>
    </w:r>
  </w:p>
  <w:p w14:paraId="0837B309" w14:textId="77777777" w:rsidR="00193A27" w:rsidRDefault="00DC527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EF8F7" w14:textId="77777777" w:rsidR="00000000" w:rsidRDefault="00DC5279">
      <w:r>
        <w:separator/>
      </w:r>
    </w:p>
  </w:footnote>
  <w:footnote w:type="continuationSeparator" w:id="0">
    <w:p w14:paraId="6EC6F22D" w14:textId="77777777" w:rsidR="00000000" w:rsidRDefault="00DC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A4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522C6A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0A43A16"/>
    <w:multiLevelType w:val="hybridMultilevel"/>
    <w:tmpl w:val="3BE427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763C65"/>
    <w:multiLevelType w:val="hybridMultilevel"/>
    <w:tmpl w:val="975E69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42"/>
    <w:rsid w:val="000B454D"/>
    <w:rsid w:val="00185242"/>
    <w:rsid w:val="005419F0"/>
    <w:rsid w:val="005E1035"/>
    <w:rsid w:val="00B8730A"/>
    <w:rsid w:val="00DC5279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EA52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42"/>
    <w:rPr>
      <w:rFonts w:eastAsia="MS Mincho"/>
      <w:noProof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85242"/>
    <w:pPr>
      <w:keepNext/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  <w:outlineLvl w:val="0"/>
    </w:pPr>
    <w:rPr>
      <w:rFonts w:ascii="Times" w:eastAsia="Times New Roman" w:hAnsi="Times" w:cs="Times"/>
      <w:noProof w:val="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45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45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85242"/>
    <w:rPr>
      <w:rFonts w:ascii="Times" w:eastAsia="Times New Roman" w:hAnsi="Times" w:cs="Times"/>
      <w:sz w:val="28"/>
      <w:szCs w:val="28"/>
      <w:lang w:eastAsia="fr-FR"/>
    </w:rPr>
  </w:style>
  <w:style w:type="paragraph" w:customStyle="1" w:styleId="Paragraphedeliste1">
    <w:name w:val="Paragraphe de liste1"/>
    <w:basedOn w:val="Normal"/>
    <w:rsid w:val="00185242"/>
    <w:pPr>
      <w:ind w:left="720"/>
      <w:contextualSpacing/>
    </w:pPr>
  </w:style>
  <w:style w:type="character" w:styleId="Lienhypertexte">
    <w:name w:val="Hyperlink"/>
    <w:rsid w:val="00185242"/>
    <w:rPr>
      <w:color w:val="0000FF"/>
      <w:u w:val="single"/>
    </w:rPr>
  </w:style>
  <w:style w:type="paragraph" w:styleId="Paragraphedeliste">
    <w:name w:val="List Paragraph"/>
    <w:basedOn w:val="Normal"/>
    <w:qFormat/>
    <w:rsid w:val="00185242"/>
    <w:pPr>
      <w:ind w:left="720"/>
      <w:contextualSpacing/>
    </w:pPr>
  </w:style>
  <w:style w:type="paragraph" w:styleId="Pieddepage">
    <w:name w:val="footer"/>
    <w:basedOn w:val="Normal"/>
    <w:link w:val="PieddepageCar"/>
    <w:rsid w:val="00185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85242"/>
    <w:rPr>
      <w:rFonts w:eastAsia="MS Mincho"/>
      <w:noProof/>
      <w:sz w:val="24"/>
      <w:lang w:eastAsia="fr-FR"/>
    </w:rPr>
  </w:style>
  <w:style w:type="character" w:styleId="Numrodepage">
    <w:name w:val="page number"/>
    <w:rsid w:val="00185242"/>
  </w:style>
  <w:style w:type="paragraph" w:customStyle="1" w:styleId="Style">
    <w:name w:val="Style"/>
    <w:rsid w:val="00185242"/>
    <w:pPr>
      <w:widowControl w:val="0"/>
      <w:autoSpaceDE w:val="0"/>
      <w:autoSpaceDN w:val="0"/>
      <w:adjustRightInd w:val="0"/>
    </w:pPr>
    <w:rPr>
      <w:rFonts w:ascii="Times" w:eastAsia="Times New Roman" w:hAnsi="Times" w:cs="Times"/>
      <w:noProof/>
      <w:sz w:val="24"/>
      <w:szCs w:val="24"/>
      <w:lang w:eastAsia="fr-FR"/>
    </w:rPr>
  </w:style>
  <w:style w:type="character" w:styleId="Lienhypertextesuivi">
    <w:name w:val="FollowedHyperlink"/>
    <w:rsid w:val="00185242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2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242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customStyle="1" w:styleId="Paragraphedeliste2">
    <w:name w:val="Paragraphe de liste2"/>
    <w:basedOn w:val="Normal"/>
    <w:rsid w:val="0018524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B454D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B454D"/>
    <w:rPr>
      <w:rFonts w:asciiTheme="majorHAnsi" w:eastAsiaTheme="majorEastAsia" w:hAnsiTheme="majorHAnsi" w:cstheme="majorBidi"/>
      <w:b/>
      <w:bCs/>
      <w:noProof/>
      <w:color w:val="4F81BD" w:themeColor="accent1"/>
      <w:sz w:val="24"/>
      <w:lang w:eastAsia="fr-FR"/>
    </w:rPr>
  </w:style>
  <w:style w:type="paragraph" w:styleId="Corpsdetexte">
    <w:name w:val="Body Text"/>
    <w:basedOn w:val="Normal"/>
    <w:link w:val="CorpsdetexteCar"/>
    <w:semiHidden/>
    <w:rsid w:val="000B454D"/>
    <w:pPr>
      <w:jc w:val="center"/>
    </w:pPr>
    <w:rPr>
      <w:rFonts w:eastAsia="Times New Roman"/>
      <w:noProof w:val="0"/>
      <w:sz w:val="18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0B454D"/>
    <w:rPr>
      <w:rFonts w:eastAsia="Times New Roman"/>
      <w:sz w:val="18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0B454D"/>
    <w:pPr>
      <w:jc w:val="center"/>
    </w:pPr>
    <w:rPr>
      <w:rFonts w:eastAsia="Times New Roman"/>
      <w:b/>
      <w:bCs/>
      <w:noProof w:val="0"/>
      <w:sz w:val="20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0B454D"/>
    <w:rPr>
      <w:rFonts w:eastAsia="Times New Roman"/>
      <w:b/>
      <w:bCs/>
      <w:szCs w:val="24"/>
      <w:lang w:eastAsia="fr-FR"/>
    </w:rPr>
  </w:style>
  <w:style w:type="paragraph" w:customStyle="1" w:styleId="Paragraphedeliste10">
    <w:name w:val="Paragraphe de liste1"/>
    <w:basedOn w:val="Normal"/>
    <w:rsid w:val="000B4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42"/>
    <w:rPr>
      <w:rFonts w:eastAsia="MS Mincho"/>
      <w:noProof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85242"/>
    <w:pPr>
      <w:keepNext/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  <w:outlineLvl w:val="0"/>
    </w:pPr>
    <w:rPr>
      <w:rFonts w:ascii="Times" w:eastAsia="Times New Roman" w:hAnsi="Times" w:cs="Times"/>
      <w:noProof w:val="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45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45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85242"/>
    <w:rPr>
      <w:rFonts w:ascii="Times" w:eastAsia="Times New Roman" w:hAnsi="Times" w:cs="Times"/>
      <w:sz w:val="28"/>
      <w:szCs w:val="28"/>
      <w:lang w:eastAsia="fr-FR"/>
    </w:rPr>
  </w:style>
  <w:style w:type="paragraph" w:customStyle="1" w:styleId="Paragraphedeliste1">
    <w:name w:val="Paragraphe de liste1"/>
    <w:basedOn w:val="Normal"/>
    <w:rsid w:val="00185242"/>
    <w:pPr>
      <w:ind w:left="720"/>
      <w:contextualSpacing/>
    </w:pPr>
  </w:style>
  <w:style w:type="character" w:styleId="Lienhypertexte">
    <w:name w:val="Hyperlink"/>
    <w:rsid w:val="00185242"/>
    <w:rPr>
      <w:color w:val="0000FF"/>
      <w:u w:val="single"/>
    </w:rPr>
  </w:style>
  <w:style w:type="paragraph" w:styleId="Paragraphedeliste">
    <w:name w:val="List Paragraph"/>
    <w:basedOn w:val="Normal"/>
    <w:qFormat/>
    <w:rsid w:val="00185242"/>
    <w:pPr>
      <w:ind w:left="720"/>
      <w:contextualSpacing/>
    </w:pPr>
  </w:style>
  <w:style w:type="paragraph" w:styleId="Pieddepage">
    <w:name w:val="footer"/>
    <w:basedOn w:val="Normal"/>
    <w:link w:val="PieddepageCar"/>
    <w:rsid w:val="00185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85242"/>
    <w:rPr>
      <w:rFonts w:eastAsia="MS Mincho"/>
      <w:noProof/>
      <w:sz w:val="24"/>
      <w:lang w:eastAsia="fr-FR"/>
    </w:rPr>
  </w:style>
  <w:style w:type="character" w:styleId="Numrodepage">
    <w:name w:val="page number"/>
    <w:rsid w:val="00185242"/>
  </w:style>
  <w:style w:type="paragraph" w:customStyle="1" w:styleId="Style">
    <w:name w:val="Style"/>
    <w:rsid w:val="00185242"/>
    <w:pPr>
      <w:widowControl w:val="0"/>
      <w:autoSpaceDE w:val="0"/>
      <w:autoSpaceDN w:val="0"/>
      <w:adjustRightInd w:val="0"/>
    </w:pPr>
    <w:rPr>
      <w:rFonts w:ascii="Times" w:eastAsia="Times New Roman" w:hAnsi="Times" w:cs="Times"/>
      <w:noProof/>
      <w:sz w:val="24"/>
      <w:szCs w:val="24"/>
      <w:lang w:eastAsia="fr-FR"/>
    </w:rPr>
  </w:style>
  <w:style w:type="character" w:styleId="Lienhypertextesuivi">
    <w:name w:val="FollowedHyperlink"/>
    <w:rsid w:val="00185242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2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242"/>
    <w:rPr>
      <w:rFonts w:ascii="Lucida Grande" w:eastAsia="MS Mincho" w:hAnsi="Lucida Grande" w:cs="Lucida Grande"/>
      <w:noProof/>
      <w:sz w:val="18"/>
      <w:szCs w:val="18"/>
      <w:lang w:eastAsia="fr-FR"/>
    </w:rPr>
  </w:style>
  <w:style w:type="paragraph" w:customStyle="1" w:styleId="Paragraphedeliste2">
    <w:name w:val="Paragraphe de liste2"/>
    <w:basedOn w:val="Normal"/>
    <w:rsid w:val="0018524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B454D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B454D"/>
    <w:rPr>
      <w:rFonts w:asciiTheme="majorHAnsi" w:eastAsiaTheme="majorEastAsia" w:hAnsiTheme="majorHAnsi" w:cstheme="majorBidi"/>
      <w:b/>
      <w:bCs/>
      <w:noProof/>
      <w:color w:val="4F81BD" w:themeColor="accent1"/>
      <w:sz w:val="24"/>
      <w:lang w:eastAsia="fr-FR"/>
    </w:rPr>
  </w:style>
  <w:style w:type="paragraph" w:styleId="Corpsdetexte">
    <w:name w:val="Body Text"/>
    <w:basedOn w:val="Normal"/>
    <w:link w:val="CorpsdetexteCar"/>
    <w:semiHidden/>
    <w:rsid w:val="000B454D"/>
    <w:pPr>
      <w:jc w:val="center"/>
    </w:pPr>
    <w:rPr>
      <w:rFonts w:eastAsia="Times New Roman"/>
      <w:noProof w:val="0"/>
      <w:sz w:val="18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0B454D"/>
    <w:rPr>
      <w:rFonts w:eastAsia="Times New Roman"/>
      <w:sz w:val="18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0B454D"/>
    <w:pPr>
      <w:jc w:val="center"/>
    </w:pPr>
    <w:rPr>
      <w:rFonts w:eastAsia="Times New Roman"/>
      <w:b/>
      <w:bCs/>
      <w:noProof w:val="0"/>
      <w:sz w:val="20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0B454D"/>
    <w:rPr>
      <w:rFonts w:eastAsia="Times New Roman"/>
      <w:b/>
      <w:bCs/>
      <w:szCs w:val="24"/>
      <w:lang w:eastAsia="fr-FR"/>
    </w:rPr>
  </w:style>
  <w:style w:type="paragraph" w:customStyle="1" w:styleId="Paragraphedeliste10">
    <w:name w:val="Paragraphe de liste1"/>
    <w:basedOn w:val="Normal"/>
    <w:rsid w:val="000B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dvdclassik.com/critique/la-nuit-du-chasseur-laughton" TargetMode="External"/><Relationship Id="rId20" Type="http://schemas.openxmlformats.org/officeDocument/2006/relationships/hyperlink" Target="https://www.unifrance.org/annuaires/personne/416704/gabriel-grapperon" TargetMode="External"/><Relationship Id="rId21" Type="http://schemas.openxmlformats.org/officeDocument/2006/relationships/hyperlink" Target="https://www.unifrance.org/annuaires/personne/416705/lucas-navarro" TargetMode="External"/><Relationship Id="rId22" Type="http://schemas.openxmlformats.org/officeDocument/2006/relationships/hyperlink" Target="http://www.ina.fr/recherche/search?search=ionesco&amp;x=23&amp;y=11" TargetMode="External"/><Relationship Id="rId23" Type="http://schemas.openxmlformats.org/officeDocument/2006/relationships/hyperlink" Target="http://www.ina.fr/video/I00016766/eugene-ionesco-a-propos-du-roi-se-meurt-video.html" TargetMode="External"/><Relationship Id="rId24" Type="http://schemas.openxmlformats.org/officeDocument/2006/relationships/hyperlink" Target="http://www.litteratureaudio.com/livre-audio-gratuit-mp3/sophocle-antigone.html" TargetMode="External"/><Relationship Id="rId25" Type="http://schemas.openxmlformats.org/officeDocument/2006/relationships/hyperlink" Target="http://www.tv5.org/TV5Site/publication/publi-356-Antigone_de_Jean_Anouilh.htm" TargetMode="External"/><Relationship Id="rId26" Type="http://schemas.openxmlformats.org/officeDocument/2006/relationships/hyperlink" Target="http://www.lemonde.fr/web/article/0,1-0@2-3238,36-882964@45-1,0.html" TargetMode="External"/><Relationship Id="rId27" Type="http://schemas.openxmlformats.org/officeDocument/2006/relationships/image" Target="media/image2.jpeg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yperlink" Target="http://education.francetv.fr/activite-interactive/decod-art-4-mysterieuse-joconde-o12865" TargetMode="External"/><Relationship Id="rId13" Type="http://schemas.openxmlformats.org/officeDocument/2006/relationships/hyperlink" Target="https://www.unifrance.org/annuaires/personne/363798/leopold-kraus" TargetMode="External"/><Relationship Id="rId14" Type="http://schemas.openxmlformats.org/officeDocument/2006/relationships/hyperlink" Target="https://www.unifrance.org/annuaires/personne/385521/axel-courtiere" TargetMode="External"/><Relationship Id="rId15" Type="http://schemas.openxmlformats.org/officeDocument/2006/relationships/hyperlink" Target="http://my.clermont-filmfest.com/index.php?m=104&amp;c=4&amp;o=178&amp;id_pers=100478425" TargetMode="External"/><Relationship Id="rId16" Type="http://schemas.openxmlformats.org/officeDocument/2006/relationships/hyperlink" Target="https://www.unifrance.org/annuaires/personne/416700/florian-babikian" TargetMode="External"/><Relationship Id="rId17" Type="http://schemas.openxmlformats.org/officeDocument/2006/relationships/hyperlink" Target="https://www.unifrance.org/annuaires/personne/416701/vincent-bayoux" TargetMode="External"/><Relationship Id="rId18" Type="http://schemas.openxmlformats.org/officeDocument/2006/relationships/hyperlink" Target="https://www.unifrance.org/annuaires/personne/416702/victor-caire" TargetMode="External"/><Relationship Id="rId19" Type="http://schemas.openxmlformats.org/officeDocument/2006/relationships/hyperlink" Target="https://www.unifrance.org/annuaires/personne/416703/theophile-dufresn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3110</Words>
  <Characters>17110</Characters>
  <Application>Microsoft Macintosh Word</Application>
  <DocSecurity>0</DocSecurity>
  <Lines>142</Lines>
  <Paragraphs>40</Paragraphs>
  <ScaleCrop>false</ScaleCrop>
  <Company/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6</cp:revision>
  <dcterms:created xsi:type="dcterms:W3CDTF">2018-05-15T13:34:00Z</dcterms:created>
  <dcterms:modified xsi:type="dcterms:W3CDTF">2018-05-19T05:00:00Z</dcterms:modified>
</cp:coreProperties>
</file>