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CECC1" w14:textId="77777777" w:rsidR="00F45014" w:rsidRPr="00972852" w:rsidRDefault="001C2554" w:rsidP="00972852">
      <w:pPr>
        <w:jc w:val="center"/>
        <w:rPr>
          <w:rFonts w:asciiTheme="majorHAnsi" w:hAnsiTheme="majorHAnsi" w:cs="Arial"/>
          <w:noProof/>
        </w:rPr>
      </w:pPr>
      <w:r w:rsidRPr="00972852">
        <w:rPr>
          <w:rFonts w:asciiTheme="majorHAnsi" w:hAnsiTheme="majorHAnsi" w:cs="Arial"/>
          <w:noProof/>
        </w:rPr>
        <w:drawing>
          <wp:inline distT="0" distB="0" distL="0" distR="0" wp14:anchorId="7A746E09" wp14:editId="5FAE51CB">
            <wp:extent cx="1755775" cy="1918970"/>
            <wp:effectExtent l="0" t="0" r="0" b="11430"/>
            <wp:docPr id="1" name="Image 2" descr="Description : ob_970206_matin-brun-couv-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 : ob_970206_matin-brun-couv-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852">
        <w:rPr>
          <w:rFonts w:asciiTheme="majorHAnsi" w:hAnsiTheme="majorHAnsi" w:cs="Arial"/>
          <w:noProof/>
        </w:rPr>
        <w:t>Version audio</w:t>
      </w:r>
    </w:p>
    <w:p w14:paraId="3DD39E80" w14:textId="1DC223B7" w:rsidR="00D83169" w:rsidRPr="00972852" w:rsidRDefault="00972852" w:rsidP="00972852">
      <w:pPr>
        <w:jc w:val="center"/>
        <w:rPr>
          <w:rFonts w:asciiTheme="majorHAnsi" w:hAnsiTheme="majorHAnsi"/>
        </w:rPr>
      </w:pPr>
      <w:hyperlink r:id="rId6" w:history="1">
        <w:proofErr w:type="spellStart"/>
        <w:r w:rsidRPr="00972852">
          <w:rPr>
            <w:rStyle w:val="Lienhypertexte"/>
            <w:rFonts w:asciiTheme="majorHAnsi" w:hAnsiTheme="majorHAnsi"/>
          </w:rPr>
          <w:t>https</w:t>
        </w:r>
        <w:proofErr w:type="spellEnd"/>
        <w:r w:rsidRPr="00972852">
          <w:rPr>
            <w:rStyle w:val="Lienhypertexte"/>
            <w:rFonts w:asciiTheme="majorHAnsi" w:hAnsiTheme="majorHAnsi"/>
          </w:rPr>
          <w:t>://</w:t>
        </w:r>
        <w:proofErr w:type="spellStart"/>
        <w:r w:rsidRPr="00972852">
          <w:rPr>
            <w:rStyle w:val="Lienhypertexte"/>
            <w:rFonts w:asciiTheme="majorHAnsi" w:hAnsiTheme="majorHAnsi"/>
          </w:rPr>
          <w:t>www.youtube.com</w:t>
        </w:r>
        <w:proofErr w:type="spellEnd"/>
        <w:r w:rsidRPr="00972852">
          <w:rPr>
            <w:rStyle w:val="Lienhypertexte"/>
            <w:rFonts w:asciiTheme="majorHAnsi" w:hAnsiTheme="majorHAnsi"/>
          </w:rPr>
          <w:t>/</w:t>
        </w:r>
        <w:proofErr w:type="spellStart"/>
        <w:r w:rsidRPr="00972852">
          <w:rPr>
            <w:rStyle w:val="Lienhypertexte"/>
            <w:rFonts w:asciiTheme="majorHAnsi" w:hAnsiTheme="majorHAnsi"/>
          </w:rPr>
          <w:t>watch?v</w:t>
        </w:r>
        <w:proofErr w:type="spellEnd"/>
        <w:r w:rsidRPr="00972852">
          <w:rPr>
            <w:rStyle w:val="Lienhypertexte"/>
            <w:rFonts w:asciiTheme="majorHAnsi" w:hAnsiTheme="majorHAnsi"/>
          </w:rPr>
          <w:t>=</w:t>
        </w:r>
        <w:proofErr w:type="spellStart"/>
        <w:r w:rsidRPr="00972852">
          <w:rPr>
            <w:rStyle w:val="Lienhypertexte"/>
            <w:rFonts w:asciiTheme="majorHAnsi" w:hAnsiTheme="majorHAnsi"/>
          </w:rPr>
          <w:t>oQW35PYvp5c</w:t>
        </w:r>
        <w:proofErr w:type="spellEnd"/>
      </w:hyperlink>
      <w:bookmarkStart w:id="0" w:name="_GoBack"/>
      <w:bookmarkEnd w:id="0"/>
    </w:p>
    <w:p w14:paraId="15B3BB2F" w14:textId="77777777" w:rsidR="00972852" w:rsidRDefault="00972852" w:rsidP="00972852">
      <w:pPr>
        <w:jc w:val="both"/>
        <w:rPr>
          <w:rFonts w:asciiTheme="majorHAnsi" w:eastAsia="Times New Roman" w:hAnsiTheme="majorHAnsi"/>
          <w:color w:val="656565"/>
          <w:sz w:val="20"/>
          <w:shd w:val="clear" w:color="auto" w:fill="E5E5E5"/>
        </w:rPr>
      </w:pPr>
    </w:p>
    <w:p w14:paraId="1795CE5F" w14:textId="77777777" w:rsidR="00972852" w:rsidRPr="00972852" w:rsidRDefault="00972852" w:rsidP="00972852">
      <w:pPr>
        <w:jc w:val="center"/>
      </w:pPr>
      <w:r w:rsidRPr="00972852">
        <w:t>(L’auteur a renoncé à ses droits sur cette nouvelle)</w:t>
      </w:r>
    </w:p>
    <w:p w14:paraId="45C24EB5" w14:textId="5B3D3432" w:rsidR="00972852" w:rsidRPr="00972852" w:rsidRDefault="00972852" w:rsidP="00972852">
      <w:r w:rsidRPr="00972852">
        <w:t>Selon Wikipédia :</w:t>
      </w:r>
    </w:p>
    <w:p w14:paraId="12B71BD7" w14:textId="77777777" w:rsidR="00972852" w:rsidRPr="00972852" w:rsidRDefault="00972852" w:rsidP="00972852">
      <w:pPr>
        <w:jc w:val="both"/>
        <w:rPr>
          <w:rFonts w:asciiTheme="majorHAnsi" w:eastAsia="Times New Roman" w:hAnsiTheme="majorHAnsi"/>
        </w:rPr>
      </w:pPr>
      <w:r w:rsidRPr="00972852">
        <w:rPr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Vincent Josse et</w:t>
      </w:r>
      <w:r w:rsidRPr="00972852">
        <w:rPr>
          <w:rStyle w:val="apple-converted-space"/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 </w:t>
      </w:r>
      <w:hyperlink r:id="rId7" w:tooltip="France Inter" w:history="1">
        <w:r w:rsidRPr="00972852">
          <w:rPr>
            <w:rStyle w:val="Lienhypertexte"/>
            <w:rFonts w:asciiTheme="majorHAnsi" w:eastAsia="Times New Roman" w:hAnsiTheme="majorHAnsi"/>
            <w:color w:val="0B0080"/>
            <w:sz w:val="21"/>
            <w:szCs w:val="21"/>
          </w:rPr>
          <w:t>France Inter</w:t>
        </w:r>
      </w:hyperlink>
      <w:r w:rsidRPr="00972852">
        <w:rPr>
          <w:rStyle w:val="apple-converted-space"/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 </w:t>
      </w:r>
      <w:r w:rsidRPr="00972852">
        <w:rPr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ont mis sur pied un livre-CD édité par Nocturne en</w:t>
      </w:r>
      <w:r w:rsidRPr="00972852">
        <w:rPr>
          <w:rStyle w:val="apple-converted-space"/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 </w:t>
      </w:r>
      <w:hyperlink r:id="rId8" w:tooltip="2002" w:history="1">
        <w:r w:rsidRPr="00972852">
          <w:rPr>
            <w:rStyle w:val="Lienhypertexte"/>
            <w:rFonts w:asciiTheme="majorHAnsi" w:eastAsia="Times New Roman" w:hAnsiTheme="majorHAnsi"/>
            <w:color w:val="0B0080"/>
            <w:sz w:val="21"/>
            <w:szCs w:val="21"/>
          </w:rPr>
          <w:t>2002</w:t>
        </w:r>
      </w:hyperlink>
      <w:r w:rsidRPr="00972852">
        <w:rPr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, interprété par</w:t>
      </w:r>
      <w:r w:rsidRPr="00972852">
        <w:rPr>
          <w:rStyle w:val="apple-converted-space"/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 </w:t>
      </w:r>
      <w:hyperlink r:id="rId9" w:tooltip="Jacques Bonnaffé" w:history="1">
        <w:r w:rsidRPr="00972852">
          <w:rPr>
            <w:rStyle w:val="Lienhypertexte"/>
            <w:rFonts w:asciiTheme="majorHAnsi" w:eastAsia="Times New Roman" w:hAnsiTheme="majorHAnsi"/>
            <w:color w:val="0B0080"/>
            <w:sz w:val="21"/>
            <w:szCs w:val="21"/>
          </w:rPr>
          <w:t xml:space="preserve">Jacques </w:t>
        </w:r>
        <w:proofErr w:type="spellStart"/>
        <w:r w:rsidRPr="00972852">
          <w:rPr>
            <w:rStyle w:val="Lienhypertexte"/>
            <w:rFonts w:asciiTheme="majorHAnsi" w:eastAsia="Times New Roman" w:hAnsiTheme="majorHAnsi"/>
            <w:color w:val="0B0080"/>
            <w:sz w:val="21"/>
            <w:szCs w:val="21"/>
          </w:rPr>
          <w:t>Bonnaffé</w:t>
        </w:r>
        <w:proofErr w:type="spellEnd"/>
      </w:hyperlink>
      <w:r w:rsidRPr="00972852">
        <w:rPr>
          <w:rStyle w:val="apple-converted-space"/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 </w:t>
      </w:r>
      <w:r w:rsidRPr="00972852">
        <w:rPr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et</w:t>
      </w:r>
      <w:r w:rsidRPr="00972852">
        <w:rPr>
          <w:rStyle w:val="apple-converted-space"/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 </w:t>
      </w:r>
      <w:hyperlink r:id="rId10" w:tooltip="Denis Podalydès" w:history="1">
        <w:r w:rsidRPr="00972852">
          <w:rPr>
            <w:rStyle w:val="Lienhypertexte"/>
            <w:rFonts w:asciiTheme="majorHAnsi" w:eastAsia="Times New Roman" w:hAnsiTheme="majorHAnsi"/>
            <w:color w:val="0B0080"/>
            <w:sz w:val="21"/>
            <w:szCs w:val="21"/>
          </w:rPr>
          <w:t xml:space="preserve">Denis </w:t>
        </w:r>
        <w:proofErr w:type="spellStart"/>
        <w:r w:rsidRPr="00972852">
          <w:rPr>
            <w:rStyle w:val="Lienhypertexte"/>
            <w:rFonts w:asciiTheme="majorHAnsi" w:eastAsia="Times New Roman" w:hAnsiTheme="majorHAnsi"/>
            <w:color w:val="0B0080"/>
            <w:sz w:val="21"/>
            <w:szCs w:val="21"/>
          </w:rPr>
          <w:t>Podalydès</w:t>
        </w:r>
        <w:proofErr w:type="spellEnd"/>
      </w:hyperlink>
      <w:r w:rsidRPr="00972852">
        <w:rPr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, avec des musiques de</w:t>
      </w:r>
      <w:r w:rsidRPr="00972852">
        <w:rPr>
          <w:rStyle w:val="apple-converted-space"/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 </w:t>
      </w:r>
      <w:hyperlink r:id="rId11" w:tooltip="Christian Zanési" w:history="1">
        <w:r w:rsidRPr="00972852">
          <w:rPr>
            <w:rStyle w:val="Lienhypertexte"/>
            <w:rFonts w:asciiTheme="majorHAnsi" w:eastAsia="Times New Roman" w:hAnsiTheme="majorHAnsi"/>
            <w:color w:val="0B0080"/>
            <w:sz w:val="21"/>
            <w:szCs w:val="21"/>
          </w:rPr>
          <w:t xml:space="preserve">Christian </w:t>
        </w:r>
        <w:proofErr w:type="spellStart"/>
        <w:r w:rsidRPr="00972852">
          <w:rPr>
            <w:rStyle w:val="Lienhypertexte"/>
            <w:rFonts w:asciiTheme="majorHAnsi" w:eastAsia="Times New Roman" w:hAnsiTheme="majorHAnsi"/>
            <w:color w:val="0B0080"/>
            <w:sz w:val="21"/>
            <w:szCs w:val="21"/>
          </w:rPr>
          <w:t>Zanési</w:t>
        </w:r>
        <w:proofErr w:type="spellEnd"/>
      </w:hyperlink>
      <w:r w:rsidRPr="00972852">
        <w:rPr>
          <w:rStyle w:val="apple-converted-space"/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 </w:t>
      </w:r>
      <w:r w:rsidRPr="00972852">
        <w:rPr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(extrait de</w:t>
      </w:r>
      <w:r w:rsidRPr="00972852">
        <w:rPr>
          <w:rStyle w:val="apple-converted-space"/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 </w:t>
      </w:r>
      <w:r w:rsidRPr="00972852">
        <w:rPr>
          <w:rFonts w:asciiTheme="majorHAnsi" w:eastAsia="Times New Roman" w:hAnsiTheme="majorHAnsi"/>
          <w:i/>
          <w:iCs/>
          <w:color w:val="222222"/>
          <w:sz w:val="21"/>
          <w:szCs w:val="21"/>
        </w:rPr>
        <w:t>Zones sinistrées</w:t>
      </w:r>
      <w:r w:rsidRPr="00972852">
        <w:rPr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) et</w:t>
      </w:r>
      <w:r w:rsidRPr="00972852">
        <w:rPr>
          <w:rStyle w:val="apple-converted-space"/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 </w:t>
      </w:r>
      <w:hyperlink r:id="rId12" w:tooltip="Bruno Letort" w:history="1">
        <w:r w:rsidRPr="00972852">
          <w:rPr>
            <w:rStyle w:val="Lienhypertexte"/>
            <w:rFonts w:asciiTheme="majorHAnsi" w:eastAsia="Times New Roman" w:hAnsiTheme="majorHAnsi"/>
            <w:color w:val="0B0080"/>
            <w:sz w:val="21"/>
            <w:szCs w:val="21"/>
          </w:rPr>
          <w:t xml:space="preserve">Bruno </w:t>
        </w:r>
        <w:proofErr w:type="spellStart"/>
        <w:r w:rsidRPr="00972852">
          <w:rPr>
            <w:rStyle w:val="Lienhypertexte"/>
            <w:rFonts w:asciiTheme="majorHAnsi" w:eastAsia="Times New Roman" w:hAnsiTheme="majorHAnsi"/>
            <w:color w:val="0B0080"/>
            <w:sz w:val="21"/>
            <w:szCs w:val="21"/>
          </w:rPr>
          <w:t>Letort</w:t>
        </w:r>
        <w:proofErr w:type="spellEnd"/>
      </w:hyperlink>
      <w:r w:rsidRPr="00972852">
        <w:rPr>
          <w:rStyle w:val="apple-converted-space"/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 </w:t>
      </w:r>
      <w:r w:rsidRPr="00972852">
        <w:rPr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(extrait de</w:t>
      </w:r>
      <w:r w:rsidRPr="00972852">
        <w:rPr>
          <w:rStyle w:val="apple-converted-space"/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 </w:t>
      </w:r>
      <w:r w:rsidRPr="00972852">
        <w:rPr>
          <w:rFonts w:asciiTheme="majorHAnsi" w:eastAsia="Times New Roman" w:hAnsiTheme="majorHAnsi"/>
          <w:i/>
          <w:iCs/>
          <w:color w:val="222222"/>
          <w:sz w:val="21"/>
          <w:szCs w:val="21"/>
        </w:rPr>
        <w:t>Fables électroniques</w:t>
      </w:r>
      <w:r w:rsidRPr="00972852">
        <w:rPr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) et une couverture illustrée par</w:t>
      </w:r>
      <w:r w:rsidRPr="00972852">
        <w:rPr>
          <w:rStyle w:val="apple-converted-space"/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 </w:t>
      </w:r>
      <w:hyperlink r:id="rId13" w:tooltip="Enki Bilal" w:history="1">
        <w:r w:rsidRPr="00972852">
          <w:rPr>
            <w:rStyle w:val="Lienhypertexte"/>
            <w:rFonts w:asciiTheme="majorHAnsi" w:eastAsia="Times New Roman" w:hAnsiTheme="majorHAnsi"/>
            <w:color w:val="0B0080"/>
            <w:sz w:val="21"/>
            <w:szCs w:val="21"/>
          </w:rPr>
          <w:t>Enki Bilal</w:t>
        </w:r>
      </w:hyperlink>
      <w:r w:rsidRPr="00972852">
        <w:rPr>
          <w:rFonts w:asciiTheme="majorHAnsi" w:eastAsia="Times New Roman" w:hAnsiTheme="majorHAnsi"/>
          <w:color w:val="222222"/>
          <w:sz w:val="21"/>
          <w:szCs w:val="21"/>
          <w:shd w:val="clear" w:color="auto" w:fill="FFFFFF"/>
        </w:rPr>
        <w:t>.</w:t>
      </w:r>
    </w:p>
    <w:p w14:paraId="4A525643" w14:textId="77777777" w:rsidR="00972852" w:rsidRPr="00972852" w:rsidRDefault="00972852" w:rsidP="00972852">
      <w:pPr>
        <w:jc w:val="both"/>
        <w:rPr>
          <w:rFonts w:asciiTheme="majorHAnsi" w:eastAsia="Times New Roman" w:hAnsiTheme="majorHAnsi"/>
          <w:sz w:val="20"/>
        </w:rPr>
      </w:pPr>
    </w:p>
    <w:p w14:paraId="7F291C1A" w14:textId="77777777" w:rsidR="00972852" w:rsidRPr="00972852" w:rsidRDefault="00972852" w:rsidP="00972852">
      <w:pPr>
        <w:jc w:val="both"/>
        <w:rPr>
          <w:rFonts w:asciiTheme="majorHAnsi" w:hAnsiTheme="majorHAnsi"/>
        </w:rPr>
      </w:pPr>
    </w:p>
    <w:sectPr w:rsidR="00972852" w:rsidRPr="0097285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54"/>
    <w:rsid w:val="001C2554"/>
    <w:rsid w:val="00972852"/>
    <w:rsid w:val="00D83169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30DA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25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554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972852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9728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25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554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972852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97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r.wikipedia.org/wiki/Christian_Zan%C3%A9si" TargetMode="External"/><Relationship Id="rId12" Type="http://schemas.openxmlformats.org/officeDocument/2006/relationships/hyperlink" Target="https://fr.wikipedia.org/wiki/Bruno_Letort" TargetMode="External"/><Relationship Id="rId13" Type="http://schemas.openxmlformats.org/officeDocument/2006/relationships/hyperlink" Target="https://fr.wikipedia.org/wiki/Enki_Bilal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youtube.com/watch?v=oQW35PYvp5c" TargetMode="External"/><Relationship Id="rId7" Type="http://schemas.openxmlformats.org/officeDocument/2006/relationships/hyperlink" Target="https://fr.wikipedia.org/wiki/France_Inter" TargetMode="External"/><Relationship Id="rId8" Type="http://schemas.openxmlformats.org/officeDocument/2006/relationships/hyperlink" Target="https://fr.wikipedia.org/wiki/2002" TargetMode="External"/><Relationship Id="rId9" Type="http://schemas.openxmlformats.org/officeDocument/2006/relationships/hyperlink" Target="https://fr.wikipedia.org/wiki/Jacques_Bonnaff%C3%A9" TargetMode="External"/><Relationship Id="rId10" Type="http://schemas.openxmlformats.org/officeDocument/2006/relationships/hyperlink" Target="https://fr.wikipedia.org/wiki/Denis_Podalyd%C3%A8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895</Characters>
  <Application>Microsoft Macintosh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</cp:revision>
  <dcterms:created xsi:type="dcterms:W3CDTF">2018-09-23T16:47:00Z</dcterms:created>
  <dcterms:modified xsi:type="dcterms:W3CDTF">2018-09-23T16:53:00Z</dcterms:modified>
</cp:coreProperties>
</file>