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3FB1" w14:textId="77777777" w:rsidR="00331068" w:rsidRPr="00916437" w:rsidRDefault="00331068" w:rsidP="00331068">
      <w:pPr>
        <w:rPr>
          <w:noProof w:val="0"/>
          <w:szCs w:val="24"/>
        </w:rPr>
      </w:pPr>
      <w:r w:rsidRPr="00916437">
        <w:rPr>
          <w:szCs w:val="24"/>
        </w:rPr>
        <w:drawing>
          <wp:inline distT="0" distB="0" distL="0" distR="0" wp14:anchorId="0A55099C" wp14:editId="7B5E54A6">
            <wp:extent cx="508000" cy="742950"/>
            <wp:effectExtent l="0" t="0" r="0" b="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437">
        <w:rPr>
          <w:noProof w:val="0"/>
          <w:szCs w:val="24"/>
        </w:rPr>
        <w:t>L</w:t>
      </w:r>
      <w:r w:rsidRPr="00916437">
        <w:rPr>
          <w:b/>
          <w:noProof w:val="0"/>
          <w:szCs w:val="24"/>
        </w:rPr>
        <w:t>ycée Général et Technologique Henri Matisse</w:t>
      </w:r>
    </w:p>
    <w:p w14:paraId="2A21167C" w14:textId="77777777" w:rsidR="00331068" w:rsidRPr="00916437" w:rsidRDefault="00331068" w:rsidP="00331068">
      <w:pPr>
        <w:jc w:val="center"/>
        <w:rPr>
          <w:b/>
          <w:caps/>
          <w:noProof w:val="0"/>
          <w:color w:val="800080"/>
          <w:szCs w:val="24"/>
        </w:rPr>
      </w:pPr>
      <w:r w:rsidRPr="00916437">
        <w:rPr>
          <w:caps/>
          <w:noProof w:val="0"/>
          <w:color w:val="800080"/>
          <w:szCs w:val="24"/>
        </w:rPr>
        <w:t>BACCALAURÉAT SESS10N 2020</w:t>
      </w:r>
    </w:p>
    <w:p w14:paraId="52685AD4" w14:textId="77777777" w:rsidR="00331068" w:rsidRPr="00916437" w:rsidRDefault="00331068" w:rsidP="00331068">
      <w:pPr>
        <w:jc w:val="center"/>
        <w:rPr>
          <w:b/>
          <w:caps/>
          <w:noProof w:val="0"/>
          <w:color w:val="800080"/>
          <w:szCs w:val="24"/>
          <w:u w:val="single"/>
        </w:rPr>
      </w:pPr>
      <w:r w:rsidRPr="00916437">
        <w:rPr>
          <w:b/>
          <w:noProof w:val="0"/>
          <w:color w:val="800080"/>
          <w:szCs w:val="24"/>
          <w:u w:val="single"/>
        </w:rPr>
        <w:t>É</w:t>
      </w:r>
      <w:r w:rsidRPr="00916437">
        <w:rPr>
          <w:b/>
          <w:caps/>
          <w:noProof w:val="0"/>
          <w:color w:val="800080"/>
          <w:szCs w:val="24"/>
          <w:u w:val="single"/>
        </w:rPr>
        <w:t>PREUVES ANTICIP</w:t>
      </w:r>
      <w:r w:rsidRPr="00916437">
        <w:rPr>
          <w:b/>
          <w:noProof w:val="0"/>
          <w:color w:val="800080"/>
          <w:szCs w:val="24"/>
          <w:u w:val="single"/>
        </w:rPr>
        <w:t>É</w:t>
      </w:r>
      <w:r w:rsidRPr="00916437">
        <w:rPr>
          <w:b/>
          <w:caps/>
          <w:noProof w:val="0"/>
          <w:color w:val="800080"/>
          <w:szCs w:val="24"/>
          <w:u w:val="single"/>
        </w:rPr>
        <w:t>ES DE FRANçAIS, JUIN 2019</w:t>
      </w:r>
    </w:p>
    <w:p w14:paraId="0871514F" w14:textId="77777777" w:rsidR="00331068" w:rsidRPr="00916437" w:rsidRDefault="00331068" w:rsidP="00331068">
      <w:pPr>
        <w:jc w:val="center"/>
        <w:rPr>
          <w:b/>
          <w:caps/>
          <w:noProof w:val="0"/>
          <w:color w:val="800080"/>
          <w:szCs w:val="24"/>
        </w:rPr>
      </w:pPr>
    </w:p>
    <w:p w14:paraId="7E48F273" w14:textId="77777777" w:rsidR="00331068" w:rsidRPr="00916437" w:rsidRDefault="00331068" w:rsidP="0033106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noProof w:val="0"/>
          <w:color w:val="800080"/>
          <w:szCs w:val="24"/>
        </w:rPr>
      </w:pPr>
    </w:p>
    <w:p w14:paraId="4F8A332B" w14:textId="77777777" w:rsidR="00331068" w:rsidRPr="00916437" w:rsidRDefault="00331068" w:rsidP="0033106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noProof w:val="0"/>
          <w:color w:val="993300"/>
          <w:szCs w:val="24"/>
        </w:rPr>
      </w:pPr>
      <w:r w:rsidRPr="00916437">
        <w:rPr>
          <w:b/>
          <w:caps/>
          <w:noProof w:val="0"/>
          <w:szCs w:val="24"/>
        </w:rPr>
        <w:t xml:space="preserve">Descriptif </w:t>
      </w:r>
      <w:r>
        <w:rPr>
          <w:b/>
          <w:caps/>
          <w:noProof w:val="0"/>
          <w:szCs w:val="24"/>
        </w:rPr>
        <w:t>décembre 2018</w:t>
      </w:r>
      <w:r w:rsidRPr="00916437">
        <w:rPr>
          <w:b/>
          <w:caps/>
          <w:noProof w:val="0"/>
          <w:szCs w:val="24"/>
        </w:rPr>
        <w:t xml:space="preserve"> des lectures et activit</w:t>
      </w:r>
      <w:r w:rsidRPr="00916437">
        <w:rPr>
          <w:b/>
          <w:noProof w:val="0"/>
          <w:szCs w:val="24"/>
        </w:rPr>
        <w:t>É</w:t>
      </w:r>
      <w:r w:rsidRPr="00916437">
        <w:rPr>
          <w:b/>
          <w:caps/>
          <w:noProof w:val="0"/>
          <w:szCs w:val="24"/>
        </w:rPr>
        <w:t>s DE LA CLASSE ET DU CANDIDAT</w:t>
      </w:r>
    </w:p>
    <w:p w14:paraId="03D9C92C" w14:textId="77777777" w:rsidR="00331068" w:rsidRPr="00916437" w:rsidRDefault="00331068" w:rsidP="0033106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noProof w:val="0"/>
          <w:color w:val="800080"/>
          <w:szCs w:val="24"/>
        </w:rPr>
      </w:pPr>
      <w:r w:rsidRPr="00916437">
        <w:rPr>
          <w:b/>
          <w:caps/>
          <w:noProof w:val="0"/>
          <w:color w:val="800080"/>
          <w:szCs w:val="24"/>
        </w:rPr>
        <w:t>7 pages</w:t>
      </w:r>
      <w:r w:rsidRPr="00916437">
        <w:rPr>
          <w:b/>
          <w:i/>
          <w:noProof w:val="0"/>
          <w:color w:val="993300"/>
          <w:szCs w:val="24"/>
        </w:rPr>
        <w:t xml:space="preserve"> </w:t>
      </w:r>
      <w:r w:rsidRPr="00916437">
        <w:rPr>
          <w:b/>
          <w:i/>
          <w:noProof w:val="0"/>
          <w:color w:val="993300"/>
          <w:szCs w:val="24"/>
        </w:rPr>
        <w:tab/>
      </w:r>
      <w:r w:rsidRPr="00916437">
        <w:rPr>
          <w:b/>
          <w:i/>
          <w:noProof w:val="0"/>
          <w:color w:val="993300"/>
          <w:szCs w:val="24"/>
        </w:rPr>
        <w:tab/>
      </w:r>
      <w:r w:rsidRPr="00916437">
        <w:rPr>
          <w:b/>
          <w:i/>
          <w:noProof w:val="0"/>
          <w:color w:val="993300"/>
          <w:szCs w:val="24"/>
        </w:rPr>
        <w:tab/>
      </w:r>
      <w:r w:rsidRPr="00916437">
        <w:rPr>
          <w:b/>
          <w:i/>
          <w:noProof w:val="0"/>
          <w:color w:val="993300"/>
          <w:szCs w:val="24"/>
        </w:rPr>
        <w:tab/>
      </w:r>
      <w:r w:rsidRPr="00916437">
        <w:rPr>
          <w:b/>
          <w:i/>
          <w:noProof w:val="0"/>
          <w:color w:val="993300"/>
          <w:szCs w:val="24"/>
        </w:rPr>
        <w:tab/>
      </w:r>
      <w:r w:rsidRPr="00916437">
        <w:rPr>
          <w:b/>
          <w:i/>
          <w:noProof w:val="0"/>
          <w:color w:val="993300"/>
          <w:szCs w:val="24"/>
        </w:rPr>
        <w:tab/>
      </w:r>
      <w:r w:rsidRPr="00916437">
        <w:rPr>
          <w:b/>
          <w:i/>
          <w:noProof w:val="0"/>
          <w:color w:val="993300"/>
          <w:szCs w:val="24"/>
        </w:rPr>
        <w:tab/>
      </w:r>
      <w:r w:rsidRPr="00916437">
        <w:rPr>
          <w:b/>
          <w:i/>
          <w:noProof w:val="0"/>
          <w:color w:val="993300"/>
          <w:szCs w:val="24"/>
        </w:rPr>
        <w:tab/>
      </w:r>
      <w:r w:rsidRPr="00916437">
        <w:rPr>
          <w:b/>
          <w:i/>
          <w:noProof w:val="0"/>
          <w:color w:val="993300"/>
          <w:szCs w:val="24"/>
        </w:rPr>
        <w:tab/>
        <w:t xml:space="preserve">Professeure : Ghislaine Zaneboni, </w:t>
      </w:r>
      <w:r w:rsidRPr="00916437">
        <w:rPr>
          <w:b/>
          <w:noProof w:val="0"/>
          <w:color w:val="0000FF"/>
          <w:szCs w:val="24"/>
        </w:rPr>
        <w:t>ghislaine.zaneboni@wanadoo.fr</w:t>
      </w:r>
    </w:p>
    <w:p w14:paraId="55075A93" w14:textId="77777777" w:rsidR="00331068" w:rsidRPr="00916437" w:rsidRDefault="00331068" w:rsidP="00331068">
      <w:pPr>
        <w:rPr>
          <w:b/>
          <w:caps/>
          <w:noProof w:val="0"/>
          <w:color w:val="800080"/>
          <w:szCs w:val="24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331068" w:rsidRPr="00916437" w14:paraId="4CAE4947" w14:textId="77777777" w:rsidTr="000D05FB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162A9F15" w14:textId="77777777" w:rsidR="00331068" w:rsidRPr="00916437" w:rsidRDefault="00331068" w:rsidP="000D05FB">
            <w:pPr>
              <w:jc w:val="both"/>
              <w:rPr>
                <w:b/>
                <w:noProof w:val="0"/>
                <w:color w:val="800080"/>
                <w:szCs w:val="24"/>
              </w:rPr>
            </w:pPr>
            <w:r w:rsidRPr="00916437">
              <w:rPr>
                <w:b/>
                <w:noProof w:val="0"/>
                <w:color w:val="800080"/>
                <w:szCs w:val="24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5AEC2" w14:textId="77777777" w:rsidR="00331068" w:rsidRPr="00916437" w:rsidRDefault="00331068" w:rsidP="000D05FB">
            <w:pPr>
              <w:jc w:val="both"/>
              <w:rPr>
                <w:b/>
                <w:caps/>
                <w:noProof w:val="0"/>
                <w:szCs w:val="24"/>
              </w:rPr>
            </w:pPr>
          </w:p>
        </w:tc>
      </w:tr>
      <w:tr w:rsidR="00331068" w:rsidRPr="00916437" w14:paraId="166F8284" w14:textId="77777777" w:rsidTr="000D05FB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553E0BEC" w14:textId="77777777" w:rsidR="00331068" w:rsidRPr="00916437" w:rsidRDefault="00331068" w:rsidP="000D05FB">
            <w:pPr>
              <w:jc w:val="both"/>
              <w:rPr>
                <w:b/>
                <w:noProof w:val="0"/>
                <w:color w:val="800080"/>
                <w:szCs w:val="24"/>
              </w:rPr>
            </w:pPr>
            <w:r w:rsidRPr="00916437">
              <w:rPr>
                <w:b/>
                <w:noProof w:val="0"/>
                <w:color w:val="800080"/>
                <w:szCs w:val="24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C427D" w14:textId="77777777" w:rsidR="00331068" w:rsidRPr="00916437" w:rsidRDefault="00331068" w:rsidP="000D05FB">
            <w:pPr>
              <w:jc w:val="both"/>
              <w:rPr>
                <w:b/>
                <w:caps/>
                <w:noProof w:val="0"/>
                <w:color w:val="800080"/>
                <w:szCs w:val="24"/>
              </w:rPr>
            </w:pPr>
            <w:r w:rsidRPr="00916437">
              <w:rPr>
                <w:b/>
                <w:noProof w:val="0"/>
                <w:szCs w:val="24"/>
              </w:rPr>
              <w:t>Henri Matisse</w:t>
            </w:r>
          </w:p>
        </w:tc>
      </w:tr>
      <w:tr w:rsidR="00331068" w:rsidRPr="00916437" w14:paraId="4F57C561" w14:textId="77777777" w:rsidTr="000D05FB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4EEEB1E8" w14:textId="77777777" w:rsidR="00331068" w:rsidRPr="00916437" w:rsidRDefault="00331068" w:rsidP="000D05FB">
            <w:pPr>
              <w:jc w:val="both"/>
              <w:rPr>
                <w:b/>
                <w:noProof w:val="0"/>
                <w:color w:val="800080"/>
                <w:szCs w:val="24"/>
              </w:rPr>
            </w:pPr>
            <w:r w:rsidRPr="00916437">
              <w:rPr>
                <w:b/>
                <w:noProof w:val="0"/>
                <w:color w:val="800080"/>
                <w:szCs w:val="24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F4B6" w14:textId="77777777" w:rsidR="00331068" w:rsidRPr="00916437" w:rsidRDefault="00331068" w:rsidP="000D05FB">
            <w:pPr>
              <w:jc w:val="both"/>
              <w:rPr>
                <w:b/>
                <w:caps/>
                <w:noProof w:val="0"/>
                <w:color w:val="800080"/>
                <w:szCs w:val="24"/>
              </w:rPr>
            </w:pPr>
            <w:r w:rsidRPr="00916437">
              <w:rPr>
                <w:b/>
                <w:noProof w:val="0"/>
                <w:szCs w:val="24"/>
              </w:rPr>
              <w:t>Vence</w:t>
            </w:r>
          </w:p>
        </w:tc>
      </w:tr>
      <w:tr w:rsidR="00331068" w:rsidRPr="00916437" w14:paraId="31946B3D" w14:textId="77777777" w:rsidTr="000D05FB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753BFD37" w14:textId="77777777" w:rsidR="00331068" w:rsidRPr="00916437" w:rsidRDefault="00331068" w:rsidP="000D05FB">
            <w:pPr>
              <w:jc w:val="both"/>
              <w:rPr>
                <w:b/>
                <w:noProof w:val="0"/>
                <w:color w:val="800080"/>
                <w:szCs w:val="24"/>
              </w:rPr>
            </w:pPr>
            <w:r w:rsidRPr="00916437">
              <w:rPr>
                <w:b/>
                <w:noProof w:val="0"/>
                <w:color w:val="800080"/>
                <w:szCs w:val="24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196E252A" w14:textId="77777777" w:rsidR="00331068" w:rsidRPr="00916437" w:rsidRDefault="00331068" w:rsidP="000D05FB">
            <w:pPr>
              <w:jc w:val="both"/>
              <w:rPr>
                <w:b/>
                <w:caps/>
                <w:noProof w:val="0"/>
                <w:color w:val="800080"/>
                <w:szCs w:val="24"/>
              </w:rPr>
            </w:pPr>
            <w:r w:rsidRPr="00916437">
              <w:rPr>
                <w:b/>
                <w:noProof w:val="0"/>
                <w:szCs w:val="24"/>
              </w:rPr>
              <w:t>06</w:t>
            </w:r>
          </w:p>
        </w:tc>
      </w:tr>
      <w:tr w:rsidR="00331068" w:rsidRPr="00916437" w14:paraId="676F7E1B" w14:textId="77777777" w:rsidTr="000D05FB">
        <w:trPr>
          <w:gridAfter w:val="1"/>
          <w:wAfter w:w="69" w:type="dxa"/>
          <w:jc w:val="center"/>
        </w:trPr>
        <w:tc>
          <w:tcPr>
            <w:tcW w:w="8033" w:type="dxa"/>
          </w:tcPr>
          <w:p w14:paraId="25E2D8BB" w14:textId="77777777" w:rsidR="00331068" w:rsidRPr="00916437" w:rsidRDefault="00331068" w:rsidP="000D05FB">
            <w:pPr>
              <w:jc w:val="both"/>
              <w:rPr>
                <w:b/>
                <w:noProof w:val="0"/>
                <w:color w:val="800080"/>
                <w:szCs w:val="24"/>
              </w:rPr>
            </w:pPr>
            <w:r w:rsidRPr="00916437">
              <w:rPr>
                <w:b/>
                <w:noProof w:val="0"/>
                <w:color w:val="800080"/>
                <w:szCs w:val="24"/>
              </w:rPr>
              <w:t>Série et classe :</w:t>
            </w:r>
          </w:p>
        </w:tc>
        <w:tc>
          <w:tcPr>
            <w:tcW w:w="7490" w:type="dxa"/>
          </w:tcPr>
          <w:p w14:paraId="0AA1420C" w14:textId="77777777" w:rsidR="00331068" w:rsidRPr="00916437" w:rsidRDefault="00331068" w:rsidP="000D05FB">
            <w:pPr>
              <w:jc w:val="both"/>
              <w:rPr>
                <w:b/>
                <w:caps/>
                <w:noProof w:val="0"/>
                <w:color w:val="800080"/>
                <w:szCs w:val="24"/>
              </w:rPr>
            </w:pPr>
            <w:r w:rsidRPr="00916437">
              <w:rPr>
                <w:b/>
                <w:noProof w:val="0"/>
                <w:szCs w:val="24"/>
              </w:rPr>
              <w:t>Première L</w:t>
            </w:r>
          </w:p>
        </w:tc>
      </w:tr>
    </w:tbl>
    <w:p w14:paraId="3B45B10B" w14:textId="77777777" w:rsidR="00331068" w:rsidRPr="00916437" w:rsidRDefault="00331068" w:rsidP="00331068">
      <w:pPr>
        <w:jc w:val="center"/>
        <w:rPr>
          <w:b/>
          <w:noProof w:val="0"/>
          <w:color w:val="993366"/>
          <w:sz w:val="16"/>
          <w:szCs w:val="16"/>
        </w:rPr>
      </w:pPr>
    </w:p>
    <w:p w14:paraId="7BA5C7A9" w14:textId="77777777" w:rsidR="00331068" w:rsidRPr="00916437" w:rsidRDefault="00331068" w:rsidP="00331068">
      <w:pPr>
        <w:jc w:val="center"/>
        <w:rPr>
          <w:b/>
          <w:noProof w:val="0"/>
          <w:color w:val="993366"/>
          <w:sz w:val="32"/>
          <w:szCs w:val="32"/>
        </w:rPr>
      </w:pPr>
      <w:r w:rsidRPr="00916437">
        <w:rPr>
          <w:b/>
          <w:noProof w:val="0"/>
          <w:color w:val="993366"/>
          <w:sz w:val="32"/>
          <w:szCs w:val="32"/>
        </w:rPr>
        <w:t>5 des nombreux projets sur l’année</w:t>
      </w:r>
    </w:p>
    <w:p w14:paraId="21E9A857" w14:textId="77777777" w:rsidR="00331068" w:rsidRPr="00916437" w:rsidRDefault="00331068" w:rsidP="00331068">
      <w:pPr>
        <w:jc w:val="center"/>
        <w:rPr>
          <w:b/>
          <w:noProof w:val="0"/>
          <w:color w:val="993366"/>
          <w:sz w:val="16"/>
          <w:szCs w:val="16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559"/>
      </w:tblGrid>
      <w:tr w:rsidR="00331068" w:rsidRPr="00916437" w14:paraId="7961FF51" w14:textId="77777777" w:rsidTr="000D05FB">
        <w:trPr>
          <w:trHeight w:val="1225"/>
          <w:jc w:val="center"/>
        </w:trPr>
        <w:tc>
          <w:tcPr>
            <w:tcW w:w="8033" w:type="dxa"/>
            <w:vMerge w:val="restart"/>
          </w:tcPr>
          <w:p w14:paraId="1BEBD485" w14:textId="77777777" w:rsidR="00331068" w:rsidRPr="00916437" w:rsidRDefault="00331068" w:rsidP="000D05FB">
            <w:pPr>
              <w:jc w:val="center"/>
              <w:rPr>
                <w:b/>
                <w:noProof w:val="0"/>
                <w:szCs w:val="24"/>
                <w:vertAlign w:val="superscript"/>
              </w:rPr>
            </w:pPr>
            <w:r w:rsidRPr="00916437"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  <w:t>Lycéens au cinéma</w:t>
            </w:r>
          </w:p>
          <w:p w14:paraId="4144ADA9" w14:textId="77777777" w:rsidR="00331068" w:rsidRPr="00916437" w:rsidRDefault="00331068" w:rsidP="000D05FB">
            <w:pPr>
              <w:jc w:val="center"/>
              <w:rPr>
                <w:b/>
                <w:bCs/>
                <w:noProof w:val="0"/>
                <w:szCs w:val="24"/>
              </w:rPr>
            </w:pPr>
            <w:r w:rsidRPr="00916437">
              <w:rPr>
                <w:b/>
                <w:bCs/>
                <w:noProof w:val="0"/>
                <w:szCs w:val="24"/>
              </w:rPr>
              <w:t xml:space="preserve">Les élèves vont participer au </w:t>
            </w:r>
            <w:proofErr w:type="gramStart"/>
            <w:r w:rsidRPr="00916437">
              <w:rPr>
                <w:b/>
                <w:bCs/>
                <w:noProof w:val="0"/>
                <w:szCs w:val="24"/>
              </w:rPr>
              <w:t xml:space="preserve">dispositif  </w:t>
            </w:r>
            <w:r w:rsidRPr="00916437">
              <w:rPr>
                <w:b/>
                <w:bCs/>
                <w:i/>
                <w:iCs/>
                <w:noProof w:val="0"/>
                <w:szCs w:val="24"/>
              </w:rPr>
              <w:t>Lycéens</w:t>
            </w:r>
            <w:proofErr w:type="gramEnd"/>
            <w:r w:rsidRPr="00916437">
              <w:rPr>
                <w:b/>
                <w:bCs/>
                <w:i/>
                <w:iCs/>
                <w:noProof w:val="0"/>
                <w:szCs w:val="24"/>
              </w:rPr>
              <w:t xml:space="preserve"> au cinéma</w:t>
            </w:r>
            <w:r w:rsidRPr="00916437">
              <w:rPr>
                <w:b/>
                <w:bCs/>
                <w:noProof w:val="0"/>
                <w:szCs w:val="24"/>
              </w:rPr>
              <w:t xml:space="preserve"> et voir trois films :</w:t>
            </w:r>
          </w:p>
          <w:p w14:paraId="02C700D8" w14:textId="77777777" w:rsidR="00331068" w:rsidRPr="00916437" w:rsidRDefault="00331068" w:rsidP="000D05FB">
            <w:pPr>
              <w:tabs>
                <w:tab w:val="left" w:pos="6002"/>
                <w:tab w:val="center" w:pos="7445"/>
              </w:tabs>
              <w:rPr>
                <w:bCs/>
                <w:noProof w:val="0"/>
                <w:color w:val="000000" w:themeColor="text1"/>
                <w:szCs w:val="24"/>
              </w:rPr>
            </w:pPr>
            <w:r w:rsidRPr="00916437">
              <w:rPr>
                <w:bCs/>
                <w:noProof w:val="0"/>
                <w:color w:val="000000" w:themeColor="text1"/>
                <w:szCs w:val="24"/>
              </w:rPr>
              <w:t xml:space="preserve">1. </w:t>
            </w:r>
            <w:r w:rsidRPr="00916437">
              <w:rPr>
                <w:bCs/>
                <w:i/>
                <w:noProof w:val="0"/>
                <w:color w:val="000000" w:themeColor="text1"/>
                <w:szCs w:val="24"/>
              </w:rPr>
              <w:t>Alien</w:t>
            </w:r>
            <w:r w:rsidRPr="00916437">
              <w:rPr>
                <w:bCs/>
                <w:noProof w:val="0"/>
                <w:color w:val="000000" w:themeColor="text1"/>
                <w:szCs w:val="24"/>
              </w:rPr>
              <w:t xml:space="preserve">, film </w:t>
            </w:r>
            <w:r w:rsidRPr="000C4273">
              <w:rPr>
                <w:bCs/>
                <w:noProof w:val="0"/>
                <w:color w:val="000000" w:themeColor="text1"/>
                <w:szCs w:val="24"/>
              </w:rPr>
              <w:t>de </w:t>
            </w:r>
            <w:hyperlink r:id="rId8" w:tooltip="Science-fiction" w:history="1">
              <w:r w:rsidRPr="000C4273">
                <w:rPr>
                  <w:rStyle w:val="Lienhypertexte"/>
                  <w:bCs/>
                  <w:noProof w:val="0"/>
                  <w:color w:val="000000" w:themeColor="text1"/>
                  <w:szCs w:val="24"/>
                  <w:u w:val="none"/>
                </w:rPr>
                <w:t>science-fiction</w:t>
              </w:r>
            </w:hyperlink>
            <w:r w:rsidRPr="000C4273">
              <w:rPr>
                <w:bCs/>
                <w:noProof w:val="0"/>
                <w:color w:val="000000" w:themeColor="text1"/>
                <w:szCs w:val="24"/>
              </w:rPr>
              <w:t xml:space="preserve"> </w:t>
            </w:r>
            <w:hyperlink r:id="rId9" w:tooltip="Film d'horreur" w:history="1">
              <w:r w:rsidRPr="000C4273">
                <w:rPr>
                  <w:rStyle w:val="Lienhypertexte"/>
                  <w:bCs/>
                  <w:noProof w:val="0"/>
                  <w:color w:val="000000" w:themeColor="text1"/>
                  <w:szCs w:val="24"/>
                  <w:u w:val="none"/>
                </w:rPr>
                <w:t>horrifique</w:t>
              </w:r>
            </w:hyperlink>
            <w:r w:rsidRPr="000C4273">
              <w:rPr>
                <w:bCs/>
                <w:noProof w:val="0"/>
                <w:color w:val="000000" w:themeColor="text1"/>
                <w:szCs w:val="24"/>
              </w:rPr>
              <w:t> </w:t>
            </w:r>
            <w:hyperlink r:id="rId10" w:tooltip="Cinéma américain" w:history="1">
              <w:r w:rsidRPr="000C4273">
                <w:rPr>
                  <w:rStyle w:val="Lienhypertexte"/>
                  <w:bCs/>
                  <w:noProof w:val="0"/>
                  <w:color w:val="000000" w:themeColor="text1"/>
                  <w:szCs w:val="24"/>
                  <w:u w:val="none"/>
                </w:rPr>
                <w:t>américano</w:t>
              </w:r>
            </w:hyperlink>
            <w:r w:rsidRPr="000C4273">
              <w:rPr>
                <w:bCs/>
                <w:noProof w:val="0"/>
                <w:color w:val="000000" w:themeColor="text1"/>
                <w:szCs w:val="24"/>
              </w:rPr>
              <w:t>-</w:t>
            </w:r>
            <w:hyperlink r:id="rId11" w:tooltip="Cinéma britannique" w:history="1">
              <w:r w:rsidRPr="000C4273">
                <w:rPr>
                  <w:rStyle w:val="Lienhypertexte"/>
                  <w:bCs/>
                  <w:noProof w:val="0"/>
                  <w:color w:val="000000" w:themeColor="text1"/>
                  <w:szCs w:val="24"/>
                  <w:u w:val="none"/>
                </w:rPr>
                <w:t>britannique</w:t>
              </w:r>
            </w:hyperlink>
            <w:r w:rsidRPr="000C4273">
              <w:rPr>
                <w:bCs/>
                <w:noProof w:val="0"/>
                <w:color w:val="000000" w:themeColor="text1"/>
                <w:szCs w:val="24"/>
              </w:rPr>
              <w:t> réalisé par </w:t>
            </w:r>
            <w:hyperlink r:id="rId12" w:tooltip="Ridley Scott" w:history="1">
              <w:r w:rsidRPr="000C4273">
                <w:rPr>
                  <w:rStyle w:val="Lienhypertexte"/>
                  <w:bCs/>
                  <w:noProof w:val="0"/>
                  <w:color w:val="000000" w:themeColor="text1"/>
                  <w:szCs w:val="24"/>
                  <w:u w:val="none"/>
                </w:rPr>
                <w:t>Ridley Scott</w:t>
              </w:r>
            </w:hyperlink>
            <w:r w:rsidRPr="000C4273">
              <w:rPr>
                <w:bCs/>
                <w:noProof w:val="0"/>
                <w:color w:val="000000" w:themeColor="text1"/>
                <w:szCs w:val="24"/>
              </w:rPr>
              <w:t>, sorti en </w:t>
            </w:r>
            <w:hyperlink r:id="rId13" w:tooltip="1979 au cinéma" w:history="1">
              <w:r w:rsidRPr="000C4273">
                <w:rPr>
                  <w:rStyle w:val="Lienhypertexte"/>
                  <w:bCs/>
                  <w:noProof w:val="0"/>
                  <w:color w:val="000000" w:themeColor="text1"/>
                  <w:szCs w:val="24"/>
                  <w:u w:val="none"/>
                </w:rPr>
                <w:t>1979</w:t>
              </w:r>
            </w:hyperlink>
            <w:r w:rsidRPr="000C4273">
              <w:rPr>
                <w:bCs/>
                <w:noProof w:val="0"/>
                <w:color w:val="000000" w:themeColor="text1"/>
                <w:szCs w:val="24"/>
              </w:rPr>
              <w:t>, (117 mn)</w:t>
            </w:r>
          </w:p>
          <w:p w14:paraId="277806C8" w14:textId="77777777" w:rsidR="00331068" w:rsidRPr="00916437" w:rsidRDefault="00331068" w:rsidP="000D05FB">
            <w:pPr>
              <w:tabs>
                <w:tab w:val="left" w:pos="6002"/>
                <w:tab w:val="center" w:pos="7445"/>
              </w:tabs>
              <w:rPr>
                <w:noProof w:val="0"/>
                <w:color w:val="000000" w:themeColor="text1"/>
                <w:szCs w:val="24"/>
              </w:rPr>
            </w:pPr>
            <w:r w:rsidRPr="00916437">
              <w:rPr>
                <w:bCs/>
                <w:noProof w:val="0"/>
                <w:color w:val="000000" w:themeColor="text1"/>
                <w:szCs w:val="24"/>
              </w:rPr>
              <w:t xml:space="preserve">2. </w:t>
            </w:r>
            <w:r w:rsidRPr="00916437">
              <w:rPr>
                <w:bCs/>
                <w:i/>
                <w:noProof w:val="0"/>
                <w:color w:val="000000" w:themeColor="text1"/>
                <w:szCs w:val="24"/>
              </w:rPr>
              <w:t xml:space="preserve">Les lumières de la ville </w:t>
            </w:r>
            <w:r w:rsidRPr="00916437">
              <w:rPr>
                <w:bCs/>
                <w:noProof w:val="0"/>
                <w:color w:val="000000" w:themeColor="text1"/>
                <w:szCs w:val="24"/>
              </w:rPr>
              <w:t>(1h33</w:t>
            </w:r>
            <w:r w:rsidRPr="00916437">
              <w:rPr>
                <w:bCs/>
                <w:i/>
                <w:noProof w:val="0"/>
                <w:color w:val="000000" w:themeColor="text1"/>
                <w:szCs w:val="24"/>
              </w:rPr>
              <w:t>)</w:t>
            </w:r>
            <w:r w:rsidRPr="00916437">
              <w:rPr>
                <w:noProof w:val="0"/>
                <w:color w:val="000000" w:themeColor="text1"/>
                <w:szCs w:val="24"/>
              </w:rPr>
              <w:t xml:space="preserve"> film américain réalisé par Charles Chaplin en 1931 (87 mn)</w:t>
            </w:r>
          </w:p>
          <w:p w14:paraId="42A8F5DC" w14:textId="77777777" w:rsidR="00331068" w:rsidRPr="00916437" w:rsidRDefault="00331068" w:rsidP="000D05FB">
            <w:pPr>
              <w:pStyle w:val="Paragraphedeliste1"/>
              <w:ind w:left="0"/>
              <w:rPr>
                <w:bCs/>
                <w:noProof w:val="0"/>
                <w:color w:val="000000" w:themeColor="text1"/>
              </w:rPr>
            </w:pPr>
            <w:r w:rsidRPr="00916437">
              <w:rPr>
                <w:bCs/>
                <w:noProof w:val="0"/>
                <w:color w:val="000000" w:themeColor="text1"/>
                <w:szCs w:val="24"/>
              </w:rPr>
              <w:t xml:space="preserve">3. </w:t>
            </w:r>
            <w:r w:rsidRPr="00916437">
              <w:rPr>
                <w:bCs/>
                <w:i/>
                <w:noProof w:val="0"/>
                <w:color w:val="000000" w:themeColor="text1"/>
                <w:szCs w:val="24"/>
              </w:rPr>
              <w:t>Vers le sud</w:t>
            </w:r>
            <w:r w:rsidRPr="00916437">
              <w:rPr>
                <w:bCs/>
                <w:noProof w:val="0"/>
                <w:color w:val="000000" w:themeColor="text1"/>
                <w:szCs w:val="24"/>
              </w:rPr>
              <w:t xml:space="preserve">, </w:t>
            </w:r>
            <w:r w:rsidRPr="00916437">
              <w:rPr>
                <w:bCs/>
                <w:noProof w:val="0"/>
                <w:color w:val="000000" w:themeColor="text1"/>
              </w:rPr>
              <w:t>Programme de 3 moyens métrages</w:t>
            </w:r>
          </w:p>
          <w:p w14:paraId="66ECC32C" w14:textId="77777777" w:rsidR="00331068" w:rsidRPr="00916437" w:rsidRDefault="00331068" w:rsidP="000D05FB">
            <w:pPr>
              <w:pStyle w:val="Paragraphedeliste1"/>
              <w:rPr>
                <w:bCs/>
                <w:noProof w:val="0"/>
                <w:color w:val="000000" w:themeColor="text1"/>
                <w:szCs w:val="24"/>
              </w:rPr>
            </w:pPr>
            <w:r w:rsidRPr="00916437">
              <w:rPr>
                <w:bCs/>
                <w:i/>
                <w:noProof w:val="0"/>
                <w:color w:val="000000" w:themeColor="text1"/>
                <w:szCs w:val="24"/>
              </w:rPr>
              <w:t>L'île jaune</w:t>
            </w:r>
            <w:r w:rsidRPr="00916437">
              <w:rPr>
                <w:bCs/>
                <w:noProof w:val="0"/>
                <w:color w:val="000000" w:themeColor="text1"/>
                <w:szCs w:val="24"/>
              </w:rPr>
              <w:t xml:space="preserve"> de Léa </w:t>
            </w:r>
            <w:proofErr w:type="spellStart"/>
            <w:r w:rsidRPr="00916437">
              <w:rPr>
                <w:bCs/>
                <w:noProof w:val="0"/>
                <w:color w:val="000000" w:themeColor="text1"/>
                <w:szCs w:val="24"/>
              </w:rPr>
              <w:t>Mysius</w:t>
            </w:r>
            <w:proofErr w:type="spellEnd"/>
            <w:r w:rsidRPr="00916437">
              <w:rPr>
                <w:bCs/>
                <w:noProof w:val="0"/>
                <w:color w:val="000000" w:themeColor="text1"/>
                <w:szCs w:val="24"/>
              </w:rPr>
              <w:t xml:space="preserve"> et Paul Guilhaume</w:t>
            </w:r>
          </w:p>
          <w:p w14:paraId="24086F6A" w14:textId="77777777" w:rsidR="00331068" w:rsidRPr="00916437" w:rsidRDefault="00331068" w:rsidP="000D05FB">
            <w:pPr>
              <w:pStyle w:val="Paragraphedeliste1"/>
              <w:rPr>
                <w:bCs/>
                <w:noProof w:val="0"/>
                <w:color w:val="000000" w:themeColor="text1"/>
                <w:szCs w:val="24"/>
              </w:rPr>
            </w:pPr>
            <w:r w:rsidRPr="00916437">
              <w:rPr>
                <w:bCs/>
                <w:i/>
                <w:noProof w:val="0"/>
                <w:color w:val="000000" w:themeColor="text1"/>
                <w:szCs w:val="24"/>
              </w:rPr>
              <w:t>Les chants de la Maladrerie</w:t>
            </w:r>
            <w:r w:rsidRPr="00916437">
              <w:rPr>
                <w:bCs/>
                <w:noProof w:val="0"/>
                <w:color w:val="000000" w:themeColor="text1"/>
                <w:szCs w:val="24"/>
              </w:rPr>
              <w:t xml:space="preserve"> de Flavie </w:t>
            </w:r>
            <w:proofErr w:type="spellStart"/>
            <w:r w:rsidRPr="00916437">
              <w:rPr>
                <w:bCs/>
                <w:noProof w:val="0"/>
                <w:color w:val="000000" w:themeColor="text1"/>
                <w:szCs w:val="24"/>
              </w:rPr>
              <w:t>Pinatel</w:t>
            </w:r>
            <w:proofErr w:type="spellEnd"/>
          </w:p>
          <w:p w14:paraId="72A6F5B8" w14:textId="77777777" w:rsidR="00331068" w:rsidRPr="00916437" w:rsidRDefault="00331068" w:rsidP="000D05FB">
            <w:pPr>
              <w:pStyle w:val="Paragraphedeliste1"/>
              <w:rPr>
                <w:bCs/>
                <w:noProof w:val="0"/>
                <w:color w:val="000000" w:themeColor="text1"/>
                <w:szCs w:val="24"/>
              </w:rPr>
            </w:pPr>
            <w:r w:rsidRPr="00916437">
              <w:rPr>
                <w:bCs/>
                <w:i/>
                <w:noProof w:val="0"/>
                <w:color w:val="000000" w:themeColor="text1"/>
                <w:szCs w:val="24"/>
              </w:rPr>
              <w:t xml:space="preserve">Retour à </w:t>
            </w:r>
            <w:proofErr w:type="spellStart"/>
            <w:r w:rsidRPr="00916437">
              <w:rPr>
                <w:bCs/>
                <w:i/>
                <w:noProof w:val="0"/>
                <w:color w:val="000000" w:themeColor="text1"/>
                <w:szCs w:val="24"/>
              </w:rPr>
              <w:t>Genoa</w:t>
            </w:r>
            <w:proofErr w:type="spellEnd"/>
            <w:r w:rsidRPr="00916437">
              <w:rPr>
                <w:bCs/>
                <w:i/>
                <w:noProof w:val="0"/>
                <w:color w:val="000000" w:themeColor="text1"/>
                <w:szCs w:val="24"/>
              </w:rPr>
              <w:t xml:space="preserve"> City</w:t>
            </w:r>
            <w:r w:rsidRPr="00916437">
              <w:rPr>
                <w:bCs/>
                <w:noProof w:val="0"/>
                <w:color w:val="000000" w:themeColor="text1"/>
                <w:szCs w:val="24"/>
              </w:rPr>
              <w:t xml:space="preserve"> de Benoît </w:t>
            </w:r>
            <w:proofErr w:type="spellStart"/>
            <w:r w:rsidRPr="00916437">
              <w:rPr>
                <w:bCs/>
                <w:noProof w:val="0"/>
                <w:color w:val="000000" w:themeColor="text1"/>
                <w:szCs w:val="24"/>
              </w:rPr>
              <w:t>Grimalt</w:t>
            </w:r>
            <w:proofErr w:type="spellEnd"/>
          </w:p>
          <w:p w14:paraId="0A2D873D" w14:textId="77777777" w:rsidR="00331068" w:rsidRPr="00916437" w:rsidRDefault="00331068" w:rsidP="000D05FB">
            <w:pPr>
              <w:pStyle w:val="Paragraphedeliste1"/>
              <w:ind w:left="0"/>
              <w:rPr>
                <w:bCs/>
                <w:noProof w:val="0"/>
                <w:color w:val="000000" w:themeColor="text1"/>
                <w:szCs w:val="24"/>
              </w:rPr>
            </w:pPr>
            <w:r w:rsidRPr="00916437">
              <w:rPr>
                <w:bCs/>
                <w:noProof w:val="0"/>
                <w:color w:val="000000" w:themeColor="text1"/>
                <w:szCs w:val="24"/>
              </w:rPr>
              <w:t>En proposition régionale. Films soutenus par la Région PACA</w:t>
            </w:r>
          </w:p>
          <w:p w14:paraId="0FA9D826" w14:textId="77777777" w:rsidR="00331068" w:rsidRPr="00916437" w:rsidRDefault="00331068" w:rsidP="000D05FB">
            <w:pPr>
              <w:pStyle w:val="Paragraphedeliste1"/>
              <w:ind w:left="0"/>
              <w:rPr>
                <w:bCs/>
                <w:i/>
                <w:noProof w:val="0"/>
                <w:color w:val="993366"/>
                <w:sz w:val="20"/>
              </w:rPr>
            </w:pPr>
            <w:proofErr w:type="gramStart"/>
            <w:r w:rsidRPr="00916437">
              <w:rPr>
                <w:b/>
                <w:noProof w:val="0"/>
                <w:color w:val="000000" w:themeColor="text1"/>
                <w:szCs w:val="24"/>
              </w:rPr>
              <w:t>qui</w:t>
            </w:r>
            <w:proofErr w:type="gramEnd"/>
            <w:r w:rsidRPr="00916437">
              <w:rPr>
                <w:b/>
                <w:noProof w:val="0"/>
                <w:color w:val="000000" w:themeColor="text1"/>
                <w:szCs w:val="24"/>
              </w:rPr>
              <w:t xml:space="preserve"> seront abordés à travers les axes : récit,</w:t>
            </w:r>
            <w:r w:rsidRPr="00916437">
              <w:rPr>
                <w:noProof w:val="0"/>
                <w:color w:val="000000" w:themeColor="text1"/>
                <w:szCs w:val="24"/>
              </w:rPr>
              <w:t xml:space="preserve"> </w:t>
            </w:r>
            <w:r w:rsidRPr="00916437">
              <w:rPr>
                <w:b/>
                <w:noProof w:val="0"/>
                <w:color w:val="000000" w:themeColor="text1"/>
                <w:szCs w:val="24"/>
              </w:rPr>
              <w:t>personnages, argumentation, réécritures… et poésie</w:t>
            </w:r>
          </w:p>
        </w:tc>
        <w:tc>
          <w:tcPr>
            <w:tcW w:w="7559" w:type="dxa"/>
          </w:tcPr>
          <w:p w14:paraId="01D5EAFF" w14:textId="77777777" w:rsidR="00331068" w:rsidRPr="00916437" w:rsidRDefault="00331068" w:rsidP="000D05FB">
            <w:pPr>
              <w:jc w:val="center"/>
              <w:rPr>
                <w:b/>
                <w:bCs/>
                <w:noProof w:val="0"/>
                <w:color w:val="993366"/>
                <w:sz w:val="28"/>
                <w:szCs w:val="28"/>
                <w:vertAlign w:val="superscript"/>
              </w:rPr>
            </w:pPr>
            <w:r w:rsidRPr="00916437">
              <w:rPr>
                <w:b/>
                <w:bCs/>
                <w:noProof w:val="0"/>
                <w:color w:val="993366"/>
                <w:sz w:val="28"/>
                <w:szCs w:val="28"/>
              </w:rPr>
              <w:t>Concours d’éloquence du Lions Club</w:t>
            </w:r>
          </w:p>
          <w:p w14:paraId="06A4ED2A" w14:textId="77777777" w:rsidR="00331068" w:rsidRPr="00916437" w:rsidRDefault="00331068" w:rsidP="000D05FB">
            <w:pPr>
              <w:contextualSpacing/>
              <w:jc w:val="center"/>
              <w:rPr>
                <w:b/>
                <w:i/>
                <w:noProof w:val="0"/>
                <w:sz w:val="20"/>
              </w:rPr>
            </w:pPr>
          </w:p>
          <w:p w14:paraId="002B2467" w14:textId="77777777" w:rsidR="00331068" w:rsidRPr="00916437" w:rsidRDefault="00331068" w:rsidP="000D05FB">
            <w:pPr>
              <w:contextualSpacing/>
              <w:jc w:val="center"/>
              <w:rPr>
                <w:b/>
                <w:noProof w:val="0"/>
                <w:sz w:val="28"/>
                <w:szCs w:val="28"/>
              </w:rPr>
            </w:pPr>
            <w:proofErr w:type="gramStart"/>
            <w:r w:rsidRPr="00916437">
              <w:rPr>
                <w:b/>
                <w:bCs/>
                <w:iCs/>
                <w:noProof w:val="0"/>
                <w:sz w:val="28"/>
                <w:szCs w:val="28"/>
              </w:rPr>
              <w:t>sur</w:t>
            </w:r>
            <w:proofErr w:type="gramEnd"/>
            <w:r w:rsidRPr="00916437">
              <w:rPr>
                <w:b/>
                <w:noProof w:val="0"/>
                <w:sz w:val="28"/>
                <w:szCs w:val="28"/>
              </w:rPr>
              <w:t xml:space="preserve"> une citation de Françoise Giroud : « Garçon ou fille, homme ou femme, il n’y a que des individus fiables ou non »</w:t>
            </w:r>
          </w:p>
          <w:p w14:paraId="12203A1C" w14:textId="77777777" w:rsidR="00331068" w:rsidRPr="00916437" w:rsidRDefault="00331068" w:rsidP="000D05FB">
            <w:pPr>
              <w:contextualSpacing/>
              <w:jc w:val="center"/>
              <w:rPr>
                <w:noProof w:val="0"/>
                <w:szCs w:val="24"/>
              </w:rPr>
            </w:pPr>
          </w:p>
        </w:tc>
      </w:tr>
      <w:tr w:rsidR="00331068" w:rsidRPr="00916437" w14:paraId="06A99F01" w14:textId="77777777" w:rsidTr="000D05FB">
        <w:trPr>
          <w:trHeight w:val="1224"/>
          <w:jc w:val="center"/>
        </w:trPr>
        <w:tc>
          <w:tcPr>
            <w:tcW w:w="8033" w:type="dxa"/>
            <w:vMerge/>
            <w:tcBorders>
              <w:bottom w:val="single" w:sz="4" w:space="0" w:color="auto"/>
            </w:tcBorders>
          </w:tcPr>
          <w:p w14:paraId="3F8CC21D" w14:textId="77777777" w:rsidR="00331068" w:rsidRPr="00916437" w:rsidRDefault="00331068" w:rsidP="000D05FB">
            <w:pPr>
              <w:jc w:val="center"/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</w:p>
        </w:tc>
        <w:tc>
          <w:tcPr>
            <w:tcW w:w="7559" w:type="dxa"/>
            <w:vMerge w:val="restart"/>
          </w:tcPr>
          <w:p w14:paraId="15FFAFF9" w14:textId="77777777" w:rsidR="00331068" w:rsidRPr="00916437" w:rsidRDefault="00331068" w:rsidP="000D05FB">
            <w:pPr>
              <w:jc w:val="center"/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  <w:r w:rsidRPr="00916437"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  <w:t>Printemps des Poètes et autres production poétiques</w:t>
            </w:r>
          </w:p>
          <w:p w14:paraId="0D0EAA58" w14:textId="77777777" w:rsidR="00331068" w:rsidRPr="00916437" w:rsidRDefault="00331068" w:rsidP="000D05FB">
            <w:pPr>
              <w:jc w:val="both"/>
              <w:rPr>
                <w:b/>
                <w:bCs/>
                <w:noProof w:val="0"/>
                <w:color w:val="993366"/>
                <w:sz w:val="28"/>
                <w:szCs w:val="28"/>
              </w:rPr>
            </w:pPr>
            <w:r w:rsidRPr="00916437">
              <w:rPr>
                <w:noProof w:val="0"/>
                <w:color w:val="993366"/>
                <w:szCs w:val="24"/>
              </w:rPr>
              <w:t xml:space="preserve">   </w:t>
            </w:r>
            <w:r w:rsidRPr="00916437">
              <w:rPr>
                <w:noProof w:val="0"/>
                <w:szCs w:val="24"/>
              </w:rPr>
              <w:t>Écriture de poèmes sur le thème « </w:t>
            </w:r>
            <w:r w:rsidRPr="00916437">
              <w:rPr>
                <w:b/>
                <w:bCs/>
                <w:noProof w:val="0"/>
                <w:szCs w:val="24"/>
              </w:rPr>
              <w:t>La beauté </w:t>
            </w:r>
            <w:r w:rsidRPr="00916437">
              <w:rPr>
                <w:noProof w:val="0"/>
                <w:szCs w:val="24"/>
              </w:rPr>
              <w:t xml:space="preserve">», participation aux concours dans le lycée et dans la ville de Vence « en poésie », sélection, mise en voix, interprétation devant des classes et dans l’amphithéâtre lors du « Temps des arts ». Exposition et distribution des productions dans la ville de Vence et dans La Colle-sur-Loup lors de la </w:t>
            </w:r>
            <w:r w:rsidRPr="00916437">
              <w:rPr>
                <w:i/>
                <w:noProof w:val="0"/>
                <w:szCs w:val="24"/>
              </w:rPr>
              <w:t>Journée du Livre</w:t>
            </w:r>
            <w:r w:rsidRPr="00916437">
              <w:rPr>
                <w:noProof w:val="0"/>
                <w:szCs w:val="24"/>
              </w:rPr>
              <w:t xml:space="preserve">. </w:t>
            </w:r>
          </w:p>
        </w:tc>
      </w:tr>
      <w:tr w:rsidR="00331068" w:rsidRPr="00916437" w14:paraId="31111D55" w14:textId="77777777" w:rsidTr="000D05FB">
        <w:trPr>
          <w:trHeight w:val="67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5A335" w14:textId="77777777" w:rsidR="00331068" w:rsidRPr="00916437" w:rsidRDefault="00331068" w:rsidP="000D05FB">
            <w:pPr>
              <w:jc w:val="center"/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  <w:r w:rsidRPr="00916437"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  <w:t xml:space="preserve">Rencontres photographiques d’Arles </w:t>
            </w:r>
          </w:p>
          <w:p w14:paraId="6E930AC8" w14:textId="77777777" w:rsidR="00331068" w:rsidRPr="00916437" w:rsidRDefault="00331068" w:rsidP="000D05FB">
            <w:pPr>
              <w:jc w:val="center"/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  <w:proofErr w:type="gramStart"/>
            <w:r w:rsidRPr="00916437"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  <w:t>et</w:t>
            </w:r>
            <w:proofErr w:type="gramEnd"/>
            <w:r w:rsidRPr="00916437"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  <w:t xml:space="preserve"> festival du livre de Mouans-Sartoux</w:t>
            </w:r>
          </w:p>
          <w:p w14:paraId="1A119564" w14:textId="77777777" w:rsidR="00331068" w:rsidRPr="00916437" w:rsidRDefault="00331068" w:rsidP="000D05FB">
            <w:pPr>
              <w:jc w:val="both"/>
              <w:rPr>
                <w:noProof w:val="0"/>
                <w:color w:val="993366"/>
                <w:szCs w:val="24"/>
              </w:rPr>
            </w:pPr>
            <w:r w:rsidRPr="00916437">
              <w:rPr>
                <w:noProof w:val="0"/>
              </w:rPr>
              <w:t xml:space="preserve"> </w:t>
            </w:r>
          </w:p>
        </w:tc>
        <w:tc>
          <w:tcPr>
            <w:tcW w:w="7559" w:type="dxa"/>
            <w:vMerge/>
          </w:tcPr>
          <w:p w14:paraId="2F9CE530" w14:textId="77777777" w:rsidR="00331068" w:rsidRPr="00916437" w:rsidRDefault="00331068" w:rsidP="000D05FB">
            <w:pPr>
              <w:jc w:val="both"/>
              <w:rPr>
                <w:b/>
                <w:bCs/>
                <w:noProof w:val="0"/>
                <w:szCs w:val="24"/>
              </w:rPr>
            </w:pPr>
          </w:p>
        </w:tc>
      </w:tr>
    </w:tbl>
    <w:p w14:paraId="789F16E0" w14:textId="77777777" w:rsidR="00331068" w:rsidRPr="00916437" w:rsidRDefault="00331068" w:rsidP="00331068">
      <w:pPr>
        <w:rPr>
          <w:noProof w:val="0"/>
          <w:sz w:val="20"/>
        </w:rPr>
        <w:sectPr w:rsidR="00331068" w:rsidRPr="00916437" w:rsidSect="00C435BD">
          <w:footerReference w:type="even" r:id="rId14"/>
          <w:footerReference w:type="default" r:id="rId15"/>
          <w:pgSz w:w="16820" w:h="11900" w:orient="landscape"/>
          <w:pgMar w:top="567" w:right="567" w:bottom="567" w:left="567" w:header="709" w:footer="709" w:gutter="0"/>
          <w:cols w:space="708"/>
        </w:sectPr>
      </w:pPr>
    </w:p>
    <w:p w14:paraId="0A3D76C8" w14:textId="77777777" w:rsidR="00331068" w:rsidRPr="00916437" w:rsidRDefault="00331068" w:rsidP="00331068">
      <w:pPr>
        <w:rPr>
          <w:noProof w:val="0"/>
          <w:sz w:val="20"/>
        </w:rPr>
      </w:pPr>
    </w:p>
    <w:p w14:paraId="73027D3E" w14:textId="77777777" w:rsidR="00331068" w:rsidRPr="00916437" w:rsidRDefault="00331068" w:rsidP="00331068">
      <w:pPr>
        <w:jc w:val="center"/>
        <w:rPr>
          <w:noProof w:val="0"/>
          <w:sz w:val="20"/>
        </w:rPr>
      </w:pPr>
    </w:p>
    <w:tbl>
      <w:tblPr>
        <w:tblW w:w="15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331068" w:rsidRPr="00916437" w14:paraId="71C7EF5A" w14:textId="77777777" w:rsidTr="000D05FB">
        <w:trPr>
          <w:jc w:val="center"/>
        </w:trPr>
        <w:tc>
          <w:tcPr>
            <w:tcW w:w="3454" w:type="dxa"/>
            <w:vMerge w:val="restart"/>
          </w:tcPr>
          <w:p w14:paraId="418BA245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 groupe de Séquences 1°L</w:t>
            </w: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24DCF687" w14:textId="77777777" w:rsidR="00331068" w:rsidRPr="00916437" w:rsidRDefault="00331068" w:rsidP="000D05FB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1, 2, 3</w:t>
            </w:r>
          </w:p>
          <w:p w14:paraId="4BEA5B21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78B6E2C4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1B267AFB" w14:textId="77777777" w:rsidR="00331068" w:rsidRPr="00916437" w:rsidRDefault="00331068" w:rsidP="000D05FB">
            <w:pPr>
              <w:jc w:val="center"/>
              <w:rPr>
                <w:b/>
                <w:i/>
                <w:noProof w:val="0"/>
                <w:color w:val="FF0000"/>
                <w:sz w:val="20"/>
              </w:rPr>
            </w:pPr>
            <w:r w:rsidRPr="00916437">
              <w:rPr>
                <w:b/>
                <w:i/>
                <w:noProof w:val="0"/>
                <w:color w:val="FF0000"/>
                <w:sz w:val="20"/>
              </w:rPr>
              <w:t>Pour la 1° partie de l’épreuve</w:t>
            </w:r>
          </w:p>
          <w:p w14:paraId="2E48B9BD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b/>
                <w:i/>
                <w:noProof w:val="0"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370A573C" w14:textId="77777777" w:rsidR="00331068" w:rsidRPr="00916437" w:rsidRDefault="00331068" w:rsidP="000D05FB">
            <w:pPr>
              <w:jc w:val="center"/>
              <w:rPr>
                <w:b/>
                <w:i/>
                <w:noProof w:val="0"/>
                <w:color w:val="FF0000"/>
                <w:sz w:val="20"/>
              </w:rPr>
            </w:pPr>
            <w:r w:rsidRPr="00916437">
              <w:rPr>
                <w:b/>
                <w:i/>
                <w:noProof w:val="0"/>
                <w:color w:val="FF0000"/>
                <w:sz w:val="20"/>
              </w:rPr>
              <w:t>Pour la 2° partie de l’épreuve</w:t>
            </w:r>
          </w:p>
          <w:p w14:paraId="22C16EE4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b/>
                <w:i/>
                <w:noProof w:val="0"/>
                <w:color w:val="FF0000"/>
                <w:sz w:val="20"/>
              </w:rPr>
              <w:t>Entretien (sur le même objet d’étude)</w:t>
            </w:r>
          </w:p>
        </w:tc>
      </w:tr>
      <w:tr w:rsidR="00331068" w:rsidRPr="00916437" w14:paraId="7D3D2AAC" w14:textId="77777777" w:rsidTr="000D05FB">
        <w:trPr>
          <w:jc w:val="center"/>
        </w:trPr>
        <w:tc>
          <w:tcPr>
            <w:tcW w:w="3454" w:type="dxa"/>
            <w:vMerge/>
          </w:tcPr>
          <w:p w14:paraId="1E363753" w14:textId="77777777" w:rsidR="00331068" w:rsidRPr="00916437" w:rsidRDefault="00331068" w:rsidP="000D05FB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4111" w:type="dxa"/>
          </w:tcPr>
          <w:p w14:paraId="20F526B9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Lectures analytiques</w:t>
            </w:r>
          </w:p>
          <w:p w14:paraId="77DB4A31" w14:textId="77777777" w:rsidR="00331068" w:rsidRPr="00916437" w:rsidRDefault="00331068" w:rsidP="000D05FB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color w:val="800080"/>
                <w:sz w:val="20"/>
              </w:rPr>
              <w:t>(</w:t>
            </w:r>
            <w:proofErr w:type="gramStart"/>
            <w:r w:rsidRPr="00916437">
              <w:rPr>
                <w:rFonts w:eastAsia="Arial Unicode MS"/>
                <w:noProof w:val="0"/>
                <w:color w:val="800080"/>
                <w:sz w:val="20"/>
              </w:rPr>
              <w:t>linéaires</w:t>
            </w:r>
            <w:proofErr w:type="gramEnd"/>
            <w:r w:rsidRPr="00916437">
              <w:rPr>
                <w:rFonts w:eastAsia="Arial Unicode MS"/>
                <w:noProof w:val="0"/>
                <w:color w:val="800080"/>
                <w:sz w:val="20"/>
              </w:rPr>
              <w:t>, composés)</w:t>
            </w:r>
          </w:p>
        </w:tc>
        <w:tc>
          <w:tcPr>
            <w:tcW w:w="4252" w:type="dxa"/>
          </w:tcPr>
          <w:p w14:paraId="32BA227A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Lectures cursives et parcours transversaux pour les œuvres intégrales</w:t>
            </w:r>
          </w:p>
          <w:p w14:paraId="29C972B8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3042D2DD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Activités communes à la classe</w:t>
            </w:r>
          </w:p>
          <w:p w14:paraId="0EA02FD8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Histoire des Arts</w:t>
            </w:r>
          </w:p>
          <w:p w14:paraId="325836DA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</w:p>
        </w:tc>
      </w:tr>
      <w:tr w:rsidR="00331068" w:rsidRPr="00916437" w14:paraId="08403249" w14:textId="77777777" w:rsidTr="000D05FB">
        <w:trPr>
          <w:jc w:val="center"/>
        </w:trPr>
        <w:tc>
          <w:tcPr>
            <w:tcW w:w="3454" w:type="dxa"/>
          </w:tcPr>
          <w:p w14:paraId="2E9B14C0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91643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L’ARGUMENTATION</w:t>
            </w:r>
          </w:p>
          <w:p w14:paraId="0E77E4CB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La question de l’homme du XVIe à nos jours</w:t>
            </w:r>
          </w:p>
          <w:p w14:paraId="2890E776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sz w:val="20"/>
                <w:u w:val="single"/>
              </w:rPr>
            </w:pPr>
          </w:p>
          <w:p w14:paraId="5A0C57AF" w14:textId="77777777" w:rsidR="00331068" w:rsidRPr="00916437" w:rsidRDefault="00331068" w:rsidP="000D05FB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LES RÉÉCRITURES</w:t>
            </w:r>
          </w:p>
          <w:p w14:paraId="268CA8CC" w14:textId="77777777" w:rsidR="00331068" w:rsidRPr="00916437" w:rsidRDefault="00331068" w:rsidP="000D05FB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</w:p>
          <w:p w14:paraId="7D3453E0" w14:textId="77777777" w:rsidR="00331068" w:rsidRPr="00916437" w:rsidRDefault="00331068" w:rsidP="000D05FB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5B82BA4D" w14:textId="77777777" w:rsidR="00331068" w:rsidRPr="00916437" w:rsidRDefault="00331068" w:rsidP="000D05FB">
            <w:pPr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4131F49D" w14:textId="77777777" w:rsidR="00331068" w:rsidRPr="00916437" w:rsidRDefault="00331068" w:rsidP="000D05F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16437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16437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3482004E" w14:textId="77777777" w:rsidR="00331068" w:rsidRPr="00916437" w:rsidRDefault="00331068" w:rsidP="000D05FB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1643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7A527EEF" w14:textId="77777777" w:rsidR="00331068" w:rsidRPr="00916437" w:rsidRDefault="00331068" w:rsidP="000D05FB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proofErr w:type="gramStart"/>
            <w:r w:rsidRPr="00916437">
              <w:rPr>
                <w:rFonts w:eastAsia="Arial Unicode MS"/>
                <w:i/>
                <w:noProof w:val="0"/>
                <w:color w:val="008000"/>
                <w:sz w:val="20"/>
              </w:rPr>
              <w:t>condition</w:t>
            </w:r>
            <w:proofErr w:type="gramEnd"/>
            <w:r w:rsidRPr="0091643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sociale et métaphysique</w:t>
            </w:r>
          </w:p>
          <w:p w14:paraId="49DC856B" w14:textId="77777777" w:rsidR="00331068" w:rsidRPr="00916437" w:rsidRDefault="00331068" w:rsidP="000D05FB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1643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2BF7379C" w14:textId="77777777" w:rsidR="00331068" w:rsidRPr="00916437" w:rsidRDefault="00331068" w:rsidP="000D05FB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461D1810" w14:textId="77777777" w:rsidR="00331068" w:rsidRPr="00916437" w:rsidRDefault="00331068" w:rsidP="000D05FB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1643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91643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65310716" w14:textId="77777777" w:rsidR="00331068" w:rsidRPr="00916437" w:rsidRDefault="00331068" w:rsidP="000D05F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24E9B8B3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1 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355F7F79" w14:textId="77777777" w:rsidR="00331068" w:rsidRPr="00916437" w:rsidRDefault="00331068" w:rsidP="000D05FB">
            <w:pPr>
              <w:rPr>
                <w:rFonts w:eastAsia="Arial Unicode MS"/>
                <w:b/>
                <w:noProof w:val="0"/>
                <w:sz w:val="20"/>
              </w:rPr>
            </w:pPr>
          </w:p>
          <w:p w14:paraId="2BAA13A2" w14:textId="77777777" w:rsidR="00331068" w:rsidRPr="00916437" w:rsidRDefault="00331068" w:rsidP="000D05F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2</w:t>
            </w:r>
          </w:p>
          <w:p w14:paraId="36BFFD0D" w14:textId="77777777" w:rsidR="00331068" w:rsidRPr="00916437" w:rsidRDefault="00331068" w:rsidP="000D05FB">
            <w:pPr>
              <w:rPr>
                <w:rFonts w:eastAsia="Arial Unicode MS"/>
                <w:i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7E5BB555" w14:textId="77777777" w:rsidR="00331068" w:rsidRPr="00916437" w:rsidRDefault="00331068" w:rsidP="000D05F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</w:p>
          <w:p w14:paraId="1F488760" w14:textId="77777777" w:rsidR="00331068" w:rsidRPr="00916437" w:rsidRDefault="00331068" w:rsidP="000D05F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3C7E2D57" w14:textId="77777777" w:rsidR="00331068" w:rsidRPr="00916437" w:rsidRDefault="00331068" w:rsidP="000D05F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3</w:t>
            </w:r>
          </w:p>
          <w:p w14:paraId="4F9E36AD" w14:textId="77777777" w:rsidR="00331068" w:rsidRPr="00916437" w:rsidRDefault="00331068" w:rsidP="000D05FB">
            <w:pPr>
              <w:rPr>
                <w:rFonts w:eastAsia="Arial Unicode MS"/>
                <w:i/>
                <w:iCs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>Bacs blancs, documents et activités complémentaires (dont Arles)</w:t>
            </w:r>
          </w:p>
        </w:tc>
        <w:tc>
          <w:tcPr>
            <w:tcW w:w="4111" w:type="dxa"/>
          </w:tcPr>
          <w:p w14:paraId="03A45D0C" w14:textId="77777777" w:rsidR="00331068" w:rsidRPr="00916437" w:rsidRDefault="00331068" w:rsidP="000D05FB">
            <w:pPr>
              <w:rPr>
                <w:rFonts w:eastAsia="Arial Unicode MS"/>
                <w:noProof w:val="0"/>
                <w:color w:val="0000FF"/>
                <w:sz w:val="20"/>
              </w:rPr>
            </w:pPr>
            <w:r w:rsidRPr="00916437">
              <w:rPr>
                <w:rFonts w:eastAsia="Arial Unicode MS"/>
                <w:b/>
                <w:bCs/>
                <w:caps/>
                <w:noProof w:val="0"/>
                <w:color w:val="0000FF"/>
                <w:sz w:val="20"/>
              </w:rPr>
              <w:t>œ</w:t>
            </w:r>
            <w:r w:rsidRPr="00916437">
              <w:rPr>
                <w:rFonts w:eastAsia="Arial Unicode MS"/>
                <w:b/>
                <w:bCs/>
                <w:noProof w:val="0"/>
                <w:color w:val="0000FF"/>
                <w:sz w:val="20"/>
              </w:rPr>
              <w:t>uvres intégrales en LA </w:t>
            </w:r>
            <w:r w:rsidRPr="00916437">
              <w:rPr>
                <w:rFonts w:eastAsia="Arial Unicode MS"/>
                <w:noProof w:val="0"/>
                <w:color w:val="0000FF"/>
                <w:sz w:val="20"/>
              </w:rPr>
              <w:t xml:space="preserve">: </w:t>
            </w:r>
          </w:p>
          <w:p w14:paraId="539252CD" w14:textId="77777777" w:rsidR="00331068" w:rsidRPr="00916437" w:rsidRDefault="00331068" w:rsidP="000D05FB">
            <w:pPr>
              <w:contextualSpacing/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  <w:t xml:space="preserve">La Fontaine, </w:t>
            </w:r>
            <w:r w:rsidRPr="00916437">
              <w:rPr>
                <w:rFonts w:eastAsia="Arial Unicode MS"/>
                <w:b/>
                <w:i/>
                <w:noProof w:val="0"/>
                <w:color w:val="800080"/>
                <w:sz w:val="20"/>
                <w:u w:val="single"/>
              </w:rPr>
              <w:t>Fables</w:t>
            </w:r>
            <w:r w:rsidRPr="00916437"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  <w:t xml:space="preserve"> Livre I, 1668</w:t>
            </w:r>
          </w:p>
          <w:p w14:paraId="2F7F5A37" w14:textId="77777777" w:rsidR="00331068" w:rsidRPr="00916437" w:rsidRDefault="00331068" w:rsidP="000D05FB">
            <w:pPr>
              <w:contextualSpacing/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</w:pPr>
          </w:p>
          <w:p w14:paraId="43B4BE5B" w14:textId="77777777" w:rsidR="00331068" w:rsidRPr="00916437" w:rsidRDefault="00331068" w:rsidP="000D05FB">
            <w:pPr>
              <w:contextualSpacing/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</w:pPr>
          </w:p>
          <w:p w14:paraId="07F782C0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sz w:val="20"/>
              </w:rPr>
              <w:t>1.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La Fontaine, « La Cigale et la Fourmi », 1668</w:t>
            </w:r>
          </w:p>
          <w:p w14:paraId="3D5FC37C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1DDB4DAE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sz w:val="20"/>
              </w:rPr>
              <w:t xml:space="preserve">2. </w:t>
            </w:r>
            <w:r w:rsidRPr="00916437">
              <w:rPr>
                <w:rFonts w:eastAsia="Arial Unicode MS"/>
                <w:noProof w:val="0"/>
                <w:sz w:val="20"/>
              </w:rPr>
              <w:t>Anouilh, « La Cigale », 1962</w:t>
            </w:r>
          </w:p>
          <w:p w14:paraId="013FD9B1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  <w:p w14:paraId="098F07BD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sz w:val="20"/>
              </w:rPr>
              <w:t xml:space="preserve">3. 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Corbière, « Le Poète et la Cigale », 1873 </w:t>
            </w:r>
          </w:p>
          <w:p w14:paraId="4F28861F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i/>
                <w:noProof w:val="0"/>
                <w:color w:val="FF0000"/>
                <w:sz w:val="20"/>
              </w:rPr>
              <w:t>Lien avec l’OE poésie</w:t>
            </w:r>
          </w:p>
          <w:p w14:paraId="60AE3BE6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  <w:p w14:paraId="173CC69E" w14:textId="77777777" w:rsidR="00331068" w:rsidRPr="00916437" w:rsidRDefault="00331068" w:rsidP="000D05FB">
            <w:pPr>
              <w:jc w:val="center"/>
              <w:rPr>
                <w:rFonts w:eastAsia="Arial Unicode MS"/>
                <w:iCs/>
                <w:noProof w:val="0"/>
                <w:sz w:val="20"/>
              </w:rPr>
            </w:pPr>
            <w:r w:rsidRPr="00916437">
              <w:rPr>
                <w:rFonts w:eastAsia="Arial Unicode MS"/>
                <w:iCs/>
                <w:noProof w:val="0"/>
                <w:sz w:val="20"/>
              </w:rPr>
              <w:t>*</w:t>
            </w:r>
          </w:p>
          <w:p w14:paraId="119C49A2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sz w:val="20"/>
              </w:rPr>
              <w:t>4.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La Fontaine, « Le Chêne et le Roseau », 1668 </w:t>
            </w:r>
          </w:p>
          <w:p w14:paraId="33C1821A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  <w:p w14:paraId="21A8E668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sz w:val="20"/>
              </w:rPr>
              <w:t>5.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Anouilh « Le Chêne et le Roseau », 1962</w:t>
            </w:r>
          </w:p>
          <w:p w14:paraId="679BD7C8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  <w:p w14:paraId="60B1EFBE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  <w:p w14:paraId="25472EEE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4252" w:type="dxa"/>
          </w:tcPr>
          <w:p w14:paraId="36E0314F" w14:textId="77777777" w:rsidR="00331068" w:rsidRPr="00916437" w:rsidRDefault="00331068" w:rsidP="000D05FB">
            <w:pPr>
              <w:contextualSpacing/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</w:pPr>
          </w:p>
          <w:p w14:paraId="51D07D2A" w14:textId="77777777" w:rsidR="00331068" w:rsidRPr="00916437" w:rsidRDefault="00331068" w:rsidP="000D05FB">
            <w:pPr>
              <w:contextualSpacing/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  <w:t xml:space="preserve">La Fontaine, </w:t>
            </w:r>
            <w:r w:rsidRPr="00916437">
              <w:rPr>
                <w:rFonts w:eastAsia="Arial Unicode MS"/>
                <w:b/>
                <w:i/>
                <w:noProof w:val="0"/>
                <w:color w:val="800080"/>
                <w:sz w:val="20"/>
                <w:u w:val="single"/>
              </w:rPr>
              <w:t>Fables</w:t>
            </w:r>
            <w:r w:rsidRPr="00916437"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  <w:t xml:space="preserve">, ensemble </w:t>
            </w:r>
            <w:proofErr w:type="gramStart"/>
            <w:r w:rsidRPr="00916437"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  <w:t>du  Livre</w:t>
            </w:r>
            <w:proofErr w:type="gramEnd"/>
            <w:r w:rsidRPr="00916437">
              <w:rPr>
                <w:rFonts w:eastAsia="Arial Unicode MS"/>
                <w:b/>
                <w:noProof w:val="0"/>
                <w:color w:val="800080"/>
                <w:sz w:val="20"/>
                <w:u w:val="single"/>
              </w:rPr>
              <w:t xml:space="preserve"> I</w:t>
            </w:r>
          </w:p>
          <w:p w14:paraId="465E8974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  <w:p w14:paraId="33CBEEC6" w14:textId="77777777" w:rsidR="00331068" w:rsidRPr="00916437" w:rsidRDefault="00331068" w:rsidP="000D05FB">
            <w:pPr>
              <w:rPr>
                <w:rFonts w:eastAsia="Arial Unicode MS"/>
                <w:b/>
                <w:bCs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sz w:val="20"/>
              </w:rPr>
              <w:t>C</w:t>
            </w:r>
            <w:r w:rsidRPr="00916437">
              <w:rPr>
                <w:rFonts w:eastAsia="Arial Unicode MS"/>
                <w:b/>
                <w:bCs/>
                <w:noProof w:val="0"/>
                <w:sz w:val="20"/>
              </w:rPr>
              <w:t xml:space="preserve">ommentaires comparés, bac </w:t>
            </w:r>
            <w:r w:rsidRPr="00916437">
              <w:rPr>
                <w:b/>
                <w:noProof w:val="0"/>
                <w:sz w:val="20"/>
              </w:rPr>
              <w:t>d’entraînement </w:t>
            </w:r>
          </w:p>
          <w:p w14:paraId="3193EE48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>- La Fontaine, « La Mort et le Bûcheron », 1668</w:t>
            </w:r>
          </w:p>
          <w:p w14:paraId="13291D85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  <w:p w14:paraId="2B5E373B" w14:textId="77777777" w:rsidR="00331068" w:rsidRPr="00916437" w:rsidRDefault="00331068" w:rsidP="000D05FB">
            <w:pPr>
              <w:rPr>
                <w:rFonts w:eastAsia="Arial Unicode MS"/>
                <w:b/>
                <w:bCs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sz w:val="20"/>
              </w:rPr>
              <w:t xml:space="preserve">- 21 versions de « La Cigale et la Fourmi » </w:t>
            </w:r>
          </w:p>
          <w:p w14:paraId="5879A9F3" w14:textId="77777777" w:rsidR="00331068" w:rsidRPr="00916437" w:rsidRDefault="00331068" w:rsidP="000D05FB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color w:val="000000"/>
                <w:sz w:val="20"/>
              </w:rPr>
              <w:t>« La Cigale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et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les 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Fourmis 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>» d’</w:t>
            </w:r>
            <w:proofErr w:type="spellStart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Esope</w:t>
            </w:r>
            <w:proofErr w:type="spellEnd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,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« Le Poète et la Cigale », « La Cigale et le Poète »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de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Tristan Corbière, 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« La </w:t>
            </w:r>
            <w:r w:rsidRPr="00916437">
              <w:rPr>
                <w:rFonts w:eastAsia="Arial Unicode MS"/>
                <w:noProof w:val="0"/>
                <w:sz w:val="20"/>
              </w:rPr>
              <w:t>Fourmi et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l</w:t>
            </w:r>
            <w:r w:rsidRPr="00916437">
              <w:rPr>
                <w:rFonts w:eastAsia="Arial Unicode MS"/>
                <w:noProof w:val="0"/>
                <w:sz w:val="20"/>
              </w:rPr>
              <w:t>a Cigale »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d’Anouilh, « La </w:t>
            </w:r>
            <w:r w:rsidRPr="00916437">
              <w:rPr>
                <w:rFonts w:eastAsia="Arial Unicode MS"/>
                <w:noProof w:val="0"/>
                <w:sz w:val="20"/>
              </w:rPr>
              <w:t>Fourmi et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l</w:t>
            </w:r>
            <w:r w:rsidRPr="00916437">
              <w:rPr>
                <w:rFonts w:eastAsia="Arial Unicode MS"/>
                <w:noProof w:val="0"/>
                <w:sz w:val="20"/>
              </w:rPr>
              <w:t>a Cigale »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de Françoise Sagan,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« La cimaise et la fraction » 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>de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Queneau,</w:t>
            </w:r>
            <w:r w:rsidRPr="00916437">
              <w:rPr>
                <w:rFonts w:eastAsia="Arial Unicode MS"/>
                <w:i/>
                <w:iCs/>
                <w:noProof w:val="0"/>
                <w:sz w:val="20"/>
              </w:rPr>
              <w:t xml:space="preserve"> </w:t>
            </w:r>
            <w:r w:rsidRPr="00916437">
              <w:rPr>
                <w:rFonts w:eastAsia="Arial Unicode MS"/>
                <w:noProof w:val="0"/>
                <w:sz w:val="20"/>
              </w:rPr>
              <w:t>« La Cigale et la Fourmi »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de Pierre Perret, « 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La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Cicrane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 xml:space="preserve"> et la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Froumi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 xml:space="preserve"> », par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Pit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 xml:space="preserve"> et Rik,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« La </w:t>
            </w:r>
            <w:r w:rsidRPr="00916437">
              <w:rPr>
                <w:rFonts w:eastAsia="Arial Unicode MS"/>
                <w:noProof w:val="0"/>
                <w:sz w:val="20"/>
              </w:rPr>
              <w:t>Fourmi et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l</w:t>
            </w:r>
            <w:r w:rsidRPr="00916437">
              <w:rPr>
                <w:rFonts w:eastAsia="Arial Unicode MS"/>
                <w:noProof w:val="0"/>
                <w:sz w:val="20"/>
              </w:rPr>
              <w:t>a Cigale »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d’Andrée Chédid,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« 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La </w:t>
            </w:r>
            <w:proofErr w:type="spellStart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Legaci</w:t>
            </w:r>
            <w:proofErr w:type="spellEnd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et la </w:t>
            </w:r>
            <w:proofErr w:type="spellStart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Mifour</w:t>
            </w:r>
            <w:proofErr w:type="spellEnd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 » </w:t>
            </w:r>
            <w:r w:rsidRPr="00916437">
              <w:rPr>
                <w:rFonts w:eastAsia="Arial Unicode MS"/>
                <w:noProof w:val="0"/>
                <w:sz w:val="20"/>
              </w:rPr>
              <w:t>en verlan, « 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La </w:t>
            </w:r>
            <w:proofErr w:type="spellStart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Céggal</w:t>
            </w:r>
            <w:proofErr w:type="spellEnd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é la </w:t>
            </w:r>
            <w:proofErr w:type="spellStart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Foormi</w:t>
            </w:r>
            <w:proofErr w:type="spellEnd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 » de Pierre </w:t>
            </w:r>
            <w:proofErr w:type="spellStart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Péchin</w:t>
            </w:r>
            <w:proofErr w:type="spellEnd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, « 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La Cigale et la Fourmi » en sabir par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Kaddour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>, « 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Fable électorale » de Roland </w:t>
            </w:r>
            <w:proofErr w:type="spellStart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Bacri</w:t>
            </w:r>
            <w:proofErr w:type="spellEnd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</w:t>
            </w:r>
            <w:r w:rsidRPr="00916437">
              <w:rPr>
                <w:rFonts w:eastAsia="Arial Unicode MS"/>
                <w:noProof w:val="0"/>
                <w:sz w:val="20"/>
              </w:rPr>
              <w:t>dans</w:t>
            </w:r>
            <w:r w:rsidRPr="00916437">
              <w:rPr>
                <w:rFonts w:eastAsia="Arial Unicode MS"/>
                <w:i/>
                <w:iCs/>
                <w:noProof w:val="0"/>
                <w:sz w:val="20"/>
              </w:rPr>
              <w:t xml:space="preserve"> Le Canard enchaîné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, « La Cigale » de Jean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Aicart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>, « La Cigale » de Gainsbourg, « La Cigale et la Fourmi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 » de Francis Blanche, « La </w:t>
            </w:r>
            <w:r w:rsidRPr="00916437">
              <w:rPr>
                <w:rFonts w:eastAsia="Arial Unicode MS"/>
                <w:noProof w:val="0"/>
                <w:sz w:val="20"/>
              </w:rPr>
              <w:t>fourmi et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 l</w:t>
            </w:r>
            <w:r w:rsidRPr="00916437">
              <w:rPr>
                <w:rFonts w:eastAsia="Arial Unicode MS"/>
                <w:noProof w:val="0"/>
                <w:sz w:val="20"/>
              </w:rPr>
              <w:t>a Cigale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 » de Maxime </w:t>
            </w:r>
            <w:proofErr w:type="spellStart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>Léry</w:t>
            </w:r>
            <w:proofErr w:type="spellEnd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, </w:t>
            </w:r>
            <w:r w:rsidRPr="00916437">
              <w:rPr>
                <w:rFonts w:eastAsia="Arial Unicode MS"/>
                <w:noProof w:val="0"/>
                <w:sz w:val="20"/>
              </w:rPr>
              <w:t>« La Cigale et la Fourmi</w:t>
            </w:r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 » de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Ferran</w:t>
            </w:r>
            <w:proofErr w:type="spellEnd"/>
            <w:r w:rsidRPr="00916437">
              <w:rPr>
                <w:rFonts w:eastAsia="Arial Unicode MS"/>
                <w:noProof w:val="0"/>
                <w:color w:val="000000"/>
                <w:sz w:val="20"/>
              </w:rPr>
              <w:t xml:space="preserve">, 4 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versions dessin dont 2 par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Cabu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 xml:space="preserve"> dans </w:t>
            </w:r>
            <w:r w:rsidRPr="00916437">
              <w:rPr>
                <w:rFonts w:eastAsia="Arial Unicode MS"/>
                <w:i/>
                <w:iCs/>
                <w:noProof w:val="0"/>
                <w:sz w:val="20"/>
              </w:rPr>
              <w:t>Le Canard enchaîné</w:t>
            </w:r>
            <w:r w:rsidRPr="00916437">
              <w:rPr>
                <w:rFonts w:eastAsia="Arial Unicode MS"/>
                <w:noProof w:val="0"/>
                <w:sz w:val="20"/>
              </w:rPr>
              <w:t>.</w:t>
            </w:r>
          </w:p>
          <w:p w14:paraId="4E79AF1C" w14:textId="77777777" w:rsidR="00331068" w:rsidRPr="00916437" w:rsidRDefault="00331068" w:rsidP="000D05FB">
            <w:pPr>
              <w:jc w:val="center"/>
              <w:rPr>
                <w:rFonts w:eastAsia="Arial Unicode MS"/>
                <w:iCs/>
                <w:noProof w:val="0"/>
                <w:sz w:val="20"/>
              </w:rPr>
            </w:pPr>
            <w:r w:rsidRPr="00916437">
              <w:rPr>
                <w:rFonts w:eastAsia="Arial Unicode MS"/>
                <w:iCs/>
                <w:noProof w:val="0"/>
                <w:sz w:val="20"/>
              </w:rPr>
              <w:t>*</w:t>
            </w:r>
          </w:p>
          <w:p w14:paraId="2D3FAB3A" w14:textId="77777777" w:rsidR="00331068" w:rsidRPr="00916437" w:rsidRDefault="00331068" w:rsidP="000D05FB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7E9892AE" w14:textId="77777777" w:rsidR="00331068" w:rsidRPr="00916437" w:rsidRDefault="00331068" w:rsidP="000D05FB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  <w:p w14:paraId="3E400968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39B5BFB6" w14:textId="77777777" w:rsidR="00331068" w:rsidRPr="00916437" w:rsidRDefault="00331068" w:rsidP="000D05FB">
            <w:pPr>
              <w:pStyle w:val="Paragraphedeliste1"/>
              <w:numPr>
                <w:ilvl w:val="0"/>
                <w:numId w:val="2"/>
              </w:numPr>
              <w:rPr>
                <w:rFonts w:eastAsia="Arial Unicode MS"/>
                <w:i/>
                <w:iCs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sz w:val="20"/>
              </w:rPr>
              <w:t>Lecture d’images</w:t>
            </w:r>
          </w:p>
          <w:p w14:paraId="0C88764C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 xml:space="preserve">Deux réécritures graphiques par Grandville et Doré de la fable de La Fontaine, </w:t>
            </w:r>
          </w:p>
          <w:p w14:paraId="6A2EF888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>« La Mort et le Bûcheron »</w:t>
            </w:r>
          </w:p>
          <w:p w14:paraId="270158B8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  <w:p w14:paraId="79B5401D" w14:textId="77777777" w:rsidR="00331068" w:rsidRPr="00916437" w:rsidRDefault="00331068" w:rsidP="000D05FB">
            <w:pPr>
              <w:numPr>
                <w:ilvl w:val="0"/>
                <w:numId w:val="2"/>
              </w:numPr>
              <w:rPr>
                <w:rFonts w:eastAsia="Arial Unicode MS"/>
                <w:noProof w:val="0"/>
                <w:sz w:val="20"/>
              </w:rPr>
            </w:pP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Ecriture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 xml:space="preserve"> et réécritures </w:t>
            </w:r>
            <w:r w:rsidRPr="00916437">
              <w:rPr>
                <w:noProof w:val="0"/>
                <w:sz w:val="20"/>
              </w:rPr>
              <w:t xml:space="preserve">de textes, </w:t>
            </w:r>
          </w:p>
          <w:p w14:paraId="39699E5C" w14:textId="77777777" w:rsidR="00331068" w:rsidRPr="00916437" w:rsidRDefault="00331068" w:rsidP="000D05FB">
            <w:pPr>
              <w:jc w:val="both"/>
              <w:rPr>
                <w:rFonts w:eastAsia="Arial Unicode MS"/>
                <w:noProof w:val="0"/>
                <w:sz w:val="20"/>
              </w:rPr>
            </w:pPr>
            <w:proofErr w:type="gramStart"/>
            <w:r w:rsidRPr="00916437">
              <w:rPr>
                <w:noProof w:val="0"/>
                <w:sz w:val="20"/>
              </w:rPr>
              <w:t>d’après</w:t>
            </w:r>
            <w:proofErr w:type="gramEnd"/>
            <w:r w:rsidRPr="00916437">
              <w:rPr>
                <w:noProof w:val="0"/>
                <w:sz w:val="20"/>
              </w:rPr>
              <w:t xml:space="preserve"> les </w:t>
            </w:r>
            <w:r w:rsidRPr="00916437">
              <w:rPr>
                <w:i/>
                <w:noProof w:val="0"/>
                <w:sz w:val="20"/>
              </w:rPr>
              <w:t>Rencontres photographiques d’Arles</w:t>
            </w:r>
            <w:r w:rsidRPr="00916437">
              <w:rPr>
                <w:noProof w:val="0"/>
                <w:sz w:val="20"/>
              </w:rPr>
              <w:t>, et choix d’une image ou d’un document plastique, mise en voix, interprétation devant des classes et dans l’amphithéâtre lors du « Temps des arts ».</w:t>
            </w:r>
          </w:p>
          <w:p w14:paraId="23ECF2C9" w14:textId="77777777" w:rsidR="00331068" w:rsidRPr="00916437" w:rsidRDefault="00331068" w:rsidP="000D05FB">
            <w:pPr>
              <w:ind w:left="360"/>
              <w:rPr>
                <w:rFonts w:eastAsia="Arial Unicode MS"/>
                <w:noProof w:val="0"/>
                <w:sz w:val="20"/>
              </w:rPr>
            </w:pPr>
          </w:p>
          <w:p w14:paraId="542AC7CF" w14:textId="77777777" w:rsidR="00331068" w:rsidRPr="00916437" w:rsidRDefault="00331068" w:rsidP="000D05FB">
            <w:pPr>
              <w:ind w:left="360"/>
              <w:rPr>
                <w:rFonts w:eastAsia="Arial Unicode MS"/>
                <w:noProof w:val="0"/>
                <w:sz w:val="20"/>
              </w:rPr>
            </w:pPr>
          </w:p>
        </w:tc>
      </w:tr>
    </w:tbl>
    <w:p w14:paraId="21D5C515" w14:textId="77777777" w:rsidR="00331068" w:rsidRPr="00916437" w:rsidRDefault="00331068" w:rsidP="00331068">
      <w:pPr>
        <w:rPr>
          <w:noProof w:val="0"/>
        </w:rPr>
      </w:pPr>
    </w:p>
    <w:p w14:paraId="20F670B3" w14:textId="77777777" w:rsidR="00331068" w:rsidRPr="00916437" w:rsidRDefault="00331068" w:rsidP="00331068">
      <w:pPr>
        <w:rPr>
          <w:noProof w:val="0"/>
        </w:rPr>
      </w:pPr>
      <w:r w:rsidRPr="00916437">
        <w:rPr>
          <w:noProof w:val="0"/>
        </w:rPr>
        <w:br w:type="page"/>
      </w:r>
    </w:p>
    <w:p w14:paraId="294E541A" w14:textId="77777777" w:rsidR="00331068" w:rsidRPr="00916437" w:rsidRDefault="00331068" w:rsidP="00331068">
      <w:pPr>
        <w:rPr>
          <w:noProof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677"/>
        <w:gridCol w:w="3688"/>
      </w:tblGrid>
      <w:tr w:rsidR="00331068" w:rsidRPr="00916437" w14:paraId="0F6775B3" w14:textId="77777777" w:rsidTr="000D05FB">
        <w:trPr>
          <w:jc w:val="center"/>
        </w:trPr>
        <w:tc>
          <w:tcPr>
            <w:tcW w:w="3454" w:type="dxa"/>
            <w:vMerge w:val="restart"/>
          </w:tcPr>
          <w:p w14:paraId="3CFD3174" w14:textId="75ED4DB7" w:rsidR="00331068" w:rsidRPr="00916437" w:rsidRDefault="00331068" w:rsidP="000D05FB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1°L</w:t>
            </w: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</w:t>
            </w:r>
          </w:p>
          <w:p w14:paraId="585EF7F8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Les auteurs des Lumières, </w:t>
            </w:r>
          </w:p>
          <w:p w14:paraId="4E5BD436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proofErr w:type="gramStart"/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précurseurs</w:t>
            </w:r>
            <w:proofErr w:type="gramEnd"/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et influence</w:t>
            </w:r>
          </w:p>
        </w:tc>
        <w:tc>
          <w:tcPr>
            <w:tcW w:w="3686" w:type="dxa"/>
          </w:tcPr>
          <w:p w14:paraId="33E903C5" w14:textId="77777777" w:rsidR="00331068" w:rsidRPr="00916437" w:rsidRDefault="00331068" w:rsidP="000D05FB">
            <w:pPr>
              <w:jc w:val="center"/>
              <w:rPr>
                <w:b/>
                <w:i/>
                <w:noProof w:val="0"/>
                <w:color w:val="FF0000"/>
                <w:sz w:val="20"/>
              </w:rPr>
            </w:pPr>
            <w:r w:rsidRPr="00916437">
              <w:rPr>
                <w:b/>
                <w:i/>
                <w:noProof w:val="0"/>
                <w:color w:val="FF0000"/>
                <w:sz w:val="20"/>
              </w:rPr>
              <w:t>Pour la 1° partie de l’épreuve</w:t>
            </w:r>
          </w:p>
          <w:p w14:paraId="0D42627A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b/>
                <w:i/>
                <w:noProof w:val="0"/>
                <w:color w:val="FF0000"/>
                <w:sz w:val="20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46C8A7DB" w14:textId="77777777" w:rsidR="00331068" w:rsidRPr="00916437" w:rsidRDefault="00331068" w:rsidP="000D05FB">
            <w:pPr>
              <w:jc w:val="center"/>
              <w:rPr>
                <w:b/>
                <w:i/>
                <w:noProof w:val="0"/>
                <w:color w:val="FF0000"/>
                <w:sz w:val="20"/>
              </w:rPr>
            </w:pPr>
            <w:r w:rsidRPr="00916437">
              <w:rPr>
                <w:b/>
                <w:i/>
                <w:noProof w:val="0"/>
                <w:color w:val="FF0000"/>
                <w:sz w:val="20"/>
              </w:rPr>
              <w:t>Pour la 2° partie de l’épreuve</w:t>
            </w:r>
          </w:p>
          <w:p w14:paraId="1ADC459E" w14:textId="77777777" w:rsidR="00331068" w:rsidRPr="00916437" w:rsidRDefault="00331068" w:rsidP="000D05FB">
            <w:pPr>
              <w:pStyle w:val="Paragraphedeliste1"/>
              <w:ind w:left="360"/>
              <w:jc w:val="center"/>
              <w:rPr>
                <w:rFonts w:eastAsia="Arial Unicode MS"/>
                <w:b/>
                <w:bCs/>
                <w:noProof w:val="0"/>
                <w:sz w:val="20"/>
              </w:rPr>
            </w:pPr>
            <w:r w:rsidRPr="00916437">
              <w:rPr>
                <w:b/>
                <w:i/>
                <w:noProof w:val="0"/>
                <w:color w:val="FF0000"/>
                <w:sz w:val="20"/>
              </w:rPr>
              <w:t>Entretien (sur le même objet d’étude)</w:t>
            </w:r>
          </w:p>
        </w:tc>
      </w:tr>
      <w:tr w:rsidR="00331068" w:rsidRPr="00916437" w14:paraId="7DE95A08" w14:textId="77777777" w:rsidTr="000D05FB">
        <w:trPr>
          <w:jc w:val="center"/>
        </w:trPr>
        <w:tc>
          <w:tcPr>
            <w:tcW w:w="3454" w:type="dxa"/>
            <w:vMerge/>
          </w:tcPr>
          <w:p w14:paraId="0F1B0974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1B466E2D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Lectures analytiques</w:t>
            </w:r>
          </w:p>
          <w:p w14:paraId="77FD6F50" w14:textId="77777777" w:rsidR="00331068" w:rsidRPr="00916437" w:rsidRDefault="00331068" w:rsidP="000D05FB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color w:val="800080"/>
                <w:sz w:val="20"/>
              </w:rPr>
              <w:t>(</w:t>
            </w:r>
            <w:proofErr w:type="gramStart"/>
            <w:r w:rsidRPr="00916437">
              <w:rPr>
                <w:rFonts w:eastAsia="Arial Unicode MS"/>
                <w:noProof w:val="0"/>
                <w:color w:val="800080"/>
                <w:sz w:val="20"/>
              </w:rPr>
              <w:t>linéaires</w:t>
            </w:r>
            <w:proofErr w:type="gramEnd"/>
            <w:r w:rsidRPr="00916437">
              <w:rPr>
                <w:rFonts w:eastAsia="Arial Unicode MS"/>
                <w:noProof w:val="0"/>
                <w:color w:val="800080"/>
                <w:sz w:val="20"/>
              </w:rPr>
              <w:t>, composés)</w:t>
            </w:r>
          </w:p>
        </w:tc>
        <w:tc>
          <w:tcPr>
            <w:tcW w:w="4677" w:type="dxa"/>
          </w:tcPr>
          <w:p w14:paraId="50A44E64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Lectures cursives et parcours transversaux pour les œuvres intégrales</w:t>
            </w:r>
          </w:p>
          <w:p w14:paraId="4A6035C2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7FB2EBD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Activités communes à la classe</w:t>
            </w:r>
          </w:p>
          <w:p w14:paraId="2A3CEBA4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Histoire des Arts</w:t>
            </w:r>
          </w:p>
          <w:p w14:paraId="7E28CA64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</w:p>
        </w:tc>
      </w:tr>
      <w:tr w:rsidR="00331068" w:rsidRPr="00916437" w14:paraId="11A6B4CC" w14:textId="77777777" w:rsidTr="000D05FB">
        <w:trPr>
          <w:jc w:val="center"/>
        </w:trPr>
        <w:tc>
          <w:tcPr>
            <w:tcW w:w="3454" w:type="dxa"/>
          </w:tcPr>
          <w:p w14:paraId="7C2FE0E9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53D43C29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  <w:p w14:paraId="1014D1EE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L’ARGUMENTATION</w:t>
            </w:r>
          </w:p>
          <w:p w14:paraId="09C6538F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La question de l’homme du XVIe à nos jours</w:t>
            </w:r>
          </w:p>
          <w:p w14:paraId="18803BFD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0A8A24BE" w14:textId="77777777" w:rsidR="00331068" w:rsidRPr="00916437" w:rsidRDefault="00331068" w:rsidP="000D05FB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</w:rPr>
              <w:t>LE THÉÂTRE</w:t>
            </w:r>
          </w:p>
          <w:p w14:paraId="70B0399A" w14:textId="77777777" w:rsidR="00331068" w:rsidRPr="00916437" w:rsidRDefault="00331068" w:rsidP="000D05FB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339ECC12" w14:textId="77777777" w:rsidR="00331068" w:rsidRPr="00916437" w:rsidRDefault="00331068" w:rsidP="000D05FB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6E07A395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361B6B30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54EBE52E" w14:textId="77777777" w:rsidR="00331068" w:rsidRPr="00916437" w:rsidRDefault="00331068" w:rsidP="000D05FB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916437">
              <w:rPr>
                <w:b/>
                <w:bCs/>
                <w:noProof w:val="0"/>
                <w:color w:val="0000FF"/>
                <w:sz w:val="20"/>
              </w:rPr>
              <w:t xml:space="preserve">Étude d’un courant littéraire : </w:t>
            </w:r>
          </w:p>
          <w:p w14:paraId="78C40041" w14:textId="203C1411" w:rsidR="00331068" w:rsidRPr="00D036FB" w:rsidRDefault="00331068" w:rsidP="000D05FB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proofErr w:type="gramStart"/>
            <w:r w:rsidRPr="00916437">
              <w:rPr>
                <w:b/>
                <w:bCs/>
                <w:noProof w:val="0"/>
                <w:color w:val="0000FF"/>
                <w:sz w:val="20"/>
              </w:rPr>
              <w:t>les</w:t>
            </w:r>
            <w:proofErr w:type="gramEnd"/>
            <w:r w:rsidRPr="00916437">
              <w:rPr>
                <w:b/>
                <w:bCs/>
                <w:noProof w:val="0"/>
                <w:color w:val="0000FF"/>
                <w:sz w:val="20"/>
              </w:rPr>
              <w:t xml:space="preserve"> </w:t>
            </w:r>
            <w:r w:rsidRPr="00916437">
              <w:rPr>
                <w:b/>
                <w:bCs/>
                <w:i/>
                <w:noProof w:val="0"/>
                <w:color w:val="0000FF"/>
                <w:sz w:val="20"/>
              </w:rPr>
              <w:t>Lumières</w:t>
            </w:r>
            <w:r w:rsidR="00D036FB">
              <w:rPr>
                <w:b/>
                <w:bCs/>
                <w:noProof w:val="0"/>
                <w:color w:val="0000FF"/>
                <w:sz w:val="20"/>
              </w:rPr>
              <w:t xml:space="preserve">, </w:t>
            </w:r>
            <w:r w:rsidR="00D036FB" w:rsidRPr="00D036FB">
              <w:rPr>
                <w:b/>
                <w:bCs/>
                <w:noProof w:val="0"/>
                <w:color w:val="0000FF"/>
                <w:sz w:val="20"/>
              </w:rPr>
              <w:t>précurseurs et héritiers</w:t>
            </w:r>
          </w:p>
          <w:p w14:paraId="124AC90F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5A0FF946" w14:textId="77777777" w:rsidR="00331068" w:rsidRPr="00916437" w:rsidRDefault="00331068" w:rsidP="000D05F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16437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16437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31DACE71" w14:textId="77777777" w:rsidR="00331068" w:rsidRPr="00916437" w:rsidRDefault="00331068" w:rsidP="000D05FB">
            <w:pPr>
              <w:jc w:val="both"/>
              <w:rPr>
                <w:i/>
                <w:noProof w:val="0"/>
                <w:color w:val="008000"/>
                <w:sz w:val="20"/>
              </w:rPr>
            </w:pPr>
            <w:r w:rsidRPr="00916437">
              <w:rPr>
                <w:i/>
                <w:noProof w:val="0"/>
                <w:color w:val="008000"/>
                <w:sz w:val="20"/>
              </w:rPr>
              <w:t xml:space="preserve">Variété des genres et registres contre les conservatismes, les intolérances et pour le progrès scientifique, politique et social à l’époque des Lumière, leurs </w:t>
            </w:r>
            <w:r w:rsidRPr="00916437">
              <w:rPr>
                <w:bCs/>
                <w:i/>
                <w:noProof w:val="0"/>
                <w:color w:val="008000"/>
                <w:sz w:val="20"/>
              </w:rPr>
              <w:t>précurseurs</w:t>
            </w:r>
            <w:r w:rsidRPr="00916437">
              <w:rPr>
                <w:i/>
                <w:noProof w:val="0"/>
                <w:color w:val="008000"/>
                <w:sz w:val="20"/>
              </w:rPr>
              <w:t xml:space="preserve"> et leur prolongement au XX° siècle</w:t>
            </w:r>
          </w:p>
          <w:p w14:paraId="322EA0FD" w14:textId="77777777" w:rsidR="00331068" w:rsidRPr="00916437" w:rsidRDefault="00331068" w:rsidP="000D05FB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41E2DEE1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4 : </w:t>
            </w:r>
            <w:r w:rsidRPr="00916437">
              <w:rPr>
                <w:noProof w:val="0"/>
                <w:sz w:val="20"/>
              </w:rPr>
              <w:t>les auteurs des Lumières, précurseurs et héritiers</w:t>
            </w:r>
          </w:p>
          <w:p w14:paraId="378D36D4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</w:p>
          <w:p w14:paraId="3F7D3BBB" w14:textId="77777777" w:rsidR="00331068" w:rsidRPr="00916437" w:rsidRDefault="00331068" w:rsidP="000D05F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 : </w:t>
            </w:r>
          </w:p>
          <w:p w14:paraId="4269512C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 xml:space="preserve">Autour de la nouvelle </w:t>
            </w:r>
            <w:r w:rsidRPr="00916437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et de sa réécriture </w:t>
            </w:r>
            <w:r w:rsidRPr="00916437">
              <w:rPr>
                <w:rFonts w:eastAsia="Arial Unicode MS"/>
                <w:i/>
                <w:noProof w:val="0"/>
                <w:sz w:val="20"/>
              </w:rPr>
              <w:t>Un beau matin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, rencontre avec Franck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</w:p>
          <w:p w14:paraId="5D5BCF76" w14:textId="77777777" w:rsidR="00331068" w:rsidRPr="00916437" w:rsidRDefault="00331068" w:rsidP="000D05F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06827BF6" w14:textId="77777777" w:rsidR="00331068" w:rsidRPr="00916437" w:rsidRDefault="00331068" w:rsidP="000D3D96">
            <w:pPr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56DA3427" w14:textId="77777777" w:rsidR="00331068" w:rsidRPr="00916437" w:rsidRDefault="00331068" w:rsidP="000D05FB">
            <w:pPr>
              <w:contextualSpacing/>
              <w:jc w:val="both"/>
              <w:rPr>
                <w:rFonts w:eastAsia="Arial Unicode MS"/>
                <w:bCs/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6.</w:t>
            </w:r>
            <w:r w:rsidRPr="00916437">
              <w:rPr>
                <w:noProof w:val="0"/>
                <w:sz w:val="20"/>
              </w:rPr>
              <w:t xml:space="preserve"> Voltaire, </w:t>
            </w:r>
            <w:r w:rsidRPr="00916437">
              <w:rPr>
                <w:rFonts w:eastAsia="Arial Unicode MS"/>
                <w:bCs/>
                <w:i/>
                <w:iCs/>
                <w:noProof w:val="0"/>
                <w:sz w:val="20"/>
              </w:rPr>
              <w:t>Traité sur la tolérance</w:t>
            </w:r>
            <w:r w:rsidRPr="00916437">
              <w:rPr>
                <w:rFonts w:eastAsia="Arial Unicode MS"/>
                <w:bCs/>
                <w:iCs/>
                <w:noProof w:val="0"/>
                <w:sz w:val="20"/>
              </w:rPr>
              <w:t xml:space="preserve">, chapitre 1, </w:t>
            </w:r>
            <w:r w:rsidRPr="00916437">
              <w:rPr>
                <w:rFonts w:eastAsia="Arial Unicode MS"/>
                <w:bCs/>
                <w:noProof w:val="0"/>
                <w:sz w:val="20"/>
              </w:rPr>
              <w:t>1763 (l’affaire Calas), de « </w:t>
            </w:r>
            <w:r w:rsidRPr="00916437">
              <w:rPr>
                <w:rFonts w:eastAsia="Arial Unicode MS"/>
                <w:bCs/>
                <w:iCs/>
                <w:noProof w:val="0"/>
                <w:sz w:val="20"/>
              </w:rPr>
              <w:t>I</w:t>
            </w:r>
            <w:r w:rsidRPr="00916437">
              <w:rPr>
                <w:rFonts w:eastAsia="Arial Unicode MS"/>
                <w:bCs/>
                <w:noProof w:val="0"/>
                <w:sz w:val="20"/>
              </w:rPr>
              <w:t>I paraissait impossible que Jean Calas » à « le conjura de pardonner à ses juges ».</w:t>
            </w:r>
          </w:p>
          <w:p w14:paraId="0C0FA752" w14:textId="77777777" w:rsidR="00331068" w:rsidRPr="00916437" w:rsidRDefault="00331068" w:rsidP="000D05FB">
            <w:pPr>
              <w:contextualSpacing/>
              <w:jc w:val="both"/>
              <w:rPr>
                <w:rFonts w:eastAsia="Arial Unicode MS"/>
                <w:b/>
                <w:noProof w:val="0"/>
                <w:sz w:val="20"/>
              </w:rPr>
            </w:pPr>
          </w:p>
          <w:p w14:paraId="4F929E86" w14:textId="77777777" w:rsidR="00331068" w:rsidRPr="00916437" w:rsidRDefault="00331068" w:rsidP="000D05FB">
            <w:pPr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7.</w:t>
            </w:r>
            <w:r w:rsidRPr="00916437">
              <w:rPr>
                <w:noProof w:val="0"/>
                <w:sz w:val="20"/>
              </w:rPr>
              <w:t xml:space="preserve"> Beaumarchais, </w:t>
            </w:r>
            <w:r w:rsidRPr="00916437">
              <w:rPr>
                <w:i/>
                <w:noProof w:val="0"/>
                <w:sz w:val="20"/>
              </w:rPr>
              <w:t>Le Mariage de Figaro</w:t>
            </w:r>
            <w:r w:rsidRPr="00916437">
              <w:rPr>
                <w:noProof w:val="0"/>
                <w:sz w:val="20"/>
              </w:rPr>
              <w:t xml:space="preserve"> V, 3</w:t>
            </w:r>
            <w:r w:rsidRPr="00916437">
              <w:rPr>
                <w:noProof w:val="0"/>
                <w:color w:val="EB2599"/>
                <w:sz w:val="20"/>
              </w:rPr>
              <w:t xml:space="preserve"> </w:t>
            </w:r>
            <w:r w:rsidRPr="00916437">
              <w:rPr>
                <w:noProof w:val="0"/>
                <w:sz w:val="20"/>
              </w:rPr>
              <w:t xml:space="preserve">du début jusqu’à « on se venge en le maltraitant » </w:t>
            </w:r>
          </w:p>
          <w:p w14:paraId="46D85B30" w14:textId="77777777" w:rsidR="00331068" w:rsidRPr="00916437" w:rsidRDefault="00331068" w:rsidP="000D05FB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916437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752F187A" w14:textId="77777777" w:rsidR="00331068" w:rsidRPr="00916437" w:rsidRDefault="00331068" w:rsidP="000D05FB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</w:p>
          <w:p w14:paraId="2ACAEA92" w14:textId="77777777" w:rsidR="00331068" w:rsidRPr="00916437" w:rsidRDefault="00331068" w:rsidP="000D05FB">
            <w:pPr>
              <w:jc w:val="center"/>
              <w:rPr>
                <w:rFonts w:eastAsia="Arial Unicode MS"/>
                <w:i/>
                <w:noProof w:val="0"/>
                <w:sz w:val="20"/>
              </w:rPr>
            </w:pPr>
            <w:r w:rsidRPr="00916437">
              <w:rPr>
                <w:rFonts w:eastAsia="Arial Unicode MS"/>
                <w:i/>
                <w:noProof w:val="0"/>
                <w:sz w:val="20"/>
              </w:rPr>
              <w:t>*</w:t>
            </w:r>
          </w:p>
          <w:p w14:paraId="4595AC65" w14:textId="77777777" w:rsidR="00331068" w:rsidRPr="00916437" w:rsidRDefault="00331068" w:rsidP="000D05FB">
            <w:pPr>
              <w:jc w:val="center"/>
              <w:rPr>
                <w:rFonts w:eastAsia="Arial Unicode MS"/>
                <w:i/>
                <w:noProof w:val="0"/>
                <w:sz w:val="20"/>
              </w:rPr>
            </w:pPr>
          </w:p>
          <w:p w14:paraId="1A0371DD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sz w:val="20"/>
              </w:rPr>
              <w:t>8.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  <w:r w:rsidRPr="00916437">
              <w:rPr>
                <w:noProof w:val="0"/>
                <w:sz w:val="20"/>
              </w:rPr>
              <w:t xml:space="preserve">, </w:t>
            </w:r>
            <w:r w:rsidRPr="00916437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, 1998, explicit : </w:t>
            </w:r>
          </w:p>
          <w:p w14:paraId="1133F697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  <w:proofErr w:type="gramStart"/>
            <w:r w:rsidRPr="00916437">
              <w:rPr>
                <w:rFonts w:eastAsia="Arial Unicode MS"/>
                <w:noProof w:val="0"/>
                <w:sz w:val="20"/>
              </w:rPr>
              <w:t>de</w:t>
            </w:r>
            <w:proofErr w:type="gramEnd"/>
            <w:r w:rsidRPr="00916437">
              <w:rPr>
                <w:rFonts w:eastAsia="Arial Unicode MS"/>
                <w:noProof w:val="0"/>
                <w:sz w:val="20"/>
              </w:rPr>
              <w:t xml:space="preserve"> « Et puis hier, incroyable » jusqu’à la fin</w:t>
            </w:r>
          </w:p>
          <w:p w14:paraId="1187C764" w14:textId="77777777" w:rsidR="00331068" w:rsidRPr="00916437" w:rsidRDefault="00331068" w:rsidP="000D05FB">
            <w:pPr>
              <w:rPr>
                <w:rFonts w:eastAsia="Arial Unicode MS"/>
                <w:b/>
                <w:bCs/>
                <w:caps/>
                <w:noProof w:val="0"/>
                <w:color w:val="0000FF"/>
                <w:sz w:val="20"/>
              </w:rPr>
            </w:pPr>
          </w:p>
        </w:tc>
        <w:tc>
          <w:tcPr>
            <w:tcW w:w="4677" w:type="dxa"/>
          </w:tcPr>
          <w:p w14:paraId="20F8F436" w14:textId="77777777" w:rsidR="00331068" w:rsidRPr="00916437" w:rsidRDefault="00331068" w:rsidP="000D05FB">
            <w:pPr>
              <w:rPr>
                <w:rFonts w:eastAsia="Arial Unicode MS"/>
                <w:noProof w:val="0"/>
                <w:color w:val="FF0000"/>
                <w:sz w:val="20"/>
              </w:rPr>
            </w:pPr>
            <w:r w:rsidRPr="00916437">
              <w:rPr>
                <w:rFonts w:eastAsia="Arial Unicode MS"/>
                <w:noProof w:val="0"/>
                <w:color w:val="FF0000"/>
                <w:sz w:val="20"/>
              </w:rPr>
              <w:t>Lien avec la séquence précédente</w:t>
            </w:r>
          </w:p>
          <w:p w14:paraId="09BD8DE4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 xml:space="preserve">- Rousseau, </w:t>
            </w:r>
            <w:r w:rsidRPr="00916437">
              <w:rPr>
                <w:rFonts w:eastAsia="Arial Unicode MS"/>
                <w:i/>
                <w:noProof w:val="0"/>
                <w:sz w:val="20"/>
              </w:rPr>
              <w:t>L’</w:t>
            </w:r>
            <w:proofErr w:type="spellStart"/>
            <w:r w:rsidRPr="00916437">
              <w:rPr>
                <w:rFonts w:eastAsia="Arial Unicode MS"/>
                <w:i/>
                <w:noProof w:val="0"/>
                <w:sz w:val="20"/>
              </w:rPr>
              <w:t>Emile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>, 2, 1762 : La Fontaine est-il immoral ?</w:t>
            </w:r>
          </w:p>
          <w:p w14:paraId="47F9283D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</w:p>
          <w:p w14:paraId="3C897FC8" w14:textId="77777777" w:rsidR="00331068" w:rsidRPr="00916437" w:rsidRDefault="00331068" w:rsidP="000D05FB">
            <w:pPr>
              <w:rPr>
                <w:rFonts w:eastAsia="Arial Unicode MS"/>
                <w:b/>
                <w:bCs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sz w:val="20"/>
              </w:rPr>
              <w:t>C</w:t>
            </w:r>
            <w:r w:rsidRPr="00916437">
              <w:rPr>
                <w:rFonts w:eastAsia="Arial Unicode MS"/>
                <w:b/>
                <w:bCs/>
                <w:noProof w:val="0"/>
                <w:sz w:val="20"/>
              </w:rPr>
              <w:t xml:space="preserve">ommentaires comparés, bacs </w:t>
            </w:r>
            <w:r w:rsidRPr="00916437">
              <w:rPr>
                <w:b/>
                <w:noProof w:val="0"/>
                <w:sz w:val="20"/>
              </w:rPr>
              <w:t>d’entraînement </w:t>
            </w:r>
          </w:p>
          <w:p w14:paraId="01F7EA69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  <w:r w:rsidRPr="00916437">
              <w:rPr>
                <w:bCs/>
                <w:noProof w:val="0"/>
                <w:sz w:val="20"/>
              </w:rPr>
              <w:t xml:space="preserve">- Diderot, la fable de « La gaine et le coutelet », extraite de </w:t>
            </w:r>
            <w:r w:rsidRPr="00916437">
              <w:rPr>
                <w:bCs/>
                <w:i/>
                <w:noProof w:val="0"/>
                <w:sz w:val="20"/>
              </w:rPr>
              <w:t>Jacques le Fataliste</w:t>
            </w:r>
          </w:p>
          <w:p w14:paraId="1EE86DF3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 xml:space="preserve">- Perrault, « La Barbe Bleue », </w:t>
            </w:r>
            <w:r w:rsidRPr="00916437">
              <w:rPr>
                <w:rFonts w:eastAsia="Arial Unicode MS"/>
                <w:i/>
                <w:noProof w:val="0"/>
                <w:sz w:val="20"/>
              </w:rPr>
              <w:t>Contes de ma mère l'Oye ou Histoires et contes du temps passé</w:t>
            </w:r>
            <w:r w:rsidRPr="00916437">
              <w:rPr>
                <w:rFonts w:eastAsia="Arial Unicode MS"/>
                <w:noProof w:val="0"/>
                <w:sz w:val="20"/>
              </w:rPr>
              <w:t>, 1697</w:t>
            </w:r>
          </w:p>
          <w:p w14:paraId="55CED8C6" w14:textId="77777777" w:rsidR="00331068" w:rsidRPr="00916437" w:rsidRDefault="00331068" w:rsidP="000D05FB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sz w:val="20"/>
              </w:rPr>
              <w:t xml:space="preserve">Bac </w:t>
            </w:r>
            <w:r w:rsidRPr="00916437">
              <w:rPr>
                <w:b/>
                <w:noProof w:val="0"/>
                <w:sz w:val="20"/>
              </w:rPr>
              <w:t>d’entraînement</w:t>
            </w:r>
            <w:r w:rsidRPr="00916437">
              <w:rPr>
                <w:rFonts w:eastAsia="Arial Unicode MS"/>
                <w:b/>
                <w:noProof w:val="0"/>
                <w:sz w:val="20"/>
              </w:rPr>
              <w:t xml:space="preserve"> sur la </w:t>
            </w:r>
            <w:r w:rsidRPr="00916437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916437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7B5EF812" w14:textId="77777777" w:rsidR="00331068" w:rsidRPr="00916437" w:rsidRDefault="00331068" w:rsidP="000D05FB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916437">
              <w:rPr>
                <w:rFonts w:eastAsia="Arial Unicode MS"/>
                <w:bCs/>
                <w:noProof w:val="0"/>
                <w:sz w:val="20"/>
              </w:rPr>
              <w:t xml:space="preserve">- Sophocle, </w:t>
            </w:r>
            <w:r w:rsidRPr="00916437">
              <w:rPr>
                <w:rFonts w:eastAsia="Arial Unicode MS"/>
                <w:bCs/>
                <w:i/>
                <w:iCs/>
                <w:noProof w:val="0"/>
                <w:sz w:val="20"/>
              </w:rPr>
              <w:t xml:space="preserve">Antigone, </w:t>
            </w:r>
            <w:r w:rsidRPr="00916437">
              <w:rPr>
                <w:rFonts w:eastAsia="Arial Unicode MS"/>
                <w:bCs/>
                <w:noProof w:val="0"/>
                <w:sz w:val="20"/>
              </w:rPr>
              <w:t xml:space="preserve">442 av. J.-C </w:t>
            </w:r>
          </w:p>
          <w:p w14:paraId="055FCA12" w14:textId="77777777" w:rsidR="00331068" w:rsidRPr="00916437" w:rsidRDefault="00331068" w:rsidP="000D05FB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916437">
              <w:rPr>
                <w:rFonts w:eastAsia="Arial Unicode MS"/>
                <w:bCs/>
                <w:noProof w:val="0"/>
                <w:sz w:val="20"/>
              </w:rPr>
              <w:t xml:space="preserve">- Marivaux, </w:t>
            </w:r>
            <w:r w:rsidRPr="00916437">
              <w:rPr>
                <w:rFonts w:eastAsia="Arial Unicode MS"/>
                <w:bCs/>
                <w:i/>
                <w:iCs/>
                <w:noProof w:val="0"/>
                <w:sz w:val="20"/>
              </w:rPr>
              <w:t xml:space="preserve">L'île des esclaves, </w:t>
            </w:r>
            <w:r w:rsidRPr="00916437">
              <w:rPr>
                <w:rFonts w:eastAsia="Arial Unicode MS"/>
                <w:bCs/>
                <w:noProof w:val="0"/>
                <w:sz w:val="20"/>
              </w:rPr>
              <w:t>1725</w:t>
            </w:r>
            <w:r w:rsidRPr="00916437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Lien avec la séquence Théâtre</w:t>
            </w:r>
          </w:p>
          <w:p w14:paraId="46D7CE02" w14:textId="77777777" w:rsidR="00331068" w:rsidRPr="00916437" w:rsidRDefault="00331068" w:rsidP="000D05FB">
            <w:pPr>
              <w:contextualSpacing/>
              <w:rPr>
                <w:rFonts w:eastAsia="Arial Unicode MS"/>
                <w:bCs/>
                <w:noProof w:val="0"/>
                <w:sz w:val="20"/>
              </w:rPr>
            </w:pPr>
            <w:r w:rsidRPr="00916437">
              <w:rPr>
                <w:rFonts w:eastAsia="Arial Unicode MS"/>
                <w:bCs/>
                <w:noProof w:val="0"/>
                <w:sz w:val="20"/>
              </w:rPr>
              <w:t xml:space="preserve">- Voltaire, </w:t>
            </w:r>
            <w:r w:rsidRPr="00916437">
              <w:rPr>
                <w:rFonts w:eastAsia="Arial Unicode MS"/>
                <w:bCs/>
                <w:i/>
                <w:iCs/>
                <w:noProof w:val="0"/>
                <w:sz w:val="20"/>
              </w:rPr>
              <w:t>Traité sur la tolérance</w:t>
            </w:r>
            <w:proofErr w:type="gramStart"/>
            <w:r w:rsidRPr="00916437">
              <w:rPr>
                <w:rFonts w:eastAsia="Arial Unicode MS"/>
                <w:bCs/>
                <w:i/>
                <w:iCs/>
                <w:noProof w:val="0"/>
                <w:sz w:val="20"/>
              </w:rPr>
              <w:t xml:space="preserve">, </w:t>
            </w:r>
            <w:r w:rsidRPr="00916437">
              <w:rPr>
                <w:rFonts w:eastAsia="Arial Unicode MS"/>
                <w:bCs/>
                <w:iCs/>
                <w:noProof w:val="0"/>
                <w:sz w:val="20"/>
              </w:rPr>
              <w:t>,</w:t>
            </w:r>
            <w:proofErr w:type="gramEnd"/>
            <w:r w:rsidRPr="00916437">
              <w:rPr>
                <w:rFonts w:eastAsia="Arial Unicode MS"/>
                <w:bCs/>
                <w:iCs/>
                <w:noProof w:val="0"/>
                <w:sz w:val="20"/>
              </w:rPr>
              <w:t xml:space="preserve"> chapitre 1, </w:t>
            </w:r>
            <w:r w:rsidRPr="00916437">
              <w:rPr>
                <w:rFonts w:eastAsia="Arial Unicode MS"/>
                <w:bCs/>
                <w:noProof w:val="0"/>
                <w:sz w:val="20"/>
              </w:rPr>
              <w:t>1763</w:t>
            </w:r>
          </w:p>
          <w:p w14:paraId="600708C7" w14:textId="77777777" w:rsidR="00331068" w:rsidRPr="00916437" w:rsidRDefault="00331068" w:rsidP="000D05FB">
            <w:pPr>
              <w:contextualSpacing/>
              <w:rPr>
                <w:rFonts w:eastAsia="Arial Unicode MS"/>
                <w:bCs/>
                <w:noProof w:val="0"/>
                <w:sz w:val="20"/>
              </w:rPr>
            </w:pPr>
            <w:r w:rsidRPr="00916437">
              <w:rPr>
                <w:rFonts w:eastAsia="Arial Unicode MS"/>
                <w:bCs/>
                <w:noProof w:val="0"/>
                <w:sz w:val="20"/>
              </w:rPr>
              <w:t xml:space="preserve">- Zola, Une du journal </w:t>
            </w:r>
            <w:r w:rsidRPr="00916437">
              <w:rPr>
                <w:rFonts w:eastAsia="Arial Unicode MS"/>
                <w:bCs/>
                <w:i/>
                <w:iCs/>
                <w:noProof w:val="0"/>
                <w:sz w:val="20"/>
              </w:rPr>
              <w:t xml:space="preserve">L'Aurore, </w:t>
            </w:r>
            <w:r w:rsidRPr="00916437">
              <w:rPr>
                <w:rFonts w:eastAsia="Arial Unicode MS"/>
                <w:bCs/>
                <w:noProof w:val="0"/>
                <w:sz w:val="20"/>
              </w:rPr>
              <w:t>13/01/1898</w:t>
            </w:r>
          </w:p>
          <w:p w14:paraId="08E8A345" w14:textId="77777777" w:rsidR="00331068" w:rsidRPr="00916437" w:rsidRDefault="00331068" w:rsidP="000D05FB">
            <w:pPr>
              <w:contextualSpacing/>
              <w:rPr>
                <w:rFonts w:eastAsia="Arial Unicode MS"/>
                <w:bCs/>
                <w:noProof w:val="0"/>
                <w:sz w:val="20"/>
              </w:rPr>
            </w:pPr>
            <w:r w:rsidRPr="00916437">
              <w:rPr>
                <w:rFonts w:eastAsia="Arial Unicode MS"/>
                <w:bCs/>
                <w:noProof w:val="0"/>
                <w:sz w:val="20"/>
              </w:rPr>
              <w:t xml:space="preserve">- Albert Camus, </w:t>
            </w:r>
            <w:r w:rsidRPr="00916437">
              <w:rPr>
                <w:rFonts w:eastAsia="Arial Unicode MS"/>
                <w:bCs/>
                <w:i/>
                <w:iCs/>
                <w:noProof w:val="0"/>
                <w:sz w:val="20"/>
              </w:rPr>
              <w:t xml:space="preserve">L'Homme révolté, </w:t>
            </w:r>
            <w:r w:rsidRPr="00916437">
              <w:rPr>
                <w:rFonts w:eastAsia="Arial Unicode MS"/>
                <w:bCs/>
                <w:noProof w:val="0"/>
                <w:sz w:val="20"/>
              </w:rPr>
              <w:t>1951</w:t>
            </w:r>
          </w:p>
          <w:p w14:paraId="5FCC53E6" w14:textId="77777777" w:rsidR="00331068" w:rsidRPr="00916437" w:rsidRDefault="00331068" w:rsidP="000D05FB">
            <w:pPr>
              <w:contextualSpacing/>
              <w:rPr>
                <w:rFonts w:eastAsia="Arial Unicode MS"/>
                <w:bCs/>
                <w:noProof w:val="0"/>
                <w:sz w:val="20"/>
              </w:rPr>
            </w:pPr>
            <w:r w:rsidRPr="00916437">
              <w:rPr>
                <w:rFonts w:eastAsia="Arial Unicode MS"/>
                <w:bCs/>
                <w:noProof w:val="0"/>
                <w:sz w:val="20"/>
              </w:rPr>
              <w:t>- Boris Vian, Harold B. Berg, « Le Déserteur », 1954</w:t>
            </w:r>
            <w:r w:rsidRPr="00916437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  Lien avec la séquence poésie/roman</w:t>
            </w:r>
          </w:p>
          <w:p w14:paraId="3CBB837C" w14:textId="77777777" w:rsidR="00331068" w:rsidRPr="00916437" w:rsidRDefault="00331068" w:rsidP="000D05FB">
            <w:pPr>
              <w:contextualSpacing/>
              <w:rPr>
                <w:rFonts w:eastAsia="Arial Unicode MS"/>
                <w:bCs/>
                <w:noProof w:val="0"/>
                <w:sz w:val="20"/>
              </w:rPr>
            </w:pPr>
          </w:p>
          <w:p w14:paraId="00AFF93A" w14:textId="77777777" w:rsidR="00331068" w:rsidRPr="00916437" w:rsidRDefault="00331068" w:rsidP="000D05FB">
            <w:pPr>
              <w:contextualSpacing/>
              <w:rPr>
                <w:rFonts w:eastAsia="Arial Unicode MS"/>
                <w:bCs/>
                <w:noProof w:val="0"/>
                <w:sz w:val="20"/>
              </w:rPr>
            </w:pPr>
          </w:p>
          <w:p w14:paraId="79F8DCFD" w14:textId="77777777" w:rsidR="00331068" w:rsidRPr="00916437" w:rsidRDefault="00331068" w:rsidP="000D05FB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16437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5B42DB95" w14:textId="77777777" w:rsidR="00331068" w:rsidRPr="00916437" w:rsidRDefault="00331068" w:rsidP="000D05FB">
            <w:pPr>
              <w:rPr>
                <w:b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16437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</w:p>
          <w:p w14:paraId="2EEECA4E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916437">
              <w:rPr>
                <w:noProof w:val="0"/>
                <w:sz w:val="20"/>
              </w:rPr>
              <w:t>de la nouvelle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</w:t>
            </w:r>
            <w:r w:rsidRPr="00916437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916437">
              <w:rPr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Pr="00916437">
              <w:rPr>
                <w:b/>
                <w:noProof w:val="0"/>
                <w:color w:val="800080"/>
                <w:sz w:val="20"/>
              </w:rPr>
              <w:t>Pavloff</w:t>
            </w:r>
            <w:proofErr w:type="spellEnd"/>
            <w:r w:rsidRPr="00916437"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916437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Pr="00916437">
              <w:rPr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 w:rsidRPr="00916437">
              <w:rPr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14:paraId="19D3F0C0" w14:textId="77777777" w:rsidR="00331068" w:rsidRPr="00916437" w:rsidRDefault="00331068" w:rsidP="000D05FB">
            <w:pPr>
              <w:contextualSpacing/>
              <w:rPr>
                <w:rFonts w:eastAsia="Arial Unicode MS"/>
                <w:bCs/>
                <w:noProof w:val="0"/>
                <w:sz w:val="20"/>
              </w:rPr>
            </w:pPr>
          </w:p>
          <w:p w14:paraId="72C7A421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</w:p>
          <w:p w14:paraId="6FF07089" w14:textId="77777777" w:rsidR="00331068" w:rsidRPr="00916437" w:rsidRDefault="00331068" w:rsidP="000D05FB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1643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LC obligatoire en croisement avec l’OE </w:t>
            </w:r>
            <w:r w:rsidRPr="00916437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91643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761A1CFF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 xml:space="preserve">Diderot, </w:t>
            </w:r>
            <w:r w:rsidRPr="00916437">
              <w:rPr>
                <w:i/>
                <w:noProof w:val="0"/>
                <w:sz w:val="20"/>
              </w:rPr>
              <w:t>Jacques le Fataliste</w:t>
            </w:r>
            <w:r w:rsidRPr="00916437">
              <w:rPr>
                <w:noProof w:val="0"/>
                <w:sz w:val="20"/>
              </w:rPr>
              <w:t xml:space="preserve"> (écriture de 1765 à 1784. Ed posthume : 1796)</w:t>
            </w:r>
          </w:p>
          <w:p w14:paraId="62D74BC2" w14:textId="77777777" w:rsidR="00331068" w:rsidRPr="00916437" w:rsidRDefault="00331068" w:rsidP="000D05FB">
            <w:pPr>
              <w:rPr>
                <w:b/>
                <w:noProof w:val="0"/>
                <w:color w:val="800080"/>
                <w:sz w:val="20"/>
              </w:rPr>
            </w:pPr>
            <w:r w:rsidRPr="00916437">
              <w:rPr>
                <w:noProof w:val="0"/>
                <w:sz w:val="20"/>
              </w:rPr>
              <w:t>(</w:t>
            </w:r>
            <w:proofErr w:type="gramStart"/>
            <w:r w:rsidRPr="00916437">
              <w:rPr>
                <w:noProof w:val="0"/>
                <w:sz w:val="20"/>
              </w:rPr>
              <w:t>collection</w:t>
            </w:r>
            <w:proofErr w:type="gramEnd"/>
            <w:r w:rsidRPr="00916437">
              <w:rPr>
                <w:noProof w:val="0"/>
                <w:sz w:val="20"/>
              </w:rPr>
              <w:t xml:space="preserve"> obligatoire </w:t>
            </w:r>
            <w:r w:rsidRPr="00916437">
              <w:rPr>
                <w:i/>
                <w:noProof w:val="0"/>
                <w:sz w:val="20"/>
              </w:rPr>
              <w:t>Classiques et Compagnie</w:t>
            </w:r>
            <w:r w:rsidRPr="00916437">
              <w:rPr>
                <w:noProof w:val="0"/>
                <w:sz w:val="20"/>
              </w:rPr>
              <w:t>, Hatier)</w:t>
            </w:r>
          </w:p>
          <w:p w14:paraId="78824BAE" w14:textId="77777777" w:rsidR="00331068" w:rsidRPr="00916437" w:rsidRDefault="00331068" w:rsidP="000D05FB">
            <w:pPr>
              <w:contextualSpacing/>
              <w:rPr>
                <w:rFonts w:eastAsia="Arial Unicode MS"/>
                <w:b/>
                <w:bCs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399E5C3B" w14:textId="77777777" w:rsidR="00331068" w:rsidRPr="00916437" w:rsidRDefault="00331068" w:rsidP="000D05FB">
            <w:pPr>
              <w:numPr>
                <w:ilvl w:val="0"/>
                <w:numId w:val="3"/>
              </w:numPr>
              <w:contextualSpacing/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Lectures d’images</w:t>
            </w:r>
          </w:p>
          <w:p w14:paraId="0B450D64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</w:p>
          <w:p w14:paraId="731F7384" w14:textId="77777777" w:rsidR="00331068" w:rsidRPr="00916437" w:rsidRDefault="00331068" w:rsidP="000D05FB">
            <w:pPr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 xml:space="preserve">Fixe : 3 lectures d’images </w:t>
            </w:r>
            <w:r w:rsidRPr="00916437">
              <w:rPr>
                <w:noProof w:val="0"/>
                <w:sz w:val="20"/>
              </w:rPr>
              <w:t>illustrant le mouvement des Lumières</w:t>
            </w:r>
          </w:p>
          <w:p w14:paraId="189F8604" w14:textId="77777777" w:rsidR="00331068" w:rsidRPr="00916437" w:rsidRDefault="00331068" w:rsidP="000D05FB">
            <w:pPr>
              <w:rPr>
                <w:i/>
                <w:noProof w:val="0"/>
                <w:sz w:val="20"/>
              </w:rPr>
            </w:pPr>
            <w:r w:rsidRPr="00916437">
              <w:rPr>
                <w:i/>
                <w:noProof w:val="0"/>
                <w:sz w:val="20"/>
              </w:rPr>
              <w:t xml:space="preserve">- Les Philosophes des Lumières au café Procope à Paris </w:t>
            </w:r>
            <w:proofErr w:type="spellStart"/>
            <w:r w:rsidRPr="00916437">
              <w:rPr>
                <w:noProof w:val="0"/>
                <w:sz w:val="20"/>
              </w:rPr>
              <w:t>Paris</w:t>
            </w:r>
            <w:proofErr w:type="spellEnd"/>
            <w:r w:rsidRPr="00916437">
              <w:rPr>
                <w:noProof w:val="0"/>
                <w:sz w:val="20"/>
              </w:rPr>
              <w:t xml:space="preserve">, musée </w:t>
            </w:r>
            <w:proofErr w:type="spellStart"/>
            <w:r w:rsidRPr="00916437">
              <w:rPr>
                <w:noProof w:val="0"/>
                <w:sz w:val="20"/>
              </w:rPr>
              <w:t>Carnavalet</w:t>
            </w:r>
            <w:proofErr w:type="spellEnd"/>
          </w:p>
          <w:p w14:paraId="3AE5130E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  <w:r w:rsidRPr="00916437">
              <w:rPr>
                <w:i/>
                <w:noProof w:val="0"/>
                <w:sz w:val="20"/>
              </w:rPr>
              <w:t>- La famille Calas implorant Voltaire</w:t>
            </w:r>
          </w:p>
          <w:p w14:paraId="0118E47E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  <w:r w:rsidRPr="00916437">
              <w:rPr>
                <w:i/>
                <w:noProof w:val="0"/>
                <w:sz w:val="20"/>
              </w:rPr>
              <w:t>- A l’égide de Minerve</w:t>
            </w:r>
          </w:p>
          <w:p w14:paraId="33027889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 xml:space="preserve">Léonard de France, 1735-1805 </w:t>
            </w:r>
          </w:p>
          <w:p w14:paraId="00D6F38B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</w:p>
          <w:p w14:paraId="5149DD52" w14:textId="77777777" w:rsidR="00331068" w:rsidRPr="00916437" w:rsidRDefault="00331068" w:rsidP="000D05FB">
            <w:pPr>
              <w:rPr>
                <w:i/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 xml:space="preserve">Mobile : </w:t>
            </w:r>
            <w:r w:rsidRPr="00916437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916437">
              <w:rPr>
                <w:noProof w:val="0"/>
                <w:sz w:val="20"/>
              </w:rPr>
              <w:t>Molinaro</w:t>
            </w:r>
            <w:proofErr w:type="spellEnd"/>
            <w:r w:rsidRPr="00916437">
              <w:rPr>
                <w:noProof w:val="0"/>
                <w:sz w:val="20"/>
              </w:rPr>
              <w:t xml:space="preserve">, </w:t>
            </w:r>
            <w:r w:rsidRPr="00916437">
              <w:rPr>
                <w:i/>
                <w:noProof w:val="0"/>
                <w:sz w:val="20"/>
              </w:rPr>
              <w:t>Beaumarchais l’Insolent</w:t>
            </w:r>
            <w:r w:rsidRPr="00916437">
              <w:rPr>
                <w:noProof w:val="0"/>
                <w:sz w:val="20"/>
              </w:rPr>
              <w:t xml:space="preserve"> et de l’opéra de Mozart, </w:t>
            </w:r>
            <w:r w:rsidRPr="00916437">
              <w:rPr>
                <w:i/>
                <w:noProof w:val="0"/>
                <w:sz w:val="20"/>
              </w:rPr>
              <w:t>Les Noces de Figaro</w:t>
            </w:r>
          </w:p>
          <w:p w14:paraId="19BC6F5E" w14:textId="77777777" w:rsidR="00331068" w:rsidRPr="00916437" w:rsidRDefault="00331068" w:rsidP="000D05FB">
            <w:pPr>
              <w:jc w:val="both"/>
              <w:rPr>
                <w:rFonts w:eastAsia="Arial Unicode MS"/>
                <w:b/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D</w:t>
            </w:r>
            <w:r w:rsidRPr="00916437">
              <w:rPr>
                <w:b/>
                <w:bCs/>
                <w:noProof w:val="0"/>
                <w:sz w:val="20"/>
              </w:rPr>
              <w:t xml:space="preserve">ans le cadre de </w:t>
            </w:r>
            <w:r w:rsidRPr="00916437">
              <w:rPr>
                <w:b/>
                <w:bCs/>
                <w:i/>
                <w:iCs/>
                <w:noProof w:val="0"/>
                <w:sz w:val="20"/>
              </w:rPr>
              <w:t xml:space="preserve">Lycéens au </w:t>
            </w:r>
            <w:proofErr w:type="gramStart"/>
            <w:r w:rsidRPr="00916437">
              <w:rPr>
                <w:b/>
                <w:bCs/>
                <w:i/>
                <w:iCs/>
                <w:noProof w:val="0"/>
                <w:sz w:val="20"/>
              </w:rPr>
              <w:t>cinéma</w:t>
            </w:r>
            <w:r w:rsidRPr="00916437">
              <w:rPr>
                <w:b/>
                <w:bCs/>
                <w:noProof w:val="0"/>
                <w:sz w:val="20"/>
              </w:rPr>
              <w:t>:</w:t>
            </w:r>
            <w:proofErr w:type="gramEnd"/>
          </w:p>
          <w:p w14:paraId="6D0924F0" w14:textId="77777777" w:rsidR="00331068" w:rsidRDefault="00331068" w:rsidP="000D05FB">
            <w:pPr>
              <w:jc w:val="both"/>
              <w:rPr>
                <w:bCs/>
                <w:noProof w:val="0"/>
                <w:sz w:val="20"/>
              </w:rPr>
            </w:pPr>
            <w:r w:rsidRPr="00D70E84">
              <w:rPr>
                <w:bCs/>
                <w:i/>
                <w:noProof w:val="0"/>
                <w:sz w:val="20"/>
              </w:rPr>
              <w:t>Alien</w:t>
            </w:r>
            <w:r w:rsidRPr="00D70E84">
              <w:rPr>
                <w:bCs/>
                <w:noProof w:val="0"/>
                <w:sz w:val="20"/>
              </w:rPr>
              <w:t>, film de </w:t>
            </w:r>
            <w:hyperlink r:id="rId16" w:tooltip="Science-fiction" w:history="1">
              <w:r w:rsidRPr="00D70E84">
                <w:rPr>
                  <w:rStyle w:val="Lienhypertexte"/>
                  <w:bCs/>
                  <w:noProof w:val="0"/>
                  <w:color w:val="auto"/>
                  <w:sz w:val="20"/>
                  <w:u w:val="none"/>
                </w:rPr>
                <w:t>science-fiction</w:t>
              </w:r>
            </w:hyperlink>
            <w:r w:rsidRPr="00D70E84">
              <w:rPr>
                <w:bCs/>
                <w:noProof w:val="0"/>
                <w:sz w:val="20"/>
              </w:rPr>
              <w:t xml:space="preserve"> </w:t>
            </w:r>
            <w:hyperlink r:id="rId17" w:tooltip="Film d'horreur" w:history="1">
              <w:r w:rsidRPr="00D70E84">
                <w:rPr>
                  <w:rStyle w:val="Lienhypertexte"/>
                  <w:bCs/>
                  <w:noProof w:val="0"/>
                  <w:color w:val="auto"/>
                  <w:sz w:val="20"/>
                  <w:u w:val="none"/>
                </w:rPr>
                <w:t>horrifique</w:t>
              </w:r>
            </w:hyperlink>
            <w:r w:rsidRPr="00D70E84">
              <w:rPr>
                <w:bCs/>
                <w:noProof w:val="0"/>
                <w:sz w:val="20"/>
              </w:rPr>
              <w:t> </w:t>
            </w:r>
            <w:hyperlink r:id="rId18" w:tooltip="Cinéma américain" w:history="1">
              <w:r w:rsidRPr="00D70E84">
                <w:rPr>
                  <w:rStyle w:val="Lienhypertexte"/>
                  <w:bCs/>
                  <w:noProof w:val="0"/>
                  <w:color w:val="auto"/>
                  <w:sz w:val="20"/>
                  <w:u w:val="none"/>
                </w:rPr>
                <w:t>américano</w:t>
              </w:r>
            </w:hyperlink>
            <w:r w:rsidRPr="00D70E84">
              <w:rPr>
                <w:bCs/>
                <w:noProof w:val="0"/>
                <w:sz w:val="20"/>
              </w:rPr>
              <w:t>-</w:t>
            </w:r>
            <w:hyperlink r:id="rId19" w:tooltip="Cinéma britannique" w:history="1">
              <w:r w:rsidRPr="00D70E84">
                <w:rPr>
                  <w:rStyle w:val="Lienhypertexte"/>
                  <w:bCs/>
                  <w:noProof w:val="0"/>
                  <w:color w:val="auto"/>
                  <w:sz w:val="20"/>
                  <w:u w:val="none"/>
                </w:rPr>
                <w:t>britannique</w:t>
              </w:r>
            </w:hyperlink>
            <w:r w:rsidRPr="00D70E84">
              <w:rPr>
                <w:bCs/>
                <w:noProof w:val="0"/>
                <w:sz w:val="20"/>
              </w:rPr>
              <w:t> réalisé</w:t>
            </w:r>
            <w:r>
              <w:rPr>
                <w:bCs/>
                <w:noProof w:val="0"/>
                <w:sz w:val="20"/>
              </w:rPr>
              <w:t xml:space="preserve"> par Ridley Scott </w:t>
            </w:r>
            <w:r w:rsidRPr="00D70E84">
              <w:rPr>
                <w:bCs/>
                <w:noProof w:val="0"/>
                <w:sz w:val="20"/>
              </w:rPr>
              <w:t>en </w:t>
            </w:r>
            <w:hyperlink r:id="rId20" w:tooltip="1979 au cinéma" w:history="1">
              <w:r w:rsidRPr="00D70E84">
                <w:rPr>
                  <w:rStyle w:val="Lienhypertexte"/>
                  <w:bCs/>
                  <w:noProof w:val="0"/>
                  <w:color w:val="auto"/>
                  <w:sz w:val="20"/>
                  <w:u w:val="none"/>
                </w:rPr>
                <w:t>1979</w:t>
              </w:r>
            </w:hyperlink>
            <w:r w:rsidRPr="00D70E84">
              <w:rPr>
                <w:bCs/>
                <w:noProof w:val="0"/>
                <w:sz w:val="20"/>
              </w:rPr>
              <w:t xml:space="preserve">, </w:t>
            </w:r>
            <w:r>
              <w:rPr>
                <w:bCs/>
                <w:noProof w:val="0"/>
                <w:sz w:val="20"/>
              </w:rPr>
              <w:t>(1h5</w:t>
            </w:r>
            <w:r w:rsidRPr="00D70E84">
              <w:rPr>
                <w:bCs/>
                <w:noProof w:val="0"/>
                <w:sz w:val="20"/>
              </w:rPr>
              <w:t>7 mn)</w:t>
            </w:r>
          </w:p>
          <w:p w14:paraId="12DB0972" w14:textId="77777777" w:rsidR="00331068" w:rsidRPr="00916437" w:rsidRDefault="00331068" w:rsidP="000D05FB">
            <w:pPr>
              <w:rPr>
                <w:i/>
                <w:noProof w:val="0"/>
                <w:sz w:val="20"/>
              </w:rPr>
            </w:pPr>
          </w:p>
          <w:p w14:paraId="7806106F" w14:textId="77777777" w:rsidR="00331068" w:rsidRPr="00916437" w:rsidRDefault="00331068" w:rsidP="000D05FB">
            <w:pPr>
              <w:numPr>
                <w:ilvl w:val="0"/>
                <w:numId w:val="2"/>
              </w:num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sz w:val="20"/>
              </w:rPr>
              <w:t>Reportage</w:t>
            </w:r>
            <w:r w:rsidRPr="0091643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1BB1711B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proofErr w:type="gramStart"/>
            <w:r w:rsidRPr="00916437">
              <w:rPr>
                <w:rFonts w:eastAsia="Arial Unicode MS"/>
                <w:noProof w:val="0"/>
                <w:sz w:val="20"/>
              </w:rPr>
              <w:t>sur</w:t>
            </w:r>
            <w:proofErr w:type="gramEnd"/>
            <w:r w:rsidRPr="00916437">
              <w:rPr>
                <w:rFonts w:eastAsia="Arial Unicode MS"/>
                <w:noProof w:val="0"/>
                <w:sz w:val="20"/>
              </w:rPr>
              <w:t xml:space="preserve"> la journée au festival du livre de Mouans-Sartoux et la rencontre avec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</w:p>
          <w:p w14:paraId="014CD92D" w14:textId="77777777" w:rsidR="00331068" w:rsidRPr="00916437" w:rsidRDefault="00331068" w:rsidP="000D05FB">
            <w:pPr>
              <w:rPr>
                <w:noProof w:val="0"/>
                <w:sz w:val="20"/>
              </w:rPr>
            </w:pPr>
          </w:p>
          <w:p w14:paraId="7C3447F2" w14:textId="77777777" w:rsidR="00331068" w:rsidRPr="00916437" w:rsidRDefault="00331068" w:rsidP="000D05FB">
            <w:pPr>
              <w:numPr>
                <w:ilvl w:val="0"/>
                <w:numId w:val="3"/>
              </w:num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 xml:space="preserve">Participation au concours d’éloquence du Lions club </w:t>
            </w:r>
          </w:p>
          <w:p w14:paraId="7CB8FC62" w14:textId="77777777" w:rsidR="00331068" w:rsidRPr="00916437" w:rsidRDefault="00331068" w:rsidP="000D05FB">
            <w:pPr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sz w:val="20"/>
              </w:rPr>
              <w:t xml:space="preserve"> + Intervention de M. </w:t>
            </w:r>
            <w:proofErr w:type="spellStart"/>
            <w:r w:rsidRPr="00916437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916437">
              <w:rPr>
                <w:rFonts w:eastAsia="Arial Unicode MS"/>
                <w:noProof w:val="0"/>
                <w:sz w:val="20"/>
              </w:rPr>
              <w:t>, avocat, sur l’éloquence, le concours et les métiers du juridique</w:t>
            </w:r>
          </w:p>
          <w:p w14:paraId="5FB72F84" w14:textId="77777777" w:rsidR="00331068" w:rsidRPr="00916437" w:rsidRDefault="00331068" w:rsidP="000D05FB">
            <w:pPr>
              <w:pStyle w:val="Paragraphedeliste1"/>
              <w:ind w:left="360"/>
              <w:rPr>
                <w:rFonts w:eastAsia="Arial Unicode MS"/>
                <w:b/>
                <w:bCs/>
                <w:noProof w:val="0"/>
                <w:sz w:val="20"/>
              </w:rPr>
            </w:pPr>
          </w:p>
        </w:tc>
      </w:tr>
    </w:tbl>
    <w:p w14:paraId="4372A16B" w14:textId="77777777" w:rsidR="00331068" w:rsidRPr="00916437" w:rsidRDefault="00331068" w:rsidP="00331068">
      <w:pPr>
        <w:jc w:val="center"/>
        <w:rPr>
          <w:noProof w:val="0"/>
        </w:rPr>
      </w:pPr>
    </w:p>
    <w:p w14:paraId="1FA75F43" w14:textId="77777777" w:rsidR="00331068" w:rsidRPr="00916437" w:rsidRDefault="00331068" w:rsidP="00331068">
      <w:pPr>
        <w:jc w:val="center"/>
        <w:rPr>
          <w:noProof w:val="0"/>
        </w:rPr>
      </w:pPr>
      <w:r w:rsidRPr="00916437">
        <w:rPr>
          <w:noProof w:val="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331068" w:rsidRPr="00916437" w14:paraId="5E76FB2A" w14:textId="77777777" w:rsidTr="000D05FB">
        <w:trPr>
          <w:jc w:val="center"/>
        </w:trPr>
        <w:tc>
          <w:tcPr>
            <w:tcW w:w="3454" w:type="dxa"/>
            <w:vMerge w:val="restart"/>
          </w:tcPr>
          <w:p w14:paraId="72FE5B90" w14:textId="29759D2D" w:rsidR="00331068" w:rsidRPr="00916437" w:rsidRDefault="00331068" w:rsidP="000D05FB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3° groupe de Séquences 1°L</w:t>
            </w:r>
            <w:r w:rsidRPr="00916437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</w:t>
            </w:r>
            <w:r w:rsidR="00D768AB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6, </w:t>
            </w:r>
            <w:r w:rsidR="00D768AB" w:rsidRPr="00916437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>7, 8, 9</w:t>
            </w:r>
          </w:p>
          <w:p w14:paraId="230B956E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cap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3686" w:type="dxa"/>
          </w:tcPr>
          <w:p w14:paraId="0E706904" w14:textId="77777777" w:rsidR="00331068" w:rsidRPr="00916437" w:rsidRDefault="00331068" w:rsidP="000D05FB">
            <w:pPr>
              <w:jc w:val="center"/>
              <w:rPr>
                <w:b/>
                <w:i/>
                <w:noProof w:val="0"/>
                <w:color w:val="FF0000"/>
                <w:szCs w:val="24"/>
              </w:rPr>
            </w:pPr>
            <w:r w:rsidRPr="00916437">
              <w:rPr>
                <w:b/>
                <w:i/>
                <w:noProof w:val="0"/>
                <w:color w:val="FF0000"/>
                <w:szCs w:val="24"/>
              </w:rPr>
              <w:t>Pour la 1° partie de l’épreuve</w:t>
            </w:r>
          </w:p>
          <w:p w14:paraId="09797FF2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Cs w:val="24"/>
              </w:rPr>
            </w:pPr>
            <w:r w:rsidRPr="00916437">
              <w:rPr>
                <w:b/>
                <w:i/>
                <w:noProof w:val="0"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152E10F4" w14:textId="77777777" w:rsidR="00331068" w:rsidRPr="00916437" w:rsidRDefault="00331068" w:rsidP="000D05FB">
            <w:pPr>
              <w:jc w:val="center"/>
              <w:rPr>
                <w:b/>
                <w:i/>
                <w:noProof w:val="0"/>
                <w:color w:val="FF0000"/>
                <w:szCs w:val="24"/>
              </w:rPr>
            </w:pPr>
            <w:r w:rsidRPr="00916437">
              <w:rPr>
                <w:b/>
                <w:i/>
                <w:noProof w:val="0"/>
                <w:color w:val="FF0000"/>
                <w:szCs w:val="24"/>
              </w:rPr>
              <w:t>Pour la 2° partie de l’épreuve</w:t>
            </w:r>
          </w:p>
          <w:p w14:paraId="234D104C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Cs w:val="24"/>
              </w:rPr>
            </w:pPr>
            <w:r w:rsidRPr="00916437">
              <w:rPr>
                <w:b/>
                <w:i/>
                <w:noProof w:val="0"/>
                <w:color w:val="FF0000"/>
                <w:szCs w:val="24"/>
              </w:rPr>
              <w:t>Entretien (sur le même objet d’étude)</w:t>
            </w:r>
          </w:p>
        </w:tc>
      </w:tr>
      <w:tr w:rsidR="00331068" w:rsidRPr="00916437" w14:paraId="15EE49E8" w14:textId="77777777" w:rsidTr="000D05FB">
        <w:trPr>
          <w:jc w:val="center"/>
        </w:trPr>
        <w:tc>
          <w:tcPr>
            <w:tcW w:w="3454" w:type="dxa"/>
            <w:vMerge/>
          </w:tcPr>
          <w:p w14:paraId="158E6602" w14:textId="77777777" w:rsidR="00331068" w:rsidRPr="00916437" w:rsidRDefault="00331068" w:rsidP="000D05FB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6" w:type="dxa"/>
          </w:tcPr>
          <w:p w14:paraId="12EC15D9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Lectures analytiques</w:t>
            </w:r>
          </w:p>
          <w:p w14:paraId="060EE560" w14:textId="77777777" w:rsidR="00331068" w:rsidRPr="00916437" w:rsidRDefault="00331068" w:rsidP="000D05FB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916437">
              <w:rPr>
                <w:rFonts w:eastAsia="Arial Unicode MS"/>
                <w:noProof w:val="0"/>
                <w:color w:val="800080"/>
                <w:sz w:val="20"/>
              </w:rPr>
              <w:t>(</w:t>
            </w:r>
            <w:proofErr w:type="gramStart"/>
            <w:r w:rsidRPr="00916437">
              <w:rPr>
                <w:rFonts w:eastAsia="Arial Unicode MS"/>
                <w:noProof w:val="0"/>
                <w:color w:val="800080"/>
                <w:sz w:val="20"/>
              </w:rPr>
              <w:t>linéaires</w:t>
            </w:r>
            <w:proofErr w:type="gramEnd"/>
            <w:r w:rsidRPr="00916437">
              <w:rPr>
                <w:rFonts w:eastAsia="Arial Unicode MS"/>
                <w:noProof w:val="0"/>
                <w:color w:val="800080"/>
                <w:sz w:val="20"/>
              </w:rPr>
              <w:t xml:space="preserve">, composés) </w:t>
            </w:r>
          </w:p>
        </w:tc>
        <w:tc>
          <w:tcPr>
            <w:tcW w:w="4536" w:type="dxa"/>
          </w:tcPr>
          <w:p w14:paraId="0482488E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Lectures cursives et parcours transversaux pour les œuvres intégrales</w:t>
            </w:r>
          </w:p>
          <w:p w14:paraId="1526174D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7158A2C9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Activités communes à la classe</w:t>
            </w:r>
          </w:p>
          <w:p w14:paraId="7069F399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Histoire des Arts</w:t>
            </w:r>
          </w:p>
          <w:p w14:paraId="2BB33B14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Langues et cultures de l’Antiquité</w:t>
            </w:r>
          </w:p>
        </w:tc>
      </w:tr>
      <w:tr w:rsidR="00331068" w:rsidRPr="00916437" w14:paraId="404349CD" w14:textId="77777777" w:rsidTr="000D05FB">
        <w:trPr>
          <w:trHeight w:val="516"/>
          <w:jc w:val="center"/>
        </w:trPr>
        <w:tc>
          <w:tcPr>
            <w:tcW w:w="3454" w:type="dxa"/>
          </w:tcPr>
          <w:p w14:paraId="71960260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22E60673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  <w:p w14:paraId="6D924111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caps/>
                <w:noProof w:val="0"/>
                <w:color w:val="0000FF"/>
                <w:sz w:val="20"/>
                <w:u w:val="single"/>
              </w:rPr>
              <w:t>POÉSIE</w:t>
            </w:r>
            <w:r w:rsidRPr="0091643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</w:p>
          <w:p w14:paraId="1ED71A78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Poésie et quête du sens du Moyen âge à nos jours</w:t>
            </w:r>
          </w:p>
          <w:p w14:paraId="3D1F39A5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</w:p>
          <w:p w14:paraId="71F356CA" w14:textId="77777777" w:rsidR="00331068" w:rsidRPr="00916437" w:rsidRDefault="00331068" w:rsidP="000D05FB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 du XVIIe à nos jours</w:t>
            </w:r>
          </w:p>
          <w:p w14:paraId="1F557A25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2D3BB389" w14:textId="77777777" w:rsidR="00331068" w:rsidRPr="00916437" w:rsidRDefault="00331068" w:rsidP="000D05FB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6635D4B" w14:textId="77777777" w:rsidR="00331068" w:rsidRPr="00916437" w:rsidRDefault="00331068" w:rsidP="000D05FB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0CFEEDE0" w14:textId="77777777" w:rsidR="00331068" w:rsidRPr="00916437" w:rsidRDefault="00331068" w:rsidP="000D05FB">
            <w:pPr>
              <w:jc w:val="both"/>
              <w:rPr>
                <w:i/>
                <w:noProof w:val="0"/>
                <w:color w:val="008000"/>
                <w:sz w:val="20"/>
              </w:rPr>
            </w:pPr>
            <w:r w:rsidRPr="00916437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916437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916437">
              <w:rPr>
                <w:i/>
                <w:noProof w:val="0"/>
                <w:color w:val="008000"/>
                <w:sz w:val="20"/>
              </w:rPr>
              <w:t xml:space="preserve"> </w:t>
            </w:r>
          </w:p>
          <w:p w14:paraId="2AF865DF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color w:val="008000"/>
                <w:sz w:val="20"/>
              </w:rPr>
            </w:pPr>
            <w:r w:rsidRPr="00916437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916437">
              <w:rPr>
                <w:i/>
                <w:noProof w:val="0"/>
                <w:color w:val="008000"/>
                <w:sz w:val="20"/>
              </w:rPr>
              <w:t xml:space="preserve">Femme, amour, fuite du temps et mort, </w:t>
            </w:r>
            <w:proofErr w:type="gramStart"/>
            <w:r w:rsidRPr="00916437">
              <w:rPr>
                <w:i/>
                <w:noProof w:val="0"/>
                <w:color w:val="008000"/>
                <w:sz w:val="20"/>
              </w:rPr>
              <w:t>les  réécritures</w:t>
            </w:r>
            <w:proofErr w:type="gramEnd"/>
            <w:r w:rsidRPr="00916437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916437">
              <w:rPr>
                <w:noProof w:val="0"/>
                <w:color w:val="008000"/>
                <w:sz w:val="20"/>
              </w:rPr>
              <w:t>topos</w:t>
            </w:r>
          </w:p>
          <w:p w14:paraId="1668D808" w14:textId="77777777" w:rsidR="00331068" w:rsidRPr="00916437" w:rsidRDefault="00331068" w:rsidP="000D05FB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916437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fantaisiste, à la recherche d’un sens</w:t>
            </w:r>
          </w:p>
          <w:p w14:paraId="4F347157" w14:textId="77777777" w:rsidR="00331068" w:rsidRPr="00916437" w:rsidRDefault="00331068" w:rsidP="000D05FB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671A024" w14:textId="77777777" w:rsidR="00D768AB" w:rsidRPr="00916437" w:rsidRDefault="00D768AB" w:rsidP="00D768AB">
            <w:pPr>
              <w:rPr>
                <w:noProof w:val="0"/>
                <w:sz w:val="20"/>
              </w:rPr>
            </w:pPr>
            <w:r w:rsidRPr="00916437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6</w:t>
            </w:r>
            <w:r w:rsidRPr="00916437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  <w:r w:rsidRPr="00916437">
              <w:rPr>
                <w:noProof w:val="0"/>
                <w:sz w:val="20"/>
              </w:rPr>
              <w:t>étude du groupement de textes topiques</w:t>
            </w:r>
          </w:p>
          <w:p w14:paraId="20194DC3" w14:textId="77777777" w:rsidR="00D768AB" w:rsidRPr="00916437" w:rsidRDefault="00D768AB" w:rsidP="00D768AB">
            <w:pPr>
              <w:rPr>
                <w:noProof w:val="0"/>
                <w:sz w:val="20"/>
              </w:rPr>
            </w:pPr>
          </w:p>
          <w:p w14:paraId="05C8ECAA" w14:textId="77777777" w:rsidR="00D768AB" w:rsidRPr="00916437" w:rsidRDefault="00D768AB" w:rsidP="00D768AB">
            <w:pPr>
              <w:rPr>
                <w:noProof w:val="0"/>
                <w:sz w:val="20"/>
              </w:rPr>
            </w:pPr>
            <w:r w:rsidRPr="00916437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7</w:t>
            </w:r>
            <w:r w:rsidRPr="00916437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  <w:r w:rsidRPr="00916437">
              <w:rPr>
                <w:noProof w:val="0"/>
                <w:sz w:val="20"/>
              </w:rPr>
              <w:t>étude rapide du recueil de Queneau</w:t>
            </w:r>
          </w:p>
          <w:p w14:paraId="082BD96D" w14:textId="77777777" w:rsidR="00D768AB" w:rsidRPr="00916437" w:rsidRDefault="00D768AB" w:rsidP="00D768AB">
            <w:pPr>
              <w:rPr>
                <w:noProof w:val="0"/>
                <w:sz w:val="20"/>
              </w:rPr>
            </w:pPr>
          </w:p>
          <w:p w14:paraId="1540EFC2" w14:textId="77777777" w:rsidR="00D768AB" w:rsidRPr="00916437" w:rsidRDefault="00D768AB" w:rsidP="00D768AB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916437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8</w:t>
            </w:r>
            <w:r w:rsidRPr="00916437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  <w:r w:rsidRPr="00916437">
              <w:rPr>
                <w:noProof w:val="0"/>
                <w:sz w:val="20"/>
              </w:rPr>
              <w:t>pastiches et parodies à l’image, jeux et arts poétiques + bacs blancs</w:t>
            </w:r>
            <w:r w:rsidRPr="00916437">
              <w:rPr>
                <w:b/>
                <w:bCs/>
                <w:noProof w:val="0"/>
                <w:color w:val="FF00FF"/>
                <w:sz w:val="20"/>
              </w:rPr>
              <w:t xml:space="preserve"> </w:t>
            </w:r>
          </w:p>
          <w:p w14:paraId="773AB20D" w14:textId="77777777" w:rsidR="00D768AB" w:rsidRPr="00916437" w:rsidRDefault="00D768AB" w:rsidP="00D768AB">
            <w:pPr>
              <w:rPr>
                <w:b/>
                <w:bCs/>
                <w:noProof w:val="0"/>
                <w:color w:val="FF00FF"/>
                <w:sz w:val="20"/>
              </w:rPr>
            </w:pPr>
          </w:p>
          <w:p w14:paraId="21CD8EFE" w14:textId="77777777" w:rsidR="00D768AB" w:rsidRPr="00916437" w:rsidRDefault="00D768AB" w:rsidP="00D768AB">
            <w:pPr>
              <w:rPr>
                <w:noProof w:val="0"/>
                <w:sz w:val="20"/>
              </w:rPr>
            </w:pPr>
            <w:r w:rsidRPr="00916437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9</w:t>
            </w:r>
            <w:r w:rsidRPr="00916437">
              <w:rPr>
                <w:b/>
                <w:bCs/>
                <w:caps/>
                <w:noProof w:val="0"/>
                <w:color w:val="FF00FF"/>
                <w:sz w:val="20"/>
              </w:rPr>
              <w:t> :</w:t>
            </w:r>
            <w:r w:rsidRPr="00916437">
              <w:rPr>
                <w:b/>
                <w:i/>
                <w:noProof w:val="0"/>
                <w:sz w:val="20"/>
              </w:rPr>
              <w:t xml:space="preserve"> </w:t>
            </w:r>
            <w:r w:rsidRPr="00916437">
              <w:rPr>
                <w:noProof w:val="0"/>
                <w:sz w:val="20"/>
              </w:rPr>
              <w:t xml:space="preserve">Participation au </w:t>
            </w:r>
            <w:r w:rsidRPr="00916437">
              <w:rPr>
                <w:i/>
                <w:noProof w:val="0"/>
                <w:sz w:val="20"/>
              </w:rPr>
              <w:t>Printemps des poètes</w:t>
            </w:r>
          </w:p>
          <w:p w14:paraId="28BA11D7" w14:textId="77777777" w:rsidR="00331068" w:rsidRPr="00916437" w:rsidRDefault="00331068" w:rsidP="000D05FB">
            <w:pPr>
              <w:jc w:val="both"/>
              <w:rPr>
                <w:rFonts w:eastAsia="Arial Unicode MS"/>
                <w:noProof w:val="0"/>
                <w:sz w:val="20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14:paraId="054B35A8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color w:val="008000"/>
                <w:sz w:val="20"/>
              </w:rPr>
            </w:pPr>
            <w:r w:rsidRPr="00916437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poétiques d’un </w:t>
            </w:r>
            <w:r w:rsidRPr="00916437">
              <w:rPr>
                <w:noProof w:val="0"/>
                <w:color w:val="008000"/>
                <w:sz w:val="20"/>
              </w:rPr>
              <w:t>topos</w:t>
            </w:r>
          </w:p>
          <w:p w14:paraId="31562BA0" w14:textId="77777777" w:rsidR="00331068" w:rsidRPr="00916437" w:rsidRDefault="00331068" w:rsidP="000D05FB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51D45870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9.</w:t>
            </w:r>
            <w:r w:rsidRPr="00916437">
              <w:rPr>
                <w:noProof w:val="0"/>
                <w:sz w:val="20"/>
              </w:rPr>
              <w:t xml:space="preserve"> Ronsard, « Mignonne », 1550</w:t>
            </w:r>
          </w:p>
          <w:p w14:paraId="5A51AD2F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</w:p>
          <w:p w14:paraId="0A6DBE84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10.</w:t>
            </w:r>
            <w:r w:rsidRPr="00916437">
              <w:rPr>
                <w:noProof w:val="0"/>
                <w:sz w:val="20"/>
              </w:rPr>
              <w:t xml:space="preserve"> Queneau, « Si tu t’imagines », 1948</w:t>
            </w:r>
          </w:p>
          <w:p w14:paraId="2F328AA5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>+ interprétations de Gréco et Mouloudji</w:t>
            </w:r>
          </w:p>
          <w:p w14:paraId="40FDBABA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</w:p>
          <w:p w14:paraId="60F142CA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11.</w:t>
            </w:r>
            <w:r w:rsidRPr="00916437">
              <w:rPr>
                <w:noProof w:val="0"/>
                <w:sz w:val="20"/>
              </w:rPr>
              <w:t xml:space="preserve"> Lamartine, « Le Lac », 1820 (extrait) </w:t>
            </w:r>
          </w:p>
          <w:p w14:paraId="229C3BB1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</w:p>
          <w:p w14:paraId="5EAAB5E3" w14:textId="77777777" w:rsidR="00331068" w:rsidRPr="00916437" w:rsidRDefault="00331068" w:rsidP="000D05FB">
            <w:pPr>
              <w:contextualSpacing/>
              <w:jc w:val="both"/>
              <w:rPr>
                <w:i/>
                <w:iCs/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12.</w:t>
            </w:r>
            <w:r w:rsidRPr="00916437">
              <w:rPr>
                <w:noProof w:val="0"/>
                <w:sz w:val="20"/>
              </w:rPr>
              <w:t xml:space="preserve"> Apollinaire, « Le Pont Mirabeau », 1913, p. 420, lu par Apollinaire en 1913, interprété par Marc </w:t>
            </w:r>
            <w:proofErr w:type="spellStart"/>
            <w:r w:rsidRPr="00916437">
              <w:rPr>
                <w:noProof w:val="0"/>
                <w:sz w:val="20"/>
              </w:rPr>
              <w:t>Lavoine</w:t>
            </w:r>
            <w:proofErr w:type="spellEnd"/>
            <w:r w:rsidRPr="00916437">
              <w:rPr>
                <w:noProof w:val="0"/>
                <w:sz w:val="20"/>
              </w:rPr>
              <w:t xml:space="preserve"> en 2001, </w:t>
            </w:r>
            <w:dir w:val="ltr">
              <w:proofErr w:type="spellStart"/>
              <w:r w:rsidRPr="00916437">
                <w:rPr>
                  <w:i/>
                  <w:iCs/>
                  <w:noProof w:val="0"/>
                  <w:sz w:val="20"/>
                </w:rPr>
                <w:t>Pow</w:t>
              </w:r>
              <w:proofErr w:type="spellEnd"/>
              <w:r w:rsidRPr="00916437">
                <w:rPr>
                  <w:i/>
                  <w:iCs/>
                  <w:noProof w:val="0"/>
                  <w:sz w:val="20"/>
                </w:rPr>
                <w:t xml:space="preserve"> </w:t>
              </w:r>
              <w:proofErr w:type="spellStart"/>
              <w:r w:rsidRPr="00916437">
                <w:rPr>
                  <w:i/>
                  <w:iCs/>
                  <w:noProof w:val="0"/>
                  <w:sz w:val="20"/>
                </w:rPr>
                <w:t>woW</w:t>
              </w:r>
              <w:proofErr w:type="spellEnd"/>
              <w:r w:rsidRPr="00916437">
                <w:rPr>
                  <w:rFonts w:ascii="Apple Casual" w:hAnsi="Apple Casual" w:cs="Apple Casual"/>
                  <w:noProof w:val="0"/>
                  <w:sz w:val="2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  <w:sz w:val="2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  <w:sz w:val="2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  <w:sz w:val="2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  <w:sz w:val="2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  <w:sz w:val="2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  <w:sz w:val="2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  <w:sz w:val="20"/>
                </w:rPr>
                <w:t>‬</w:t>
              </w:r>
              <w:r w:rsidRPr="00916437">
                <w:rPr>
                  <w:noProof w:val="0"/>
                  <w:sz w:val="20"/>
                </w:rPr>
                <w:t>, 1995</w:t>
              </w:r>
              <w:r w:rsidRPr="00916437">
                <w:rPr>
                  <w:rFonts w:ascii="Apple Casual" w:hAnsi="Apple Casual" w:cs="Apple Casual"/>
                  <w:noProof w:val="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</w:rPr>
                <w:t>‬</w:t>
              </w:r>
              <w:r w:rsidRPr="00916437">
                <w:rPr>
                  <w:rFonts w:ascii="Apple Casual" w:hAnsi="Apple Casual" w:cs="Apple Casual"/>
                  <w:noProof w:val="0"/>
                </w:rPr>
                <w:t>‬</w:t>
              </w:r>
              <w:r w:rsidRPr="00916437">
                <w:rPr>
                  <w:noProof w:val="0"/>
                </w:rPr>
                <w:t>‬</w:t>
              </w:r>
              <w:r w:rsidR="005D46DB">
                <w:t>‬</w:t>
              </w:r>
            </w:dir>
          </w:p>
          <w:p w14:paraId="5610B555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 xml:space="preserve"> </w:t>
            </w:r>
            <w:hyperlink r:id="rId21" w:history="1">
              <w:r w:rsidRPr="00916437">
                <w:rPr>
                  <w:rStyle w:val="Lienhypertexte"/>
                  <w:noProof w:val="0"/>
                  <w:sz w:val="16"/>
                  <w:szCs w:val="16"/>
                </w:rPr>
                <w:t>https://www.youtube.com/watch?v=p-d6MORPIBE&amp;feature=player_detailpage</w:t>
              </w:r>
            </w:hyperlink>
            <w:r w:rsidRPr="00916437">
              <w:rPr>
                <w:rFonts w:ascii="Apple Casual" w:hAnsi="Apple Casual" w:cs="Apple Casual"/>
                <w:noProof w:val="0"/>
                <w:sz w:val="16"/>
                <w:szCs w:val="16"/>
              </w:rPr>
              <w:t>‬</w:t>
            </w:r>
            <w:r w:rsidRPr="00916437">
              <w:rPr>
                <w:rFonts w:ascii="Apple Casual" w:hAnsi="Apple Casual" w:cs="Apple Casual"/>
                <w:noProof w:val="0"/>
              </w:rPr>
              <w:t>‬</w:t>
            </w:r>
            <w:r w:rsidRPr="00916437">
              <w:rPr>
                <w:rFonts w:ascii="Apple Casual" w:hAnsi="Apple Casual" w:cs="Apple Casual"/>
                <w:noProof w:val="0"/>
              </w:rPr>
              <w:t>‬</w:t>
            </w:r>
            <w:r w:rsidRPr="00916437">
              <w:rPr>
                <w:rFonts w:ascii="Apple Casual" w:hAnsi="Apple Casual" w:cs="Apple Casual"/>
                <w:noProof w:val="0"/>
              </w:rPr>
              <w:t>‬</w:t>
            </w:r>
            <w:r w:rsidRPr="00916437">
              <w:rPr>
                <w:rFonts w:ascii="Apple Casual" w:hAnsi="Apple Casual" w:cs="Apple Casual"/>
                <w:noProof w:val="0"/>
              </w:rPr>
              <w:t>‬</w:t>
            </w:r>
            <w:r w:rsidRPr="00916437">
              <w:rPr>
                <w:rFonts w:ascii="Apple Casual" w:hAnsi="Apple Casual" w:cs="Apple Casual"/>
                <w:noProof w:val="0"/>
              </w:rPr>
              <w:t>‬</w:t>
            </w:r>
            <w:r w:rsidRPr="00916437">
              <w:rPr>
                <w:rFonts w:ascii="Apple Casual" w:hAnsi="Apple Casual" w:cs="Apple Casual"/>
                <w:noProof w:val="0"/>
              </w:rPr>
              <w:t>‬</w:t>
            </w:r>
          </w:p>
          <w:p w14:paraId="5A095EFC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</w:p>
          <w:p w14:paraId="348DD2F9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13.</w:t>
            </w:r>
            <w:r w:rsidRPr="00916437">
              <w:rPr>
                <w:noProof w:val="0"/>
                <w:sz w:val="20"/>
              </w:rPr>
              <w:t xml:space="preserve"> Éluard, « Dit de la force de l’amour », 1947</w:t>
            </w:r>
          </w:p>
          <w:p w14:paraId="3FE363BD" w14:textId="77777777" w:rsidR="00331068" w:rsidRPr="00916437" w:rsidRDefault="00331068" w:rsidP="000D05FB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*</w:t>
            </w:r>
          </w:p>
          <w:p w14:paraId="117615DE" w14:textId="77777777" w:rsidR="00331068" w:rsidRPr="00916437" w:rsidRDefault="00331068" w:rsidP="000D05FB">
            <w:pPr>
              <w:contextualSpacing/>
              <w:jc w:val="center"/>
              <w:rPr>
                <w:b/>
                <w:noProof w:val="0"/>
                <w:sz w:val="20"/>
              </w:rPr>
            </w:pPr>
          </w:p>
          <w:p w14:paraId="7A318EB5" w14:textId="77777777" w:rsidR="00331068" w:rsidRPr="00916437" w:rsidRDefault="00331068" w:rsidP="000D05FB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14.</w:t>
            </w:r>
            <w:r w:rsidRPr="00916437">
              <w:rPr>
                <w:noProof w:val="0"/>
                <w:sz w:val="20"/>
              </w:rPr>
              <w:t xml:space="preserve"> Queneau, </w:t>
            </w:r>
            <w:r w:rsidRPr="00916437">
              <w:rPr>
                <w:i/>
                <w:noProof w:val="0"/>
                <w:sz w:val="20"/>
              </w:rPr>
              <w:t>Chêne et Chien</w:t>
            </w:r>
            <w:r w:rsidRPr="00916437">
              <w:rPr>
                <w:noProof w:val="0"/>
                <w:sz w:val="20"/>
              </w:rPr>
              <w:t>, 1937, incipit jusqu’à</w:t>
            </w:r>
            <w:r w:rsidRPr="00916437">
              <w:rPr>
                <w:b/>
                <w:noProof w:val="0"/>
                <w:sz w:val="20"/>
              </w:rPr>
              <w:t xml:space="preserve"> « </w:t>
            </w:r>
            <w:r w:rsidRPr="00916437">
              <w:rPr>
                <w:noProof w:val="0"/>
                <w:sz w:val="20"/>
              </w:rPr>
              <w:t>accumulaient des bons »</w:t>
            </w:r>
          </w:p>
          <w:p w14:paraId="5A3CA446" w14:textId="77777777" w:rsidR="00331068" w:rsidRPr="00916437" w:rsidRDefault="00331068" w:rsidP="000D05FB">
            <w:pPr>
              <w:contextualSpacing/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</w:p>
          <w:p w14:paraId="6376E845" w14:textId="77777777" w:rsidR="00331068" w:rsidRPr="00916437" w:rsidRDefault="00331068" w:rsidP="000D05FB">
            <w:pPr>
              <w:contextualSpacing/>
              <w:jc w:val="center"/>
              <w:rPr>
                <w:rFonts w:eastAsia="Arial Unicode MS"/>
                <w:bC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63B98CE9" w14:textId="77777777" w:rsidR="00331068" w:rsidRPr="00916437" w:rsidRDefault="00331068" w:rsidP="000D05FB">
            <w:pPr>
              <w:contextualSpacing/>
              <w:rPr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>- Villon, « Ballade des dames du temps jadis » 1489, interprété par Brassens</w:t>
            </w:r>
          </w:p>
          <w:p w14:paraId="605FAB6C" w14:textId="77777777" w:rsidR="00331068" w:rsidRPr="00916437" w:rsidRDefault="00331068" w:rsidP="000D05FB">
            <w:pPr>
              <w:contextualSpacing/>
              <w:rPr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 xml:space="preserve">- Ronsard, « Quand vous serez bien vieille », 1578 </w:t>
            </w:r>
          </w:p>
          <w:p w14:paraId="514033D6" w14:textId="77777777" w:rsidR="00331068" w:rsidRPr="00916437" w:rsidRDefault="00331068" w:rsidP="000D05FB">
            <w:pPr>
              <w:contextualSpacing/>
              <w:rPr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>- Corneille, « Marquise », 1658, interprété par Brassens</w:t>
            </w:r>
          </w:p>
          <w:p w14:paraId="27117E46" w14:textId="77777777" w:rsidR="00331068" w:rsidRPr="00916437" w:rsidRDefault="00331068" w:rsidP="000D05FB">
            <w:pPr>
              <w:contextualSpacing/>
              <w:rPr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>- Lamartine, « Le Lac », version intégrale, 1820</w:t>
            </w:r>
          </w:p>
          <w:p w14:paraId="6525FBA0" w14:textId="77777777" w:rsidR="00331068" w:rsidRPr="00916437" w:rsidRDefault="00331068" w:rsidP="000D05FB">
            <w:pPr>
              <w:contextualSpacing/>
              <w:rPr>
                <w:noProof w:val="0"/>
                <w:sz w:val="20"/>
              </w:rPr>
            </w:pPr>
          </w:p>
          <w:p w14:paraId="7D330BCD" w14:textId="77777777" w:rsidR="00331068" w:rsidRPr="00916437" w:rsidRDefault="00331068" w:rsidP="000D05FB">
            <w:pPr>
              <w:rPr>
                <w:b/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 xml:space="preserve">- Commentaires comparés, bacs d’entraînement : </w:t>
            </w:r>
          </w:p>
          <w:p w14:paraId="2A58C025" w14:textId="77777777" w:rsidR="00331068" w:rsidRPr="00916437" w:rsidRDefault="00331068" w:rsidP="000D05FB">
            <w:pPr>
              <w:tabs>
                <w:tab w:val="left" w:pos="720"/>
              </w:tabs>
              <w:contextualSpacing/>
              <w:rPr>
                <w:noProof w:val="0"/>
                <w:sz w:val="16"/>
                <w:szCs w:val="16"/>
              </w:rPr>
            </w:pPr>
          </w:p>
          <w:p w14:paraId="29D00AE8" w14:textId="77777777" w:rsidR="00331068" w:rsidRPr="00916437" w:rsidRDefault="00331068" w:rsidP="000D05FB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>- Lecture cursive obligatoire</w:t>
            </w:r>
          </w:p>
          <w:p w14:paraId="2D3F3A5A" w14:textId="77777777" w:rsidR="00331068" w:rsidRPr="00916437" w:rsidRDefault="00331068" w:rsidP="000D05FB">
            <w:pPr>
              <w:contextualSpacing/>
              <w:rPr>
                <w:noProof w:val="0"/>
                <w:sz w:val="20"/>
              </w:rPr>
            </w:pPr>
            <w:r w:rsidRPr="00916437">
              <w:rPr>
                <w:b/>
                <w:noProof w:val="0"/>
                <w:color w:val="800080"/>
                <w:sz w:val="20"/>
              </w:rPr>
              <w:t>Queneau,</w:t>
            </w:r>
            <w:r w:rsidRPr="00916437">
              <w:rPr>
                <w:b/>
                <w:i/>
                <w:noProof w:val="0"/>
                <w:color w:val="800080"/>
                <w:sz w:val="20"/>
              </w:rPr>
              <w:t xml:space="preserve"> Chêne et Chien</w:t>
            </w:r>
            <w:r w:rsidRPr="00916437">
              <w:rPr>
                <w:b/>
                <w:noProof w:val="0"/>
                <w:color w:val="800080"/>
                <w:sz w:val="20"/>
              </w:rPr>
              <w:t xml:space="preserve">, 1937  </w:t>
            </w:r>
          </w:p>
          <w:p w14:paraId="6DAE60E4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</w:p>
        </w:tc>
        <w:tc>
          <w:tcPr>
            <w:tcW w:w="3829" w:type="dxa"/>
          </w:tcPr>
          <w:p w14:paraId="55C7EEA2" w14:textId="77777777" w:rsidR="00331068" w:rsidRPr="00916437" w:rsidRDefault="00331068" w:rsidP="000D05FB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916437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721A9497" w14:textId="77777777" w:rsidR="00331068" w:rsidRPr="00916437" w:rsidRDefault="00331068" w:rsidP="000D05FB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bCs/>
                <w:noProof w:val="0"/>
                <w:sz w:val="20"/>
              </w:rPr>
              <w:t>Man Ray photographe</w:t>
            </w:r>
          </w:p>
          <w:p w14:paraId="00C35999" w14:textId="77777777" w:rsidR="00331068" w:rsidRPr="00916437" w:rsidRDefault="00331068" w:rsidP="000D05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>(</w:t>
            </w:r>
            <w:proofErr w:type="gramStart"/>
            <w:r w:rsidRPr="00916437">
              <w:rPr>
                <w:noProof w:val="0"/>
                <w:sz w:val="20"/>
              </w:rPr>
              <w:t>il</w:t>
            </w:r>
            <w:proofErr w:type="gramEnd"/>
            <w:r w:rsidRPr="00916437">
              <w:rPr>
                <w:noProof w:val="0"/>
                <w:sz w:val="20"/>
              </w:rPr>
              <w:t xml:space="preserve"> a également immortalisé </w:t>
            </w:r>
            <w:proofErr w:type="spellStart"/>
            <w:r w:rsidRPr="00916437">
              <w:rPr>
                <w:noProof w:val="0"/>
                <w:sz w:val="20"/>
              </w:rPr>
              <w:t>Nusch</w:t>
            </w:r>
            <w:proofErr w:type="spellEnd"/>
            <w:r w:rsidRPr="00916437">
              <w:rPr>
                <w:noProof w:val="0"/>
                <w:sz w:val="20"/>
              </w:rPr>
              <w:t xml:space="preserve"> </w:t>
            </w:r>
            <w:proofErr w:type="spellStart"/>
            <w:r w:rsidRPr="00916437">
              <w:rPr>
                <w:noProof w:val="0"/>
                <w:sz w:val="20"/>
              </w:rPr>
              <w:t>Eluard</w:t>
            </w:r>
            <w:proofErr w:type="spellEnd"/>
            <w:r w:rsidRPr="00916437">
              <w:rPr>
                <w:noProof w:val="0"/>
                <w:sz w:val="20"/>
              </w:rPr>
              <w:t xml:space="preserve">). On les retrouve tous sur la série de </w:t>
            </w:r>
            <w:r w:rsidRPr="00916437">
              <w:rPr>
                <w:b/>
                <w:noProof w:val="0"/>
                <w:sz w:val="20"/>
              </w:rPr>
              <w:t xml:space="preserve">Lee </w:t>
            </w:r>
          </w:p>
          <w:p w14:paraId="6150F60E" w14:textId="77777777" w:rsidR="00331068" w:rsidRPr="00916437" w:rsidRDefault="00331068" w:rsidP="000D05FB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16437">
              <w:rPr>
                <w:b/>
                <w:noProof w:val="0"/>
                <w:sz w:val="20"/>
              </w:rPr>
              <w:t xml:space="preserve">Miller, </w:t>
            </w:r>
            <w:proofErr w:type="spellStart"/>
            <w:r w:rsidRPr="00916437">
              <w:rPr>
                <w:b/>
                <w:i/>
                <w:noProof w:val="0"/>
                <w:sz w:val="20"/>
              </w:rPr>
              <w:t>Picnic</w:t>
            </w:r>
            <w:proofErr w:type="spellEnd"/>
            <w:r w:rsidRPr="00916437">
              <w:rPr>
                <w:b/>
                <w:i/>
                <w:noProof w:val="0"/>
                <w:sz w:val="20"/>
              </w:rPr>
              <w:t xml:space="preserve"> à Mougins</w:t>
            </w:r>
            <w:r w:rsidRPr="00916437">
              <w:rPr>
                <w:b/>
                <w:noProof w:val="0"/>
                <w:sz w:val="20"/>
              </w:rPr>
              <w:t>, 1937</w:t>
            </w:r>
          </w:p>
          <w:p w14:paraId="79FC6F1E" w14:textId="77777777" w:rsidR="00331068" w:rsidRPr="00916437" w:rsidRDefault="00331068" w:rsidP="000D05FB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643FDD1D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916437">
              <w:rPr>
                <w:i/>
                <w:noProof w:val="0"/>
                <w:sz w:val="20"/>
              </w:rPr>
              <w:t xml:space="preserve"> La Baigneuse d’Ingres </w:t>
            </w:r>
            <w:r w:rsidRPr="00916437">
              <w:rPr>
                <w:noProof w:val="0"/>
                <w:sz w:val="20"/>
              </w:rPr>
              <w:t>et ses pastiches</w:t>
            </w:r>
          </w:p>
          <w:p w14:paraId="01128E43" w14:textId="77777777" w:rsidR="00331068" w:rsidRPr="00916437" w:rsidRDefault="00331068" w:rsidP="000D05FB">
            <w:pPr>
              <w:contextualSpacing/>
              <w:jc w:val="both"/>
              <w:rPr>
                <w:noProof w:val="0"/>
                <w:sz w:val="20"/>
              </w:rPr>
            </w:pPr>
          </w:p>
          <w:p w14:paraId="3FE842F5" w14:textId="77777777" w:rsidR="00331068" w:rsidRPr="00916437" w:rsidRDefault="00331068" w:rsidP="000D05FB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16437">
              <w:rPr>
                <w:b/>
                <w:i/>
                <w:noProof w:val="0"/>
                <w:color w:val="008000"/>
                <w:sz w:val="20"/>
              </w:rPr>
              <w:t xml:space="preserve">Dégradation du mythe : poésie et fantaisie </w:t>
            </w:r>
          </w:p>
          <w:p w14:paraId="4C5D87B2" w14:textId="77777777" w:rsidR="00331068" w:rsidRPr="00916437" w:rsidRDefault="00331068" w:rsidP="000D05FB">
            <w:pPr>
              <w:jc w:val="both"/>
              <w:rPr>
                <w:i/>
                <w:noProof w:val="0"/>
                <w:sz w:val="20"/>
              </w:rPr>
            </w:pPr>
            <w:r w:rsidRPr="00916437">
              <w:rPr>
                <w:noProof w:val="0"/>
                <w:sz w:val="20"/>
              </w:rPr>
              <w:t xml:space="preserve">Réécritures de </w:t>
            </w:r>
            <w:r w:rsidRPr="00916437">
              <w:rPr>
                <w:i/>
                <w:noProof w:val="0"/>
                <w:sz w:val="20"/>
              </w:rPr>
              <w:t>La Joconde</w:t>
            </w:r>
          </w:p>
          <w:p w14:paraId="3B2BA309" w14:textId="77777777" w:rsidR="00331068" w:rsidRPr="00916437" w:rsidRDefault="00331068" w:rsidP="000D05FB">
            <w:pPr>
              <w:jc w:val="both"/>
              <w:rPr>
                <w:noProof w:val="0"/>
                <w:sz w:val="20"/>
              </w:rPr>
            </w:pPr>
            <w:proofErr w:type="spellStart"/>
            <w:r w:rsidRPr="00916437">
              <w:rPr>
                <w:noProof w:val="0"/>
                <w:sz w:val="20"/>
              </w:rPr>
              <w:t>Décod’Art</w:t>
            </w:r>
            <w:proofErr w:type="spellEnd"/>
            <w:r w:rsidRPr="00916437">
              <w:rPr>
                <w:noProof w:val="0"/>
                <w:sz w:val="20"/>
              </w:rPr>
              <w:t xml:space="preserve">, France 5 </w:t>
            </w:r>
            <w:proofErr w:type="spellStart"/>
            <w:r w:rsidRPr="00916437">
              <w:rPr>
                <w:noProof w:val="0"/>
                <w:sz w:val="20"/>
              </w:rPr>
              <w:t>Education</w:t>
            </w:r>
            <w:proofErr w:type="spellEnd"/>
            <w:r w:rsidRPr="00916437">
              <w:rPr>
                <w:noProof w:val="0"/>
                <w:sz w:val="20"/>
              </w:rPr>
              <w:t xml:space="preserve"> </w:t>
            </w:r>
          </w:p>
          <w:p w14:paraId="141A7547" w14:textId="77777777" w:rsidR="00331068" w:rsidRPr="00916437" w:rsidRDefault="005D46DB" w:rsidP="000D05FB">
            <w:pPr>
              <w:jc w:val="both"/>
              <w:rPr>
                <w:rStyle w:val="Lienhypertexte"/>
                <w:noProof w:val="0"/>
                <w:sz w:val="20"/>
              </w:rPr>
            </w:pPr>
            <w:hyperlink r:id="rId22" w:history="1">
              <w:r w:rsidR="00331068" w:rsidRPr="00916437">
                <w:rPr>
                  <w:rStyle w:val="Lienhypertexte"/>
                  <w:noProof w:val="0"/>
                  <w:sz w:val="20"/>
                </w:rPr>
                <w:t>http://education.francetv.fr/activite-interactive/decod-art-4-mysterieuse-joconde-o12865</w:t>
              </w:r>
            </w:hyperlink>
          </w:p>
          <w:p w14:paraId="5611D293" w14:textId="77777777" w:rsidR="00331068" w:rsidRPr="00916437" w:rsidRDefault="00331068" w:rsidP="000D05FB">
            <w:pPr>
              <w:jc w:val="both"/>
              <w:rPr>
                <w:noProof w:val="0"/>
                <w:sz w:val="20"/>
              </w:rPr>
            </w:pPr>
          </w:p>
          <w:p w14:paraId="04C82A92" w14:textId="77777777" w:rsidR="00331068" w:rsidRPr="00916437" w:rsidRDefault="00331068" w:rsidP="000D05FB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0E15DC5D" w14:textId="77777777" w:rsidR="00331068" w:rsidRPr="00916437" w:rsidRDefault="00331068" w:rsidP="000D05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sz w:val="20"/>
              </w:rPr>
            </w:pPr>
          </w:p>
          <w:p w14:paraId="77B38D89" w14:textId="77777777" w:rsidR="00331068" w:rsidRPr="00916437" w:rsidRDefault="00331068" w:rsidP="000D05FB">
            <w:pPr>
              <w:jc w:val="both"/>
              <w:rPr>
                <w:noProof w:val="0"/>
                <w:sz w:val="20"/>
              </w:rPr>
            </w:pPr>
            <w:r w:rsidRPr="00916437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 w:rsidRPr="00916437">
              <w:rPr>
                <w:noProof w:val="0"/>
                <w:sz w:val="20"/>
              </w:rPr>
              <w:t>Écriture de poèmes sur le thème « </w:t>
            </w:r>
            <w:r w:rsidRPr="00916437">
              <w:rPr>
                <w:b/>
                <w:bCs/>
                <w:noProof w:val="0"/>
                <w:sz w:val="20"/>
              </w:rPr>
              <w:t>L</w:t>
            </w:r>
            <w:r>
              <w:rPr>
                <w:b/>
                <w:bCs/>
                <w:noProof w:val="0"/>
                <w:sz w:val="20"/>
              </w:rPr>
              <w:t>a Beauté</w:t>
            </w:r>
            <w:r w:rsidRPr="00916437">
              <w:rPr>
                <w:b/>
                <w:bCs/>
                <w:noProof w:val="0"/>
                <w:sz w:val="20"/>
              </w:rPr>
              <w:t> </w:t>
            </w:r>
            <w:r w:rsidRPr="00916437">
              <w:rPr>
                <w:noProof w:val="0"/>
                <w:sz w:val="20"/>
              </w:rPr>
              <w:t xml:space="preserve">», participation aux concours dans le lycée et dans la ville de Vence « en poésie », sélection, mise en voix, interprétation devant des classes et dans l’amphithéâtre lors du « Temps des arts ». Exposition et distribution dans la ville de Vence et dans La Colle-sur-Loup lors de la </w:t>
            </w:r>
            <w:r w:rsidRPr="00916437">
              <w:rPr>
                <w:i/>
                <w:noProof w:val="0"/>
                <w:sz w:val="20"/>
              </w:rPr>
              <w:t>Journée du Livre</w:t>
            </w:r>
            <w:r w:rsidRPr="00916437">
              <w:rPr>
                <w:noProof w:val="0"/>
                <w:sz w:val="20"/>
              </w:rPr>
              <w:t>.</w:t>
            </w:r>
          </w:p>
          <w:p w14:paraId="3E49B1FD" w14:textId="77777777" w:rsidR="00331068" w:rsidRPr="00916437" w:rsidRDefault="00331068" w:rsidP="000D05FB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2C3DFC12" w14:textId="77777777" w:rsidR="00331068" w:rsidRPr="00916437" w:rsidRDefault="00331068" w:rsidP="000D05FB">
            <w:pPr>
              <w:jc w:val="both"/>
              <w:rPr>
                <w:noProof w:val="0"/>
                <w:sz w:val="20"/>
              </w:rPr>
            </w:pPr>
          </w:p>
          <w:p w14:paraId="60FC0B1D" w14:textId="77777777" w:rsidR="00331068" w:rsidRPr="00916437" w:rsidRDefault="00331068" w:rsidP="000D0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</w:p>
        </w:tc>
      </w:tr>
    </w:tbl>
    <w:p w14:paraId="70731762" w14:textId="77777777" w:rsidR="00F45014" w:rsidRDefault="00F45014" w:rsidP="00331068">
      <w:pPr>
        <w:jc w:val="center"/>
        <w:rPr>
          <w:noProof w:val="0"/>
        </w:rPr>
      </w:pPr>
    </w:p>
    <w:sectPr w:rsidR="00F45014" w:rsidSect="00331068"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9944" w14:textId="77777777" w:rsidR="005D46DB" w:rsidRDefault="005D46DB">
      <w:r>
        <w:separator/>
      </w:r>
    </w:p>
  </w:endnote>
  <w:endnote w:type="continuationSeparator" w:id="0">
    <w:p w14:paraId="65DD98DF" w14:textId="77777777" w:rsidR="005D46DB" w:rsidRDefault="005D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asual">
    <w:altName w:val="Calibri"/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603C" w14:textId="77777777" w:rsidR="00331068" w:rsidRDefault="00331068" w:rsidP="00E0635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92C86C" w14:textId="77777777" w:rsidR="00331068" w:rsidRDefault="003310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69A3B" w14:textId="77777777" w:rsidR="00331068" w:rsidRDefault="00331068" w:rsidP="00E0635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036FB">
      <w:rPr>
        <w:rStyle w:val="Numrodepage"/>
      </w:rPr>
      <w:t>1</w:t>
    </w:r>
    <w:r>
      <w:rPr>
        <w:rStyle w:val="Numrodepage"/>
      </w:rPr>
      <w:fldChar w:fldCharType="end"/>
    </w:r>
  </w:p>
  <w:p w14:paraId="17E7C13F" w14:textId="77777777" w:rsidR="00331068" w:rsidRDefault="003310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2C2C" w14:textId="77777777" w:rsidR="005D46DB" w:rsidRDefault="005D46DB">
      <w:r>
        <w:separator/>
      </w:r>
    </w:p>
  </w:footnote>
  <w:footnote w:type="continuationSeparator" w:id="0">
    <w:p w14:paraId="0796520D" w14:textId="77777777" w:rsidR="005D46DB" w:rsidRDefault="005D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43A16"/>
    <w:multiLevelType w:val="hybridMultilevel"/>
    <w:tmpl w:val="3BE427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068"/>
    <w:rsid w:val="000C4273"/>
    <w:rsid w:val="000D3D96"/>
    <w:rsid w:val="00331068"/>
    <w:rsid w:val="005D46DB"/>
    <w:rsid w:val="00D036FB"/>
    <w:rsid w:val="00D768AB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324872"/>
  <w14:defaultImageDpi w14:val="300"/>
  <w15:docId w15:val="{0482F6DA-CC06-B841-9504-AB80A21A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068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331068"/>
    <w:pPr>
      <w:ind w:left="720"/>
      <w:contextualSpacing/>
    </w:pPr>
  </w:style>
  <w:style w:type="character" w:styleId="Lienhypertexte">
    <w:name w:val="Hyperlink"/>
    <w:rsid w:val="00331068"/>
    <w:rPr>
      <w:color w:val="0000FF"/>
      <w:u w:val="single"/>
    </w:rPr>
  </w:style>
  <w:style w:type="paragraph" w:styleId="Pieddepage">
    <w:name w:val="footer"/>
    <w:basedOn w:val="Normal"/>
    <w:link w:val="PieddepageCar"/>
    <w:rsid w:val="00331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31068"/>
    <w:rPr>
      <w:rFonts w:eastAsia="MS Mincho"/>
      <w:noProof/>
      <w:sz w:val="24"/>
      <w:lang w:eastAsia="fr-FR"/>
    </w:rPr>
  </w:style>
  <w:style w:type="character" w:styleId="Numrodepage">
    <w:name w:val="page number"/>
    <w:rsid w:val="00331068"/>
  </w:style>
  <w:style w:type="paragraph" w:styleId="Textedebulles">
    <w:name w:val="Balloon Text"/>
    <w:basedOn w:val="Normal"/>
    <w:link w:val="TextedebullesCar"/>
    <w:uiPriority w:val="99"/>
    <w:semiHidden/>
    <w:unhideWhenUsed/>
    <w:rsid w:val="003310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068"/>
    <w:rPr>
      <w:rFonts w:ascii="Lucida Grande" w:eastAsia="MS Mincho" w:hAnsi="Lucida Grande" w:cs="Lucida Grande"/>
      <w:noProof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31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cience-fiction" TargetMode="External"/><Relationship Id="rId13" Type="http://schemas.openxmlformats.org/officeDocument/2006/relationships/hyperlink" Target="https://fr.wikipedia.org/wiki/1979_au_cin%C3%A9ma" TargetMode="External"/><Relationship Id="rId18" Type="http://schemas.openxmlformats.org/officeDocument/2006/relationships/hyperlink" Target="https://fr.wikipedia.org/wiki/Cin%C3%A9ma_am%C3%A9rica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-d6MORPIBE&amp;feature=player_detailpag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r.wikipedia.org/wiki/Ridley_Scott" TargetMode="External"/><Relationship Id="rId17" Type="http://schemas.openxmlformats.org/officeDocument/2006/relationships/hyperlink" Target="https://fr.wikipedia.org/wiki/Film_d%27horre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Science-fiction" TargetMode="External"/><Relationship Id="rId20" Type="http://schemas.openxmlformats.org/officeDocument/2006/relationships/hyperlink" Target="https://fr.wikipedia.org/wiki/1979_au_cin%C3%A9m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Cin%C3%A9ma_britanniqu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s://fr.wikipedia.org/wiki/Cin%C3%A9ma_am%C3%A9ricain" TargetMode="External"/><Relationship Id="rId19" Type="http://schemas.openxmlformats.org/officeDocument/2006/relationships/hyperlink" Target="https://fr.wikipedia.org/wiki/Cin%C3%A9ma_britann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Film_d%27horreur" TargetMode="External"/><Relationship Id="rId14" Type="http://schemas.openxmlformats.org/officeDocument/2006/relationships/footer" Target="footer1.xml"/><Relationship Id="rId22" Type="http://schemas.openxmlformats.org/officeDocument/2006/relationships/hyperlink" Target="http://education.francetv.fr/activite-interactive/decod-art-4-mysterieuse-joconde-o1286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1804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5</cp:revision>
  <dcterms:created xsi:type="dcterms:W3CDTF">2018-11-28T04:45:00Z</dcterms:created>
  <dcterms:modified xsi:type="dcterms:W3CDTF">2019-01-05T08:02:00Z</dcterms:modified>
</cp:coreProperties>
</file>