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66E" w:rsidRPr="00EA467C" w:rsidRDefault="0069366E" w:rsidP="0069366E">
      <w:pPr>
        <w:jc w:val="both"/>
        <w:rPr>
          <w:rFonts w:ascii="Arial Narrow" w:hAnsi="Arial Narrow"/>
          <w:b/>
          <w:sz w:val="22"/>
        </w:rPr>
      </w:pPr>
    </w:p>
    <w:p w:rsidR="0069366E" w:rsidRDefault="0069366E" w:rsidP="0069366E">
      <w:pPr>
        <w:ind w:left="1416" w:firstLine="2"/>
        <w:jc w:val="both"/>
        <w:rPr>
          <w:rFonts w:ascii="Times New Roman" w:hAnsi="Times New Roman"/>
          <w:b/>
          <w:sz w:val="22"/>
        </w:rPr>
      </w:pPr>
      <w:r w:rsidRPr="00EA467C">
        <w:rPr>
          <w:rFonts w:ascii="Times New Roman" w:hAnsi="Times New Roman"/>
          <w:b/>
          <w:sz w:val="22"/>
        </w:rPr>
        <w:t>Ma morte vivante</w:t>
      </w:r>
    </w:p>
    <w:p w:rsidR="0069366E" w:rsidRPr="00EA467C" w:rsidRDefault="0069366E" w:rsidP="0069366E">
      <w:pPr>
        <w:ind w:left="1416" w:firstLine="2"/>
        <w:jc w:val="both"/>
        <w:rPr>
          <w:rFonts w:ascii="Times New Roman" w:hAnsi="Times New Roman"/>
          <w:b/>
          <w:sz w:val="22"/>
        </w:rPr>
      </w:pPr>
    </w:p>
    <w:p w:rsidR="0069366E" w:rsidRPr="00EA467C" w:rsidRDefault="0069366E" w:rsidP="0069366E">
      <w:pPr>
        <w:jc w:val="both"/>
        <w:rPr>
          <w:rFonts w:ascii="Arial Narrow" w:hAnsi="Arial Narrow"/>
          <w:b/>
          <w:i/>
          <w:sz w:val="22"/>
        </w:rPr>
      </w:pPr>
      <w:r w:rsidRPr="00EA467C">
        <w:rPr>
          <w:rFonts w:ascii="Times New Roman" w:hAnsi="Times New Roman"/>
          <w:i/>
          <w:sz w:val="22"/>
        </w:rPr>
        <w:t xml:space="preserve">Le poème est inspiré par la mort subite et prématurée de </w:t>
      </w:r>
      <w:proofErr w:type="spellStart"/>
      <w:r w:rsidRPr="00EA467C">
        <w:rPr>
          <w:rFonts w:ascii="Times New Roman" w:hAnsi="Times New Roman"/>
          <w:i/>
          <w:sz w:val="22"/>
        </w:rPr>
        <w:t>Nusch</w:t>
      </w:r>
      <w:proofErr w:type="spellEnd"/>
      <w:r w:rsidRPr="00EA467C">
        <w:rPr>
          <w:rFonts w:ascii="Times New Roman" w:hAnsi="Times New Roman"/>
          <w:i/>
          <w:sz w:val="22"/>
        </w:rPr>
        <w:t xml:space="preserve"> (de son vrai nom Maria Benz) qu'</w:t>
      </w:r>
      <w:proofErr w:type="spellStart"/>
      <w:r w:rsidRPr="00EA467C">
        <w:rPr>
          <w:rFonts w:ascii="Times New Roman" w:hAnsi="Times New Roman"/>
          <w:i/>
          <w:sz w:val="22"/>
        </w:rPr>
        <w:t>Eluard</w:t>
      </w:r>
      <w:proofErr w:type="spellEnd"/>
      <w:r w:rsidRPr="00EA467C">
        <w:rPr>
          <w:rFonts w:ascii="Times New Roman" w:hAnsi="Times New Roman"/>
          <w:i/>
          <w:sz w:val="22"/>
        </w:rPr>
        <w:t xml:space="preserve"> rencontre en 1929 et qui sera sa compagne et sa muse.</w:t>
      </w:r>
    </w:p>
    <w:p w:rsidR="0069366E" w:rsidRPr="00EA467C" w:rsidRDefault="0069366E" w:rsidP="0069366E">
      <w:pPr>
        <w:jc w:val="both"/>
        <w:rPr>
          <w:rFonts w:ascii="Times New Roman" w:hAnsi="Times New Roman"/>
          <w:sz w:val="22"/>
        </w:rPr>
      </w:pP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Dans mon chagrin rien n'est en mouvement </w:t>
      </w:r>
    </w:p>
    <w:p w:rsidR="0069366E" w:rsidRPr="00EA467C" w:rsidRDefault="0069366E" w:rsidP="0069366E">
      <w:pPr>
        <w:ind w:left="1416"/>
        <w:rPr>
          <w:rFonts w:ascii="Times New Roman" w:hAnsi="Times New Roman"/>
          <w:sz w:val="22"/>
        </w:rPr>
      </w:pPr>
      <w:proofErr w:type="gramStart"/>
      <w:r w:rsidRPr="00EA467C">
        <w:rPr>
          <w:rFonts w:ascii="Times New Roman" w:hAnsi="Times New Roman"/>
          <w:sz w:val="22"/>
        </w:rPr>
        <w:t>J'attends personne</w:t>
      </w:r>
      <w:proofErr w:type="gramEnd"/>
      <w:r w:rsidRPr="00EA467C">
        <w:rPr>
          <w:rFonts w:ascii="Times New Roman" w:hAnsi="Times New Roman"/>
          <w:sz w:val="22"/>
        </w:rPr>
        <w:t xml:space="preserve"> ne viendra </w:t>
      </w: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Ni de jour ni de nuit </w:t>
      </w:r>
    </w:p>
    <w:p w:rsidR="0069366E" w:rsidRPr="00EA467C" w:rsidRDefault="0069366E" w:rsidP="0069366E">
      <w:pPr>
        <w:ind w:left="1416"/>
        <w:rPr>
          <w:rFonts w:ascii="Times New Roman" w:hAnsi="Times New Roman"/>
          <w:sz w:val="22"/>
        </w:rPr>
      </w:pPr>
      <w:r w:rsidRPr="00EA467C">
        <w:rPr>
          <w:rFonts w:ascii="Times New Roman" w:hAnsi="Times New Roman"/>
          <w:sz w:val="22"/>
        </w:rPr>
        <w:t>Ni jamais plus de ce qui fut moi-même</w:t>
      </w: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 […]</w:t>
      </w: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Il m'est donné de voir ma vie finir </w:t>
      </w: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Avec la tienne </w:t>
      </w: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Ma vie en ton pouvoir </w:t>
      </w: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Que j'ai crue infinie </w:t>
      </w:r>
    </w:p>
    <w:p w:rsidR="0069366E" w:rsidRPr="00EA467C" w:rsidRDefault="0069366E" w:rsidP="0069366E">
      <w:pPr>
        <w:ind w:left="1416"/>
        <w:rPr>
          <w:rFonts w:ascii="Times New Roman" w:hAnsi="Times New Roman"/>
          <w:sz w:val="22"/>
        </w:rPr>
      </w:pPr>
    </w:p>
    <w:p w:rsidR="0069366E" w:rsidRPr="00EA467C" w:rsidRDefault="0069366E" w:rsidP="0069366E">
      <w:pPr>
        <w:ind w:left="1416"/>
        <w:rPr>
          <w:rFonts w:ascii="Times New Roman" w:hAnsi="Times New Roman"/>
          <w:sz w:val="22"/>
        </w:rPr>
      </w:pPr>
      <w:r w:rsidRPr="00EA467C">
        <w:rPr>
          <w:rFonts w:ascii="Times New Roman" w:hAnsi="Times New Roman"/>
          <w:sz w:val="22"/>
        </w:rPr>
        <w:t xml:space="preserve">Et l'avenir mon seul espoir c'est mon tombeau </w:t>
      </w:r>
    </w:p>
    <w:p w:rsidR="0069366E" w:rsidRPr="00EA467C" w:rsidRDefault="0069366E" w:rsidP="0069366E">
      <w:pPr>
        <w:ind w:left="1416"/>
        <w:rPr>
          <w:rFonts w:ascii="Times New Roman" w:hAnsi="Times New Roman"/>
          <w:sz w:val="22"/>
        </w:rPr>
      </w:pPr>
      <w:r w:rsidRPr="00EA467C">
        <w:rPr>
          <w:rFonts w:ascii="Times New Roman" w:hAnsi="Times New Roman"/>
          <w:sz w:val="22"/>
        </w:rPr>
        <w:t>Pareil au tien cerné d'un monde indifférent</w:t>
      </w:r>
    </w:p>
    <w:p w:rsidR="0069366E" w:rsidRPr="00EA467C" w:rsidRDefault="0069366E" w:rsidP="0069366E">
      <w:pPr>
        <w:ind w:left="708"/>
        <w:rPr>
          <w:rFonts w:ascii="Times New Roman" w:hAnsi="Times New Roman"/>
          <w:sz w:val="22"/>
        </w:rPr>
      </w:pPr>
    </w:p>
    <w:p w:rsidR="0069366E" w:rsidRPr="00E0369E" w:rsidRDefault="0069366E" w:rsidP="0069366E">
      <w:pPr>
        <w:ind w:left="708" w:firstLine="708"/>
        <w:rPr>
          <w:rFonts w:ascii="Times New Roman" w:hAnsi="Times New Roman"/>
          <w:sz w:val="22"/>
        </w:rPr>
      </w:pPr>
      <w:r w:rsidRPr="00EA467C">
        <w:rPr>
          <w:rFonts w:ascii="Times New Roman" w:hAnsi="Times New Roman"/>
          <w:sz w:val="22"/>
        </w:rPr>
        <w:t>J'étais si près de toi que j'ai froid près des autres</w:t>
      </w:r>
    </w:p>
    <w:p w:rsidR="0069366E" w:rsidRPr="00EA467C" w:rsidRDefault="0069366E" w:rsidP="0069366E">
      <w:pPr>
        <w:pStyle w:val="ExercicesConsigne"/>
        <w:jc w:val="right"/>
      </w:pPr>
      <w:r w:rsidRPr="00EA467C">
        <w:t xml:space="preserve">Paul Éluard, </w:t>
      </w:r>
      <w:r w:rsidRPr="00EA467C">
        <w:rPr>
          <w:i/>
        </w:rPr>
        <w:t>Le temps déborde</w:t>
      </w:r>
      <w:r w:rsidRPr="00EA467C">
        <w:t xml:space="preserve"> (1947)</w:t>
      </w:r>
    </w:p>
    <w:p w:rsidR="00C65C73" w:rsidRPr="00EA467C" w:rsidRDefault="00C65C73" w:rsidP="00C65C73">
      <w:pPr>
        <w:pStyle w:val="ExercicesConsigne"/>
        <w:spacing w:before="0" w:after="0"/>
        <w:jc w:val="both"/>
        <w:rPr>
          <w:rFonts w:ascii="Times New Roman" w:hAnsi="Times New Roman"/>
          <w:b w:val="0"/>
        </w:rPr>
      </w:pPr>
      <w:r w:rsidRPr="00EA467C">
        <w:rPr>
          <w:rFonts w:ascii="Times New Roman" w:hAnsi="Times New Roman"/>
          <w:b w:val="0"/>
          <w:color w:val="000000"/>
        </w:rPr>
        <w:t>Le poème en vers libres d’Éluard</w:t>
      </w:r>
      <w:r w:rsidRPr="00EA467C">
        <w:rPr>
          <w:rFonts w:ascii="Times New Roman" w:hAnsi="Times New Roman"/>
          <w:b w:val="0"/>
        </w:rPr>
        <w:t xml:space="preserve"> inspiré par la mort subite de sa compagne </w:t>
      </w:r>
      <w:proofErr w:type="spellStart"/>
      <w:r w:rsidRPr="00EA467C">
        <w:rPr>
          <w:rFonts w:ascii="Times New Roman" w:hAnsi="Times New Roman"/>
          <w:b w:val="0"/>
        </w:rPr>
        <w:t>Nusch</w:t>
      </w:r>
      <w:proofErr w:type="spellEnd"/>
      <w:r w:rsidRPr="00EA467C">
        <w:rPr>
          <w:rFonts w:ascii="Times New Roman" w:hAnsi="Times New Roman"/>
          <w:b w:val="0"/>
        </w:rPr>
        <w:t xml:space="preserve"> dit, dans un discours adressé à la jeune défunte, le désespoir du poète désormais solitaire, sa nostalgie du bonheur tragiquement perdu. Il déploie un lyrisme sobre avec un travail musical sur les sons, le rythme et aussi la typographie quand il isole le dernier vers, un alexandrin, pour le rendre plus frappant. Cette sobriété sert un pathétique dépouillé d’autant plus émouvant qu’il en appelle à des sensations qu’il fait partager à son lecteur. </w:t>
      </w:r>
    </w:p>
    <w:p w:rsidR="00C65C73" w:rsidRPr="00EA467C" w:rsidRDefault="00C65C73" w:rsidP="00C65C73">
      <w:pPr>
        <w:pStyle w:val="ExercicesConsigne"/>
        <w:spacing w:before="0" w:after="0"/>
        <w:jc w:val="both"/>
        <w:rPr>
          <w:rFonts w:ascii="Times New Roman" w:hAnsi="Times New Roman"/>
          <w:b w:val="0"/>
        </w:rPr>
      </w:pPr>
      <w:bookmarkStart w:id="0" w:name="_GoBack"/>
      <w:bookmarkEnd w:id="0"/>
      <w:r w:rsidRPr="00EA467C">
        <w:rPr>
          <w:rFonts w:ascii="Times New Roman" w:hAnsi="Times New Roman"/>
          <w:b w:val="0"/>
        </w:rPr>
        <w:t xml:space="preserve">Il renoue ainsi tout en la renouvelant avec la tradition du « tombeau » dans lequel les poètes lyriques des siècles passés célébraient leurs chers disparus. </w:t>
      </w:r>
    </w:p>
    <w:p w:rsidR="00C00E4A" w:rsidRDefault="00030756"/>
    <w:sectPr w:rsidR="00C00E4A" w:rsidSect="000A56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6E"/>
    <w:rsid w:val="00030756"/>
    <w:rsid w:val="000A5662"/>
    <w:rsid w:val="0069366E"/>
    <w:rsid w:val="00790706"/>
    <w:rsid w:val="00C65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1F558C62-D8B9-5947-8016-1A252C59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66E"/>
    <w:rPr>
      <w:rFonts w:ascii="Times" w:eastAsia="Times"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rcicesConsigne">
    <w:name w:val="Exercices_Consigne"/>
    <w:basedOn w:val="Normal"/>
    <w:rsid w:val="0069366E"/>
    <w:pPr>
      <w:spacing w:before="360" w:after="120"/>
    </w:pPr>
    <w:rPr>
      <w:rFonts w:ascii="Arial Narrow" w:eastAsia="Times New Roman" w:hAnsi="Arial Narrow"/>
      <w:b/>
      <w:sz w:val="22"/>
    </w:rPr>
  </w:style>
  <w:style w:type="paragraph" w:customStyle="1" w:styleId="MthodeCommentairetxt">
    <w:name w:val="Méthode_Commentaire_txt"/>
    <w:basedOn w:val="Normal"/>
    <w:rsid w:val="00C65C73"/>
    <w:pPr>
      <w:framePr w:hSpace="142" w:vSpace="142" w:wrap="around" w:vAnchor="text" w:hAnchor="text" w:y="1"/>
      <w:pBdr>
        <w:top w:val="single" w:sz="8" w:space="4" w:color="2954D7"/>
        <w:left w:val="single" w:sz="8" w:space="3" w:color="2954D7"/>
        <w:bottom w:val="single" w:sz="8" w:space="4" w:color="2954D7"/>
        <w:right w:val="single" w:sz="8" w:space="3" w:color="2954D7"/>
      </w:pBdr>
    </w:pPr>
    <w:rPr>
      <w:rFonts w:ascii="Arial Narrow" w:eastAsia="Times New Roman" w:hAnsi="Arial Narrow"/>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1091</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2019-01-04T07:14:00Z</dcterms:created>
  <dcterms:modified xsi:type="dcterms:W3CDTF">2019-01-04T07:15:00Z</dcterms:modified>
</cp:coreProperties>
</file>