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F4A" w:rsidRPr="00621C0B" w:rsidRDefault="00F57C5D" w:rsidP="005A3619">
      <w:pPr>
        <w:jc w:val="both"/>
        <w:rPr>
          <w:rFonts w:ascii="Times New Roman" w:hAnsi="Times New Roman" w:cs="Times New Roman"/>
          <w:b/>
          <w:sz w:val="22"/>
          <w:szCs w:val="22"/>
        </w:rPr>
      </w:pPr>
      <w:bookmarkStart w:id="0" w:name="_GoBack"/>
      <w:r w:rsidRPr="00621C0B">
        <w:rPr>
          <w:rFonts w:ascii="Times New Roman" w:hAnsi="Times New Roman" w:cs="Times New Roman"/>
          <w:sz w:val="22"/>
          <w:szCs w:val="22"/>
        </w:rPr>
        <w:t xml:space="preserve">              </w:t>
      </w:r>
      <w:r w:rsidR="005A3619" w:rsidRPr="00621C0B">
        <w:rPr>
          <w:rFonts w:ascii="Times New Roman" w:hAnsi="Times New Roman" w:cs="Times New Roman"/>
          <w:b/>
          <w:sz w:val="22"/>
          <w:szCs w:val="22"/>
        </w:rPr>
        <w:t>Montaigne : lecture linéaire 1</w:t>
      </w:r>
      <w:r w:rsidRPr="00621C0B">
        <w:rPr>
          <w:rFonts w:ascii="Times New Roman" w:hAnsi="Times New Roman" w:cs="Times New Roman"/>
          <w:b/>
          <w:sz w:val="22"/>
          <w:szCs w:val="22"/>
        </w:rPr>
        <w:t xml:space="preserve"> depuis « Ils ont leurs guerres » à « après qu’il est trépassé »</w:t>
      </w:r>
    </w:p>
    <w:p w:rsidR="00F57C5D" w:rsidRPr="00621C0B" w:rsidRDefault="00F57C5D" w:rsidP="005A3619">
      <w:pPr>
        <w:jc w:val="both"/>
        <w:rPr>
          <w:rFonts w:ascii="Times New Roman" w:hAnsi="Times New Roman" w:cs="Times New Roman"/>
          <w:sz w:val="22"/>
          <w:szCs w:val="22"/>
        </w:rPr>
      </w:pPr>
    </w:p>
    <w:p w:rsidR="005A3619" w:rsidRPr="00621C0B" w:rsidRDefault="00F57C5D" w:rsidP="005A3619">
      <w:pPr>
        <w:jc w:val="both"/>
        <w:rPr>
          <w:rFonts w:ascii="Times New Roman" w:hAnsi="Times New Roman" w:cs="Times New Roman"/>
          <w:b/>
          <w:sz w:val="22"/>
          <w:szCs w:val="22"/>
          <w:u w:val="single"/>
        </w:rPr>
      </w:pPr>
      <w:r w:rsidRPr="00621C0B">
        <w:rPr>
          <w:rFonts w:ascii="Times New Roman" w:hAnsi="Times New Roman" w:cs="Times New Roman"/>
          <w:b/>
          <w:sz w:val="22"/>
          <w:szCs w:val="22"/>
          <w:u w:val="single"/>
        </w:rPr>
        <w:t xml:space="preserve">Quelques éléments d’introduction : </w:t>
      </w:r>
    </w:p>
    <w:p w:rsidR="005A3619" w:rsidRPr="00621C0B" w:rsidRDefault="005A3619" w:rsidP="005A3619">
      <w:pPr>
        <w:jc w:val="both"/>
        <w:rPr>
          <w:rFonts w:ascii="Times New Roman" w:hAnsi="Times New Roman" w:cs="Times New Roman"/>
          <w:sz w:val="22"/>
          <w:szCs w:val="22"/>
        </w:rPr>
      </w:pPr>
      <w:r w:rsidRPr="00621C0B">
        <w:rPr>
          <w:rFonts w:ascii="Times New Roman" w:hAnsi="Times New Roman" w:cs="Times New Roman"/>
          <w:sz w:val="22"/>
          <w:szCs w:val="22"/>
        </w:rPr>
        <w:t xml:space="preserve">Lorsque Montaigne écrit ses Essais de 1571 à 1592, les guerres civiles et religieuses </w:t>
      </w:r>
      <w:r w:rsidR="00F57C5D" w:rsidRPr="00621C0B">
        <w:rPr>
          <w:rFonts w:ascii="Times New Roman" w:hAnsi="Times New Roman" w:cs="Times New Roman"/>
          <w:sz w:val="22"/>
          <w:szCs w:val="22"/>
        </w:rPr>
        <w:t xml:space="preserve">qu’il qualifie d’« imbécilité », en raison de leurs « cruautés </w:t>
      </w:r>
      <w:proofErr w:type="spellStart"/>
      <w:r w:rsidR="00F57C5D" w:rsidRPr="00621C0B">
        <w:rPr>
          <w:rFonts w:ascii="Times New Roman" w:hAnsi="Times New Roman" w:cs="Times New Roman"/>
          <w:sz w:val="22"/>
          <w:szCs w:val="22"/>
        </w:rPr>
        <w:t>inouies</w:t>
      </w:r>
      <w:proofErr w:type="spellEnd"/>
      <w:r w:rsidR="00F57C5D" w:rsidRPr="00621C0B">
        <w:rPr>
          <w:rFonts w:ascii="Times New Roman" w:hAnsi="Times New Roman" w:cs="Times New Roman"/>
          <w:sz w:val="22"/>
          <w:szCs w:val="22"/>
        </w:rPr>
        <w:t xml:space="preserve"> » </w:t>
      </w:r>
      <w:r w:rsidRPr="00621C0B">
        <w:rPr>
          <w:rFonts w:ascii="Times New Roman" w:hAnsi="Times New Roman" w:cs="Times New Roman"/>
          <w:sz w:val="22"/>
          <w:szCs w:val="22"/>
        </w:rPr>
        <w:t>ravagent la France.</w:t>
      </w:r>
      <w:r w:rsidR="00F57C5D" w:rsidRPr="00621C0B">
        <w:rPr>
          <w:rFonts w:ascii="Times New Roman" w:hAnsi="Times New Roman" w:cs="Times New Roman"/>
          <w:sz w:val="22"/>
          <w:szCs w:val="22"/>
        </w:rPr>
        <w:t xml:space="preserve"> </w:t>
      </w:r>
      <w:r w:rsidRPr="00621C0B">
        <w:rPr>
          <w:rFonts w:ascii="Times New Roman" w:hAnsi="Times New Roman" w:cs="Times New Roman"/>
          <w:sz w:val="22"/>
          <w:szCs w:val="22"/>
        </w:rPr>
        <w:t>Parallèlement l’Europe débat du bien fondé et des conséquences des guerres de Conquête qu’elle a menées dans le Nouveau monde</w:t>
      </w:r>
      <w:r w:rsidR="00F57C5D" w:rsidRPr="00621C0B">
        <w:rPr>
          <w:rFonts w:ascii="Times New Roman" w:hAnsi="Times New Roman" w:cs="Times New Roman"/>
          <w:sz w:val="22"/>
          <w:szCs w:val="22"/>
        </w:rPr>
        <w:t>, décidée à évangéliser les peuples et notamment les amérindiens jugés barbares. Auteur humaniste dans l’âme, l</w:t>
      </w:r>
      <w:r w:rsidRPr="00621C0B">
        <w:rPr>
          <w:rFonts w:ascii="Times New Roman" w:hAnsi="Times New Roman" w:cs="Times New Roman"/>
          <w:sz w:val="22"/>
          <w:szCs w:val="22"/>
        </w:rPr>
        <w:t>’essayiste se fait l’écho de ces débats et propose dans « Des Cannibales » ou « Des coches » son point de vue</w:t>
      </w:r>
      <w:r w:rsidR="00F57C5D" w:rsidRPr="00621C0B">
        <w:rPr>
          <w:rFonts w:ascii="Times New Roman" w:hAnsi="Times New Roman" w:cs="Times New Roman"/>
          <w:sz w:val="22"/>
          <w:szCs w:val="22"/>
        </w:rPr>
        <w:t xml:space="preserve"> sur cette prétendue barbarie.</w:t>
      </w:r>
    </w:p>
    <w:p w:rsidR="00F57C5D" w:rsidRPr="00621C0B" w:rsidRDefault="00F57C5D" w:rsidP="005A3619">
      <w:pPr>
        <w:jc w:val="both"/>
        <w:rPr>
          <w:rFonts w:ascii="Times New Roman" w:hAnsi="Times New Roman" w:cs="Times New Roman"/>
          <w:b/>
          <w:sz w:val="22"/>
          <w:szCs w:val="22"/>
          <w:u w:val="single"/>
        </w:rPr>
      </w:pPr>
      <w:r w:rsidRPr="00621C0B">
        <w:rPr>
          <w:rFonts w:ascii="Times New Roman" w:hAnsi="Times New Roman" w:cs="Times New Roman"/>
          <w:b/>
          <w:sz w:val="22"/>
          <w:szCs w:val="22"/>
          <w:u w:val="single"/>
        </w:rPr>
        <w:t xml:space="preserve">Structure du texte : </w:t>
      </w:r>
    </w:p>
    <w:p w:rsidR="00F57C5D" w:rsidRPr="00621C0B" w:rsidRDefault="00F57C5D" w:rsidP="005A3619">
      <w:pPr>
        <w:jc w:val="both"/>
        <w:rPr>
          <w:rFonts w:ascii="Times New Roman" w:hAnsi="Times New Roman" w:cs="Times New Roman"/>
          <w:sz w:val="22"/>
          <w:szCs w:val="22"/>
        </w:rPr>
      </w:pPr>
      <w:r w:rsidRPr="00621C0B">
        <w:rPr>
          <w:rFonts w:ascii="Times New Roman" w:hAnsi="Times New Roman" w:cs="Times New Roman"/>
          <w:sz w:val="22"/>
          <w:szCs w:val="22"/>
        </w:rPr>
        <w:t>On peut distinguer 3 grands mouvements :</w:t>
      </w:r>
    </w:p>
    <w:p w:rsidR="005A3619" w:rsidRPr="00621C0B" w:rsidRDefault="005A3619" w:rsidP="005A3619">
      <w:pPr>
        <w:jc w:val="both"/>
        <w:rPr>
          <w:rFonts w:ascii="Times New Roman" w:hAnsi="Times New Roman" w:cs="Times New Roman"/>
          <w:sz w:val="22"/>
          <w:szCs w:val="22"/>
        </w:rPr>
      </w:pPr>
      <w:r w:rsidRPr="00621C0B">
        <w:rPr>
          <w:rFonts w:ascii="Times New Roman" w:hAnsi="Times New Roman" w:cs="Times New Roman"/>
          <w:sz w:val="22"/>
          <w:szCs w:val="22"/>
        </w:rPr>
        <w:t xml:space="preserve">1 – </w:t>
      </w:r>
      <w:r w:rsidR="00F57C5D" w:rsidRPr="00621C0B">
        <w:rPr>
          <w:rFonts w:ascii="Times New Roman" w:hAnsi="Times New Roman" w:cs="Times New Roman"/>
          <w:sz w:val="22"/>
          <w:szCs w:val="22"/>
        </w:rPr>
        <w:t xml:space="preserve">L 1 à 11 « extrême vengeance » : </w:t>
      </w:r>
      <w:r w:rsidRPr="00621C0B">
        <w:rPr>
          <w:rFonts w:ascii="Times New Roman" w:hAnsi="Times New Roman" w:cs="Times New Roman"/>
          <w:sz w:val="22"/>
          <w:szCs w:val="22"/>
        </w:rPr>
        <w:t xml:space="preserve">Description </w:t>
      </w:r>
      <w:r w:rsidR="00F57C5D" w:rsidRPr="00621C0B">
        <w:rPr>
          <w:rFonts w:ascii="Times New Roman" w:hAnsi="Times New Roman" w:cs="Times New Roman"/>
          <w:sz w:val="22"/>
          <w:szCs w:val="22"/>
        </w:rPr>
        <w:t>d</w:t>
      </w:r>
      <w:r w:rsidRPr="00621C0B">
        <w:rPr>
          <w:rFonts w:ascii="Times New Roman" w:hAnsi="Times New Roman" w:cs="Times New Roman"/>
          <w:sz w:val="22"/>
          <w:szCs w:val="22"/>
        </w:rPr>
        <w:t xml:space="preserve">es pratiques guerrières </w:t>
      </w:r>
      <w:r w:rsidR="00F57C5D" w:rsidRPr="00621C0B">
        <w:rPr>
          <w:rFonts w:ascii="Times New Roman" w:hAnsi="Times New Roman" w:cs="Times New Roman"/>
          <w:sz w:val="22"/>
          <w:szCs w:val="22"/>
        </w:rPr>
        <w:t xml:space="preserve">honorables </w:t>
      </w:r>
      <w:r w:rsidRPr="00621C0B">
        <w:rPr>
          <w:rFonts w:ascii="Times New Roman" w:hAnsi="Times New Roman" w:cs="Times New Roman"/>
          <w:sz w:val="22"/>
          <w:szCs w:val="22"/>
        </w:rPr>
        <w:t>de ce peuple</w:t>
      </w:r>
    </w:p>
    <w:p w:rsidR="005A3619" w:rsidRPr="00621C0B" w:rsidRDefault="005A3619" w:rsidP="005A3619">
      <w:pPr>
        <w:jc w:val="both"/>
        <w:rPr>
          <w:rFonts w:ascii="Times New Roman" w:hAnsi="Times New Roman" w:cs="Times New Roman"/>
          <w:sz w:val="22"/>
          <w:szCs w:val="22"/>
        </w:rPr>
      </w:pPr>
      <w:r w:rsidRPr="00621C0B">
        <w:rPr>
          <w:rFonts w:ascii="Times New Roman" w:hAnsi="Times New Roman" w:cs="Times New Roman"/>
          <w:sz w:val="22"/>
          <w:szCs w:val="22"/>
        </w:rPr>
        <w:t xml:space="preserve">2 – </w:t>
      </w:r>
      <w:r w:rsidR="00F57C5D" w:rsidRPr="00621C0B">
        <w:rPr>
          <w:rFonts w:ascii="Times New Roman" w:hAnsi="Times New Roman" w:cs="Times New Roman"/>
          <w:sz w:val="22"/>
          <w:szCs w:val="22"/>
        </w:rPr>
        <w:t>L 11 à 17 « suivre cette-ci » : Mais influence européenne sur ces pratiques et basculement dans la barbarie</w:t>
      </w:r>
    </w:p>
    <w:p w:rsidR="00F57C5D" w:rsidRPr="00621C0B" w:rsidRDefault="00F57C5D" w:rsidP="005A3619">
      <w:pPr>
        <w:jc w:val="both"/>
        <w:rPr>
          <w:rFonts w:ascii="Times New Roman" w:hAnsi="Times New Roman" w:cs="Times New Roman"/>
          <w:sz w:val="22"/>
          <w:szCs w:val="22"/>
        </w:rPr>
      </w:pPr>
      <w:r w:rsidRPr="00621C0B">
        <w:rPr>
          <w:rFonts w:ascii="Times New Roman" w:hAnsi="Times New Roman" w:cs="Times New Roman"/>
          <w:sz w:val="22"/>
          <w:szCs w:val="22"/>
        </w:rPr>
        <w:t>3 – L 17 à la fin : Opinion de M et mise en accusation de l’Europe</w:t>
      </w:r>
    </w:p>
    <w:p w:rsidR="00F57C5D" w:rsidRPr="00621C0B" w:rsidRDefault="00F57C5D" w:rsidP="005A3619">
      <w:pPr>
        <w:jc w:val="both"/>
        <w:rPr>
          <w:rFonts w:ascii="Times New Roman" w:hAnsi="Times New Roman" w:cs="Times New Roman"/>
          <w:i/>
          <w:sz w:val="22"/>
          <w:szCs w:val="22"/>
        </w:rPr>
      </w:pPr>
      <w:r w:rsidRPr="00621C0B">
        <w:rPr>
          <w:rFonts w:ascii="Times New Roman" w:hAnsi="Times New Roman" w:cs="Times New Roman"/>
          <w:i/>
          <w:sz w:val="22"/>
          <w:szCs w:val="22"/>
        </w:rPr>
        <w:t>Montaigne glisse progressivement d’une description impersonnelle à la manière des ouvrages des géographes à l’expression d’un jugement personnel</w:t>
      </w:r>
    </w:p>
    <w:p w:rsidR="00F57C5D" w:rsidRPr="00621C0B" w:rsidRDefault="00F57C5D" w:rsidP="005A3619">
      <w:pPr>
        <w:jc w:val="both"/>
        <w:rPr>
          <w:rFonts w:ascii="Times New Roman" w:hAnsi="Times New Roman" w:cs="Times New Roman"/>
          <w:b/>
          <w:sz w:val="22"/>
          <w:szCs w:val="22"/>
        </w:rPr>
      </w:pPr>
      <w:r w:rsidRPr="00621C0B">
        <w:rPr>
          <w:rFonts w:ascii="Times New Roman" w:hAnsi="Times New Roman" w:cs="Times New Roman"/>
          <w:b/>
          <w:sz w:val="22"/>
          <w:szCs w:val="22"/>
        </w:rPr>
        <w:t xml:space="preserve">Projet lecture ou problématique : </w:t>
      </w:r>
    </w:p>
    <w:p w:rsidR="00F57C5D" w:rsidRPr="00621C0B" w:rsidRDefault="005A3619" w:rsidP="005A3619">
      <w:pPr>
        <w:jc w:val="both"/>
        <w:rPr>
          <w:rFonts w:ascii="Times New Roman" w:hAnsi="Times New Roman" w:cs="Times New Roman"/>
          <w:b/>
          <w:sz w:val="22"/>
          <w:szCs w:val="22"/>
        </w:rPr>
      </w:pPr>
      <w:r w:rsidRPr="00621C0B">
        <w:rPr>
          <w:rFonts w:ascii="Times New Roman" w:hAnsi="Times New Roman" w:cs="Times New Roman"/>
          <w:b/>
          <w:sz w:val="22"/>
          <w:szCs w:val="22"/>
        </w:rPr>
        <w:t>Phrase 1</w:t>
      </w:r>
      <w:r w:rsidR="00F57C5D" w:rsidRPr="00621C0B">
        <w:rPr>
          <w:rFonts w:ascii="Times New Roman" w:hAnsi="Times New Roman" w:cs="Times New Roman"/>
          <w:b/>
          <w:sz w:val="22"/>
          <w:szCs w:val="22"/>
        </w:rPr>
        <w:t xml:space="preserve"> : </w:t>
      </w:r>
      <w:r w:rsidR="00F57C5D" w:rsidRPr="00621C0B">
        <w:rPr>
          <w:rFonts w:ascii="Times New Roman" w:hAnsi="Times New Roman" w:cs="Times New Roman"/>
          <w:sz w:val="22"/>
          <w:szCs w:val="22"/>
        </w:rPr>
        <w:t xml:space="preserve">Le pronom </w:t>
      </w:r>
      <w:r w:rsidR="00F57C5D" w:rsidRPr="00621C0B">
        <w:rPr>
          <w:rFonts w:ascii="Times New Roman" w:hAnsi="Times New Roman" w:cs="Times New Roman"/>
          <w:b/>
          <w:sz w:val="22"/>
          <w:szCs w:val="22"/>
        </w:rPr>
        <w:t>« ils »</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u w:val="single"/>
        </w:rPr>
        <w:t>désignent</w:t>
      </w:r>
      <w:r w:rsidR="00F57C5D" w:rsidRPr="00621C0B">
        <w:rPr>
          <w:rFonts w:ascii="Times New Roman" w:hAnsi="Times New Roman" w:cs="Times New Roman"/>
          <w:sz w:val="22"/>
          <w:szCs w:val="22"/>
        </w:rPr>
        <w:t xml:space="preserve"> les habitants de la France Antarctique (Brésil) soit les indiens. Après avoir décrit précédemment leur mode de vie, il aborde leurs habitudes guerrières : </w:t>
      </w:r>
      <w:r w:rsidR="00F57C5D" w:rsidRPr="00621C0B">
        <w:rPr>
          <w:rFonts w:ascii="Times New Roman" w:hAnsi="Times New Roman" w:cs="Times New Roman"/>
          <w:b/>
          <w:sz w:val="22"/>
          <w:szCs w:val="22"/>
        </w:rPr>
        <w:t>champ lexical des armes et du combat </w:t>
      </w:r>
      <w:r w:rsidR="00F57C5D" w:rsidRPr="00621C0B">
        <w:rPr>
          <w:rFonts w:ascii="Times New Roman" w:hAnsi="Times New Roman" w:cs="Times New Roman"/>
          <w:sz w:val="22"/>
          <w:szCs w:val="22"/>
        </w:rPr>
        <w:t xml:space="preserve">: leurs guerres / armes / arcs/ épées/ épieux. </w:t>
      </w:r>
      <w:r w:rsidRPr="00621C0B">
        <w:rPr>
          <w:rFonts w:ascii="Times New Roman" w:hAnsi="Times New Roman" w:cs="Times New Roman"/>
          <w:sz w:val="22"/>
          <w:szCs w:val="22"/>
        </w:rPr>
        <w:t xml:space="preserve">Guerre pratiquée = </w:t>
      </w:r>
      <w:r w:rsidR="00F57C5D" w:rsidRPr="00621C0B">
        <w:rPr>
          <w:rFonts w:ascii="Times New Roman" w:hAnsi="Times New Roman" w:cs="Times New Roman"/>
          <w:sz w:val="22"/>
          <w:szCs w:val="22"/>
        </w:rPr>
        <w:t xml:space="preserve">possiblement </w:t>
      </w:r>
      <w:r w:rsidRPr="00621C0B">
        <w:rPr>
          <w:rFonts w:ascii="Times New Roman" w:hAnsi="Times New Roman" w:cs="Times New Roman"/>
          <w:sz w:val="22"/>
          <w:szCs w:val="22"/>
        </w:rPr>
        <w:t xml:space="preserve">défensive (la seule tolérée par Montaigne) : « contre les nations qui sont au-delà de leurs montagnes »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w:t>
      </w:r>
      <w:r w:rsidRPr="00621C0B">
        <w:rPr>
          <w:rFonts w:ascii="Times New Roman" w:hAnsi="Times New Roman" w:cs="Times New Roman"/>
          <w:b/>
          <w:sz w:val="22"/>
          <w:szCs w:val="22"/>
        </w:rPr>
        <w:t>critique implicite</w:t>
      </w:r>
      <w:r w:rsidRPr="00621C0B">
        <w:rPr>
          <w:rFonts w:ascii="Times New Roman" w:hAnsi="Times New Roman" w:cs="Times New Roman"/>
          <w:sz w:val="22"/>
          <w:szCs w:val="22"/>
        </w:rPr>
        <w:t xml:space="preserve"> des guerres civiles ou des guerres de religion</w:t>
      </w:r>
      <w:r w:rsidR="00F57C5D" w:rsidRPr="00621C0B">
        <w:rPr>
          <w:rFonts w:ascii="Times New Roman" w:hAnsi="Times New Roman" w:cs="Times New Roman"/>
          <w:sz w:val="22"/>
          <w:szCs w:val="22"/>
        </w:rPr>
        <w:t xml:space="preserve"> qui deviendra explicite en fin de texte</w:t>
      </w:r>
      <w:r w:rsidRPr="00621C0B">
        <w:rPr>
          <w:rFonts w:ascii="Times New Roman" w:hAnsi="Times New Roman" w:cs="Times New Roman"/>
          <w:sz w:val="22"/>
          <w:szCs w:val="22"/>
        </w:rPr>
        <w:t>.</w:t>
      </w:r>
      <w:r w:rsidR="00F57C5D" w:rsidRPr="00621C0B">
        <w:rPr>
          <w:rFonts w:ascii="Times New Roman" w:hAnsi="Times New Roman" w:cs="Times New Roman"/>
          <w:sz w:val="22"/>
          <w:szCs w:val="22"/>
        </w:rPr>
        <w:t xml:space="preserve"> Avec l’expression </w:t>
      </w:r>
      <w:r w:rsidRPr="00621C0B">
        <w:rPr>
          <w:rFonts w:ascii="Times New Roman" w:hAnsi="Times New Roman" w:cs="Times New Roman"/>
          <w:b/>
          <w:sz w:val="22"/>
          <w:szCs w:val="22"/>
        </w:rPr>
        <w:t>« ils vont tout nus »</w:t>
      </w:r>
      <w:r w:rsidRPr="00621C0B">
        <w:rPr>
          <w:rFonts w:ascii="Times New Roman" w:hAnsi="Times New Roman" w:cs="Times New Roman"/>
          <w:sz w:val="22"/>
          <w:szCs w:val="22"/>
        </w:rPr>
        <w:t> </w:t>
      </w:r>
      <w:r w:rsidR="00F57C5D" w:rsidRPr="00621C0B">
        <w:rPr>
          <w:rFonts w:ascii="Times New Roman" w:hAnsi="Times New Roman" w:cs="Times New Roman"/>
          <w:sz w:val="22"/>
          <w:szCs w:val="22"/>
        </w:rPr>
        <w:t xml:space="preserve">M </w:t>
      </w:r>
      <w:r w:rsidR="00F57C5D" w:rsidRPr="00621C0B">
        <w:rPr>
          <w:rFonts w:ascii="Times New Roman" w:hAnsi="Times New Roman" w:cs="Times New Roman"/>
          <w:sz w:val="22"/>
          <w:szCs w:val="22"/>
          <w:u w:val="single"/>
        </w:rPr>
        <w:t>convoque</w:t>
      </w:r>
      <w:r w:rsidR="00F57C5D" w:rsidRPr="00621C0B">
        <w:rPr>
          <w:rFonts w:ascii="Times New Roman" w:hAnsi="Times New Roman" w:cs="Times New Roman"/>
          <w:sz w:val="22"/>
          <w:szCs w:val="22"/>
        </w:rPr>
        <w:t xml:space="preserve"> </w:t>
      </w:r>
      <w:r w:rsidRPr="00621C0B">
        <w:rPr>
          <w:rFonts w:ascii="Times New Roman" w:hAnsi="Times New Roman" w:cs="Times New Roman"/>
          <w:sz w:val="22"/>
          <w:szCs w:val="22"/>
          <w:u w:val="single"/>
        </w:rPr>
        <w:t>l’image</w:t>
      </w:r>
      <w:r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rPr>
        <w:t xml:space="preserve">surprenante </w:t>
      </w:r>
      <w:r w:rsidRPr="00621C0B">
        <w:rPr>
          <w:rFonts w:ascii="Times New Roman" w:hAnsi="Times New Roman" w:cs="Times New Roman"/>
          <w:sz w:val="22"/>
          <w:szCs w:val="22"/>
        </w:rPr>
        <w:t xml:space="preserve">de la nudité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costume peu adapté à la circonstance aux yeux d’un Européen. La nudité </w:t>
      </w:r>
      <w:r w:rsidRPr="00621C0B">
        <w:rPr>
          <w:rFonts w:ascii="Times New Roman" w:hAnsi="Times New Roman" w:cs="Times New Roman"/>
          <w:sz w:val="22"/>
          <w:szCs w:val="22"/>
          <w:u w:val="single"/>
        </w:rPr>
        <w:t>renvoie</w:t>
      </w:r>
      <w:r w:rsidRPr="00621C0B">
        <w:rPr>
          <w:rFonts w:ascii="Times New Roman" w:hAnsi="Times New Roman" w:cs="Times New Roman"/>
          <w:sz w:val="22"/>
          <w:szCs w:val="22"/>
        </w:rPr>
        <w:t xml:space="preserve"> </w:t>
      </w:r>
      <w:r w:rsidRPr="00621C0B">
        <w:rPr>
          <w:rFonts w:ascii="Times New Roman" w:hAnsi="Times New Roman" w:cs="Times New Roman"/>
          <w:sz w:val="22"/>
          <w:szCs w:val="22"/>
          <w:u w:val="single"/>
        </w:rPr>
        <w:t>à</w:t>
      </w:r>
      <w:r w:rsidRPr="00621C0B">
        <w:rPr>
          <w:rFonts w:ascii="Times New Roman" w:hAnsi="Times New Roman" w:cs="Times New Roman"/>
          <w:sz w:val="22"/>
          <w:szCs w:val="22"/>
        </w:rPr>
        <w:t xml:space="preserve"> un certain état naturel de ce peuple</w:t>
      </w:r>
      <w:r w:rsidR="00F57C5D" w:rsidRPr="00621C0B">
        <w:rPr>
          <w:rFonts w:ascii="Times New Roman" w:hAnsi="Times New Roman" w:cs="Times New Roman"/>
          <w:sz w:val="22"/>
          <w:szCs w:val="22"/>
        </w:rPr>
        <w:t xml:space="preserve"> (longuement développé auparavant)</w:t>
      </w:r>
      <w:r w:rsidRPr="00621C0B">
        <w:rPr>
          <w:rFonts w:ascii="Times New Roman" w:hAnsi="Times New Roman" w:cs="Times New Roman"/>
          <w:sz w:val="22"/>
          <w:szCs w:val="22"/>
        </w:rPr>
        <w:t xml:space="preserve">, mais </w:t>
      </w:r>
      <w:r w:rsidRPr="00621C0B">
        <w:rPr>
          <w:rFonts w:ascii="Times New Roman" w:hAnsi="Times New Roman" w:cs="Times New Roman"/>
          <w:sz w:val="22"/>
          <w:szCs w:val="22"/>
          <w:u w:val="single"/>
        </w:rPr>
        <w:t>s</w:t>
      </w:r>
      <w:r w:rsidR="00F57C5D" w:rsidRPr="00621C0B">
        <w:rPr>
          <w:rFonts w:ascii="Times New Roman" w:hAnsi="Times New Roman" w:cs="Times New Roman"/>
          <w:sz w:val="22"/>
          <w:szCs w:val="22"/>
          <w:u w:val="single"/>
        </w:rPr>
        <w:t>uggère</w:t>
      </w:r>
      <w:r w:rsidRPr="00621C0B">
        <w:rPr>
          <w:rFonts w:ascii="Times New Roman" w:hAnsi="Times New Roman" w:cs="Times New Roman"/>
          <w:sz w:val="22"/>
          <w:szCs w:val="22"/>
        </w:rPr>
        <w:t xml:space="preserve"> aussi qu’ils ne sont pas militaires de profession</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rPr>
        <w:sym w:font="Wingdings" w:char="F0E0"/>
      </w:r>
      <w:r w:rsidRPr="00621C0B">
        <w:rPr>
          <w:rFonts w:ascii="Times New Roman" w:hAnsi="Times New Roman" w:cs="Times New Roman"/>
          <w:sz w:val="22"/>
          <w:szCs w:val="22"/>
        </w:rPr>
        <w:t xml:space="preserve"> pas accoutumés à se battre. L’adverbe d’intensité « tout » </w:t>
      </w:r>
      <w:r w:rsidRPr="00621C0B">
        <w:rPr>
          <w:rFonts w:ascii="Times New Roman" w:hAnsi="Times New Roman" w:cs="Times New Roman"/>
          <w:sz w:val="22"/>
          <w:szCs w:val="22"/>
          <w:u w:val="single"/>
        </w:rPr>
        <w:t>renforce cette idée</w:t>
      </w:r>
      <w:r w:rsidRPr="00621C0B">
        <w:rPr>
          <w:rFonts w:ascii="Times New Roman" w:hAnsi="Times New Roman" w:cs="Times New Roman"/>
          <w:sz w:val="22"/>
          <w:szCs w:val="22"/>
        </w:rPr>
        <w:t>.</w:t>
      </w:r>
      <w:r w:rsidR="00F57C5D" w:rsidRPr="00621C0B">
        <w:rPr>
          <w:rFonts w:ascii="Times New Roman" w:hAnsi="Times New Roman" w:cs="Times New Roman"/>
          <w:sz w:val="22"/>
          <w:szCs w:val="22"/>
        </w:rPr>
        <w:t xml:space="preserve"> </w:t>
      </w:r>
      <w:r w:rsidRPr="00621C0B">
        <w:rPr>
          <w:rFonts w:ascii="Times New Roman" w:hAnsi="Times New Roman" w:cs="Times New Roman"/>
          <w:sz w:val="22"/>
          <w:szCs w:val="22"/>
        </w:rPr>
        <w:t xml:space="preserve">La formule restrictive </w:t>
      </w:r>
      <w:r w:rsidRPr="00621C0B">
        <w:rPr>
          <w:rFonts w:ascii="Times New Roman" w:hAnsi="Times New Roman" w:cs="Times New Roman"/>
          <w:b/>
          <w:sz w:val="22"/>
          <w:szCs w:val="22"/>
        </w:rPr>
        <w:t>« ne que »</w:t>
      </w:r>
      <w:r w:rsidRPr="00621C0B">
        <w:rPr>
          <w:rFonts w:ascii="Times New Roman" w:hAnsi="Times New Roman" w:cs="Times New Roman"/>
          <w:sz w:val="22"/>
          <w:szCs w:val="22"/>
        </w:rPr>
        <w:t xml:space="preserve"> dans </w:t>
      </w:r>
      <w:r w:rsidRPr="00621C0B">
        <w:rPr>
          <w:rFonts w:ascii="Times New Roman" w:hAnsi="Times New Roman" w:cs="Times New Roman"/>
          <w:b/>
          <w:sz w:val="22"/>
          <w:szCs w:val="22"/>
        </w:rPr>
        <w:t>la proposition participiale</w:t>
      </w:r>
      <w:r w:rsidRPr="00621C0B">
        <w:rPr>
          <w:rFonts w:ascii="Times New Roman" w:hAnsi="Times New Roman" w:cs="Times New Roman"/>
          <w:sz w:val="22"/>
          <w:szCs w:val="22"/>
        </w:rPr>
        <w:t xml:space="preserve"> </w:t>
      </w:r>
      <w:r w:rsidRPr="00621C0B">
        <w:rPr>
          <w:rFonts w:ascii="Times New Roman" w:hAnsi="Times New Roman" w:cs="Times New Roman"/>
          <w:b/>
          <w:sz w:val="22"/>
          <w:szCs w:val="22"/>
        </w:rPr>
        <w:t>« n’ayant autres armes que »</w:t>
      </w:r>
      <w:r w:rsidRPr="00621C0B">
        <w:rPr>
          <w:rFonts w:ascii="Times New Roman" w:hAnsi="Times New Roman" w:cs="Times New Roman"/>
          <w:sz w:val="22"/>
          <w:szCs w:val="22"/>
        </w:rPr>
        <w:t xml:space="preserve"> </w:t>
      </w:r>
      <w:r w:rsidRPr="00621C0B">
        <w:rPr>
          <w:rFonts w:ascii="Times New Roman" w:hAnsi="Times New Roman" w:cs="Times New Roman"/>
          <w:sz w:val="22"/>
          <w:szCs w:val="22"/>
          <w:u w:val="single"/>
        </w:rPr>
        <w:t>va dans le même sens</w:t>
      </w:r>
      <w:r w:rsidRPr="00621C0B">
        <w:rPr>
          <w:rFonts w:ascii="Times New Roman" w:hAnsi="Times New Roman" w:cs="Times New Roman"/>
          <w:sz w:val="22"/>
          <w:szCs w:val="22"/>
        </w:rPr>
        <w:t xml:space="preserve"> </w:t>
      </w:r>
      <w:r w:rsidRPr="00621C0B">
        <w:rPr>
          <w:rFonts w:ascii="Times New Roman" w:hAnsi="Times New Roman" w:cs="Times New Roman"/>
          <w:sz w:val="22"/>
          <w:szCs w:val="22"/>
        </w:rPr>
        <w:sym w:font="Wingdings" w:char="F0E0"/>
      </w:r>
      <w:r w:rsidRPr="00621C0B">
        <w:rPr>
          <w:rFonts w:ascii="Times New Roman" w:hAnsi="Times New Roman" w:cs="Times New Roman"/>
          <w:sz w:val="22"/>
          <w:szCs w:val="22"/>
        </w:rPr>
        <w:t xml:space="preserve"> ils n’ont pas développé d’art de la guerre, pas d’armes sophistiquées. </w:t>
      </w:r>
      <w:r w:rsidR="00F57C5D" w:rsidRPr="00621C0B">
        <w:rPr>
          <w:rFonts w:ascii="Times New Roman" w:hAnsi="Times New Roman" w:cs="Times New Roman"/>
          <w:sz w:val="22"/>
          <w:szCs w:val="22"/>
          <w:u w:val="single"/>
        </w:rPr>
        <w:t>Pour mieux souligner</w:t>
      </w:r>
      <w:r w:rsidR="00F57C5D" w:rsidRPr="00621C0B">
        <w:rPr>
          <w:rFonts w:ascii="Times New Roman" w:hAnsi="Times New Roman" w:cs="Times New Roman"/>
          <w:sz w:val="22"/>
          <w:szCs w:val="22"/>
        </w:rPr>
        <w:t xml:space="preserve"> ces particularités, M </w:t>
      </w:r>
      <w:r w:rsidR="00F57C5D" w:rsidRPr="00621C0B">
        <w:rPr>
          <w:rFonts w:ascii="Times New Roman" w:hAnsi="Times New Roman" w:cs="Times New Roman"/>
          <w:sz w:val="22"/>
          <w:szCs w:val="22"/>
          <w:u w:val="single"/>
        </w:rPr>
        <w:t>recourt</w:t>
      </w:r>
      <w:r w:rsidR="00F57C5D" w:rsidRPr="00621C0B">
        <w:rPr>
          <w:rFonts w:ascii="Times New Roman" w:hAnsi="Times New Roman" w:cs="Times New Roman"/>
          <w:sz w:val="22"/>
          <w:szCs w:val="22"/>
        </w:rPr>
        <w:t xml:space="preserve"> à une </w:t>
      </w:r>
      <w:r w:rsidR="00F57C5D" w:rsidRPr="00621C0B">
        <w:rPr>
          <w:rFonts w:ascii="Times New Roman" w:hAnsi="Times New Roman" w:cs="Times New Roman"/>
          <w:b/>
          <w:sz w:val="22"/>
          <w:szCs w:val="22"/>
        </w:rPr>
        <w:t>comparaison</w:t>
      </w:r>
      <w:r w:rsidR="00F57C5D" w:rsidRPr="00621C0B">
        <w:rPr>
          <w:rFonts w:ascii="Times New Roman" w:hAnsi="Times New Roman" w:cs="Times New Roman"/>
          <w:sz w:val="22"/>
          <w:szCs w:val="22"/>
        </w:rPr>
        <w:t>, comme s’il voulait aider le lecteur à visualiser ce qui est hors de portée de son regard : « « à la mode des langues de nos épieux »</w:t>
      </w:r>
    </w:p>
    <w:p w:rsidR="005A3619" w:rsidRPr="00621C0B" w:rsidRDefault="005A3619" w:rsidP="005A3619">
      <w:pPr>
        <w:jc w:val="both"/>
        <w:rPr>
          <w:rFonts w:ascii="Times New Roman" w:hAnsi="Times New Roman" w:cs="Times New Roman"/>
          <w:sz w:val="22"/>
          <w:szCs w:val="22"/>
        </w:rPr>
      </w:pPr>
    </w:p>
    <w:p w:rsidR="005A3619" w:rsidRPr="00621C0B" w:rsidRDefault="005A3619" w:rsidP="005A3619">
      <w:pPr>
        <w:jc w:val="both"/>
        <w:rPr>
          <w:rFonts w:ascii="Times New Roman" w:hAnsi="Times New Roman" w:cs="Times New Roman"/>
          <w:b/>
          <w:sz w:val="22"/>
          <w:szCs w:val="22"/>
        </w:rPr>
      </w:pPr>
      <w:r w:rsidRPr="00621C0B">
        <w:rPr>
          <w:rFonts w:ascii="Times New Roman" w:hAnsi="Times New Roman" w:cs="Times New Roman"/>
          <w:b/>
          <w:sz w:val="22"/>
          <w:szCs w:val="22"/>
        </w:rPr>
        <w:t>Phrase 2</w:t>
      </w:r>
      <w:r w:rsidR="00F57C5D" w:rsidRPr="00621C0B">
        <w:rPr>
          <w:rFonts w:ascii="Times New Roman" w:hAnsi="Times New Roman" w:cs="Times New Roman"/>
          <w:b/>
          <w:sz w:val="22"/>
          <w:szCs w:val="22"/>
        </w:rPr>
        <w:t xml:space="preserve"> : </w:t>
      </w:r>
      <w:r w:rsidRPr="00621C0B">
        <w:rPr>
          <w:rFonts w:ascii="Times New Roman" w:hAnsi="Times New Roman" w:cs="Times New Roman"/>
          <w:b/>
          <w:sz w:val="22"/>
          <w:szCs w:val="22"/>
        </w:rPr>
        <w:t xml:space="preserve">« C’est chose </w:t>
      </w:r>
      <w:proofErr w:type="spellStart"/>
      <w:r w:rsidRPr="00621C0B">
        <w:rPr>
          <w:rFonts w:ascii="Times New Roman" w:hAnsi="Times New Roman" w:cs="Times New Roman"/>
          <w:b/>
          <w:sz w:val="22"/>
          <w:szCs w:val="22"/>
        </w:rPr>
        <w:t>émerveillable</w:t>
      </w:r>
      <w:proofErr w:type="spellEnd"/>
      <w:r w:rsidRPr="00621C0B">
        <w:rPr>
          <w:rFonts w:ascii="Times New Roman" w:hAnsi="Times New Roman" w:cs="Times New Roman"/>
          <w:b/>
          <w:sz w:val="22"/>
          <w:szCs w:val="22"/>
        </w:rPr>
        <w:t> »</w:t>
      </w:r>
      <w:r w:rsidRPr="00621C0B">
        <w:rPr>
          <w:rFonts w:ascii="Times New Roman" w:hAnsi="Times New Roman" w:cs="Times New Roman"/>
          <w:sz w:val="22"/>
          <w:szCs w:val="22"/>
        </w:rPr>
        <w:t xml:space="preserve"> : </w:t>
      </w:r>
      <w:r w:rsidRPr="00621C0B">
        <w:rPr>
          <w:rFonts w:ascii="Times New Roman" w:hAnsi="Times New Roman" w:cs="Times New Roman"/>
          <w:b/>
          <w:sz w:val="22"/>
          <w:szCs w:val="22"/>
        </w:rPr>
        <w:t>l’adjectif</w:t>
      </w:r>
      <w:r w:rsidRPr="00621C0B">
        <w:rPr>
          <w:rFonts w:ascii="Times New Roman" w:hAnsi="Times New Roman" w:cs="Times New Roman"/>
          <w:sz w:val="22"/>
          <w:szCs w:val="22"/>
        </w:rPr>
        <w:t xml:space="preserve"> </w:t>
      </w:r>
      <w:r w:rsidRPr="00621C0B">
        <w:rPr>
          <w:rFonts w:ascii="Times New Roman" w:hAnsi="Times New Roman" w:cs="Times New Roman"/>
          <w:sz w:val="22"/>
          <w:szCs w:val="22"/>
          <w:u w:val="single"/>
        </w:rPr>
        <w:t>souligne</w:t>
      </w:r>
      <w:r w:rsidRPr="00621C0B">
        <w:rPr>
          <w:rFonts w:ascii="Times New Roman" w:hAnsi="Times New Roman" w:cs="Times New Roman"/>
          <w:sz w:val="22"/>
          <w:szCs w:val="22"/>
        </w:rPr>
        <w:t xml:space="preserve"> une certaine admiration de Montaigne</w:t>
      </w:r>
      <w:r w:rsidR="00F57C5D" w:rsidRPr="00621C0B">
        <w:rPr>
          <w:rFonts w:ascii="Times New Roman" w:hAnsi="Times New Roman" w:cs="Times New Roman"/>
          <w:sz w:val="22"/>
          <w:szCs w:val="22"/>
        </w:rPr>
        <w:t xml:space="preserve">, qui peut surprendre lorsqu’on connait son point de vue sur cette activité humaine.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w:t>
      </w:r>
      <w:proofErr w:type="spellStart"/>
      <w:r w:rsidR="00F57C5D" w:rsidRPr="00621C0B">
        <w:rPr>
          <w:rFonts w:ascii="Times New Roman" w:hAnsi="Times New Roman" w:cs="Times New Roman"/>
          <w:sz w:val="22"/>
          <w:szCs w:val="22"/>
        </w:rPr>
        <w:t>émerveillable</w:t>
      </w:r>
      <w:proofErr w:type="spellEnd"/>
      <w:r w:rsidR="00F57C5D" w:rsidRPr="00621C0B">
        <w:rPr>
          <w:rFonts w:ascii="Times New Roman" w:hAnsi="Times New Roman" w:cs="Times New Roman"/>
          <w:sz w:val="22"/>
          <w:szCs w:val="22"/>
        </w:rPr>
        <w:t xml:space="preserve"> = formé à partir du radical « merveille » qui désigne un fait ou une chose qui étonne par son caractère étrange et extraordinaire, mais qui peut aussi susciter de l’admiration / Le préfixe é indique un changement tandis que le suffixe « able » signifie qui a la possibilité de » = qui a la possibilité de faire passer dans un état d’étonnement admiratif.</w:t>
      </w:r>
      <w:r w:rsidR="00F57C5D" w:rsidRPr="00621C0B">
        <w:rPr>
          <w:rFonts w:ascii="Times New Roman" w:hAnsi="Times New Roman" w:cs="Times New Roman"/>
          <w:b/>
          <w:sz w:val="22"/>
          <w:szCs w:val="22"/>
        </w:rPr>
        <w:t xml:space="preserve"> </w:t>
      </w:r>
      <w:r w:rsidR="00F57C5D" w:rsidRPr="00621C0B">
        <w:rPr>
          <w:rFonts w:ascii="Times New Roman" w:hAnsi="Times New Roman" w:cs="Times New Roman"/>
          <w:sz w:val="22"/>
          <w:szCs w:val="22"/>
          <w:u w:val="single"/>
        </w:rPr>
        <w:t>Pour renchérir</w:t>
      </w:r>
      <w:r w:rsidR="00F57C5D" w:rsidRPr="00621C0B">
        <w:rPr>
          <w:rFonts w:ascii="Times New Roman" w:hAnsi="Times New Roman" w:cs="Times New Roman"/>
          <w:sz w:val="22"/>
          <w:szCs w:val="22"/>
        </w:rPr>
        <w:t xml:space="preserve"> sur cette idée M recourt à la </w:t>
      </w:r>
      <w:r w:rsidR="00F57C5D" w:rsidRPr="00621C0B">
        <w:rPr>
          <w:rFonts w:ascii="Times New Roman" w:hAnsi="Times New Roman" w:cs="Times New Roman"/>
          <w:b/>
          <w:sz w:val="22"/>
          <w:szCs w:val="22"/>
        </w:rPr>
        <w:t>formule emphatique</w:t>
      </w:r>
      <w:r w:rsidR="00F57C5D" w:rsidRPr="00621C0B">
        <w:rPr>
          <w:rFonts w:ascii="Times New Roman" w:hAnsi="Times New Roman" w:cs="Times New Roman"/>
          <w:sz w:val="22"/>
          <w:szCs w:val="22"/>
        </w:rPr>
        <w:t xml:space="preserve"> « c’est … que » qui </w:t>
      </w:r>
      <w:r w:rsidR="00F57C5D" w:rsidRPr="00621C0B">
        <w:rPr>
          <w:rFonts w:ascii="Times New Roman" w:hAnsi="Times New Roman" w:cs="Times New Roman"/>
          <w:sz w:val="22"/>
          <w:szCs w:val="22"/>
          <w:u w:val="single"/>
        </w:rPr>
        <w:t>met en relief</w:t>
      </w:r>
      <w:r w:rsidR="00F57C5D" w:rsidRPr="00621C0B">
        <w:rPr>
          <w:rFonts w:ascii="Times New Roman" w:hAnsi="Times New Roman" w:cs="Times New Roman"/>
          <w:sz w:val="22"/>
          <w:szCs w:val="22"/>
        </w:rPr>
        <w:t xml:space="preserve"> l’attribut « chose admirable » en début de phrase. Il ménage ainsi le </w:t>
      </w:r>
      <w:r w:rsidR="00F57C5D" w:rsidRPr="00621C0B">
        <w:rPr>
          <w:rFonts w:ascii="Times New Roman" w:hAnsi="Times New Roman" w:cs="Times New Roman"/>
          <w:b/>
          <w:sz w:val="22"/>
          <w:szCs w:val="22"/>
        </w:rPr>
        <w:t>paradoxe</w:t>
      </w:r>
      <w:r w:rsidR="00F57C5D" w:rsidRPr="00621C0B">
        <w:rPr>
          <w:rFonts w:ascii="Times New Roman" w:hAnsi="Times New Roman" w:cs="Times New Roman"/>
          <w:sz w:val="22"/>
          <w:szCs w:val="22"/>
        </w:rPr>
        <w:t xml:space="preserve"> à venir : a</w:t>
      </w:r>
      <w:r w:rsidRPr="00621C0B">
        <w:rPr>
          <w:rFonts w:ascii="Times New Roman" w:hAnsi="Times New Roman" w:cs="Times New Roman"/>
          <w:sz w:val="22"/>
          <w:szCs w:val="22"/>
        </w:rPr>
        <w:t xml:space="preserve">pparente </w:t>
      </w:r>
      <w:r w:rsidR="00F57C5D" w:rsidRPr="00621C0B">
        <w:rPr>
          <w:rFonts w:ascii="Times New Roman" w:hAnsi="Times New Roman" w:cs="Times New Roman"/>
          <w:sz w:val="22"/>
          <w:szCs w:val="22"/>
        </w:rPr>
        <w:t>contradiction</w:t>
      </w:r>
      <w:r w:rsidRPr="00621C0B">
        <w:rPr>
          <w:rFonts w:ascii="Times New Roman" w:hAnsi="Times New Roman" w:cs="Times New Roman"/>
          <w:sz w:val="22"/>
          <w:szCs w:val="22"/>
        </w:rPr>
        <w:t xml:space="preserve"> entre les termes </w:t>
      </w:r>
      <w:r w:rsidR="00F57C5D" w:rsidRPr="00621C0B">
        <w:rPr>
          <w:rFonts w:ascii="Times New Roman" w:hAnsi="Times New Roman" w:cs="Times New Roman"/>
          <w:sz w:val="22"/>
          <w:szCs w:val="22"/>
        </w:rPr>
        <w:t xml:space="preserve">« combats », </w:t>
      </w:r>
      <w:r w:rsidRPr="00621C0B">
        <w:rPr>
          <w:rFonts w:ascii="Times New Roman" w:hAnsi="Times New Roman" w:cs="Times New Roman"/>
          <w:sz w:val="22"/>
          <w:szCs w:val="22"/>
        </w:rPr>
        <w:t xml:space="preserve">« meurtre et effusion de sang » et cet </w:t>
      </w:r>
      <w:proofErr w:type="spellStart"/>
      <w:r w:rsidRPr="00621C0B">
        <w:rPr>
          <w:rFonts w:ascii="Times New Roman" w:hAnsi="Times New Roman" w:cs="Times New Roman"/>
          <w:sz w:val="22"/>
          <w:szCs w:val="22"/>
        </w:rPr>
        <w:t>adj</w:t>
      </w:r>
      <w:proofErr w:type="spellEnd"/>
      <w:r w:rsidRPr="00621C0B">
        <w:rPr>
          <w:rFonts w:ascii="Times New Roman" w:hAnsi="Times New Roman" w:cs="Times New Roman"/>
          <w:sz w:val="22"/>
          <w:szCs w:val="22"/>
        </w:rPr>
        <w:t xml:space="preserve"> </w:t>
      </w:r>
      <w:proofErr w:type="spellStart"/>
      <w:r w:rsidRPr="00621C0B">
        <w:rPr>
          <w:rFonts w:ascii="Times New Roman" w:hAnsi="Times New Roman" w:cs="Times New Roman"/>
          <w:sz w:val="22"/>
          <w:szCs w:val="22"/>
        </w:rPr>
        <w:t>émerveillable</w:t>
      </w:r>
      <w:proofErr w:type="spellEnd"/>
      <w:r w:rsidR="00F57C5D" w:rsidRPr="00621C0B">
        <w:rPr>
          <w:rFonts w:ascii="Times New Roman" w:hAnsi="Times New Roman" w:cs="Times New Roman"/>
          <w:sz w:val="22"/>
          <w:szCs w:val="22"/>
        </w:rPr>
        <w:t>.</w:t>
      </w:r>
      <w:r w:rsidR="00F57C5D" w:rsidRPr="00621C0B">
        <w:rPr>
          <w:rFonts w:ascii="Times New Roman" w:hAnsi="Times New Roman" w:cs="Times New Roman"/>
          <w:b/>
          <w:sz w:val="22"/>
          <w:szCs w:val="22"/>
        </w:rPr>
        <w:t xml:space="preserve"> Ce paradoxe est renchéri par un jeu sur les sonorités</w:t>
      </w:r>
      <w:r w:rsidR="00F57C5D" w:rsidRPr="00621C0B">
        <w:rPr>
          <w:rFonts w:ascii="Times New Roman" w:hAnsi="Times New Roman" w:cs="Times New Roman"/>
          <w:sz w:val="22"/>
          <w:szCs w:val="22"/>
        </w:rPr>
        <w:t xml:space="preserve"> : </w:t>
      </w:r>
      <w:r w:rsidR="00F57C5D" w:rsidRPr="00621C0B">
        <w:rPr>
          <w:rFonts w:ascii="Times New Roman" w:hAnsi="Times New Roman" w:cs="Times New Roman"/>
          <w:b/>
          <w:sz w:val="22"/>
          <w:szCs w:val="22"/>
        </w:rPr>
        <w:t>allitérations</w:t>
      </w:r>
      <w:r w:rsidR="00F57C5D" w:rsidRPr="00621C0B">
        <w:rPr>
          <w:rFonts w:ascii="Times New Roman" w:hAnsi="Times New Roman" w:cs="Times New Roman"/>
          <w:sz w:val="22"/>
          <w:szCs w:val="22"/>
        </w:rPr>
        <w:t xml:space="preserve"> en chuintantes {</w:t>
      </w:r>
      <w:proofErr w:type="spellStart"/>
      <w:r w:rsidR="00F57C5D" w:rsidRPr="00621C0B">
        <w:rPr>
          <w:rFonts w:ascii="Times New Roman" w:hAnsi="Times New Roman" w:cs="Times New Roman"/>
          <w:sz w:val="22"/>
          <w:szCs w:val="22"/>
        </w:rPr>
        <w:t>ch</w:t>
      </w:r>
      <w:proofErr w:type="spellEnd"/>
      <w:r w:rsidR="00F57C5D" w:rsidRPr="00621C0B">
        <w:rPr>
          <w:rFonts w:ascii="Times New Roman" w:hAnsi="Times New Roman" w:cs="Times New Roman"/>
          <w:sz w:val="22"/>
          <w:szCs w:val="22"/>
        </w:rPr>
        <w:t xml:space="preserve">] et sifflantes [S] et [z] qui laissent entendre l’admiration et qui </w:t>
      </w:r>
      <w:r w:rsidR="00F57C5D" w:rsidRPr="00621C0B">
        <w:rPr>
          <w:rFonts w:ascii="Times New Roman" w:hAnsi="Times New Roman" w:cs="Times New Roman"/>
          <w:sz w:val="22"/>
          <w:szCs w:val="22"/>
          <w:u w:val="single"/>
        </w:rPr>
        <w:t>contrastent</w:t>
      </w:r>
      <w:r w:rsidR="00F57C5D" w:rsidRPr="00621C0B">
        <w:rPr>
          <w:rFonts w:ascii="Times New Roman" w:hAnsi="Times New Roman" w:cs="Times New Roman"/>
          <w:sz w:val="22"/>
          <w:szCs w:val="22"/>
        </w:rPr>
        <w:t xml:space="preserve"> avec une </w:t>
      </w:r>
      <w:r w:rsidR="00F57C5D" w:rsidRPr="00621C0B">
        <w:rPr>
          <w:rFonts w:ascii="Times New Roman" w:hAnsi="Times New Roman" w:cs="Times New Roman"/>
          <w:b/>
          <w:sz w:val="22"/>
          <w:szCs w:val="22"/>
        </w:rPr>
        <w:t>allitération</w:t>
      </w:r>
      <w:r w:rsidR="00F57C5D" w:rsidRPr="00621C0B">
        <w:rPr>
          <w:rFonts w:ascii="Times New Roman" w:hAnsi="Times New Roman" w:cs="Times New Roman"/>
          <w:sz w:val="22"/>
          <w:szCs w:val="22"/>
        </w:rPr>
        <w:t xml:space="preserve"> en [R] suggérant la violence : « chose », « finissent » // meurtres/ effroi…</w:t>
      </w:r>
      <w:r w:rsidR="00F57C5D" w:rsidRPr="00621C0B">
        <w:rPr>
          <w:rFonts w:ascii="Times New Roman" w:hAnsi="Times New Roman" w:cs="Times New Roman"/>
          <w:b/>
          <w:sz w:val="22"/>
          <w:szCs w:val="22"/>
        </w:rPr>
        <w:t>Le recours au présent de l’indicatif</w:t>
      </w:r>
      <w:r w:rsidR="00F57C5D" w:rsidRPr="00621C0B">
        <w:rPr>
          <w:rFonts w:ascii="Times New Roman" w:hAnsi="Times New Roman" w:cs="Times New Roman"/>
          <w:sz w:val="22"/>
          <w:szCs w:val="22"/>
        </w:rPr>
        <w:t xml:space="preserve">, à </w:t>
      </w:r>
      <w:r w:rsidR="00F57C5D" w:rsidRPr="00621C0B">
        <w:rPr>
          <w:rFonts w:ascii="Times New Roman" w:hAnsi="Times New Roman" w:cs="Times New Roman"/>
          <w:b/>
          <w:sz w:val="22"/>
          <w:szCs w:val="22"/>
        </w:rPr>
        <w:t>valeur itérative</w:t>
      </w:r>
      <w:r w:rsidR="00F57C5D" w:rsidRPr="00621C0B">
        <w:rPr>
          <w:rFonts w:ascii="Times New Roman" w:hAnsi="Times New Roman" w:cs="Times New Roman"/>
          <w:sz w:val="22"/>
          <w:szCs w:val="22"/>
        </w:rPr>
        <w:t xml:space="preserve"> (habitude) ainsi que l’expression </w:t>
      </w:r>
      <w:r w:rsidRPr="00621C0B">
        <w:rPr>
          <w:rFonts w:ascii="Times New Roman" w:hAnsi="Times New Roman" w:cs="Times New Roman"/>
          <w:sz w:val="22"/>
          <w:szCs w:val="22"/>
        </w:rPr>
        <w:t>« qui ne finissent jamais que comme</w:t>
      </w:r>
      <w:r w:rsidR="00F57C5D" w:rsidRPr="00621C0B">
        <w:rPr>
          <w:rFonts w:ascii="Times New Roman" w:hAnsi="Times New Roman" w:cs="Times New Roman"/>
          <w:sz w:val="22"/>
          <w:szCs w:val="22"/>
        </w:rPr>
        <w:t xml:space="preserve"> » </w:t>
      </w:r>
      <w:r w:rsidR="00F57C5D" w:rsidRPr="00621C0B">
        <w:rPr>
          <w:rFonts w:ascii="Times New Roman" w:hAnsi="Times New Roman" w:cs="Times New Roman"/>
          <w:sz w:val="22"/>
          <w:szCs w:val="22"/>
          <w:u w:val="single"/>
        </w:rPr>
        <w:t>signifient</w:t>
      </w:r>
      <w:r w:rsidR="00F57C5D" w:rsidRPr="00621C0B">
        <w:rPr>
          <w:rFonts w:ascii="Times New Roman" w:hAnsi="Times New Roman" w:cs="Times New Roman"/>
          <w:sz w:val="22"/>
          <w:szCs w:val="22"/>
        </w:rPr>
        <w:t xml:space="preserve"> une </w:t>
      </w:r>
      <w:r w:rsidRPr="00621C0B">
        <w:rPr>
          <w:rFonts w:ascii="Times New Roman" w:hAnsi="Times New Roman" w:cs="Times New Roman"/>
          <w:sz w:val="22"/>
          <w:szCs w:val="22"/>
        </w:rPr>
        <w:t>habitude</w:t>
      </w:r>
      <w:r w:rsidR="00F57C5D" w:rsidRPr="00621C0B">
        <w:rPr>
          <w:rFonts w:ascii="Times New Roman" w:hAnsi="Times New Roman" w:cs="Times New Roman"/>
          <w:sz w:val="22"/>
          <w:szCs w:val="22"/>
        </w:rPr>
        <w:t>.</w:t>
      </w:r>
      <w:r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rPr>
        <w:t>Loin de condamner ces pratiques, Montaigne salue leur vaillance, leur bravoure : « fermeté de leurs combats» + idée selon laquelle ils ignorent la peur (« effroi »)</w:t>
      </w:r>
      <w:r w:rsidR="00F57C5D" w:rsidRPr="00621C0B">
        <w:rPr>
          <w:rFonts w:ascii="Times New Roman" w:hAnsi="Times New Roman" w:cs="Times New Roman"/>
          <w:b/>
          <w:sz w:val="22"/>
          <w:szCs w:val="22"/>
        </w:rPr>
        <w:t xml:space="preserve">. </w:t>
      </w:r>
      <w:r w:rsidRPr="00621C0B">
        <w:rPr>
          <w:rFonts w:ascii="Times New Roman" w:hAnsi="Times New Roman" w:cs="Times New Roman"/>
          <w:sz w:val="22"/>
          <w:szCs w:val="22"/>
        </w:rPr>
        <w:sym w:font="Wingdings" w:char="F0E0"/>
      </w:r>
      <w:r w:rsidRPr="00621C0B">
        <w:rPr>
          <w:rFonts w:ascii="Times New Roman" w:hAnsi="Times New Roman" w:cs="Times New Roman"/>
          <w:sz w:val="22"/>
          <w:szCs w:val="22"/>
        </w:rPr>
        <w:t xml:space="preserve"> pas militaire </w:t>
      </w:r>
      <w:r w:rsidR="00F57C5D" w:rsidRPr="00621C0B">
        <w:rPr>
          <w:rFonts w:ascii="Times New Roman" w:hAnsi="Times New Roman" w:cs="Times New Roman"/>
          <w:sz w:val="22"/>
          <w:szCs w:val="22"/>
        </w:rPr>
        <w:t>de profession</w:t>
      </w:r>
      <w:r w:rsidRPr="00621C0B">
        <w:rPr>
          <w:rFonts w:ascii="Times New Roman" w:hAnsi="Times New Roman" w:cs="Times New Roman"/>
          <w:sz w:val="22"/>
          <w:szCs w:val="22"/>
        </w:rPr>
        <w:t xml:space="preserve"> mais toutefois combattants efficaces </w:t>
      </w:r>
      <w:r w:rsidRPr="00621C0B">
        <w:rPr>
          <w:rFonts w:ascii="Times New Roman" w:hAnsi="Times New Roman" w:cs="Times New Roman"/>
          <w:sz w:val="22"/>
          <w:szCs w:val="22"/>
        </w:rPr>
        <w:sym w:font="Wingdings" w:char="F0E0"/>
      </w:r>
      <w:r w:rsidRPr="00621C0B">
        <w:rPr>
          <w:rFonts w:ascii="Times New Roman" w:hAnsi="Times New Roman" w:cs="Times New Roman"/>
          <w:sz w:val="22"/>
          <w:szCs w:val="22"/>
        </w:rPr>
        <w:t xml:space="preserve"> ignorent les déroutes</w:t>
      </w:r>
      <w:r w:rsidR="00F57C5D" w:rsidRPr="00621C0B">
        <w:rPr>
          <w:rFonts w:ascii="Times New Roman" w:hAnsi="Times New Roman" w:cs="Times New Roman"/>
          <w:sz w:val="22"/>
          <w:szCs w:val="22"/>
        </w:rPr>
        <w:t xml:space="preserve"> (défaites)</w:t>
      </w:r>
      <w:r w:rsidR="00F57C5D" w:rsidRPr="00621C0B">
        <w:rPr>
          <w:rFonts w:ascii="Times New Roman" w:hAnsi="Times New Roman" w:cs="Times New Roman"/>
          <w:b/>
          <w:sz w:val="22"/>
          <w:szCs w:val="22"/>
        </w:rPr>
        <w:t xml:space="preserve">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w:t>
      </w:r>
      <w:r w:rsidRPr="00621C0B">
        <w:rPr>
          <w:rFonts w:ascii="Times New Roman" w:hAnsi="Times New Roman" w:cs="Times New Roman"/>
          <w:b/>
          <w:sz w:val="22"/>
          <w:szCs w:val="22"/>
        </w:rPr>
        <w:t xml:space="preserve">Donc peuple victorieux en toute simplicité ! </w:t>
      </w:r>
    </w:p>
    <w:p w:rsidR="005A3619" w:rsidRPr="00621C0B" w:rsidRDefault="005A3619" w:rsidP="005A3619">
      <w:pPr>
        <w:jc w:val="both"/>
        <w:rPr>
          <w:rFonts w:ascii="Times New Roman" w:hAnsi="Times New Roman" w:cs="Times New Roman"/>
          <w:sz w:val="22"/>
          <w:szCs w:val="22"/>
        </w:rPr>
      </w:pPr>
    </w:p>
    <w:p w:rsidR="005A3619" w:rsidRPr="00621C0B" w:rsidRDefault="005A3619" w:rsidP="005A3619">
      <w:pPr>
        <w:jc w:val="both"/>
        <w:rPr>
          <w:rFonts w:ascii="Times New Roman" w:hAnsi="Times New Roman" w:cs="Times New Roman"/>
          <w:b/>
          <w:sz w:val="22"/>
          <w:szCs w:val="22"/>
        </w:rPr>
      </w:pPr>
      <w:r w:rsidRPr="00621C0B">
        <w:rPr>
          <w:rFonts w:ascii="Times New Roman" w:hAnsi="Times New Roman" w:cs="Times New Roman"/>
          <w:b/>
          <w:sz w:val="22"/>
          <w:szCs w:val="22"/>
        </w:rPr>
        <w:t>Phrase 3 : « Chacun »</w:t>
      </w:r>
      <w:r w:rsidRPr="00621C0B">
        <w:rPr>
          <w:rFonts w:ascii="Times New Roman" w:hAnsi="Times New Roman" w:cs="Times New Roman"/>
          <w:sz w:val="22"/>
          <w:szCs w:val="22"/>
        </w:rPr>
        <w:t xml:space="preserve"> : </w:t>
      </w:r>
      <w:r w:rsidR="00F57C5D" w:rsidRPr="00621C0B">
        <w:rPr>
          <w:rFonts w:ascii="Times New Roman" w:hAnsi="Times New Roman" w:cs="Times New Roman"/>
          <w:b/>
          <w:sz w:val="22"/>
          <w:szCs w:val="22"/>
        </w:rPr>
        <w:t>pronom indéfini</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u w:val="single"/>
        </w:rPr>
        <w:t>évoque</w:t>
      </w:r>
      <w:r w:rsidR="00F57C5D" w:rsidRPr="00621C0B">
        <w:rPr>
          <w:rFonts w:ascii="Times New Roman" w:hAnsi="Times New Roman" w:cs="Times New Roman"/>
          <w:sz w:val="22"/>
          <w:szCs w:val="22"/>
        </w:rPr>
        <w:t xml:space="preserve"> la globalité, la totalité sous l’angle du singulier : 1 + 1 +1 … = tous / la communauté) : i</w:t>
      </w:r>
      <w:r w:rsidR="00F57C5D" w:rsidRPr="00621C0B">
        <w:rPr>
          <w:rFonts w:ascii="Times New Roman" w:hAnsi="Times New Roman" w:cs="Times New Roman"/>
          <w:sz w:val="22"/>
          <w:szCs w:val="22"/>
          <w:u w:val="single"/>
        </w:rPr>
        <w:t>ndique</w:t>
      </w:r>
      <w:r w:rsidR="00F57C5D" w:rsidRPr="00621C0B">
        <w:rPr>
          <w:rFonts w:ascii="Times New Roman" w:hAnsi="Times New Roman" w:cs="Times New Roman"/>
          <w:sz w:val="22"/>
          <w:szCs w:val="22"/>
        </w:rPr>
        <w:t xml:space="preserve"> qu’il s’agit d’une </w:t>
      </w:r>
      <w:r w:rsidRPr="00621C0B">
        <w:rPr>
          <w:rFonts w:ascii="Times New Roman" w:hAnsi="Times New Roman" w:cs="Times New Roman"/>
          <w:sz w:val="22"/>
          <w:szCs w:val="22"/>
        </w:rPr>
        <w:t xml:space="preserve">attitude générale, commune à chacun d’eux </w:t>
      </w:r>
      <w:r w:rsidRPr="00621C0B">
        <w:rPr>
          <w:rFonts w:ascii="Times New Roman" w:hAnsi="Times New Roman" w:cs="Times New Roman"/>
          <w:sz w:val="22"/>
          <w:szCs w:val="22"/>
        </w:rPr>
        <w:sym w:font="Wingdings" w:char="F0E0"/>
      </w:r>
      <w:r w:rsidRPr="00621C0B">
        <w:rPr>
          <w:rFonts w:ascii="Times New Roman" w:hAnsi="Times New Roman" w:cs="Times New Roman"/>
          <w:sz w:val="22"/>
          <w:szCs w:val="22"/>
        </w:rPr>
        <w:t xml:space="preserve"> donc peuple globalement brave.</w:t>
      </w:r>
      <w:r w:rsidR="00F57C5D" w:rsidRPr="00621C0B">
        <w:rPr>
          <w:rFonts w:ascii="Times New Roman" w:hAnsi="Times New Roman" w:cs="Times New Roman"/>
          <w:sz w:val="22"/>
          <w:szCs w:val="22"/>
        </w:rPr>
        <w:t xml:space="preserve"> Le terme </w:t>
      </w:r>
      <w:r w:rsidRPr="00621C0B">
        <w:rPr>
          <w:rFonts w:ascii="Times New Roman" w:hAnsi="Times New Roman" w:cs="Times New Roman"/>
          <w:b/>
          <w:sz w:val="22"/>
          <w:szCs w:val="22"/>
        </w:rPr>
        <w:t>« trophée »</w:t>
      </w:r>
      <w:r w:rsidRPr="00621C0B">
        <w:rPr>
          <w:rFonts w:ascii="Times New Roman" w:hAnsi="Times New Roman" w:cs="Times New Roman"/>
          <w:sz w:val="22"/>
          <w:szCs w:val="22"/>
        </w:rPr>
        <w:t> </w:t>
      </w:r>
      <w:r w:rsidR="00F57C5D" w:rsidRPr="00621C0B">
        <w:rPr>
          <w:rFonts w:ascii="Times New Roman" w:hAnsi="Times New Roman" w:cs="Times New Roman"/>
          <w:sz w:val="22"/>
          <w:szCs w:val="22"/>
          <w:u w:val="single"/>
        </w:rPr>
        <w:t>connote</w:t>
      </w:r>
      <w:r w:rsidR="00F57C5D" w:rsidRPr="00621C0B">
        <w:rPr>
          <w:rFonts w:ascii="Times New Roman" w:hAnsi="Times New Roman" w:cs="Times New Roman"/>
          <w:sz w:val="22"/>
          <w:szCs w:val="22"/>
        </w:rPr>
        <w:t xml:space="preserve"> en effet la victoire. A l’origine le mot désigne la dépouille d’un ennemi vaincu (« l’ennemi qu’il a tué ») ou un objet attestant d’une victoire. Cette tradition </w:t>
      </w:r>
      <w:r w:rsidR="00F57C5D" w:rsidRPr="00621C0B">
        <w:rPr>
          <w:rFonts w:ascii="Times New Roman" w:hAnsi="Times New Roman" w:cs="Times New Roman"/>
          <w:sz w:val="22"/>
          <w:szCs w:val="22"/>
          <w:u w:val="single"/>
        </w:rPr>
        <w:t>est présentée par M</w:t>
      </w:r>
      <w:r w:rsidR="00F57C5D" w:rsidRPr="00621C0B">
        <w:rPr>
          <w:rFonts w:ascii="Times New Roman" w:hAnsi="Times New Roman" w:cs="Times New Roman"/>
          <w:sz w:val="22"/>
          <w:szCs w:val="22"/>
        </w:rPr>
        <w:t xml:space="preserve"> avec une certaine neutralité : pas de terme supposant un jugement et </w:t>
      </w:r>
      <w:r w:rsidR="00F57C5D" w:rsidRPr="00621C0B">
        <w:rPr>
          <w:rFonts w:ascii="Times New Roman" w:hAnsi="Times New Roman" w:cs="Times New Roman"/>
          <w:b/>
          <w:sz w:val="22"/>
          <w:szCs w:val="22"/>
        </w:rPr>
        <w:t xml:space="preserve">phrase déclarative courte </w:t>
      </w:r>
      <w:r w:rsidR="00F57C5D" w:rsidRPr="00621C0B">
        <w:rPr>
          <w:rFonts w:ascii="Times New Roman" w:hAnsi="Times New Roman" w:cs="Times New Roman"/>
          <w:sz w:val="22"/>
          <w:szCs w:val="22"/>
        </w:rPr>
        <w:t xml:space="preserve">comme s’il s’agissait d’une simple remarque.  Or cette phrase fait surgir dans l’esprit du lecteur des </w:t>
      </w:r>
      <w:r w:rsidRPr="00621C0B">
        <w:rPr>
          <w:rFonts w:ascii="Times New Roman" w:hAnsi="Times New Roman" w:cs="Times New Roman"/>
          <w:sz w:val="22"/>
          <w:szCs w:val="22"/>
        </w:rPr>
        <w:t xml:space="preserve">images violentes et possiblement dérangeantes : tête de l’ennemi ôté du reste du corps et exploitée comme un trophée </w:t>
      </w:r>
      <w:r w:rsidRPr="00621C0B">
        <w:rPr>
          <w:rFonts w:ascii="Times New Roman" w:hAnsi="Times New Roman" w:cs="Times New Roman"/>
          <w:sz w:val="22"/>
          <w:szCs w:val="22"/>
        </w:rPr>
        <w:sym w:font="Wingdings" w:char="F0E0"/>
      </w:r>
      <w:r w:rsidRPr="00621C0B">
        <w:rPr>
          <w:rFonts w:ascii="Times New Roman" w:hAnsi="Times New Roman" w:cs="Times New Roman"/>
          <w:sz w:val="22"/>
          <w:szCs w:val="22"/>
        </w:rPr>
        <w:t xml:space="preserve"> peut sembler inhumain</w:t>
      </w:r>
      <w:r w:rsidR="00F57C5D" w:rsidRPr="00621C0B">
        <w:rPr>
          <w:rFonts w:ascii="Times New Roman" w:hAnsi="Times New Roman" w:cs="Times New Roman"/>
          <w:sz w:val="22"/>
          <w:szCs w:val="22"/>
        </w:rPr>
        <w:t>, barbare</w:t>
      </w:r>
      <w:r w:rsidRPr="00621C0B">
        <w:rPr>
          <w:rFonts w:ascii="Times New Roman" w:hAnsi="Times New Roman" w:cs="Times New Roman"/>
          <w:sz w:val="22"/>
          <w:szCs w:val="22"/>
        </w:rPr>
        <w:t>. On peut s’étonner de la non-condamnation de cette pratique par Montaigne</w:t>
      </w:r>
    </w:p>
    <w:p w:rsidR="005A3619" w:rsidRPr="00621C0B" w:rsidRDefault="005A3619" w:rsidP="005A3619">
      <w:pPr>
        <w:jc w:val="both"/>
        <w:rPr>
          <w:rFonts w:ascii="Times New Roman" w:hAnsi="Times New Roman" w:cs="Times New Roman"/>
          <w:sz w:val="22"/>
          <w:szCs w:val="22"/>
        </w:rPr>
      </w:pPr>
    </w:p>
    <w:p w:rsidR="005A3619" w:rsidRPr="00621C0B" w:rsidRDefault="005A3619" w:rsidP="005A3619">
      <w:pPr>
        <w:jc w:val="both"/>
        <w:rPr>
          <w:rFonts w:ascii="Times New Roman" w:hAnsi="Times New Roman" w:cs="Times New Roman"/>
          <w:sz w:val="22"/>
          <w:szCs w:val="22"/>
        </w:rPr>
      </w:pPr>
      <w:r w:rsidRPr="00621C0B">
        <w:rPr>
          <w:rFonts w:ascii="Times New Roman" w:hAnsi="Times New Roman" w:cs="Times New Roman"/>
          <w:b/>
          <w:sz w:val="22"/>
          <w:szCs w:val="22"/>
        </w:rPr>
        <w:t>Phrase 4 :</w:t>
      </w:r>
      <w:r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rPr>
        <w:t xml:space="preserve">Pour atténuer la violence de cette pratique M recourt alors à une </w:t>
      </w:r>
      <w:r w:rsidR="00F57C5D" w:rsidRPr="00621C0B">
        <w:rPr>
          <w:rFonts w:ascii="Times New Roman" w:hAnsi="Times New Roman" w:cs="Times New Roman"/>
          <w:b/>
          <w:sz w:val="22"/>
          <w:szCs w:val="22"/>
        </w:rPr>
        <w:t>très longue phrase complexe</w:t>
      </w:r>
      <w:r w:rsidR="00F57C5D" w:rsidRPr="00621C0B">
        <w:rPr>
          <w:rFonts w:ascii="Times New Roman" w:hAnsi="Times New Roman" w:cs="Times New Roman"/>
          <w:sz w:val="22"/>
          <w:szCs w:val="22"/>
        </w:rPr>
        <w:t xml:space="preserve"> (cascade de propositions) qui détaille les différentes étapes de ce qui va constituer finalement une cérémonie. Il </w:t>
      </w:r>
      <w:r w:rsidR="00F57C5D" w:rsidRPr="00621C0B">
        <w:rPr>
          <w:rFonts w:ascii="Times New Roman" w:hAnsi="Times New Roman" w:cs="Times New Roman"/>
          <w:sz w:val="22"/>
          <w:szCs w:val="22"/>
          <w:u w:val="single"/>
        </w:rPr>
        <w:t>évoque</w:t>
      </w:r>
      <w:r w:rsidR="00F57C5D" w:rsidRPr="00621C0B">
        <w:rPr>
          <w:rFonts w:ascii="Times New Roman" w:hAnsi="Times New Roman" w:cs="Times New Roman"/>
          <w:sz w:val="22"/>
          <w:szCs w:val="22"/>
        </w:rPr>
        <w:t xml:space="preserve"> d’abord le traitement des prisonniers </w:t>
      </w:r>
      <w:r w:rsidR="00F57C5D" w:rsidRPr="00621C0B">
        <w:rPr>
          <w:rFonts w:ascii="Times New Roman" w:hAnsi="Times New Roman" w:cs="Times New Roman"/>
          <w:sz w:val="22"/>
          <w:szCs w:val="22"/>
          <w:u w:val="single"/>
        </w:rPr>
        <w:t>à l’aide de termes qui témoignent</w:t>
      </w:r>
      <w:r w:rsidR="00F57C5D" w:rsidRPr="00621C0B">
        <w:rPr>
          <w:rFonts w:ascii="Times New Roman" w:hAnsi="Times New Roman" w:cs="Times New Roman"/>
          <w:sz w:val="22"/>
          <w:szCs w:val="22"/>
        </w:rPr>
        <w:t xml:space="preserve"> d’une certaine bienveillance et du respect des indiens : </w:t>
      </w:r>
      <w:r w:rsidRPr="00621C0B">
        <w:rPr>
          <w:rFonts w:ascii="Times New Roman" w:hAnsi="Times New Roman" w:cs="Times New Roman"/>
          <w:b/>
          <w:sz w:val="22"/>
          <w:szCs w:val="22"/>
        </w:rPr>
        <w:t>« bien traité », « </w:t>
      </w:r>
      <w:r w:rsidR="00F57C5D" w:rsidRPr="00621C0B">
        <w:rPr>
          <w:rFonts w:ascii="Times New Roman" w:hAnsi="Times New Roman" w:cs="Times New Roman"/>
          <w:b/>
          <w:sz w:val="22"/>
          <w:szCs w:val="22"/>
        </w:rPr>
        <w:t xml:space="preserve">toutes les </w:t>
      </w:r>
      <w:r w:rsidRPr="00621C0B">
        <w:rPr>
          <w:rFonts w:ascii="Times New Roman" w:hAnsi="Times New Roman" w:cs="Times New Roman"/>
          <w:b/>
          <w:sz w:val="22"/>
          <w:szCs w:val="22"/>
        </w:rPr>
        <w:t>commodités</w:t>
      </w:r>
      <w:r w:rsidR="00F57C5D" w:rsidRPr="00621C0B">
        <w:rPr>
          <w:rFonts w:ascii="Times New Roman" w:hAnsi="Times New Roman" w:cs="Times New Roman"/>
          <w:b/>
          <w:sz w:val="22"/>
          <w:szCs w:val="22"/>
        </w:rPr>
        <w:t xml:space="preserve"> dont ils se peuvent aviser</w:t>
      </w:r>
      <w:r w:rsidRPr="00621C0B">
        <w:rPr>
          <w:rFonts w:ascii="Times New Roman" w:hAnsi="Times New Roman" w:cs="Times New Roman"/>
          <w:b/>
          <w:sz w:val="22"/>
          <w:szCs w:val="22"/>
        </w:rPr>
        <w:t> »</w:t>
      </w:r>
      <w:r w:rsidR="00F57C5D" w:rsidRPr="00621C0B">
        <w:rPr>
          <w:rFonts w:ascii="Times New Roman" w:hAnsi="Times New Roman" w:cs="Times New Roman"/>
          <w:sz w:val="22"/>
          <w:szCs w:val="22"/>
        </w:rPr>
        <w:t xml:space="preserve"> : </w:t>
      </w:r>
      <w:r w:rsidR="00F57C5D" w:rsidRPr="00621C0B">
        <w:rPr>
          <w:rFonts w:ascii="Times New Roman" w:hAnsi="Times New Roman" w:cs="Times New Roman"/>
          <w:b/>
          <w:sz w:val="22"/>
          <w:szCs w:val="22"/>
        </w:rPr>
        <w:t>l’adjectif totalisant « toutes » et l’expansion</w:t>
      </w:r>
      <w:r w:rsidR="00F57C5D" w:rsidRPr="00621C0B">
        <w:rPr>
          <w:rFonts w:ascii="Times New Roman" w:hAnsi="Times New Roman" w:cs="Times New Roman"/>
          <w:sz w:val="22"/>
          <w:szCs w:val="22"/>
        </w:rPr>
        <w:t xml:space="preserve"> « dont ils se peuvent aviser »</w:t>
      </w:r>
      <w:r w:rsidRPr="00621C0B">
        <w:rPr>
          <w:rFonts w:ascii="Times New Roman" w:hAnsi="Times New Roman" w:cs="Times New Roman"/>
          <w:sz w:val="22"/>
          <w:szCs w:val="22"/>
        </w:rPr>
        <w:t> </w:t>
      </w:r>
      <w:r w:rsidR="00F57C5D" w:rsidRPr="00621C0B">
        <w:rPr>
          <w:rFonts w:ascii="Times New Roman" w:hAnsi="Times New Roman" w:cs="Times New Roman"/>
          <w:sz w:val="22"/>
          <w:szCs w:val="22"/>
          <w:u w:val="single"/>
        </w:rPr>
        <w:t xml:space="preserve">indiquent </w:t>
      </w:r>
      <w:r w:rsidR="00F57C5D" w:rsidRPr="00621C0B">
        <w:rPr>
          <w:rFonts w:ascii="Times New Roman" w:hAnsi="Times New Roman" w:cs="Times New Roman"/>
          <w:sz w:val="22"/>
          <w:szCs w:val="22"/>
        </w:rPr>
        <w:t xml:space="preserve">qu’ils font leur possible pour conserver un comportement humain. Toutefois, </w:t>
      </w:r>
      <w:r w:rsidR="00F57C5D" w:rsidRPr="00621C0B">
        <w:rPr>
          <w:rFonts w:ascii="Times New Roman" w:hAnsi="Times New Roman" w:cs="Times New Roman"/>
          <w:sz w:val="22"/>
          <w:szCs w:val="22"/>
          <w:u w:val="single"/>
        </w:rPr>
        <w:t xml:space="preserve">on ne peut que noter, </w:t>
      </w:r>
      <w:r w:rsidR="00F57C5D" w:rsidRPr="00621C0B">
        <w:rPr>
          <w:rFonts w:ascii="Times New Roman" w:hAnsi="Times New Roman" w:cs="Times New Roman"/>
          <w:sz w:val="22"/>
          <w:szCs w:val="22"/>
        </w:rPr>
        <w:t xml:space="preserve">  avec la précision </w:t>
      </w:r>
      <w:r w:rsidRPr="00621C0B">
        <w:rPr>
          <w:rFonts w:ascii="Times New Roman" w:hAnsi="Times New Roman" w:cs="Times New Roman"/>
          <w:b/>
          <w:sz w:val="22"/>
          <w:szCs w:val="22"/>
        </w:rPr>
        <w:t>« celui qui en est le maître »</w:t>
      </w:r>
      <w:r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rPr>
        <w:t xml:space="preserve">que </w:t>
      </w:r>
      <w:r w:rsidRPr="00621C0B">
        <w:rPr>
          <w:rFonts w:ascii="Times New Roman" w:hAnsi="Times New Roman" w:cs="Times New Roman"/>
          <w:sz w:val="22"/>
          <w:szCs w:val="22"/>
        </w:rPr>
        <w:t xml:space="preserve"> le prisonnier </w:t>
      </w:r>
      <w:r w:rsidR="00F57C5D" w:rsidRPr="00621C0B">
        <w:rPr>
          <w:rFonts w:ascii="Times New Roman" w:hAnsi="Times New Roman" w:cs="Times New Roman"/>
          <w:sz w:val="22"/>
          <w:szCs w:val="22"/>
        </w:rPr>
        <w:t xml:space="preserve">est </w:t>
      </w:r>
      <w:r w:rsidRPr="00621C0B">
        <w:rPr>
          <w:rFonts w:ascii="Times New Roman" w:hAnsi="Times New Roman" w:cs="Times New Roman"/>
          <w:sz w:val="22"/>
          <w:szCs w:val="22"/>
        </w:rPr>
        <w:t>dev</w:t>
      </w:r>
      <w:r w:rsidR="00F57C5D" w:rsidRPr="00621C0B">
        <w:rPr>
          <w:rFonts w:ascii="Times New Roman" w:hAnsi="Times New Roman" w:cs="Times New Roman"/>
          <w:sz w:val="22"/>
          <w:szCs w:val="22"/>
        </w:rPr>
        <w:t>enu</w:t>
      </w:r>
      <w:r w:rsidRPr="00621C0B">
        <w:rPr>
          <w:rFonts w:ascii="Times New Roman" w:hAnsi="Times New Roman" w:cs="Times New Roman"/>
          <w:sz w:val="22"/>
          <w:szCs w:val="22"/>
        </w:rPr>
        <w:t xml:space="preserve"> la propriété du combattant </w:t>
      </w:r>
      <w:r w:rsidRPr="00621C0B">
        <w:rPr>
          <w:rFonts w:ascii="Times New Roman" w:hAnsi="Times New Roman" w:cs="Times New Roman"/>
          <w:sz w:val="22"/>
          <w:szCs w:val="22"/>
        </w:rPr>
        <w:sym w:font="Wingdings" w:char="F0E0"/>
      </w:r>
      <w:r w:rsidRPr="00621C0B">
        <w:rPr>
          <w:rFonts w:ascii="Times New Roman" w:hAnsi="Times New Roman" w:cs="Times New Roman"/>
          <w:sz w:val="22"/>
          <w:szCs w:val="22"/>
        </w:rPr>
        <w:t xml:space="preserve"> propriété </w:t>
      </w:r>
      <w:r w:rsidRPr="00621C0B">
        <w:rPr>
          <w:rFonts w:ascii="Times New Roman" w:hAnsi="Times New Roman" w:cs="Times New Roman"/>
          <w:b/>
          <w:sz w:val="22"/>
          <w:szCs w:val="22"/>
        </w:rPr>
        <w:t>symbolisée par</w:t>
      </w:r>
      <w:r w:rsidRPr="00621C0B">
        <w:rPr>
          <w:rFonts w:ascii="Times New Roman" w:hAnsi="Times New Roman" w:cs="Times New Roman"/>
          <w:sz w:val="22"/>
          <w:szCs w:val="22"/>
        </w:rPr>
        <w:t xml:space="preserve"> la corde</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 une prise de guerre que chacun va </w:t>
      </w:r>
      <w:r w:rsidR="00F57C5D" w:rsidRPr="00621C0B">
        <w:rPr>
          <w:rFonts w:ascii="Times New Roman" w:hAnsi="Times New Roman" w:cs="Times New Roman"/>
          <w:sz w:val="22"/>
          <w:szCs w:val="22"/>
        </w:rPr>
        <w:lastRenderedPageBreak/>
        <w:t xml:space="preserve">partager avec la communauté. La démarche ainsi décrite est en effet présentée comme collective </w:t>
      </w:r>
      <w:r w:rsidR="00F57C5D" w:rsidRPr="00621C0B">
        <w:rPr>
          <w:rFonts w:ascii="Times New Roman" w:hAnsi="Times New Roman" w:cs="Times New Roman"/>
          <w:sz w:val="22"/>
          <w:szCs w:val="22"/>
          <w:u w:val="single"/>
        </w:rPr>
        <w:t>ainsi que le signifient les expressions</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b/>
          <w:sz w:val="22"/>
          <w:szCs w:val="22"/>
        </w:rPr>
        <w:t xml:space="preserve">« grande assemblée », « leurs </w:t>
      </w:r>
      <w:proofErr w:type="spellStart"/>
      <w:r w:rsidR="00F57C5D" w:rsidRPr="00621C0B">
        <w:rPr>
          <w:rFonts w:ascii="Times New Roman" w:hAnsi="Times New Roman" w:cs="Times New Roman"/>
          <w:b/>
          <w:sz w:val="22"/>
          <w:szCs w:val="22"/>
        </w:rPr>
        <w:t>connaissants</w:t>
      </w:r>
      <w:proofErr w:type="spellEnd"/>
      <w:r w:rsidR="00F57C5D" w:rsidRPr="00621C0B">
        <w:rPr>
          <w:rFonts w:ascii="Times New Roman" w:hAnsi="Times New Roman" w:cs="Times New Roman"/>
          <w:b/>
          <w:sz w:val="22"/>
          <w:szCs w:val="22"/>
        </w:rPr>
        <w:t> »</w:t>
      </w:r>
      <w:r w:rsidR="00F57C5D" w:rsidRPr="00621C0B">
        <w:rPr>
          <w:rFonts w:ascii="Times New Roman" w:hAnsi="Times New Roman" w:cs="Times New Roman"/>
          <w:sz w:val="22"/>
          <w:szCs w:val="22"/>
        </w:rPr>
        <w:t xml:space="preserve"> ainsi que la mention des amis . </w:t>
      </w:r>
      <w:r w:rsidRPr="00621C0B">
        <w:rPr>
          <w:rFonts w:ascii="Times New Roman" w:hAnsi="Times New Roman" w:cs="Times New Roman"/>
          <w:sz w:val="22"/>
          <w:szCs w:val="22"/>
        </w:rPr>
        <w:t xml:space="preserve">Le terme </w:t>
      </w:r>
      <w:r w:rsidRPr="00621C0B">
        <w:rPr>
          <w:rFonts w:ascii="Times New Roman" w:hAnsi="Times New Roman" w:cs="Times New Roman"/>
          <w:b/>
          <w:sz w:val="22"/>
          <w:szCs w:val="22"/>
        </w:rPr>
        <w:t>« assemblée »</w:t>
      </w:r>
      <w:r w:rsidRPr="00621C0B">
        <w:rPr>
          <w:rFonts w:ascii="Times New Roman" w:hAnsi="Times New Roman" w:cs="Times New Roman"/>
          <w:sz w:val="22"/>
          <w:szCs w:val="22"/>
        </w:rPr>
        <w:t xml:space="preserve"> </w:t>
      </w:r>
      <w:r w:rsidRPr="00621C0B">
        <w:rPr>
          <w:rFonts w:ascii="Times New Roman" w:hAnsi="Times New Roman" w:cs="Times New Roman"/>
          <w:sz w:val="22"/>
          <w:szCs w:val="22"/>
          <w:u w:val="single"/>
        </w:rPr>
        <w:t>suggère</w:t>
      </w:r>
      <w:r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rPr>
        <w:t xml:space="preserve">en outre </w:t>
      </w:r>
      <w:r w:rsidRPr="00621C0B">
        <w:rPr>
          <w:rFonts w:ascii="Times New Roman" w:hAnsi="Times New Roman" w:cs="Times New Roman"/>
          <w:sz w:val="22"/>
          <w:szCs w:val="22"/>
        </w:rPr>
        <w:t xml:space="preserve">qu’il s’agit </w:t>
      </w:r>
      <w:r w:rsidR="00F57C5D" w:rsidRPr="00621C0B">
        <w:rPr>
          <w:rFonts w:ascii="Times New Roman" w:hAnsi="Times New Roman" w:cs="Times New Roman"/>
          <w:sz w:val="22"/>
          <w:szCs w:val="22"/>
        </w:rPr>
        <w:t xml:space="preserve">sans doute </w:t>
      </w:r>
      <w:r w:rsidRPr="00621C0B">
        <w:rPr>
          <w:rFonts w:ascii="Times New Roman" w:hAnsi="Times New Roman" w:cs="Times New Roman"/>
          <w:sz w:val="22"/>
          <w:szCs w:val="22"/>
        </w:rPr>
        <w:t>d’une cérémonie</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dimension solennelle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u w:val="single"/>
        </w:rPr>
        <w:t>soulignée par</w:t>
      </w:r>
      <w:r w:rsidR="00F57C5D" w:rsidRPr="00621C0B">
        <w:rPr>
          <w:rFonts w:ascii="Times New Roman" w:hAnsi="Times New Roman" w:cs="Times New Roman"/>
          <w:sz w:val="22"/>
          <w:szCs w:val="22"/>
        </w:rPr>
        <w:t xml:space="preserve"> le fait qu’on choisit « le plus cher de ses amis » : </w:t>
      </w:r>
      <w:r w:rsidR="00F57C5D" w:rsidRPr="00621C0B">
        <w:rPr>
          <w:rFonts w:ascii="Times New Roman" w:hAnsi="Times New Roman" w:cs="Times New Roman"/>
          <w:b/>
          <w:sz w:val="22"/>
          <w:szCs w:val="22"/>
        </w:rPr>
        <w:t>le superlatif</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u w:val="single"/>
        </w:rPr>
        <w:t xml:space="preserve">témoigne </w:t>
      </w:r>
      <w:r w:rsidR="00F57C5D" w:rsidRPr="00621C0B">
        <w:rPr>
          <w:rFonts w:ascii="Times New Roman" w:hAnsi="Times New Roman" w:cs="Times New Roman"/>
          <w:sz w:val="22"/>
          <w:szCs w:val="22"/>
        </w:rPr>
        <w:t xml:space="preserve">du soin et de l’importance que l’on donne à ce geste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b/>
          <w:sz w:val="22"/>
          <w:szCs w:val="22"/>
        </w:rPr>
        <w:t>moment fortement ritualisé</w:t>
      </w:r>
      <w:r w:rsidR="00F57C5D" w:rsidRPr="00621C0B">
        <w:rPr>
          <w:rFonts w:ascii="Times New Roman" w:hAnsi="Times New Roman" w:cs="Times New Roman"/>
          <w:sz w:val="22"/>
          <w:szCs w:val="22"/>
        </w:rPr>
        <w:t xml:space="preserve"> !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rite de la corde, rite du partage avec un ami.  La précision « de peur d’en être offensé » </w:t>
      </w:r>
      <w:r w:rsidR="00F57C5D" w:rsidRPr="00621C0B">
        <w:rPr>
          <w:rFonts w:ascii="Times New Roman" w:hAnsi="Times New Roman" w:cs="Times New Roman"/>
          <w:sz w:val="22"/>
          <w:szCs w:val="22"/>
          <w:u w:val="single"/>
        </w:rPr>
        <w:t>comporte</w:t>
      </w:r>
      <w:r w:rsidR="00F57C5D" w:rsidRPr="00621C0B">
        <w:rPr>
          <w:rFonts w:ascii="Times New Roman" w:hAnsi="Times New Roman" w:cs="Times New Roman"/>
          <w:sz w:val="22"/>
          <w:szCs w:val="22"/>
        </w:rPr>
        <w:t xml:space="preserve"> elle </w:t>
      </w:r>
      <w:r w:rsidR="00F57C5D" w:rsidRPr="00621C0B">
        <w:rPr>
          <w:rFonts w:ascii="Times New Roman" w:hAnsi="Times New Roman" w:cs="Times New Roman"/>
          <w:sz w:val="22"/>
          <w:szCs w:val="22"/>
          <w:u w:val="single"/>
        </w:rPr>
        <w:t>une dimension</w:t>
      </w:r>
      <w:r w:rsidR="00F57C5D" w:rsidRPr="00621C0B">
        <w:rPr>
          <w:rFonts w:ascii="Times New Roman" w:hAnsi="Times New Roman" w:cs="Times New Roman"/>
          <w:sz w:val="22"/>
          <w:szCs w:val="22"/>
        </w:rPr>
        <w:t xml:space="preserve"> explicative (</w:t>
      </w:r>
      <w:r w:rsidR="00F57C5D" w:rsidRPr="00621C0B">
        <w:rPr>
          <w:rFonts w:ascii="Times New Roman" w:hAnsi="Times New Roman" w:cs="Times New Roman"/>
          <w:b/>
          <w:sz w:val="22"/>
          <w:szCs w:val="22"/>
        </w:rPr>
        <w:t>démarche didactique</w:t>
      </w:r>
      <w:r w:rsidR="00F57C5D" w:rsidRPr="00621C0B">
        <w:rPr>
          <w:rFonts w:ascii="Times New Roman" w:hAnsi="Times New Roman" w:cs="Times New Roman"/>
          <w:sz w:val="22"/>
          <w:szCs w:val="22"/>
        </w:rPr>
        <w:t xml:space="preserve"> de M)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respect du prisonnier mais méfiance parce qu’il reste un ennemi. La phrase se conclut cependant sur le </w:t>
      </w:r>
      <w:r w:rsidRPr="00621C0B">
        <w:rPr>
          <w:rFonts w:ascii="Times New Roman" w:hAnsi="Times New Roman" w:cs="Times New Roman"/>
          <w:sz w:val="22"/>
          <w:szCs w:val="22"/>
        </w:rPr>
        <w:t xml:space="preserve">lexique de la violence avec </w:t>
      </w:r>
      <w:r w:rsidRPr="00621C0B">
        <w:rPr>
          <w:rFonts w:ascii="Times New Roman" w:hAnsi="Times New Roman" w:cs="Times New Roman"/>
          <w:b/>
          <w:sz w:val="22"/>
          <w:szCs w:val="22"/>
        </w:rPr>
        <w:t>l’hyperbole « l’assomment à grands coups d’épées »</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b/>
          <w:sz w:val="22"/>
          <w:szCs w:val="22"/>
        </w:rPr>
        <w:t xml:space="preserve">effet de chute, </w:t>
      </w:r>
      <w:r w:rsidR="00F57C5D" w:rsidRPr="00621C0B">
        <w:rPr>
          <w:rFonts w:ascii="Times New Roman" w:hAnsi="Times New Roman" w:cs="Times New Roman"/>
          <w:sz w:val="22"/>
          <w:szCs w:val="22"/>
        </w:rPr>
        <w:t>impression d’une accélération soudaine</w:t>
      </w:r>
      <w:r w:rsidR="00F57C5D" w:rsidRPr="00621C0B">
        <w:rPr>
          <w:rFonts w:ascii="Times New Roman" w:hAnsi="Times New Roman" w:cs="Times New Roman"/>
          <w:b/>
          <w:sz w:val="22"/>
          <w:szCs w:val="22"/>
        </w:rPr>
        <w:t xml:space="preserve"> </w:t>
      </w:r>
      <w:r w:rsidR="00F57C5D" w:rsidRPr="00621C0B">
        <w:rPr>
          <w:rFonts w:ascii="Times New Roman" w:hAnsi="Times New Roman" w:cs="Times New Roman"/>
          <w:b/>
          <w:sz w:val="22"/>
          <w:szCs w:val="22"/>
        </w:rPr>
        <w:sym w:font="Wingdings" w:char="F0E0"/>
      </w:r>
      <w:r w:rsidR="00F57C5D" w:rsidRPr="00621C0B">
        <w:rPr>
          <w:rFonts w:ascii="Times New Roman" w:hAnsi="Times New Roman" w:cs="Times New Roman"/>
          <w:b/>
          <w:sz w:val="22"/>
          <w:szCs w:val="22"/>
        </w:rPr>
        <w:t xml:space="preserve"> </w:t>
      </w:r>
      <w:r w:rsidR="00F57C5D" w:rsidRPr="00621C0B">
        <w:rPr>
          <w:rFonts w:ascii="Times New Roman" w:hAnsi="Times New Roman" w:cs="Times New Roman"/>
          <w:sz w:val="22"/>
          <w:szCs w:val="22"/>
        </w:rPr>
        <w:t>le lecteur peut ainsi être saisi par l’irruption brutale de cette épée.</w:t>
      </w:r>
    </w:p>
    <w:p w:rsidR="005A3619" w:rsidRPr="00621C0B" w:rsidRDefault="005A3619" w:rsidP="005A3619">
      <w:pPr>
        <w:jc w:val="both"/>
        <w:rPr>
          <w:rFonts w:ascii="Times New Roman" w:hAnsi="Times New Roman" w:cs="Times New Roman"/>
          <w:sz w:val="22"/>
          <w:szCs w:val="22"/>
        </w:rPr>
      </w:pPr>
    </w:p>
    <w:p w:rsidR="005A3619" w:rsidRPr="00621C0B" w:rsidRDefault="005A3619" w:rsidP="005A3619">
      <w:pPr>
        <w:jc w:val="both"/>
        <w:rPr>
          <w:rFonts w:ascii="Times New Roman" w:hAnsi="Times New Roman" w:cs="Times New Roman"/>
          <w:b/>
          <w:sz w:val="22"/>
          <w:szCs w:val="22"/>
        </w:rPr>
      </w:pPr>
      <w:r w:rsidRPr="00621C0B">
        <w:rPr>
          <w:rFonts w:ascii="Times New Roman" w:hAnsi="Times New Roman" w:cs="Times New Roman"/>
          <w:b/>
          <w:sz w:val="22"/>
          <w:szCs w:val="22"/>
        </w:rPr>
        <w:t>Phrase 5</w:t>
      </w:r>
      <w:r w:rsidR="00F57C5D" w:rsidRPr="00621C0B">
        <w:rPr>
          <w:rFonts w:ascii="Times New Roman" w:hAnsi="Times New Roman" w:cs="Times New Roman"/>
          <w:b/>
          <w:sz w:val="22"/>
          <w:szCs w:val="22"/>
        </w:rPr>
        <w:t xml:space="preserve"> : </w:t>
      </w:r>
      <w:r w:rsidR="00F57C5D" w:rsidRPr="00621C0B">
        <w:rPr>
          <w:rFonts w:ascii="Times New Roman" w:hAnsi="Times New Roman" w:cs="Times New Roman"/>
          <w:sz w:val="22"/>
          <w:szCs w:val="22"/>
        </w:rPr>
        <w:t>Seconde phrase consacrée à la description de cette cérémonie.</w:t>
      </w:r>
      <w:r w:rsidR="00F57C5D" w:rsidRPr="00621C0B">
        <w:rPr>
          <w:rFonts w:ascii="Times New Roman" w:hAnsi="Times New Roman" w:cs="Times New Roman"/>
          <w:b/>
          <w:sz w:val="22"/>
          <w:szCs w:val="22"/>
        </w:rPr>
        <w:t xml:space="preserve"> </w:t>
      </w:r>
      <w:r w:rsidRPr="00621C0B">
        <w:rPr>
          <w:rFonts w:ascii="Times New Roman" w:hAnsi="Times New Roman" w:cs="Times New Roman"/>
          <w:b/>
          <w:sz w:val="22"/>
          <w:szCs w:val="22"/>
        </w:rPr>
        <w:t>« Cela fait »</w:t>
      </w:r>
      <w:r w:rsidRPr="00621C0B">
        <w:rPr>
          <w:rFonts w:ascii="Times New Roman" w:hAnsi="Times New Roman" w:cs="Times New Roman"/>
          <w:sz w:val="22"/>
          <w:szCs w:val="22"/>
        </w:rPr>
        <w:t> : étapes, pratique codifiée</w:t>
      </w:r>
      <w:r w:rsidR="00F57C5D" w:rsidRPr="00621C0B">
        <w:rPr>
          <w:rFonts w:ascii="Times New Roman" w:hAnsi="Times New Roman" w:cs="Times New Roman"/>
          <w:sz w:val="22"/>
          <w:szCs w:val="22"/>
        </w:rPr>
        <w:t>, ordre à respecter</w:t>
      </w:r>
      <w:r w:rsidRPr="00621C0B">
        <w:rPr>
          <w:rFonts w:ascii="Times New Roman" w:hAnsi="Times New Roman" w:cs="Times New Roman"/>
          <w:sz w:val="22"/>
          <w:szCs w:val="22"/>
        </w:rPr>
        <w:t xml:space="preserve"> </w:t>
      </w:r>
      <w:r w:rsidR="00F57C5D" w:rsidRPr="00621C0B">
        <w:rPr>
          <w:rFonts w:ascii="Times New Roman" w:hAnsi="Times New Roman" w:cs="Times New Roman"/>
          <w:b/>
          <w:sz w:val="22"/>
          <w:szCs w:val="22"/>
        </w:rPr>
        <w:t xml:space="preserve">. </w:t>
      </w:r>
      <w:r w:rsidR="00F57C5D" w:rsidRPr="00621C0B">
        <w:rPr>
          <w:rFonts w:ascii="Times New Roman" w:hAnsi="Times New Roman" w:cs="Times New Roman"/>
          <w:sz w:val="22"/>
          <w:szCs w:val="22"/>
        </w:rPr>
        <w:t xml:space="preserve">De nouveau </w:t>
      </w:r>
      <w:r w:rsidR="00F57C5D" w:rsidRPr="00621C0B">
        <w:rPr>
          <w:rFonts w:ascii="Times New Roman" w:hAnsi="Times New Roman" w:cs="Times New Roman"/>
          <w:b/>
          <w:sz w:val="22"/>
          <w:szCs w:val="22"/>
        </w:rPr>
        <w:t>phrase déclarative assez courte</w:t>
      </w:r>
      <w:r w:rsidR="00F57C5D" w:rsidRPr="00621C0B">
        <w:rPr>
          <w:rFonts w:ascii="Times New Roman" w:hAnsi="Times New Roman" w:cs="Times New Roman"/>
          <w:sz w:val="22"/>
          <w:szCs w:val="22"/>
        </w:rPr>
        <w:t xml:space="preserve"> dépourvue de termes de jugement et </w:t>
      </w:r>
      <w:r w:rsidR="00F57C5D" w:rsidRPr="00621C0B">
        <w:rPr>
          <w:rFonts w:ascii="Times New Roman" w:hAnsi="Times New Roman" w:cs="Times New Roman"/>
          <w:b/>
          <w:sz w:val="22"/>
          <w:szCs w:val="22"/>
        </w:rPr>
        <w:t>irruption d’un lexique culinaire</w:t>
      </w:r>
      <w:r w:rsidR="00F57C5D" w:rsidRPr="00621C0B">
        <w:rPr>
          <w:rFonts w:ascii="Times New Roman" w:hAnsi="Times New Roman" w:cs="Times New Roman"/>
          <w:sz w:val="22"/>
          <w:szCs w:val="22"/>
        </w:rPr>
        <w:t xml:space="preserve"> (rôtir et manger ) qui peut heurter les sensibilités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b/>
          <w:sz w:val="22"/>
          <w:szCs w:val="22"/>
        </w:rPr>
        <w:t>paradoxe</w:t>
      </w:r>
      <w:r w:rsidR="00F57C5D" w:rsidRPr="00621C0B">
        <w:rPr>
          <w:rFonts w:ascii="Times New Roman" w:hAnsi="Times New Roman" w:cs="Times New Roman"/>
          <w:sz w:val="22"/>
          <w:szCs w:val="22"/>
        </w:rPr>
        <w:t xml:space="preserve"> donc puisque M semble </w:t>
      </w:r>
      <w:r w:rsidR="00F57C5D" w:rsidRPr="00621C0B">
        <w:rPr>
          <w:rFonts w:ascii="Times New Roman" w:hAnsi="Times New Roman" w:cs="Times New Roman"/>
          <w:sz w:val="22"/>
          <w:szCs w:val="22"/>
          <w:u w:val="single"/>
        </w:rPr>
        <w:t>présenter cette scène</w:t>
      </w:r>
      <w:r w:rsidR="00F57C5D" w:rsidRPr="00621C0B">
        <w:rPr>
          <w:rFonts w:ascii="Times New Roman" w:hAnsi="Times New Roman" w:cs="Times New Roman"/>
          <w:sz w:val="22"/>
          <w:szCs w:val="22"/>
        </w:rPr>
        <w:t xml:space="preserve"> d’anthropophagie </w:t>
      </w:r>
      <w:r w:rsidR="00F57C5D" w:rsidRPr="00621C0B">
        <w:rPr>
          <w:rFonts w:ascii="Times New Roman" w:hAnsi="Times New Roman" w:cs="Times New Roman"/>
          <w:sz w:val="22"/>
          <w:szCs w:val="22"/>
          <w:u w:val="single"/>
        </w:rPr>
        <w:t>comme</w:t>
      </w:r>
      <w:r w:rsidR="00F57C5D" w:rsidRPr="00621C0B">
        <w:rPr>
          <w:rFonts w:ascii="Times New Roman" w:hAnsi="Times New Roman" w:cs="Times New Roman"/>
          <w:sz w:val="22"/>
          <w:szCs w:val="22"/>
        </w:rPr>
        <w:t xml:space="preserve"> un acte anodin. Il évoque rapidement le cannibalisme, sans le commenter mais </w:t>
      </w:r>
      <w:r w:rsidR="00F57C5D" w:rsidRPr="00621C0B">
        <w:rPr>
          <w:rFonts w:ascii="Times New Roman" w:hAnsi="Times New Roman" w:cs="Times New Roman"/>
          <w:sz w:val="22"/>
          <w:szCs w:val="22"/>
          <w:u w:val="single"/>
        </w:rPr>
        <w:t>insiste</w:t>
      </w:r>
      <w:r w:rsidR="00F57C5D" w:rsidRPr="00621C0B">
        <w:rPr>
          <w:rFonts w:ascii="Times New Roman" w:hAnsi="Times New Roman" w:cs="Times New Roman"/>
          <w:sz w:val="22"/>
          <w:szCs w:val="22"/>
        </w:rPr>
        <w:t xml:space="preserve"> plus longuement sur idée de partage : </w:t>
      </w:r>
      <w:r w:rsidRPr="00621C0B">
        <w:rPr>
          <w:rFonts w:ascii="Times New Roman" w:hAnsi="Times New Roman" w:cs="Times New Roman"/>
          <w:sz w:val="22"/>
          <w:szCs w:val="22"/>
        </w:rPr>
        <w:t xml:space="preserve">« le rôtissent et en mangent </w:t>
      </w:r>
      <w:r w:rsidRPr="00621C0B">
        <w:rPr>
          <w:rFonts w:ascii="Times New Roman" w:hAnsi="Times New Roman" w:cs="Times New Roman"/>
          <w:b/>
          <w:sz w:val="22"/>
          <w:szCs w:val="22"/>
        </w:rPr>
        <w:t>en commun</w:t>
      </w:r>
      <w:r w:rsidRPr="00621C0B">
        <w:rPr>
          <w:rFonts w:ascii="Times New Roman" w:hAnsi="Times New Roman" w:cs="Times New Roman"/>
          <w:sz w:val="22"/>
          <w:szCs w:val="22"/>
        </w:rPr>
        <w:t xml:space="preserve"> » </w:t>
      </w:r>
      <w:r w:rsidR="00F57C5D" w:rsidRPr="00621C0B">
        <w:rPr>
          <w:rFonts w:ascii="Times New Roman" w:hAnsi="Times New Roman" w:cs="Times New Roman"/>
          <w:sz w:val="22"/>
          <w:szCs w:val="22"/>
        </w:rPr>
        <w:t xml:space="preserve">/ « lopins »  = ici des parts, morceaux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acte lié à la générosité : </w:t>
      </w:r>
      <w:r w:rsidRPr="00621C0B">
        <w:rPr>
          <w:rFonts w:ascii="Times New Roman" w:hAnsi="Times New Roman" w:cs="Times New Roman"/>
          <w:sz w:val="22"/>
          <w:szCs w:val="22"/>
        </w:rPr>
        <w:t xml:space="preserve">cérémonie collective </w:t>
      </w:r>
      <w:r w:rsidRPr="00621C0B">
        <w:rPr>
          <w:rFonts w:ascii="Times New Roman" w:hAnsi="Times New Roman" w:cs="Times New Roman"/>
          <w:sz w:val="22"/>
          <w:szCs w:val="22"/>
        </w:rPr>
        <w:sym w:font="Wingdings" w:char="F0E0"/>
      </w:r>
      <w:r w:rsidRPr="00621C0B">
        <w:rPr>
          <w:rFonts w:ascii="Times New Roman" w:hAnsi="Times New Roman" w:cs="Times New Roman"/>
          <w:sz w:val="22"/>
          <w:szCs w:val="22"/>
        </w:rPr>
        <w:t xml:space="preserve"> pas victoire et honneur individuels </w:t>
      </w:r>
      <w:r w:rsidRPr="00621C0B">
        <w:rPr>
          <w:rFonts w:ascii="Times New Roman" w:hAnsi="Times New Roman" w:cs="Times New Roman"/>
          <w:sz w:val="22"/>
          <w:szCs w:val="22"/>
        </w:rPr>
        <w:sym w:font="Wingdings" w:char="F0E0"/>
      </w:r>
      <w:r w:rsidRPr="00621C0B">
        <w:rPr>
          <w:rFonts w:ascii="Times New Roman" w:hAnsi="Times New Roman" w:cs="Times New Roman"/>
          <w:sz w:val="22"/>
          <w:szCs w:val="22"/>
        </w:rPr>
        <w:t xml:space="preserve"> comble de la générosité : on pense même aux absents !</w:t>
      </w:r>
    </w:p>
    <w:p w:rsidR="005A3619" w:rsidRPr="00621C0B" w:rsidRDefault="00F57C5D" w:rsidP="005A3619">
      <w:pPr>
        <w:jc w:val="both"/>
        <w:rPr>
          <w:rFonts w:ascii="Times New Roman" w:hAnsi="Times New Roman" w:cs="Times New Roman"/>
          <w:sz w:val="22"/>
          <w:szCs w:val="22"/>
        </w:rPr>
      </w:pPr>
      <w:r w:rsidRPr="00621C0B">
        <w:rPr>
          <w:rFonts w:ascii="Times New Roman" w:hAnsi="Times New Roman" w:cs="Times New Roman"/>
          <w:sz w:val="22"/>
          <w:szCs w:val="22"/>
        </w:rPr>
        <w:t xml:space="preserve">Aucun </w:t>
      </w:r>
      <w:r w:rsidR="005A3619" w:rsidRPr="00621C0B">
        <w:rPr>
          <w:rFonts w:ascii="Times New Roman" w:hAnsi="Times New Roman" w:cs="Times New Roman"/>
          <w:sz w:val="22"/>
          <w:szCs w:val="22"/>
        </w:rPr>
        <w:t>pathos</w:t>
      </w:r>
      <w:r w:rsidRPr="00621C0B">
        <w:rPr>
          <w:rFonts w:ascii="Times New Roman" w:hAnsi="Times New Roman" w:cs="Times New Roman"/>
          <w:sz w:val="22"/>
          <w:szCs w:val="22"/>
        </w:rPr>
        <w:t xml:space="preserve"> donc</w:t>
      </w:r>
      <w:r w:rsidR="005A3619" w:rsidRPr="00621C0B">
        <w:rPr>
          <w:rFonts w:ascii="Times New Roman" w:hAnsi="Times New Roman" w:cs="Times New Roman"/>
          <w:sz w:val="22"/>
          <w:szCs w:val="22"/>
        </w:rPr>
        <w:t>, description factuelle, sans jugement</w:t>
      </w:r>
      <w:r w:rsidRPr="00621C0B">
        <w:rPr>
          <w:rFonts w:ascii="Times New Roman" w:hAnsi="Times New Roman" w:cs="Times New Roman"/>
          <w:sz w:val="22"/>
          <w:szCs w:val="22"/>
        </w:rPr>
        <w:t>,</w:t>
      </w:r>
      <w:r w:rsidR="005A3619" w:rsidRPr="00621C0B">
        <w:rPr>
          <w:rFonts w:ascii="Times New Roman" w:hAnsi="Times New Roman" w:cs="Times New Roman"/>
          <w:sz w:val="22"/>
          <w:szCs w:val="22"/>
        </w:rPr>
        <w:t xml:space="preserve"> comme pour atténuer, amoindrir ce qui pourrait paraitre violent.</w:t>
      </w:r>
    </w:p>
    <w:p w:rsidR="005A3619" w:rsidRPr="00621C0B" w:rsidRDefault="005A3619" w:rsidP="005A3619">
      <w:pPr>
        <w:jc w:val="both"/>
        <w:rPr>
          <w:rFonts w:ascii="Times New Roman" w:hAnsi="Times New Roman" w:cs="Times New Roman"/>
          <w:sz w:val="22"/>
          <w:szCs w:val="22"/>
        </w:rPr>
      </w:pPr>
    </w:p>
    <w:p w:rsidR="005A3619" w:rsidRPr="00621C0B" w:rsidRDefault="005A3619" w:rsidP="00F57C5D">
      <w:pPr>
        <w:jc w:val="both"/>
        <w:rPr>
          <w:rFonts w:ascii="Times New Roman" w:hAnsi="Times New Roman" w:cs="Times New Roman"/>
          <w:b/>
          <w:sz w:val="22"/>
          <w:szCs w:val="22"/>
        </w:rPr>
      </w:pPr>
      <w:r w:rsidRPr="00621C0B">
        <w:rPr>
          <w:rFonts w:ascii="Times New Roman" w:hAnsi="Times New Roman" w:cs="Times New Roman"/>
          <w:b/>
          <w:sz w:val="22"/>
          <w:szCs w:val="22"/>
        </w:rPr>
        <w:t xml:space="preserve">Phrase 6 : </w:t>
      </w:r>
      <w:r w:rsidRPr="00621C0B">
        <w:rPr>
          <w:rFonts w:ascii="Times New Roman" w:hAnsi="Times New Roman" w:cs="Times New Roman"/>
          <w:color w:val="000000" w:themeColor="text1"/>
          <w:sz w:val="22"/>
          <w:szCs w:val="22"/>
        </w:rPr>
        <w:t xml:space="preserve">Après cette description </w:t>
      </w:r>
      <w:r w:rsidR="00F57C5D" w:rsidRPr="00621C0B">
        <w:rPr>
          <w:rFonts w:ascii="Times New Roman" w:hAnsi="Times New Roman" w:cs="Times New Roman"/>
          <w:color w:val="000000" w:themeColor="text1"/>
          <w:sz w:val="22"/>
          <w:szCs w:val="22"/>
        </w:rPr>
        <w:t xml:space="preserve">factuelle </w:t>
      </w:r>
      <w:r w:rsidRPr="00621C0B">
        <w:rPr>
          <w:rFonts w:ascii="Times New Roman" w:hAnsi="Times New Roman" w:cs="Times New Roman"/>
          <w:color w:val="000000" w:themeColor="text1"/>
          <w:sz w:val="22"/>
          <w:szCs w:val="22"/>
        </w:rPr>
        <w:t xml:space="preserve">Montaigne </w:t>
      </w:r>
      <w:r w:rsidRPr="00621C0B">
        <w:rPr>
          <w:rFonts w:ascii="Times New Roman" w:hAnsi="Times New Roman" w:cs="Times New Roman"/>
          <w:color w:val="000000" w:themeColor="text1"/>
          <w:sz w:val="22"/>
          <w:szCs w:val="22"/>
          <w:u w:val="single"/>
        </w:rPr>
        <w:t>commente et explique</w:t>
      </w:r>
      <w:r w:rsidR="00F57C5D" w:rsidRPr="00621C0B">
        <w:rPr>
          <w:rFonts w:ascii="Times New Roman" w:hAnsi="Times New Roman" w:cs="Times New Roman"/>
          <w:color w:val="000000" w:themeColor="text1"/>
          <w:sz w:val="22"/>
          <w:szCs w:val="22"/>
          <w:u w:val="single"/>
        </w:rPr>
        <w:t xml:space="preserve"> en recourant</w:t>
      </w:r>
      <w:r w:rsidR="00F57C5D" w:rsidRPr="00621C0B">
        <w:rPr>
          <w:rFonts w:ascii="Times New Roman" w:hAnsi="Times New Roman" w:cs="Times New Roman"/>
          <w:color w:val="000000" w:themeColor="text1"/>
          <w:sz w:val="22"/>
          <w:szCs w:val="22"/>
        </w:rPr>
        <w:t xml:space="preserve"> à </w:t>
      </w:r>
      <w:r w:rsidR="00F57C5D" w:rsidRPr="00621C0B">
        <w:rPr>
          <w:rFonts w:ascii="Times New Roman" w:hAnsi="Times New Roman" w:cs="Times New Roman"/>
          <w:b/>
          <w:color w:val="000000" w:themeColor="text1"/>
          <w:sz w:val="22"/>
          <w:szCs w:val="22"/>
        </w:rPr>
        <w:t xml:space="preserve">un effet de balancement « ce n’est pas… c’est » </w:t>
      </w:r>
      <w:r w:rsidR="00F57C5D" w:rsidRPr="00621C0B">
        <w:rPr>
          <w:rFonts w:ascii="Times New Roman" w:hAnsi="Times New Roman" w:cs="Times New Roman"/>
          <w:b/>
          <w:color w:val="000000" w:themeColor="text1"/>
          <w:sz w:val="22"/>
          <w:szCs w:val="22"/>
        </w:rPr>
        <w:sym w:font="Wingdings" w:char="F0E0"/>
      </w:r>
      <w:r w:rsidR="00F57C5D" w:rsidRPr="00621C0B">
        <w:rPr>
          <w:rFonts w:ascii="Times New Roman" w:hAnsi="Times New Roman" w:cs="Times New Roman"/>
          <w:b/>
          <w:color w:val="000000" w:themeColor="text1"/>
          <w:sz w:val="22"/>
          <w:szCs w:val="22"/>
        </w:rPr>
        <w:t xml:space="preserve"> ceci afin de rectifier une opinion fausse </w:t>
      </w:r>
      <w:r w:rsidR="00F57C5D" w:rsidRPr="00621C0B">
        <w:rPr>
          <w:rFonts w:ascii="Times New Roman" w:hAnsi="Times New Roman" w:cs="Times New Roman"/>
          <w:b/>
          <w:color w:val="000000" w:themeColor="text1"/>
          <w:sz w:val="22"/>
          <w:szCs w:val="22"/>
        </w:rPr>
        <w:sym w:font="Wingdings" w:char="F0E0"/>
      </w:r>
      <w:r w:rsidR="00F57C5D" w:rsidRPr="00621C0B">
        <w:rPr>
          <w:rFonts w:ascii="Times New Roman" w:hAnsi="Times New Roman" w:cs="Times New Roman"/>
          <w:b/>
          <w:color w:val="000000" w:themeColor="text1"/>
          <w:sz w:val="22"/>
          <w:szCs w:val="22"/>
        </w:rPr>
        <w:t xml:space="preserve"> </w:t>
      </w:r>
      <w:r w:rsidRPr="00621C0B">
        <w:rPr>
          <w:rFonts w:ascii="Times New Roman" w:hAnsi="Times New Roman" w:cs="Times New Roman"/>
          <w:b/>
          <w:color w:val="000000" w:themeColor="text1"/>
          <w:sz w:val="22"/>
          <w:szCs w:val="22"/>
        </w:rPr>
        <w:t>« Ce n’est pas, comme on pense »</w:t>
      </w:r>
      <w:r w:rsidRPr="00621C0B">
        <w:rPr>
          <w:rFonts w:ascii="Times New Roman" w:hAnsi="Times New Roman" w:cs="Times New Roman"/>
          <w:color w:val="000000" w:themeColor="text1"/>
          <w:sz w:val="22"/>
          <w:szCs w:val="22"/>
        </w:rPr>
        <w:t xml:space="preserve"> : définition par </w:t>
      </w:r>
      <w:r w:rsidRPr="00621C0B">
        <w:rPr>
          <w:rFonts w:ascii="Times New Roman" w:hAnsi="Times New Roman" w:cs="Times New Roman"/>
          <w:color w:val="000000" w:themeColor="text1"/>
          <w:sz w:val="22"/>
          <w:szCs w:val="22"/>
          <w:u w:val="single"/>
        </w:rPr>
        <w:t>le recours à</w:t>
      </w:r>
      <w:r w:rsidRPr="00621C0B">
        <w:rPr>
          <w:rFonts w:ascii="Times New Roman" w:hAnsi="Times New Roman" w:cs="Times New Roman"/>
          <w:color w:val="000000" w:themeColor="text1"/>
          <w:sz w:val="22"/>
          <w:szCs w:val="22"/>
        </w:rPr>
        <w:t xml:space="preserve"> une </w:t>
      </w:r>
      <w:r w:rsidRPr="00621C0B">
        <w:rPr>
          <w:rFonts w:ascii="Times New Roman" w:hAnsi="Times New Roman" w:cs="Times New Roman"/>
          <w:b/>
          <w:color w:val="000000" w:themeColor="text1"/>
          <w:sz w:val="22"/>
          <w:szCs w:val="22"/>
        </w:rPr>
        <w:t>tournure négative</w:t>
      </w:r>
      <w:r w:rsidRPr="00621C0B">
        <w:rPr>
          <w:rFonts w:ascii="Times New Roman" w:hAnsi="Times New Roman" w:cs="Times New Roman"/>
          <w:color w:val="000000" w:themeColor="text1"/>
          <w:sz w:val="22"/>
          <w:szCs w:val="22"/>
        </w:rPr>
        <w:t xml:space="preserve"> : il </w:t>
      </w:r>
      <w:r w:rsidRPr="00621C0B">
        <w:rPr>
          <w:rFonts w:ascii="Times New Roman" w:hAnsi="Times New Roman" w:cs="Times New Roman"/>
          <w:color w:val="000000" w:themeColor="text1"/>
          <w:sz w:val="22"/>
          <w:szCs w:val="22"/>
          <w:u w:val="single"/>
        </w:rPr>
        <w:t>réfute</w:t>
      </w:r>
      <w:r w:rsidRPr="00621C0B">
        <w:rPr>
          <w:rFonts w:ascii="Times New Roman" w:hAnsi="Times New Roman" w:cs="Times New Roman"/>
          <w:color w:val="000000" w:themeColor="text1"/>
          <w:sz w:val="22"/>
          <w:szCs w:val="22"/>
        </w:rPr>
        <w:t xml:space="preserve"> le jugement de ses compatriotes, une pensée communément admise </w:t>
      </w:r>
      <w:r w:rsidR="00F57C5D" w:rsidRPr="00621C0B">
        <w:rPr>
          <w:rFonts w:ascii="Times New Roman" w:hAnsi="Times New Roman" w:cs="Times New Roman"/>
          <w:color w:val="000000" w:themeColor="text1"/>
          <w:sz w:val="22"/>
          <w:szCs w:val="22"/>
        </w:rPr>
        <w:sym w:font="Wingdings" w:char="F0E0"/>
      </w:r>
      <w:r w:rsidR="00F57C5D" w:rsidRPr="00621C0B">
        <w:rPr>
          <w:rFonts w:ascii="Times New Roman" w:hAnsi="Times New Roman" w:cs="Times New Roman"/>
          <w:color w:val="000000" w:themeColor="text1"/>
          <w:sz w:val="22"/>
          <w:szCs w:val="22"/>
        </w:rPr>
        <w:t xml:space="preserve"> </w:t>
      </w:r>
      <w:r w:rsidRPr="00621C0B">
        <w:rPr>
          <w:rFonts w:ascii="Times New Roman" w:hAnsi="Times New Roman" w:cs="Times New Roman"/>
          <w:color w:val="000000" w:themeColor="text1"/>
          <w:sz w:val="22"/>
          <w:szCs w:val="22"/>
        </w:rPr>
        <w:t xml:space="preserve">Il faut dépasser les apparences et ne pas commettre une erreur de jugement en faisant un rapprochement </w:t>
      </w:r>
      <w:r w:rsidR="00F57C5D" w:rsidRPr="00621C0B">
        <w:rPr>
          <w:rFonts w:ascii="Times New Roman" w:hAnsi="Times New Roman" w:cs="Times New Roman"/>
          <w:color w:val="000000" w:themeColor="text1"/>
          <w:sz w:val="22"/>
          <w:szCs w:val="22"/>
        </w:rPr>
        <w:t>injustifié et erroné</w:t>
      </w:r>
      <w:r w:rsidRPr="00621C0B">
        <w:rPr>
          <w:rFonts w:ascii="Times New Roman" w:hAnsi="Times New Roman" w:cs="Times New Roman"/>
          <w:color w:val="000000" w:themeColor="text1"/>
          <w:sz w:val="22"/>
          <w:szCs w:val="22"/>
        </w:rPr>
        <w:t xml:space="preserve"> avec </w:t>
      </w:r>
      <w:r w:rsidRPr="00621C0B">
        <w:rPr>
          <w:rFonts w:ascii="Times New Roman" w:hAnsi="Times New Roman" w:cs="Times New Roman"/>
          <w:b/>
          <w:color w:val="000000" w:themeColor="text1"/>
          <w:sz w:val="22"/>
          <w:szCs w:val="22"/>
        </w:rPr>
        <w:t>les Scythes</w:t>
      </w:r>
      <w:r w:rsidR="00F57C5D" w:rsidRPr="00621C0B">
        <w:rPr>
          <w:rFonts w:ascii="Times New Roman" w:hAnsi="Times New Roman" w:cs="Times New Roman"/>
          <w:b/>
          <w:color w:val="000000" w:themeColor="text1"/>
          <w:sz w:val="22"/>
          <w:szCs w:val="22"/>
        </w:rPr>
        <w:t> </w:t>
      </w:r>
      <w:r w:rsidR="00F57C5D" w:rsidRPr="00621C0B">
        <w:rPr>
          <w:rFonts w:ascii="Times New Roman" w:hAnsi="Times New Roman" w:cs="Times New Roman"/>
          <w:color w:val="000000" w:themeColor="text1"/>
          <w:sz w:val="22"/>
          <w:szCs w:val="22"/>
        </w:rPr>
        <w:t>(</w:t>
      </w:r>
      <w:r w:rsidRPr="005A3619">
        <w:rPr>
          <w:rFonts w:ascii="Times New Roman" w:eastAsia="Times New Roman" w:hAnsi="Times New Roman" w:cs="Times New Roman"/>
          <w:color w:val="000000" w:themeColor="text1"/>
          <w:sz w:val="22"/>
          <w:szCs w:val="22"/>
          <w:shd w:val="clear" w:color="auto" w:fill="FFFFFF"/>
          <w:lang w:eastAsia="fr-FR"/>
        </w:rPr>
        <w:t>ensemble de peuples </w:t>
      </w:r>
      <w:hyperlink r:id="rId7" w:tooltip="Langues indo-européennes" w:history="1">
        <w:r w:rsidRPr="005A3619">
          <w:rPr>
            <w:rFonts w:ascii="Times New Roman" w:eastAsia="Times New Roman" w:hAnsi="Times New Roman" w:cs="Times New Roman"/>
            <w:color w:val="000000" w:themeColor="text1"/>
            <w:sz w:val="22"/>
            <w:szCs w:val="22"/>
            <w:lang w:eastAsia="fr-FR"/>
          </w:rPr>
          <w:t>indo</w:t>
        </w:r>
        <w:r w:rsidRPr="005A3619">
          <w:rPr>
            <w:rFonts w:ascii="Times New Roman" w:eastAsia="Times New Roman" w:hAnsi="Times New Roman" w:cs="Times New Roman"/>
            <w:color w:val="000000" w:themeColor="text1"/>
            <w:sz w:val="22"/>
            <w:szCs w:val="22"/>
            <w:lang w:eastAsia="fr-FR"/>
          </w:rPr>
          <w:t>-</w:t>
        </w:r>
        <w:r w:rsidRPr="005A3619">
          <w:rPr>
            <w:rFonts w:ascii="Times New Roman" w:eastAsia="Times New Roman" w:hAnsi="Times New Roman" w:cs="Times New Roman"/>
            <w:color w:val="000000" w:themeColor="text1"/>
            <w:sz w:val="22"/>
            <w:szCs w:val="22"/>
            <w:lang w:eastAsia="fr-FR"/>
          </w:rPr>
          <w:t>européens</w:t>
        </w:r>
      </w:hyperlink>
      <w:r w:rsidRPr="005A3619">
        <w:rPr>
          <w:rFonts w:ascii="Times New Roman" w:eastAsia="Times New Roman" w:hAnsi="Times New Roman" w:cs="Times New Roman"/>
          <w:color w:val="000000" w:themeColor="text1"/>
          <w:sz w:val="22"/>
          <w:szCs w:val="22"/>
          <w:shd w:val="clear" w:color="auto" w:fill="FFFFFF"/>
          <w:lang w:eastAsia="fr-FR"/>
        </w:rPr>
        <w:t> d'Eurasie</w:t>
      </w:r>
      <w:r w:rsidR="00F57C5D" w:rsidRPr="00621C0B">
        <w:rPr>
          <w:rFonts w:ascii="Times New Roman" w:eastAsia="Times New Roman" w:hAnsi="Times New Roman" w:cs="Times New Roman"/>
          <w:color w:val="000000" w:themeColor="text1"/>
          <w:sz w:val="22"/>
          <w:szCs w:val="22"/>
          <w:shd w:val="clear" w:color="auto" w:fill="FFFFFF"/>
          <w:lang w:eastAsia="fr-FR"/>
        </w:rPr>
        <w:t xml:space="preserve">, souvent </w:t>
      </w:r>
      <w:r w:rsidRPr="005A3619">
        <w:rPr>
          <w:rFonts w:ascii="Times New Roman" w:eastAsia="Times New Roman" w:hAnsi="Times New Roman" w:cs="Times New Roman"/>
          <w:color w:val="000000" w:themeColor="text1"/>
          <w:sz w:val="22"/>
          <w:szCs w:val="22"/>
          <w:shd w:val="clear" w:color="auto" w:fill="FFFFFF"/>
          <w:lang w:eastAsia="fr-FR"/>
        </w:rPr>
        <w:t> </w:t>
      </w:r>
      <w:hyperlink r:id="rId8" w:tooltip="Nomade" w:history="1">
        <w:r w:rsidRPr="005A3619">
          <w:rPr>
            <w:rFonts w:ascii="Times New Roman" w:eastAsia="Times New Roman" w:hAnsi="Times New Roman" w:cs="Times New Roman"/>
            <w:color w:val="000000" w:themeColor="text1"/>
            <w:sz w:val="22"/>
            <w:szCs w:val="22"/>
            <w:lang w:eastAsia="fr-FR"/>
          </w:rPr>
          <w:t>nomades</w:t>
        </w:r>
      </w:hyperlink>
      <w:hyperlink r:id="rId9" w:anchor="cite_note-1" w:history="1">
        <w:r w:rsidR="00F57C5D" w:rsidRPr="00621C0B">
          <w:rPr>
            <w:rFonts w:ascii="Times New Roman" w:eastAsia="Times New Roman" w:hAnsi="Times New Roman" w:cs="Times New Roman"/>
            <w:color w:val="000000" w:themeColor="text1"/>
            <w:sz w:val="22"/>
            <w:szCs w:val="22"/>
            <w:vertAlign w:val="superscript"/>
            <w:lang w:eastAsia="fr-FR"/>
          </w:rPr>
          <w:t>,</w:t>
        </w:r>
      </w:hyperlink>
      <w:r w:rsidR="00F57C5D" w:rsidRPr="00621C0B">
        <w:rPr>
          <w:rFonts w:ascii="Times New Roman" w:eastAsia="Times New Roman" w:hAnsi="Times New Roman" w:cs="Times New Roman"/>
          <w:color w:val="000000" w:themeColor="text1"/>
          <w:sz w:val="22"/>
          <w:szCs w:val="22"/>
          <w:vertAlign w:val="superscript"/>
          <w:lang w:eastAsia="fr-FR"/>
        </w:rPr>
        <w:t xml:space="preserve"> </w:t>
      </w:r>
      <w:r w:rsidR="00F57C5D" w:rsidRPr="00621C0B">
        <w:rPr>
          <w:rFonts w:ascii="Times New Roman" w:eastAsia="Times New Roman" w:hAnsi="Times New Roman" w:cs="Times New Roman"/>
          <w:color w:val="000000" w:themeColor="text1"/>
          <w:sz w:val="22"/>
          <w:szCs w:val="22"/>
          <w:shd w:val="clear" w:color="auto" w:fill="FFFFFF"/>
          <w:lang w:eastAsia="fr-FR"/>
        </w:rPr>
        <w:t xml:space="preserve">qui </w:t>
      </w:r>
      <w:r w:rsidRPr="005A3619">
        <w:rPr>
          <w:rFonts w:ascii="Times New Roman" w:eastAsia="Times New Roman" w:hAnsi="Times New Roman" w:cs="Times New Roman"/>
          <w:color w:val="000000" w:themeColor="text1"/>
          <w:sz w:val="22"/>
          <w:szCs w:val="22"/>
          <w:shd w:val="clear" w:color="auto" w:fill="FFFFFF"/>
          <w:lang w:eastAsia="fr-FR"/>
        </w:rPr>
        <w:t xml:space="preserve"> ont </w:t>
      </w:r>
      <w:r w:rsidR="00F57C5D" w:rsidRPr="00621C0B">
        <w:rPr>
          <w:rFonts w:ascii="Times New Roman" w:eastAsia="Times New Roman" w:hAnsi="Times New Roman" w:cs="Times New Roman"/>
          <w:color w:val="000000" w:themeColor="text1"/>
          <w:sz w:val="22"/>
          <w:szCs w:val="22"/>
          <w:shd w:val="clear" w:color="auto" w:fill="FFFFFF"/>
          <w:lang w:eastAsia="fr-FR"/>
        </w:rPr>
        <w:t>connu</w:t>
      </w:r>
      <w:r w:rsidRPr="005A3619">
        <w:rPr>
          <w:rFonts w:ascii="Times New Roman" w:eastAsia="Times New Roman" w:hAnsi="Times New Roman" w:cs="Times New Roman"/>
          <w:color w:val="000000" w:themeColor="text1"/>
          <w:sz w:val="22"/>
          <w:szCs w:val="22"/>
          <w:shd w:val="clear" w:color="auto" w:fill="FFFFFF"/>
          <w:lang w:eastAsia="fr-FR"/>
        </w:rPr>
        <w:t xml:space="preserve"> leur apogée entre le </w:t>
      </w:r>
      <w:r w:rsidR="00F57C5D" w:rsidRPr="00621C0B">
        <w:rPr>
          <w:rFonts w:ascii="Times New Roman" w:eastAsia="Times New Roman" w:hAnsi="Times New Roman" w:cs="Times New Roman"/>
          <w:color w:val="000000" w:themeColor="text1"/>
          <w:sz w:val="22"/>
          <w:szCs w:val="22"/>
          <w:lang w:eastAsia="fr-FR"/>
        </w:rPr>
        <w:t>VII°</w:t>
      </w:r>
      <w:r w:rsidRPr="005A3619">
        <w:rPr>
          <w:rFonts w:ascii="Times New Roman" w:eastAsia="Times New Roman" w:hAnsi="Times New Roman" w:cs="Times New Roman"/>
          <w:color w:val="000000" w:themeColor="text1"/>
          <w:sz w:val="22"/>
          <w:szCs w:val="22"/>
          <w:shd w:val="clear" w:color="auto" w:fill="FFFFFF"/>
          <w:lang w:eastAsia="fr-FR"/>
        </w:rPr>
        <w:t> siècle </w:t>
      </w:r>
      <w:r w:rsidRPr="005A3619">
        <w:rPr>
          <w:rFonts w:ascii="Times New Roman" w:eastAsia="Times New Roman" w:hAnsi="Times New Roman" w:cs="Times New Roman"/>
          <w:color w:val="000000" w:themeColor="text1"/>
          <w:sz w:val="22"/>
          <w:szCs w:val="22"/>
          <w:lang w:eastAsia="fr-FR"/>
        </w:rPr>
        <w:t>av. J.-C.</w:t>
      </w:r>
      <w:r w:rsidR="00F57C5D" w:rsidRPr="00621C0B">
        <w:rPr>
          <w:rFonts w:ascii="Times New Roman" w:eastAsia="Times New Roman" w:hAnsi="Times New Roman" w:cs="Times New Roman"/>
          <w:color w:val="000000" w:themeColor="text1"/>
          <w:sz w:val="22"/>
          <w:szCs w:val="22"/>
          <w:lang w:eastAsia="fr-FR"/>
        </w:rPr>
        <w:t xml:space="preserve"> Ces peuples étaient considérés comme barbares)</w:t>
      </w:r>
      <w:r w:rsidRPr="005A3619">
        <w:rPr>
          <w:rFonts w:ascii="Times New Roman" w:eastAsia="Times New Roman" w:hAnsi="Times New Roman" w:cs="Times New Roman"/>
          <w:color w:val="000000" w:themeColor="text1"/>
          <w:sz w:val="22"/>
          <w:szCs w:val="22"/>
          <w:shd w:val="clear" w:color="auto" w:fill="FFFFFF"/>
          <w:lang w:eastAsia="fr-FR"/>
        </w:rPr>
        <w:t> </w:t>
      </w:r>
      <w:r w:rsidR="00F57C5D" w:rsidRPr="00621C0B">
        <w:rPr>
          <w:rFonts w:ascii="Times New Roman" w:eastAsia="Times New Roman" w:hAnsi="Times New Roman" w:cs="Times New Roman"/>
          <w:color w:val="000000" w:themeColor="text1"/>
          <w:sz w:val="22"/>
          <w:szCs w:val="22"/>
          <w:shd w:val="clear" w:color="auto" w:fill="FFFFFF"/>
          <w:lang w:eastAsia="fr-FR"/>
        </w:rPr>
        <w:sym w:font="Wingdings" w:char="F0E0"/>
      </w:r>
      <w:r w:rsidR="00F57C5D" w:rsidRPr="00621C0B">
        <w:rPr>
          <w:rFonts w:ascii="Times New Roman" w:eastAsia="Times New Roman" w:hAnsi="Times New Roman" w:cs="Times New Roman"/>
          <w:color w:val="000000" w:themeColor="text1"/>
          <w:sz w:val="22"/>
          <w:szCs w:val="22"/>
          <w:shd w:val="clear" w:color="auto" w:fill="FFFFFF"/>
          <w:lang w:eastAsia="fr-FR"/>
        </w:rPr>
        <w:t xml:space="preserve"> Montaigne </w:t>
      </w:r>
      <w:r w:rsidR="00F57C5D" w:rsidRPr="00621C0B">
        <w:rPr>
          <w:rFonts w:ascii="Times New Roman" w:eastAsia="Times New Roman" w:hAnsi="Times New Roman" w:cs="Times New Roman"/>
          <w:color w:val="000000" w:themeColor="text1"/>
          <w:sz w:val="22"/>
          <w:szCs w:val="22"/>
          <w:u w:val="single"/>
          <w:shd w:val="clear" w:color="auto" w:fill="FFFFFF"/>
          <w:lang w:eastAsia="fr-FR"/>
        </w:rPr>
        <w:t>s’appuie ici sur</w:t>
      </w:r>
      <w:r w:rsidR="00F57C5D" w:rsidRPr="00621C0B">
        <w:rPr>
          <w:rFonts w:ascii="Times New Roman" w:eastAsia="Times New Roman" w:hAnsi="Times New Roman" w:cs="Times New Roman"/>
          <w:color w:val="000000" w:themeColor="text1"/>
          <w:sz w:val="22"/>
          <w:szCs w:val="22"/>
          <w:shd w:val="clear" w:color="auto" w:fill="FFFFFF"/>
          <w:lang w:eastAsia="fr-FR"/>
        </w:rPr>
        <w:t xml:space="preserve"> sa culture humaniste et sa lecture de l’historien Grec Hérodote qui raconte que ces peuples étaient anthropophages et même nécrophages. Il rapportait notamment qu’ils sacrifiaient les vieillards et les malades avant de les cuire et de les consommer. </w:t>
      </w:r>
      <w:r w:rsidR="00F57C5D" w:rsidRPr="00621C0B">
        <w:rPr>
          <w:rFonts w:ascii="Times New Roman" w:eastAsia="Times New Roman" w:hAnsi="Times New Roman" w:cs="Times New Roman"/>
          <w:b/>
          <w:color w:val="000000" w:themeColor="text1"/>
          <w:sz w:val="22"/>
          <w:szCs w:val="22"/>
          <w:lang w:eastAsia="fr-FR"/>
        </w:rPr>
        <w:t>« c’est pour représenter une extrême vengeance »</w:t>
      </w:r>
      <w:r w:rsidR="00F57C5D" w:rsidRPr="00621C0B">
        <w:rPr>
          <w:rFonts w:ascii="Times New Roman" w:eastAsia="Times New Roman" w:hAnsi="Times New Roman" w:cs="Times New Roman"/>
          <w:color w:val="000000" w:themeColor="text1"/>
          <w:sz w:val="22"/>
          <w:szCs w:val="22"/>
          <w:lang w:eastAsia="fr-FR"/>
        </w:rPr>
        <w:t xml:space="preserve"> : le verbe </w:t>
      </w:r>
      <w:r w:rsidR="00F57C5D" w:rsidRPr="00621C0B">
        <w:rPr>
          <w:rFonts w:ascii="Times New Roman" w:eastAsia="Times New Roman" w:hAnsi="Times New Roman" w:cs="Times New Roman"/>
          <w:b/>
          <w:color w:val="000000" w:themeColor="text1"/>
          <w:sz w:val="22"/>
          <w:szCs w:val="22"/>
          <w:lang w:eastAsia="fr-FR"/>
        </w:rPr>
        <w:t>« représenter »</w:t>
      </w:r>
      <w:r w:rsidR="00F57C5D" w:rsidRPr="00621C0B">
        <w:rPr>
          <w:rFonts w:ascii="Times New Roman" w:eastAsia="Times New Roman" w:hAnsi="Times New Roman" w:cs="Times New Roman"/>
          <w:color w:val="000000" w:themeColor="text1"/>
          <w:sz w:val="22"/>
          <w:szCs w:val="22"/>
          <w:lang w:eastAsia="fr-FR"/>
        </w:rPr>
        <w:t xml:space="preserve"> indique qu’il s’agit finalement d’un acte symbolique,  qui fait donc sens  et qui se trouve lié à un code d’honneur ! </w:t>
      </w:r>
      <w:r w:rsidR="00F57C5D" w:rsidRPr="00621C0B">
        <w:rPr>
          <w:rFonts w:ascii="Times New Roman" w:eastAsia="Times New Roman" w:hAnsi="Times New Roman" w:cs="Times New Roman"/>
          <w:b/>
          <w:color w:val="000000" w:themeColor="text1"/>
          <w:sz w:val="22"/>
          <w:szCs w:val="22"/>
          <w:lang w:eastAsia="fr-FR"/>
        </w:rPr>
        <w:t>L’hyperbole « extrême vengeance »</w:t>
      </w:r>
      <w:r w:rsidR="00F57C5D" w:rsidRPr="00621C0B">
        <w:rPr>
          <w:rFonts w:ascii="Times New Roman" w:eastAsia="Times New Roman" w:hAnsi="Times New Roman" w:cs="Times New Roman"/>
          <w:color w:val="000000" w:themeColor="text1"/>
          <w:sz w:val="22"/>
          <w:szCs w:val="22"/>
          <w:lang w:eastAsia="fr-FR"/>
        </w:rPr>
        <w:t xml:space="preserve"> </w:t>
      </w:r>
      <w:r w:rsidR="00F57C5D" w:rsidRPr="00621C0B">
        <w:rPr>
          <w:rFonts w:ascii="Times New Roman" w:eastAsia="Times New Roman" w:hAnsi="Times New Roman" w:cs="Times New Roman"/>
          <w:color w:val="000000" w:themeColor="text1"/>
          <w:sz w:val="22"/>
          <w:szCs w:val="22"/>
          <w:u w:val="single"/>
          <w:lang w:eastAsia="fr-FR"/>
        </w:rPr>
        <w:t>amplifie</w:t>
      </w:r>
      <w:r w:rsidR="00F57C5D" w:rsidRPr="00621C0B">
        <w:rPr>
          <w:rFonts w:ascii="Times New Roman" w:eastAsia="Times New Roman" w:hAnsi="Times New Roman" w:cs="Times New Roman"/>
          <w:color w:val="000000" w:themeColor="text1"/>
          <w:sz w:val="22"/>
          <w:szCs w:val="22"/>
          <w:lang w:eastAsia="fr-FR"/>
        </w:rPr>
        <w:t xml:space="preserve"> l’idée de ce sens de l’honneur et par là même </w:t>
      </w:r>
      <w:r w:rsidR="00F57C5D" w:rsidRPr="00621C0B">
        <w:rPr>
          <w:rFonts w:ascii="Times New Roman" w:eastAsia="Times New Roman" w:hAnsi="Times New Roman" w:cs="Times New Roman"/>
          <w:color w:val="000000" w:themeColor="text1"/>
          <w:sz w:val="22"/>
          <w:szCs w:val="22"/>
          <w:u w:val="single"/>
          <w:lang w:eastAsia="fr-FR"/>
        </w:rPr>
        <w:t>vise à atténuer</w:t>
      </w:r>
      <w:r w:rsidR="00F57C5D" w:rsidRPr="00621C0B">
        <w:rPr>
          <w:rFonts w:ascii="Times New Roman" w:eastAsia="Times New Roman" w:hAnsi="Times New Roman" w:cs="Times New Roman"/>
          <w:color w:val="000000" w:themeColor="text1"/>
          <w:sz w:val="22"/>
          <w:szCs w:val="22"/>
          <w:lang w:eastAsia="fr-FR"/>
        </w:rPr>
        <w:t xml:space="preserve"> la notion de barbarie : avoir le sens de l’honneur témoigne d’un certain degré de civilisation et d’humanité </w:t>
      </w:r>
      <w:r w:rsidR="00F57C5D" w:rsidRPr="00621C0B">
        <w:rPr>
          <w:rFonts w:ascii="Times New Roman" w:eastAsia="Times New Roman" w:hAnsi="Times New Roman" w:cs="Times New Roman"/>
          <w:color w:val="000000" w:themeColor="text1"/>
          <w:sz w:val="22"/>
          <w:szCs w:val="22"/>
          <w:lang w:eastAsia="fr-FR"/>
        </w:rPr>
        <w:sym w:font="Wingdings" w:char="F0E0"/>
      </w:r>
      <w:r w:rsidR="00F57C5D" w:rsidRPr="00621C0B">
        <w:rPr>
          <w:rFonts w:ascii="Times New Roman" w:eastAsia="Times New Roman" w:hAnsi="Times New Roman" w:cs="Times New Roman"/>
          <w:color w:val="000000" w:themeColor="text1"/>
          <w:sz w:val="22"/>
          <w:szCs w:val="22"/>
          <w:lang w:eastAsia="fr-FR"/>
        </w:rPr>
        <w:t xml:space="preserve"> question implicite : peut-on reprocher à un homme d’avoir le sens de l’honneur ???</w:t>
      </w:r>
    </w:p>
    <w:p w:rsidR="005A3619" w:rsidRPr="00621C0B" w:rsidRDefault="005A3619" w:rsidP="005A3619">
      <w:pPr>
        <w:jc w:val="both"/>
        <w:rPr>
          <w:rFonts w:ascii="Times New Roman" w:hAnsi="Times New Roman" w:cs="Times New Roman"/>
          <w:sz w:val="22"/>
          <w:szCs w:val="22"/>
        </w:rPr>
      </w:pPr>
    </w:p>
    <w:p w:rsidR="005A3619" w:rsidRPr="00621C0B" w:rsidRDefault="005A3619" w:rsidP="005A3619">
      <w:pPr>
        <w:jc w:val="both"/>
        <w:rPr>
          <w:rFonts w:ascii="Times New Roman" w:hAnsi="Times New Roman" w:cs="Times New Roman"/>
          <w:sz w:val="22"/>
          <w:szCs w:val="22"/>
        </w:rPr>
      </w:pPr>
      <w:r w:rsidRPr="00621C0B">
        <w:rPr>
          <w:rFonts w:ascii="Times New Roman" w:hAnsi="Times New Roman" w:cs="Times New Roman"/>
          <w:b/>
          <w:sz w:val="22"/>
          <w:szCs w:val="22"/>
        </w:rPr>
        <w:t>Phrase 7 :</w:t>
      </w:r>
      <w:r w:rsidR="00F57C5D" w:rsidRPr="00621C0B">
        <w:rPr>
          <w:rFonts w:ascii="Times New Roman" w:hAnsi="Times New Roman" w:cs="Times New Roman"/>
          <w:b/>
          <w:sz w:val="22"/>
          <w:szCs w:val="22"/>
        </w:rPr>
        <w:t xml:space="preserve"> </w:t>
      </w:r>
      <w:r w:rsidRPr="00621C0B">
        <w:rPr>
          <w:rFonts w:ascii="Times New Roman" w:hAnsi="Times New Roman" w:cs="Times New Roman"/>
          <w:sz w:val="22"/>
          <w:szCs w:val="22"/>
        </w:rPr>
        <w:t xml:space="preserve">Montaigne </w:t>
      </w:r>
      <w:r w:rsidR="00F57C5D" w:rsidRPr="00621C0B">
        <w:rPr>
          <w:rFonts w:ascii="Times New Roman" w:hAnsi="Times New Roman" w:cs="Times New Roman"/>
          <w:sz w:val="22"/>
          <w:szCs w:val="22"/>
          <w:u w:val="single"/>
        </w:rPr>
        <w:t>mentionne</w:t>
      </w:r>
      <w:r w:rsidRPr="00621C0B">
        <w:rPr>
          <w:rFonts w:ascii="Times New Roman" w:hAnsi="Times New Roman" w:cs="Times New Roman"/>
          <w:sz w:val="22"/>
          <w:szCs w:val="22"/>
        </w:rPr>
        <w:t xml:space="preserve"> ensuite une évolution dans les pratiques des indiens</w:t>
      </w:r>
      <w:r w:rsidR="00F57C5D" w:rsidRPr="00621C0B">
        <w:rPr>
          <w:rFonts w:ascii="Times New Roman" w:hAnsi="Times New Roman" w:cs="Times New Roman"/>
          <w:sz w:val="22"/>
          <w:szCs w:val="22"/>
        </w:rPr>
        <w:t xml:space="preserve"> qui</w:t>
      </w:r>
      <w:r w:rsidRPr="00621C0B">
        <w:rPr>
          <w:rFonts w:ascii="Times New Roman" w:hAnsi="Times New Roman" w:cs="Times New Roman"/>
          <w:sz w:val="22"/>
          <w:szCs w:val="22"/>
        </w:rPr>
        <w:t xml:space="preserve"> ont observé les portugais et cherché à les imiter</w:t>
      </w:r>
      <w:r w:rsidR="00F57C5D" w:rsidRPr="00621C0B">
        <w:rPr>
          <w:rFonts w:ascii="Times New Roman" w:hAnsi="Times New Roman" w:cs="Times New Roman"/>
          <w:sz w:val="22"/>
          <w:szCs w:val="22"/>
        </w:rPr>
        <w:t xml:space="preserve"> ce qu’explique </w:t>
      </w:r>
      <w:r w:rsidR="00F57C5D" w:rsidRPr="00621C0B">
        <w:rPr>
          <w:rFonts w:ascii="Times New Roman" w:hAnsi="Times New Roman" w:cs="Times New Roman"/>
          <w:b/>
          <w:sz w:val="22"/>
          <w:szCs w:val="22"/>
        </w:rPr>
        <w:t>la proposition participiale « ayant aperçu que »</w:t>
      </w:r>
      <w:r w:rsidR="00F57C5D" w:rsidRPr="00621C0B">
        <w:rPr>
          <w:rFonts w:ascii="Times New Roman" w:hAnsi="Times New Roman" w:cs="Times New Roman"/>
          <w:sz w:val="22"/>
          <w:szCs w:val="22"/>
        </w:rPr>
        <w:t xml:space="preserve"> qui énonce la cause de ce changement. </w:t>
      </w:r>
      <w:r w:rsidR="00F57C5D" w:rsidRPr="00621C0B">
        <w:rPr>
          <w:rFonts w:ascii="Times New Roman" w:hAnsi="Times New Roman" w:cs="Times New Roman"/>
          <w:sz w:val="22"/>
          <w:szCs w:val="22"/>
        </w:rPr>
        <w:t>Pour ce faire il s’appuie de nouveau sur</w:t>
      </w:r>
      <w:r w:rsidR="00F57C5D" w:rsidRPr="00621C0B">
        <w:rPr>
          <w:rFonts w:ascii="Times New Roman" w:hAnsi="Times New Roman" w:cs="Times New Roman"/>
          <w:b/>
          <w:sz w:val="22"/>
          <w:szCs w:val="22"/>
        </w:rPr>
        <w:t xml:space="preserve"> une longue phrase complexe qui multiplie les propositions subordonnées</w:t>
      </w:r>
      <w:r w:rsidR="00F57C5D" w:rsidRPr="00621C0B">
        <w:rPr>
          <w:rFonts w:ascii="Times New Roman" w:hAnsi="Times New Roman" w:cs="Times New Roman"/>
          <w:b/>
          <w:sz w:val="22"/>
          <w:szCs w:val="22"/>
        </w:rPr>
        <w:t xml:space="preserve"> </w:t>
      </w:r>
      <w:r w:rsidR="00F57C5D" w:rsidRPr="00621C0B">
        <w:rPr>
          <w:rFonts w:ascii="Times New Roman" w:hAnsi="Times New Roman" w:cs="Times New Roman"/>
          <w:b/>
          <w:sz w:val="22"/>
          <w:szCs w:val="22"/>
        </w:rPr>
        <w:sym w:font="Wingdings" w:char="F0E0"/>
      </w:r>
      <w:r w:rsidR="00F57C5D" w:rsidRPr="00621C0B">
        <w:rPr>
          <w:rFonts w:ascii="Times New Roman" w:hAnsi="Times New Roman" w:cs="Times New Roman"/>
          <w:b/>
          <w:sz w:val="22"/>
          <w:szCs w:val="22"/>
        </w:rPr>
        <w:t xml:space="preserve"> </w:t>
      </w:r>
      <w:r w:rsidR="00F57C5D" w:rsidRPr="00621C0B">
        <w:rPr>
          <w:rFonts w:ascii="Times New Roman" w:hAnsi="Times New Roman" w:cs="Times New Roman"/>
          <w:sz w:val="22"/>
          <w:szCs w:val="22"/>
          <w:u w:val="single"/>
        </w:rPr>
        <w:t>indice de</w:t>
      </w:r>
      <w:r w:rsidR="00F57C5D" w:rsidRPr="00621C0B">
        <w:rPr>
          <w:rFonts w:ascii="Times New Roman" w:hAnsi="Times New Roman" w:cs="Times New Roman"/>
          <w:sz w:val="22"/>
          <w:szCs w:val="22"/>
        </w:rPr>
        <w:t xml:space="preserve"> la complexité des chocs culturels et de leurs effets. La mention des </w:t>
      </w:r>
      <w:r w:rsidR="00F57C5D" w:rsidRPr="00621C0B">
        <w:rPr>
          <w:rFonts w:ascii="Times New Roman" w:hAnsi="Times New Roman" w:cs="Times New Roman"/>
          <w:b/>
          <w:sz w:val="22"/>
          <w:szCs w:val="22"/>
        </w:rPr>
        <w:t>« Portugais, qui s’étaient ralliés à leurs adversaires »</w:t>
      </w:r>
      <w:r w:rsidR="00F57C5D" w:rsidRPr="00621C0B">
        <w:rPr>
          <w:rFonts w:ascii="Times New Roman" w:hAnsi="Times New Roman" w:cs="Times New Roman"/>
          <w:sz w:val="22"/>
          <w:szCs w:val="22"/>
        </w:rPr>
        <w:t> </w:t>
      </w:r>
      <w:r w:rsidR="00F57C5D" w:rsidRPr="00621C0B">
        <w:rPr>
          <w:rFonts w:ascii="Times New Roman" w:hAnsi="Times New Roman" w:cs="Times New Roman"/>
          <w:sz w:val="22"/>
          <w:szCs w:val="22"/>
          <w:u w:val="single"/>
        </w:rPr>
        <w:t>: rappelle</w:t>
      </w:r>
      <w:r w:rsidR="00F57C5D" w:rsidRPr="00621C0B">
        <w:rPr>
          <w:rFonts w:ascii="Times New Roman" w:hAnsi="Times New Roman" w:cs="Times New Roman"/>
          <w:sz w:val="22"/>
          <w:szCs w:val="22"/>
        </w:rPr>
        <w:t xml:space="preserve"> les guerres de conquêtes (moins acceptables pour M que les guerres défensives : les 1ères = motivées par appât du gain et des territoires, alors que les 2ndes visent juste à protéger son territoire sans rien prendre aux autres). </w:t>
      </w:r>
      <w:r w:rsidR="00F57C5D" w:rsidRPr="00621C0B">
        <w:rPr>
          <w:rFonts w:ascii="Times New Roman" w:hAnsi="Times New Roman" w:cs="Times New Roman"/>
          <w:b/>
          <w:sz w:val="22"/>
          <w:szCs w:val="22"/>
        </w:rPr>
        <w:t>« Leurs adversaires »</w:t>
      </w:r>
      <w:r w:rsidR="00F57C5D" w:rsidRPr="00621C0B">
        <w:rPr>
          <w:rFonts w:ascii="Times New Roman" w:hAnsi="Times New Roman" w:cs="Times New Roman"/>
          <w:sz w:val="22"/>
          <w:szCs w:val="22"/>
        </w:rPr>
        <w:t xml:space="preserve"> désignent ici d’autres Européens, notamment les Espagnols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donc grande offensive européenne face à ces peuples indiens !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 usaient d’une autre sorte de mort </w:t>
      </w:r>
      <w:r w:rsidR="00F57C5D" w:rsidRPr="00621C0B">
        <w:rPr>
          <w:rFonts w:ascii="Times New Roman" w:hAnsi="Times New Roman" w:cs="Times New Roman"/>
          <w:b/>
          <w:sz w:val="22"/>
          <w:szCs w:val="22"/>
        </w:rPr>
        <w:t>contre eux</w:t>
      </w:r>
      <w:r w:rsidR="00F57C5D" w:rsidRPr="00621C0B">
        <w:rPr>
          <w:rFonts w:ascii="Times New Roman" w:hAnsi="Times New Roman" w:cs="Times New Roman"/>
          <w:sz w:val="22"/>
          <w:szCs w:val="22"/>
        </w:rPr>
        <w:t xml:space="preserve"> » : le </w:t>
      </w:r>
      <w:r w:rsidR="00F57C5D" w:rsidRPr="00621C0B">
        <w:rPr>
          <w:rFonts w:ascii="Times New Roman" w:hAnsi="Times New Roman" w:cs="Times New Roman"/>
          <w:b/>
          <w:sz w:val="22"/>
          <w:szCs w:val="22"/>
        </w:rPr>
        <w:t>pronom « eux »</w:t>
      </w:r>
      <w:r w:rsidR="00F57C5D" w:rsidRPr="00621C0B">
        <w:rPr>
          <w:rFonts w:ascii="Times New Roman" w:hAnsi="Times New Roman" w:cs="Times New Roman"/>
          <w:sz w:val="22"/>
          <w:szCs w:val="22"/>
        </w:rPr>
        <w:t xml:space="preserve"> désigne les indiens, eux-mêmes victimes des cruautés européennes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Vient en effet l’o</w:t>
      </w:r>
      <w:r w:rsidRPr="00621C0B">
        <w:rPr>
          <w:rFonts w:ascii="Times New Roman" w:hAnsi="Times New Roman" w:cs="Times New Roman"/>
          <w:sz w:val="22"/>
          <w:szCs w:val="22"/>
        </w:rPr>
        <w:t>ccasion pour Montaigne de décrire une pratique européenne non moins cruelle</w:t>
      </w:r>
      <w:r w:rsidR="00F57C5D" w:rsidRPr="00621C0B">
        <w:rPr>
          <w:rFonts w:ascii="Times New Roman" w:hAnsi="Times New Roman" w:cs="Times New Roman"/>
          <w:sz w:val="22"/>
          <w:szCs w:val="22"/>
        </w:rPr>
        <w:t xml:space="preserve"> et </w:t>
      </w:r>
      <w:r w:rsidR="00F57C5D" w:rsidRPr="00621C0B">
        <w:rPr>
          <w:rFonts w:ascii="Times New Roman" w:hAnsi="Times New Roman" w:cs="Times New Roman"/>
          <w:sz w:val="22"/>
          <w:szCs w:val="22"/>
          <w:u w:val="single"/>
        </w:rPr>
        <w:t>récurrente</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b/>
          <w:sz w:val="22"/>
          <w:szCs w:val="22"/>
        </w:rPr>
        <w:t>imparfait itératif</w:t>
      </w:r>
      <w:r w:rsidR="00F57C5D" w:rsidRPr="00621C0B">
        <w:rPr>
          <w:rFonts w:ascii="Times New Roman" w:hAnsi="Times New Roman" w:cs="Times New Roman"/>
          <w:sz w:val="22"/>
          <w:szCs w:val="22"/>
        </w:rPr>
        <w:t> </w:t>
      </w:r>
      <w:r w:rsidR="00F57C5D" w:rsidRPr="00621C0B">
        <w:rPr>
          <w:rFonts w:ascii="Times New Roman" w:hAnsi="Times New Roman" w:cs="Times New Roman"/>
          <w:b/>
          <w:sz w:val="22"/>
          <w:szCs w:val="22"/>
        </w:rPr>
        <w:t>: « quand ils les prenaient »</w:t>
      </w:r>
      <w:r w:rsidR="00F57C5D" w:rsidRPr="00621C0B">
        <w:rPr>
          <w:rFonts w:ascii="Times New Roman" w:hAnsi="Times New Roman" w:cs="Times New Roman"/>
          <w:sz w:val="22"/>
          <w:szCs w:val="22"/>
        </w:rPr>
        <w:t xml:space="preserve"> = chaque fois que. Cette description est marquée par </w:t>
      </w:r>
      <w:r w:rsidR="00F57C5D" w:rsidRPr="00621C0B">
        <w:rPr>
          <w:rFonts w:ascii="Times New Roman" w:hAnsi="Times New Roman" w:cs="Times New Roman"/>
          <w:b/>
          <w:sz w:val="22"/>
          <w:szCs w:val="22"/>
        </w:rPr>
        <w:t>le lexique de la violence</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b/>
          <w:sz w:val="22"/>
          <w:szCs w:val="22"/>
        </w:rPr>
        <w:t>« enterrer jusques à la ceinture »</w:t>
      </w:r>
      <w:r w:rsidR="00F57C5D" w:rsidRPr="00621C0B">
        <w:rPr>
          <w:rFonts w:ascii="Times New Roman" w:hAnsi="Times New Roman" w:cs="Times New Roman"/>
          <w:sz w:val="22"/>
          <w:szCs w:val="22"/>
        </w:rPr>
        <w:t xml:space="preserve"> (alors qu’ils sont vivants) / </w:t>
      </w:r>
      <w:r w:rsidR="00F57C5D" w:rsidRPr="00621C0B">
        <w:rPr>
          <w:rFonts w:ascii="Times New Roman" w:hAnsi="Times New Roman" w:cs="Times New Roman"/>
          <w:b/>
          <w:sz w:val="22"/>
          <w:szCs w:val="22"/>
        </w:rPr>
        <w:t>« tirer du corps force coups de trait » « les pendre après »</w:t>
      </w:r>
      <w:r w:rsidR="00F57C5D" w:rsidRPr="00621C0B">
        <w:rPr>
          <w:rFonts w:ascii="Times New Roman" w:hAnsi="Times New Roman" w:cs="Times New Roman"/>
          <w:sz w:val="22"/>
          <w:szCs w:val="22"/>
        </w:rPr>
        <w:t xml:space="preserve"> / violence renchérie par </w:t>
      </w:r>
      <w:r w:rsidR="00F57C5D" w:rsidRPr="00621C0B">
        <w:rPr>
          <w:rFonts w:ascii="Times New Roman" w:hAnsi="Times New Roman" w:cs="Times New Roman"/>
          <w:b/>
          <w:sz w:val="22"/>
          <w:szCs w:val="22"/>
        </w:rPr>
        <w:t xml:space="preserve">l’allitération en [R] </w:t>
      </w:r>
      <w:r w:rsidR="00F57C5D" w:rsidRPr="00621C0B">
        <w:rPr>
          <w:rFonts w:ascii="Times New Roman" w:hAnsi="Times New Roman" w:cs="Times New Roman"/>
          <w:sz w:val="22"/>
          <w:szCs w:val="22"/>
        </w:rPr>
        <w:t xml:space="preserve">qui </w:t>
      </w:r>
      <w:r w:rsidR="00F57C5D" w:rsidRPr="00621C0B">
        <w:rPr>
          <w:rFonts w:ascii="Times New Roman" w:hAnsi="Times New Roman" w:cs="Times New Roman"/>
          <w:sz w:val="22"/>
          <w:szCs w:val="22"/>
          <w:u w:val="single"/>
        </w:rPr>
        <w:t>donne à entendre</w:t>
      </w:r>
      <w:r w:rsidR="00F57C5D" w:rsidRPr="00621C0B">
        <w:rPr>
          <w:rFonts w:ascii="Times New Roman" w:hAnsi="Times New Roman" w:cs="Times New Roman"/>
          <w:sz w:val="22"/>
          <w:szCs w:val="22"/>
        </w:rPr>
        <w:t xml:space="preserve"> l’agression et la cruauté :  </w:t>
      </w:r>
      <w:proofErr w:type="spellStart"/>
      <w:r w:rsidR="00F57C5D" w:rsidRPr="00621C0B">
        <w:rPr>
          <w:rFonts w:ascii="Times New Roman" w:hAnsi="Times New Roman" w:cs="Times New Roman"/>
          <w:sz w:val="22"/>
          <w:szCs w:val="22"/>
        </w:rPr>
        <w:t>moRt</w:t>
      </w:r>
      <w:proofErr w:type="spellEnd"/>
      <w:r w:rsidR="00F57C5D" w:rsidRPr="00621C0B">
        <w:rPr>
          <w:rFonts w:ascii="Times New Roman" w:hAnsi="Times New Roman" w:cs="Times New Roman"/>
          <w:sz w:val="22"/>
          <w:szCs w:val="22"/>
        </w:rPr>
        <w:t xml:space="preserve"> / </w:t>
      </w:r>
      <w:proofErr w:type="spellStart"/>
      <w:r w:rsidR="00F57C5D" w:rsidRPr="00621C0B">
        <w:rPr>
          <w:rFonts w:ascii="Times New Roman" w:hAnsi="Times New Roman" w:cs="Times New Roman"/>
          <w:sz w:val="22"/>
          <w:szCs w:val="22"/>
        </w:rPr>
        <w:t>enteRRer</w:t>
      </w:r>
      <w:proofErr w:type="spellEnd"/>
      <w:r w:rsidR="00F57C5D" w:rsidRPr="00621C0B">
        <w:rPr>
          <w:rFonts w:ascii="Times New Roman" w:hAnsi="Times New Roman" w:cs="Times New Roman"/>
          <w:sz w:val="22"/>
          <w:szCs w:val="22"/>
        </w:rPr>
        <w:t xml:space="preserve">/ </w:t>
      </w:r>
      <w:proofErr w:type="spellStart"/>
      <w:r w:rsidR="00F57C5D" w:rsidRPr="00621C0B">
        <w:rPr>
          <w:rFonts w:ascii="Times New Roman" w:hAnsi="Times New Roman" w:cs="Times New Roman"/>
          <w:sz w:val="22"/>
          <w:szCs w:val="22"/>
        </w:rPr>
        <w:t>tiRer</w:t>
      </w:r>
      <w:proofErr w:type="spellEnd"/>
      <w:r w:rsidR="00F57C5D" w:rsidRPr="00621C0B">
        <w:rPr>
          <w:rFonts w:ascii="Times New Roman" w:hAnsi="Times New Roman" w:cs="Times New Roman"/>
          <w:sz w:val="22"/>
          <w:szCs w:val="22"/>
        </w:rPr>
        <w:t xml:space="preserve">/ </w:t>
      </w:r>
      <w:proofErr w:type="spellStart"/>
      <w:r w:rsidR="00F57C5D" w:rsidRPr="00621C0B">
        <w:rPr>
          <w:rFonts w:ascii="Times New Roman" w:hAnsi="Times New Roman" w:cs="Times New Roman"/>
          <w:sz w:val="22"/>
          <w:szCs w:val="22"/>
        </w:rPr>
        <w:t>foRce</w:t>
      </w:r>
      <w:proofErr w:type="spellEnd"/>
      <w:r w:rsidR="00F57C5D" w:rsidRPr="00621C0B">
        <w:rPr>
          <w:rFonts w:ascii="Times New Roman" w:hAnsi="Times New Roman" w:cs="Times New Roman"/>
          <w:sz w:val="22"/>
          <w:szCs w:val="22"/>
        </w:rPr>
        <w:t xml:space="preserve"> / </w:t>
      </w:r>
      <w:proofErr w:type="spellStart"/>
      <w:r w:rsidR="00F57C5D" w:rsidRPr="00621C0B">
        <w:rPr>
          <w:rFonts w:ascii="Times New Roman" w:hAnsi="Times New Roman" w:cs="Times New Roman"/>
          <w:sz w:val="22"/>
          <w:szCs w:val="22"/>
        </w:rPr>
        <w:t>tRait</w:t>
      </w:r>
      <w:proofErr w:type="spellEnd"/>
      <w:r w:rsidR="00F57C5D" w:rsidRPr="00621C0B">
        <w:rPr>
          <w:rFonts w:ascii="Times New Roman" w:hAnsi="Times New Roman" w:cs="Times New Roman"/>
          <w:sz w:val="22"/>
          <w:szCs w:val="22"/>
        </w:rPr>
        <w:t xml:space="preserve">/ </w:t>
      </w:r>
      <w:proofErr w:type="spellStart"/>
      <w:r w:rsidR="00F57C5D" w:rsidRPr="00621C0B">
        <w:rPr>
          <w:rFonts w:ascii="Times New Roman" w:hAnsi="Times New Roman" w:cs="Times New Roman"/>
          <w:sz w:val="22"/>
          <w:szCs w:val="22"/>
        </w:rPr>
        <w:t>pendRe</w:t>
      </w:r>
      <w:proofErr w:type="spellEnd"/>
      <w:r w:rsidR="00F57C5D" w:rsidRPr="00621C0B">
        <w:rPr>
          <w:rFonts w:ascii="Times New Roman" w:hAnsi="Times New Roman" w:cs="Times New Roman"/>
          <w:sz w:val="22"/>
          <w:szCs w:val="22"/>
        </w:rPr>
        <w:t xml:space="preserve">…La cruauté (le sadisme ?) de la pratique est </w:t>
      </w:r>
      <w:r w:rsidR="00F57C5D" w:rsidRPr="00621C0B">
        <w:rPr>
          <w:rFonts w:ascii="Times New Roman" w:hAnsi="Times New Roman" w:cs="Times New Roman"/>
          <w:sz w:val="22"/>
          <w:szCs w:val="22"/>
          <w:u w:val="single"/>
        </w:rPr>
        <w:t>également signifiée</w:t>
      </w:r>
      <w:r w:rsidR="00F57C5D" w:rsidRPr="00621C0B">
        <w:rPr>
          <w:rFonts w:ascii="Times New Roman" w:hAnsi="Times New Roman" w:cs="Times New Roman"/>
          <w:sz w:val="22"/>
          <w:szCs w:val="22"/>
        </w:rPr>
        <w:t xml:space="preserve"> par les nombreuses virgules </w:t>
      </w:r>
      <w:r w:rsidR="00F57C5D" w:rsidRPr="00621C0B">
        <w:rPr>
          <w:rFonts w:ascii="Times New Roman" w:hAnsi="Times New Roman" w:cs="Times New Roman"/>
          <w:sz w:val="22"/>
          <w:szCs w:val="22"/>
          <w:u w:val="single"/>
        </w:rPr>
        <w:t>qui donnent l’impression</w:t>
      </w:r>
      <w:r w:rsidR="00F57C5D" w:rsidRPr="00621C0B">
        <w:rPr>
          <w:rFonts w:ascii="Times New Roman" w:hAnsi="Times New Roman" w:cs="Times New Roman"/>
          <w:sz w:val="22"/>
          <w:szCs w:val="22"/>
        </w:rPr>
        <w:t xml:space="preserve"> d’une violence étalée dans le temps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u w:val="single"/>
        </w:rPr>
        <w:t>contraste avec</w:t>
      </w:r>
      <w:r w:rsidR="00F57C5D" w:rsidRPr="00621C0B">
        <w:rPr>
          <w:rFonts w:ascii="Times New Roman" w:hAnsi="Times New Roman" w:cs="Times New Roman"/>
          <w:sz w:val="22"/>
          <w:szCs w:val="22"/>
        </w:rPr>
        <w:t xml:space="preserve"> l’effet de chute de la phrase 4 : « l’assomment à coups d’épée ». / l’impression du plaisir pris à ces violences est soulignée plus loin par la précision </w:t>
      </w:r>
      <w:r w:rsidR="00F57C5D" w:rsidRPr="00621C0B">
        <w:rPr>
          <w:rFonts w:ascii="Times New Roman" w:hAnsi="Times New Roman" w:cs="Times New Roman"/>
          <w:b/>
          <w:sz w:val="22"/>
          <w:szCs w:val="22"/>
        </w:rPr>
        <w:t>« ne prenaient pas sans occasion cette sorte de vengeance »</w:t>
      </w:r>
      <w:r w:rsidR="00F57C5D" w:rsidRPr="00621C0B">
        <w:rPr>
          <w:rFonts w:ascii="Times New Roman" w:hAnsi="Times New Roman" w:cs="Times New Roman"/>
          <w:sz w:val="22"/>
          <w:szCs w:val="22"/>
        </w:rPr>
        <w:t> : signifie qu’ils ne ratent pas une occasion. Il s</w:t>
      </w:r>
      <w:r w:rsidRPr="00621C0B">
        <w:rPr>
          <w:rFonts w:ascii="Times New Roman" w:hAnsi="Times New Roman" w:cs="Times New Roman"/>
          <w:sz w:val="22"/>
          <w:szCs w:val="22"/>
        </w:rPr>
        <w:t xml:space="preserve">e met </w:t>
      </w:r>
      <w:r w:rsidR="00F57C5D" w:rsidRPr="00621C0B">
        <w:rPr>
          <w:rFonts w:ascii="Times New Roman" w:hAnsi="Times New Roman" w:cs="Times New Roman"/>
          <w:sz w:val="22"/>
          <w:szCs w:val="22"/>
        </w:rPr>
        <w:t xml:space="preserve">alors </w:t>
      </w:r>
      <w:r w:rsidRPr="00621C0B">
        <w:rPr>
          <w:rFonts w:ascii="Times New Roman" w:hAnsi="Times New Roman" w:cs="Times New Roman"/>
          <w:sz w:val="22"/>
          <w:szCs w:val="22"/>
        </w:rPr>
        <w:t>dans l’esprit des indiens</w:t>
      </w:r>
      <w:r w:rsidR="00F57C5D" w:rsidRPr="00621C0B">
        <w:rPr>
          <w:rFonts w:ascii="Times New Roman" w:hAnsi="Times New Roman" w:cs="Times New Roman"/>
          <w:sz w:val="22"/>
          <w:szCs w:val="22"/>
        </w:rPr>
        <w:t xml:space="preserve"> et imagine leur réaction</w:t>
      </w:r>
      <w:r w:rsidRPr="00621C0B">
        <w:rPr>
          <w:rFonts w:ascii="Times New Roman" w:hAnsi="Times New Roman" w:cs="Times New Roman"/>
          <w:sz w:val="22"/>
          <w:szCs w:val="22"/>
        </w:rPr>
        <w:t xml:space="preserve"> : </w:t>
      </w:r>
      <w:r w:rsidRPr="00621C0B">
        <w:rPr>
          <w:rFonts w:ascii="Times New Roman" w:hAnsi="Times New Roman" w:cs="Times New Roman"/>
          <w:b/>
          <w:sz w:val="22"/>
          <w:szCs w:val="22"/>
        </w:rPr>
        <w:t>« ils pensèrent que </w:t>
      </w:r>
      <w:r w:rsidR="00F57C5D" w:rsidRPr="00621C0B">
        <w:rPr>
          <w:rFonts w:ascii="Times New Roman" w:hAnsi="Times New Roman" w:cs="Times New Roman"/>
          <w:b/>
          <w:sz w:val="22"/>
          <w:szCs w:val="22"/>
        </w:rPr>
        <w:t xml:space="preserve">ces gens ici de l’autre monde </w:t>
      </w:r>
      <w:r w:rsidRPr="00621C0B">
        <w:rPr>
          <w:rFonts w:ascii="Times New Roman" w:hAnsi="Times New Roman" w:cs="Times New Roman"/>
          <w:b/>
          <w:sz w:val="22"/>
          <w:szCs w:val="22"/>
        </w:rPr>
        <w:t>»</w:t>
      </w:r>
      <w:r w:rsidR="00F57C5D" w:rsidRPr="00621C0B">
        <w:rPr>
          <w:rFonts w:ascii="Times New Roman" w:hAnsi="Times New Roman" w:cs="Times New Roman"/>
          <w:sz w:val="22"/>
          <w:szCs w:val="22"/>
        </w:rPr>
        <w:t xml:space="preserve">. Ceci lui permet un </w:t>
      </w:r>
      <w:r w:rsidR="00F57C5D" w:rsidRPr="00621C0B">
        <w:rPr>
          <w:rFonts w:ascii="Times New Roman" w:hAnsi="Times New Roman" w:cs="Times New Roman"/>
          <w:b/>
          <w:sz w:val="22"/>
          <w:szCs w:val="22"/>
        </w:rPr>
        <w:t>jeu</w:t>
      </w:r>
      <w:r w:rsidR="00F57C5D" w:rsidRPr="00621C0B">
        <w:rPr>
          <w:rFonts w:ascii="Times New Roman" w:hAnsi="Times New Roman" w:cs="Times New Roman"/>
          <w:sz w:val="22"/>
          <w:szCs w:val="22"/>
        </w:rPr>
        <w:t xml:space="preserve"> avec l’expression </w:t>
      </w:r>
      <w:r w:rsidR="00F57C5D" w:rsidRPr="00621C0B">
        <w:rPr>
          <w:rFonts w:ascii="Times New Roman" w:hAnsi="Times New Roman" w:cs="Times New Roman"/>
          <w:b/>
          <w:sz w:val="22"/>
          <w:szCs w:val="22"/>
        </w:rPr>
        <w:t>« l’autre monde »</w:t>
      </w:r>
      <w:r w:rsidR="00F57C5D" w:rsidRPr="00621C0B">
        <w:rPr>
          <w:rFonts w:ascii="Times New Roman" w:hAnsi="Times New Roman" w:cs="Times New Roman"/>
          <w:sz w:val="22"/>
          <w:szCs w:val="22"/>
        </w:rPr>
        <w:t xml:space="preserve"> : les européens = aussi une curiosité pour eux. Quel que soit le continent d’origine </w:t>
      </w:r>
      <w:r w:rsidR="00F57C5D" w:rsidRPr="00621C0B">
        <w:rPr>
          <w:rFonts w:ascii="Times New Roman" w:hAnsi="Times New Roman" w:cs="Times New Roman"/>
          <w:b/>
          <w:sz w:val="22"/>
          <w:szCs w:val="22"/>
        </w:rPr>
        <w:t>la question de l’altérité</w:t>
      </w:r>
      <w:r w:rsidR="00F57C5D" w:rsidRPr="00621C0B">
        <w:rPr>
          <w:rFonts w:ascii="Times New Roman" w:hAnsi="Times New Roman" w:cs="Times New Roman"/>
          <w:sz w:val="22"/>
          <w:szCs w:val="22"/>
        </w:rPr>
        <w:t xml:space="preserve"> se pose : pour chacun l’autre = un étranger / étrange / différent qu’il s’agit de mesurer, de chercher à définir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les indiens selon M procédèrent ainsi par </w:t>
      </w:r>
      <w:r w:rsidR="00F57C5D" w:rsidRPr="00621C0B">
        <w:rPr>
          <w:rFonts w:ascii="Times New Roman" w:hAnsi="Times New Roman" w:cs="Times New Roman"/>
          <w:b/>
          <w:sz w:val="22"/>
          <w:szCs w:val="22"/>
        </w:rPr>
        <w:t>comparaison : « comme ceux qui avaient semé la connaissance de beaucoup de vices parmi leur voisinage »</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comparaison très importante en ce qu’elle peut désigner implicitement les Européens au sens large et qu’elle s’appuie sur le lexique du vice : </w:t>
      </w:r>
      <w:r w:rsidR="00F57C5D" w:rsidRPr="00621C0B">
        <w:rPr>
          <w:rFonts w:ascii="Times New Roman" w:hAnsi="Times New Roman" w:cs="Times New Roman"/>
          <w:b/>
          <w:sz w:val="22"/>
          <w:szCs w:val="22"/>
        </w:rPr>
        <w:t>hyperbole « beaucoup de vices »</w:t>
      </w:r>
      <w:r w:rsidR="00F57C5D" w:rsidRPr="00621C0B">
        <w:rPr>
          <w:rFonts w:ascii="Times New Roman" w:hAnsi="Times New Roman" w:cs="Times New Roman"/>
          <w:sz w:val="22"/>
          <w:szCs w:val="22"/>
        </w:rPr>
        <w:t xml:space="preserve"> + terme </w:t>
      </w:r>
      <w:r w:rsidR="00F57C5D" w:rsidRPr="00621C0B">
        <w:rPr>
          <w:rFonts w:ascii="Times New Roman" w:hAnsi="Times New Roman" w:cs="Times New Roman"/>
          <w:b/>
          <w:sz w:val="22"/>
          <w:szCs w:val="22"/>
        </w:rPr>
        <w:t>« malice »</w:t>
      </w:r>
      <w:r w:rsidR="00F57C5D" w:rsidRPr="00621C0B">
        <w:rPr>
          <w:rFonts w:ascii="Times New Roman" w:hAnsi="Times New Roman" w:cs="Times New Roman"/>
          <w:sz w:val="22"/>
          <w:szCs w:val="22"/>
        </w:rPr>
        <w:t xml:space="preserve"> composé autour du radical « mal »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la malice = méchanceté, malveillance/ terme fort lié au diable. </w:t>
      </w:r>
      <w:r w:rsidR="00F57C5D" w:rsidRPr="00621C0B">
        <w:rPr>
          <w:rFonts w:ascii="Times New Roman" w:hAnsi="Times New Roman" w:cs="Times New Roman"/>
          <w:sz w:val="22"/>
          <w:szCs w:val="22"/>
          <w:u w:val="single"/>
        </w:rPr>
        <w:t>Il convient également de</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u w:val="single"/>
        </w:rPr>
        <w:t xml:space="preserve">noter </w:t>
      </w:r>
      <w:r w:rsidR="00F57C5D" w:rsidRPr="00621C0B">
        <w:rPr>
          <w:rFonts w:ascii="Times New Roman" w:hAnsi="Times New Roman" w:cs="Times New Roman"/>
          <w:sz w:val="22"/>
          <w:szCs w:val="22"/>
        </w:rPr>
        <w:t xml:space="preserve">le jeu de M sur l’expression </w:t>
      </w:r>
      <w:r w:rsidR="00F57C5D" w:rsidRPr="00621C0B">
        <w:rPr>
          <w:rFonts w:ascii="Times New Roman" w:hAnsi="Times New Roman" w:cs="Times New Roman"/>
          <w:b/>
          <w:sz w:val="22"/>
          <w:szCs w:val="22"/>
        </w:rPr>
        <w:t>« connaissance de beaucoup de vices »</w:t>
      </w:r>
      <w:r w:rsidR="00F57C5D" w:rsidRPr="00621C0B">
        <w:rPr>
          <w:rFonts w:ascii="Times New Roman" w:hAnsi="Times New Roman" w:cs="Times New Roman"/>
          <w:sz w:val="22"/>
          <w:szCs w:val="22"/>
        </w:rPr>
        <w:t xml:space="preserve"> : l’une des excuses fournies par les conquérants = de vouloir apporter la connaissance à ces sauvages et de vouloir les évangéliser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le terme connaissance, qui pourrait être mélioratif, se </w:t>
      </w:r>
      <w:r w:rsidR="00F57C5D" w:rsidRPr="00621C0B">
        <w:rPr>
          <w:rFonts w:ascii="Times New Roman" w:hAnsi="Times New Roman" w:cs="Times New Roman"/>
          <w:sz w:val="22"/>
          <w:szCs w:val="22"/>
        </w:rPr>
        <w:lastRenderedPageBreak/>
        <w:t xml:space="preserve">voit ici doté d’un sens condamnable. Par ailleurs les </w:t>
      </w:r>
      <w:r w:rsidR="00F57C5D" w:rsidRPr="00621C0B">
        <w:rPr>
          <w:rFonts w:ascii="Times New Roman" w:hAnsi="Times New Roman" w:cs="Times New Roman"/>
          <w:b/>
          <w:sz w:val="22"/>
          <w:szCs w:val="22"/>
        </w:rPr>
        <w:t>vices</w:t>
      </w:r>
      <w:r w:rsidR="00F57C5D" w:rsidRPr="00621C0B">
        <w:rPr>
          <w:rFonts w:ascii="Times New Roman" w:hAnsi="Times New Roman" w:cs="Times New Roman"/>
          <w:sz w:val="22"/>
          <w:szCs w:val="22"/>
        </w:rPr>
        <w:t xml:space="preserve"> et </w:t>
      </w:r>
      <w:r w:rsidR="00F57C5D" w:rsidRPr="00621C0B">
        <w:rPr>
          <w:rFonts w:ascii="Times New Roman" w:hAnsi="Times New Roman" w:cs="Times New Roman"/>
          <w:b/>
          <w:sz w:val="22"/>
          <w:szCs w:val="22"/>
        </w:rPr>
        <w:t>la malice</w:t>
      </w:r>
      <w:r w:rsidR="00F57C5D" w:rsidRPr="00621C0B">
        <w:rPr>
          <w:rFonts w:ascii="Times New Roman" w:hAnsi="Times New Roman" w:cs="Times New Roman"/>
          <w:sz w:val="22"/>
          <w:szCs w:val="22"/>
        </w:rPr>
        <w:t xml:space="preserve"> s’accordent mal avec l’idée d’une évangélisation (religion chrétienne censée prôner le BIEN) !!!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w:t>
      </w:r>
      <w:r w:rsidRPr="00621C0B">
        <w:rPr>
          <w:rFonts w:ascii="Times New Roman" w:hAnsi="Times New Roman" w:cs="Times New Roman"/>
          <w:b/>
          <w:sz w:val="22"/>
          <w:szCs w:val="22"/>
        </w:rPr>
        <w:t xml:space="preserve">Façon </w:t>
      </w:r>
      <w:r w:rsidR="00F57C5D" w:rsidRPr="00621C0B">
        <w:rPr>
          <w:rFonts w:ascii="Times New Roman" w:hAnsi="Times New Roman" w:cs="Times New Roman"/>
          <w:b/>
          <w:sz w:val="22"/>
          <w:szCs w:val="22"/>
        </w:rPr>
        <w:t>détournée</w:t>
      </w:r>
      <w:r w:rsidRPr="00621C0B">
        <w:rPr>
          <w:rFonts w:ascii="Times New Roman" w:hAnsi="Times New Roman" w:cs="Times New Roman"/>
          <w:b/>
          <w:sz w:val="22"/>
          <w:szCs w:val="22"/>
        </w:rPr>
        <w:t xml:space="preserve"> de condamner la barbarie des conquérants</w:t>
      </w:r>
      <w:r w:rsidR="00F57C5D" w:rsidRPr="00621C0B">
        <w:rPr>
          <w:rFonts w:ascii="Times New Roman" w:hAnsi="Times New Roman" w:cs="Times New Roman"/>
          <w:b/>
          <w:sz w:val="22"/>
          <w:szCs w:val="22"/>
        </w:rPr>
        <w:t>.</w:t>
      </w:r>
      <w:r w:rsidR="00F57C5D" w:rsidRPr="00621C0B">
        <w:rPr>
          <w:rFonts w:ascii="Times New Roman" w:hAnsi="Times New Roman" w:cs="Times New Roman"/>
          <w:sz w:val="22"/>
          <w:szCs w:val="22"/>
        </w:rPr>
        <w:t xml:space="preserve"> M se fait ensuite plus incisif lorsqu’il mentionne la conclusion des indiens : </w:t>
      </w:r>
      <w:r w:rsidR="00F57C5D" w:rsidRPr="00621C0B">
        <w:rPr>
          <w:rFonts w:ascii="Times New Roman" w:hAnsi="Times New Roman" w:cs="Times New Roman"/>
          <w:b/>
          <w:sz w:val="22"/>
          <w:szCs w:val="22"/>
        </w:rPr>
        <w:t>« qu’elle devait être plus aigre que la leur »</w:t>
      </w:r>
      <w:r w:rsidR="00F57C5D" w:rsidRPr="00621C0B">
        <w:rPr>
          <w:rFonts w:ascii="Times New Roman" w:hAnsi="Times New Roman" w:cs="Times New Roman"/>
          <w:sz w:val="22"/>
          <w:szCs w:val="22"/>
        </w:rPr>
        <w:t xml:space="preserve"> : eux aussi ont procédé par </w:t>
      </w:r>
      <w:r w:rsidR="00F57C5D" w:rsidRPr="00621C0B">
        <w:rPr>
          <w:rFonts w:ascii="Times New Roman" w:hAnsi="Times New Roman" w:cs="Times New Roman"/>
          <w:b/>
          <w:sz w:val="22"/>
          <w:szCs w:val="22"/>
        </w:rPr>
        <w:t xml:space="preserve">comparaison </w:t>
      </w:r>
      <w:r w:rsidR="00F57C5D" w:rsidRPr="00621C0B">
        <w:rPr>
          <w:rFonts w:ascii="Times New Roman" w:hAnsi="Times New Roman" w:cs="Times New Roman"/>
          <w:sz w:val="22"/>
          <w:szCs w:val="22"/>
        </w:rPr>
        <w:t xml:space="preserve">et sont parvenus à la conclusion que les Portugais peuvent être plus agressifs. </w:t>
      </w:r>
    </w:p>
    <w:p w:rsidR="005A3619" w:rsidRPr="00621C0B" w:rsidRDefault="005A3619" w:rsidP="005A3619">
      <w:pPr>
        <w:jc w:val="both"/>
        <w:rPr>
          <w:rFonts w:ascii="Times New Roman" w:hAnsi="Times New Roman" w:cs="Times New Roman"/>
          <w:sz w:val="22"/>
          <w:szCs w:val="22"/>
        </w:rPr>
      </w:pPr>
    </w:p>
    <w:p w:rsidR="005A3619" w:rsidRPr="00621C0B" w:rsidRDefault="005A3619" w:rsidP="005A3619">
      <w:pPr>
        <w:jc w:val="both"/>
        <w:rPr>
          <w:rFonts w:ascii="Times New Roman" w:hAnsi="Times New Roman" w:cs="Times New Roman"/>
          <w:b/>
          <w:sz w:val="22"/>
          <w:szCs w:val="22"/>
        </w:rPr>
      </w:pPr>
      <w:r w:rsidRPr="00621C0B">
        <w:rPr>
          <w:rFonts w:ascii="Times New Roman" w:hAnsi="Times New Roman" w:cs="Times New Roman"/>
          <w:b/>
          <w:sz w:val="22"/>
          <w:szCs w:val="22"/>
        </w:rPr>
        <w:t xml:space="preserve">Phrase 8 : Retour de la </w:t>
      </w:r>
      <w:r w:rsidR="00F57C5D" w:rsidRPr="00621C0B">
        <w:rPr>
          <w:rFonts w:ascii="Times New Roman" w:hAnsi="Times New Roman" w:cs="Times New Roman"/>
          <w:b/>
          <w:sz w:val="22"/>
          <w:szCs w:val="22"/>
        </w:rPr>
        <w:t>1ère</w:t>
      </w:r>
      <w:r w:rsidRPr="00621C0B">
        <w:rPr>
          <w:rFonts w:ascii="Times New Roman" w:hAnsi="Times New Roman" w:cs="Times New Roman"/>
          <w:b/>
          <w:sz w:val="22"/>
          <w:szCs w:val="22"/>
        </w:rPr>
        <w:t xml:space="preserve"> pers</w:t>
      </w:r>
      <w:r w:rsidRPr="00621C0B">
        <w:rPr>
          <w:rFonts w:ascii="Times New Roman" w:hAnsi="Times New Roman" w:cs="Times New Roman"/>
          <w:sz w:val="22"/>
          <w:szCs w:val="22"/>
        </w:rPr>
        <w:t xml:space="preserve"> </w:t>
      </w:r>
      <w:r w:rsidRPr="00621C0B">
        <w:rPr>
          <w:rFonts w:ascii="Times New Roman" w:hAnsi="Times New Roman" w:cs="Times New Roman"/>
          <w:sz w:val="22"/>
          <w:szCs w:val="22"/>
        </w:rPr>
        <w:sym w:font="Wingdings" w:char="F0E0"/>
      </w:r>
      <w:r w:rsidRPr="00621C0B">
        <w:rPr>
          <w:rFonts w:ascii="Times New Roman" w:hAnsi="Times New Roman" w:cs="Times New Roman"/>
          <w:sz w:val="22"/>
          <w:szCs w:val="22"/>
        </w:rPr>
        <w:t xml:space="preserve"> Montaigne va</w:t>
      </w:r>
      <w:r w:rsidR="00F57C5D" w:rsidRPr="00621C0B">
        <w:rPr>
          <w:rFonts w:ascii="Times New Roman" w:hAnsi="Times New Roman" w:cs="Times New Roman"/>
          <w:sz w:val="22"/>
          <w:szCs w:val="22"/>
        </w:rPr>
        <w:t xml:space="preserve"> </w:t>
      </w:r>
      <w:r w:rsidRPr="00621C0B">
        <w:rPr>
          <w:rFonts w:ascii="Times New Roman" w:hAnsi="Times New Roman" w:cs="Times New Roman"/>
          <w:sz w:val="22"/>
          <w:szCs w:val="22"/>
        </w:rPr>
        <w:t xml:space="preserve">livrer son point de vue, </w:t>
      </w:r>
      <w:r w:rsidR="00F57C5D" w:rsidRPr="00621C0B">
        <w:rPr>
          <w:rFonts w:ascii="Times New Roman" w:hAnsi="Times New Roman" w:cs="Times New Roman"/>
          <w:sz w:val="22"/>
          <w:szCs w:val="22"/>
        </w:rPr>
        <w:t>dresser</w:t>
      </w:r>
      <w:r w:rsidRPr="00621C0B">
        <w:rPr>
          <w:rFonts w:ascii="Times New Roman" w:hAnsi="Times New Roman" w:cs="Times New Roman"/>
          <w:sz w:val="22"/>
          <w:szCs w:val="22"/>
        </w:rPr>
        <w:t xml:space="preserve"> un bi</w:t>
      </w:r>
      <w:r w:rsidR="00F57C5D" w:rsidRPr="00621C0B">
        <w:rPr>
          <w:rFonts w:ascii="Times New Roman" w:hAnsi="Times New Roman" w:cs="Times New Roman"/>
          <w:sz w:val="22"/>
          <w:szCs w:val="22"/>
        </w:rPr>
        <w:t xml:space="preserve">lan . </w:t>
      </w:r>
      <w:r w:rsidRPr="00621C0B">
        <w:rPr>
          <w:rFonts w:ascii="Times New Roman" w:hAnsi="Times New Roman" w:cs="Times New Roman"/>
          <w:b/>
          <w:sz w:val="22"/>
          <w:szCs w:val="22"/>
        </w:rPr>
        <w:t>« Je ne suis pas marri »</w:t>
      </w:r>
      <w:r w:rsidR="00F57C5D" w:rsidRPr="00621C0B">
        <w:rPr>
          <w:rFonts w:ascii="Times New Roman" w:hAnsi="Times New Roman" w:cs="Times New Roman"/>
          <w:sz w:val="22"/>
          <w:szCs w:val="22"/>
        </w:rPr>
        <w:t> : satisfaction éprouvée devant l’évidence du constat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il fait sienne l’opinion des Indiens en employant l’expression hyperbolique et presque redondante « horreur barbaresque »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b/>
          <w:sz w:val="22"/>
          <w:szCs w:val="22"/>
        </w:rPr>
        <w:t xml:space="preserve">allitération en [R]. </w:t>
      </w:r>
      <w:r w:rsidR="00F57C5D" w:rsidRPr="00621C0B">
        <w:rPr>
          <w:rFonts w:ascii="Times New Roman" w:hAnsi="Times New Roman" w:cs="Times New Roman"/>
          <w:sz w:val="22"/>
          <w:szCs w:val="22"/>
        </w:rPr>
        <w:t>Il</w:t>
      </w:r>
      <w:r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rPr>
        <w:t xml:space="preserve">va alors </w:t>
      </w:r>
      <w:r w:rsidRPr="00621C0B">
        <w:rPr>
          <w:rFonts w:ascii="Times New Roman" w:hAnsi="Times New Roman" w:cs="Times New Roman"/>
          <w:sz w:val="22"/>
          <w:szCs w:val="22"/>
          <w:u w:val="single"/>
        </w:rPr>
        <w:t>porter une attaque</w:t>
      </w:r>
      <w:r w:rsidRPr="00621C0B">
        <w:rPr>
          <w:rFonts w:ascii="Times New Roman" w:hAnsi="Times New Roman" w:cs="Times New Roman"/>
          <w:sz w:val="22"/>
          <w:szCs w:val="22"/>
        </w:rPr>
        <w:t xml:space="preserve"> plus directe</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u w:val="single"/>
        </w:rPr>
        <w:t>qui prend la forme d</w:t>
      </w:r>
      <w:r w:rsidR="00F57C5D" w:rsidRPr="00621C0B">
        <w:rPr>
          <w:rFonts w:ascii="Times New Roman" w:hAnsi="Times New Roman" w:cs="Times New Roman"/>
          <w:sz w:val="22"/>
          <w:szCs w:val="22"/>
        </w:rPr>
        <w:t>’une accusation «</w:t>
      </w:r>
      <w:r w:rsidR="00F57C5D" w:rsidRPr="00621C0B">
        <w:rPr>
          <w:rFonts w:ascii="Times New Roman" w:hAnsi="Times New Roman" w:cs="Times New Roman"/>
          <w:b/>
          <w:sz w:val="22"/>
          <w:szCs w:val="22"/>
        </w:rPr>
        <w:t xml:space="preserve"> jugeant de leurs fautes, nous soyons si aveuglés aux nôtres » </w:t>
      </w:r>
      <w:r w:rsidR="00F57C5D" w:rsidRPr="00621C0B">
        <w:rPr>
          <w:rFonts w:ascii="Times New Roman" w:hAnsi="Times New Roman" w:cs="Times New Roman"/>
          <w:b/>
          <w:sz w:val="22"/>
          <w:szCs w:val="22"/>
        </w:rPr>
        <w:sym w:font="Wingdings" w:char="F0E0"/>
      </w:r>
      <w:r w:rsidR="00F57C5D" w:rsidRPr="00621C0B">
        <w:rPr>
          <w:rFonts w:ascii="Times New Roman" w:hAnsi="Times New Roman" w:cs="Times New Roman"/>
          <w:b/>
          <w:sz w:val="22"/>
          <w:szCs w:val="22"/>
        </w:rPr>
        <w:t xml:space="preserve"> </w:t>
      </w:r>
      <w:r w:rsidR="00F57C5D" w:rsidRPr="00621C0B">
        <w:rPr>
          <w:rFonts w:ascii="Times New Roman" w:hAnsi="Times New Roman" w:cs="Times New Roman"/>
          <w:sz w:val="22"/>
          <w:szCs w:val="22"/>
        </w:rPr>
        <w:t xml:space="preserve">retourne les jugements des Européens contre eux-mêmes : </w:t>
      </w:r>
      <w:r w:rsidR="00F57C5D" w:rsidRPr="00621C0B">
        <w:rPr>
          <w:rFonts w:ascii="Times New Roman" w:hAnsi="Times New Roman" w:cs="Times New Roman"/>
          <w:b/>
          <w:sz w:val="22"/>
          <w:szCs w:val="22"/>
        </w:rPr>
        <w:t>opposition des possessifs leurs et nôtres et opposition des expressions « jugeant bien » et « si aveuglés », hyperbole</w:t>
      </w:r>
      <w:r w:rsidR="00F57C5D" w:rsidRPr="00621C0B">
        <w:rPr>
          <w:rFonts w:ascii="Times New Roman" w:hAnsi="Times New Roman" w:cs="Times New Roman"/>
          <w:sz w:val="22"/>
          <w:szCs w:val="22"/>
        </w:rPr>
        <w:t xml:space="preserve"> (si = adverbe d’intensité) soulignant combien l’Europe est dans l’erreur.  Avec </w:t>
      </w:r>
      <w:r w:rsidR="00F57C5D" w:rsidRPr="00621C0B">
        <w:rPr>
          <w:rFonts w:ascii="Times New Roman" w:hAnsi="Times New Roman" w:cs="Times New Roman"/>
          <w:b/>
          <w:sz w:val="22"/>
          <w:szCs w:val="22"/>
        </w:rPr>
        <w:t>le pronom « nous »</w:t>
      </w:r>
      <w:r w:rsidR="00F57C5D" w:rsidRPr="00621C0B">
        <w:rPr>
          <w:rFonts w:ascii="Times New Roman" w:hAnsi="Times New Roman" w:cs="Times New Roman"/>
          <w:sz w:val="22"/>
          <w:szCs w:val="22"/>
        </w:rPr>
        <w:t xml:space="preserve"> M semble s’inclure dans le lot de ceux qui furent dans l’erreur, mais il s’agit sans doute pour lui d’atténuer légèrement le coup qu’il porte. </w:t>
      </w:r>
    </w:p>
    <w:p w:rsidR="005A3619" w:rsidRPr="00621C0B" w:rsidRDefault="005A3619" w:rsidP="005A3619">
      <w:pPr>
        <w:jc w:val="both"/>
        <w:rPr>
          <w:rFonts w:ascii="Times New Roman" w:hAnsi="Times New Roman" w:cs="Times New Roman"/>
          <w:sz w:val="22"/>
          <w:szCs w:val="22"/>
        </w:rPr>
      </w:pPr>
    </w:p>
    <w:p w:rsidR="005A3619" w:rsidRPr="00621C0B" w:rsidRDefault="005A3619" w:rsidP="005A3619">
      <w:pPr>
        <w:jc w:val="both"/>
        <w:rPr>
          <w:rFonts w:ascii="Times New Roman" w:hAnsi="Times New Roman" w:cs="Times New Roman"/>
          <w:b/>
          <w:sz w:val="22"/>
          <w:szCs w:val="22"/>
        </w:rPr>
      </w:pPr>
      <w:r w:rsidRPr="00621C0B">
        <w:rPr>
          <w:rFonts w:ascii="Times New Roman" w:hAnsi="Times New Roman" w:cs="Times New Roman"/>
          <w:b/>
          <w:sz w:val="22"/>
          <w:szCs w:val="22"/>
        </w:rPr>
        <w:t>Phrase 9 :</w:t>
      </w:r>
      <w:r w:rsidRPr="00621C0B">
        <w:rPr>
          <w:rFonts w:ascii="Times New Roman" w:hAnsi="Times New Roman" w:cs="Times New Roman"/>
          <w:sz w:val="22"/>
          <w:szCs w:val="22"/>
        </w:rPr>
        <w:t xml:space="preserve"> Très longue phrase</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w:t>
      </w:r>
      <w:r w:rsidRPr="00621C0B">
        <w:rPr>
          <w:rFonts w:ascii="Times New Roman" w:hAnsi="Times New Roman" w:cs="Times New Roman"/>
          <w:b/>
          <w:sz w:val="22"/>
          <w:szCs w:val="22"/>
        </w:rPr>
        <w:t>période</w:t>
      </w:r>
      <w:r w:rsidRPr="00621C0B">
        <w:rPr>
          <w:rFonts w:ascii="Times New Roman" w:hAnsi="Times New Roman" w:cs="Times New Roman"/>
          <w:sz w:val="22"/>
          <w:szCs w:val="22"/>
        </w:rPr>
        <w:t xml:space="preserve"> très construite avec des effets de balancement</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b/>
          <w:sz w:val="22"/>
          <w:szCs w:val="22"/>
        </w:rPr>
        <w:t xml:space="preserve">Une période = phrase complexe caractérisée par l’agencement harmonieux de ses propositions et le développement logique de la pensée : effets de balancement comme « non seulement … mais ». </w:t>
      </w:r>
      <w:r w:rsidR="00F57C5D" w:rsidRPr="00621C0B">
        <w:rPr>
          <w:rFonts w:ascii="Times New Roman" w:hAnsi="Times New Roman" w:cs="Times New Roman"/>
          <w:sz w:val="22"/>
          <w:szCs w:val="22"/>
        </w:rPr>
        <w:t xml:space="preserve">Le groupe verbal </w:t>
      </w:r>
      <w:r w:rsidRPr="00621C0B">
        <w:rPr>
          <w:rFonts w:ascii="Times New Roman" w:hAnsi="Times New Roman" w:cs="Times New Roman"/>
          <w:b/>
          <w:sz w:val="22"/>
          <w:szCs w:val="22"/>
        </w:rPr>
        <w:t>« Je</w:t>
      </w:r>
      <w:r w:rsidRPr="00621C0B">
        <w:rPr>
          <w:rFonts w:ascii="Times New Roman" w:hAnsi="Times New Roman" w:cs="Times New Roman"/>
          <w:sz w:val="22"/>
          <w:szCs w:val="22"/>
        </w:rPr>
        <w:t xml:space="preserve"> </w:t>
      </w:r>
      <w:r w:rsidRPr="00621C0B">
        <w:rPr>
          <w:rFonts w:ascii="Times New Roman" w:hAnsi="Times New Roman" w:cs="Times New Roman"/>
          <w:b/>
          <w:sz w:val="22"/>
          <w:szCs w:val="22"/>
        </w:rPr>
        <w:t>pense »</w:t>
      </w:r>
      <w:r w:rsidRPr="00621C0B">
        <w:rPr>
          <w:rFonts w:ascii="Times New Roman" w:hAnsi="Times New Roman" w:cs="Times New Roman"/>
          <w:sz w:val="22"/>
          <w:szCs w:val="22"/>
        </w:rPr>
        <w:t> </w:t>
      </w:r>
      <w:r w:rsidR="00F57C5D" w:rsidRPr="00621C0B">
        <w:rPr>
          <w:rFonts w:ascii="Times New Roman" w:hAnsi="Times New Roman" w:cs="Times New Roman"/>
          <w:sz w:val="22"/>
          <w:szCs w:val="22"/>
          <w:u w:val="single"/>
        </w:rPr>
        <w:t>annonce</w:t>
      </w:r>
      <w:r w:rsidR="00F57C5D" w:rsidRPr="00621C0B">
        <w:rPr>
          <w:rFonts w:ascii="Times New Roman" w:hAnsi="Times New Roman" w:cs="Times New Roman"/>
          <w:sz w:val="22"/>
          <w:szCs w:val="22"/>
        </w:rPr>
        <w:t xml:space="preserve"> une</w:t>
      </w:r>
      <w:r w:rsidRPr="00621C0B">
        <w:rPr>
          <w:rFonts w:ascii="Times New Roman" w:hAnsi="Times New Roman" w:cs="Times New Roman"/>
          <w:sz w:val="22"/>
          <w:szCs w:val="22"/>
        </w:rPr>
        <w:t xml:space="preserve"> prise de position</w:t>
      </w:r>
      <w:r w:rsidR="00F57C5D" w:rsidRPr="00621C0B">
        <w:rPr>
          <w:rFonts w:ascii="Times New Roman" w:hAnsi="Times New Roman" w:cs="Times New Roman"/>
          <w:sz w:val="22"/>
          <w:szCs w:val="22"/>
        </w:rPr>
        <w:t xml:space="preserve">, un jugement. Ce dernier se construit à l’aide du </w:t>
      </w:r>
      <w:r w:rsidR="00F57C5D" w:rsidRPr="00621C0B">
        <w:rPr>
          <w:rFonts w:ascii="Times New Roman" w:hAnsi="Times New Roman" w:cs="Times New Roman"/>
          <w:b/>
          <w:sz w:val="22"/>
          <w:szCs w:val="22"/>
        </w:rPr>
        <w:t>c</w:t>
      </w:r>
      <w:r w:rsidRPr="00621C0B">
        <w:rPr>
          <w:rFonts w:ascii="Times New Roman" w:hAnsi="Times New Roman" w:cs="Times New Roman"/>
          <w:b/>
          <w:sz w:val="22"/>
          <w:szCs w:val="22"/>
        </w:rPr>
        <w:t>omparatif « </w:t>
      </w:r>
      <w:r w:rsidR="00F57C5D" w:rsidRPr="00621C0B">
        <w:rPr>
          <w:rFonts w:ascii="Times New Roman" w:hAnsi="Times New Roman" w:cs="Times New Roman"/>
          <w:b/>
          <w:sz w:val="22"/>
          <w:szCs w:val="22"/>
        </w:rPr>
        <w:t xml:space="preserve">il y a </w:t>
      </w:r>
      <w:r w:rsidRPr="00621C0B">
        <w:rPr>
          <w:rFonts w:ascii="Times New Roman" w:hAnsi="Times New Roman" w:cs="Times New Roman"/>
          <w:b/>
          <w:sz w:val="22"/>
          <w:szCs w:val="22"/>
        </w:rPr>
        <w:t>plus de barbarie </w:t>
      </w:r>
      <w:r w:rsidR="00F57C5D" w:rsidRPr="00621C0B">
        <w:rPr>
          <w:rFonts w:ascii="Times New Roman" w:hAnsi="Times New Roman" w:cs="Times New Roman"/>
          <w:b/>
          <w:sz w:val="22"/>
          <w:szCs w:val="22"/>
        </w:rPr>
        <w:t xml:space="preserve">à … que </w:t>
      </w:r>
      <w:r w:rsidRPr="00621C0B">
        <w:rPr>
          <w:rFonts w:ascii="Times New Roman" w:hAnsi="Times New Roman" w:cs="Times New Roman"/>
          <w:b/>
          <w:sz w:val="22"/>
          <w:szCs w:val="22"/>
        </w:rPr>
        <w:t>»</w:t>
      </w:r>
      <w:r w:rsidR="00F57C5D" w:rsidRPr="00621C0B">
        <w:rPr>
          <w:rFonts w:ascii="Times New Roman" w:hAnsi="Times New Roman" w:cs="Times New Roman"/>
          <w:sz w:val="22"/>
          <w:szCs w:val="22"/>
        </w:rPr>
        <w:t xml:space="preserve">. Il s’organise aussi sur un </w:t>
      </w:r>
      <w:r w:rsidR="00F57C5D" w:rsidRPr="00621C0B">
        <w:rPr>
          <w:rFonts w:ascii="Times New Roman" w:hAnsi="Times New Roman" w:cs="Times New Roman"/>
          <w:b/>
          <w:sz w:val="22"/>
          <w:szCs w:val="22"/>
        </w:rPr>
        <w:t>j</w:t>
      </w:r>
      <w:r w:rsidRPr="00621C0B">
        <w:rPr>
          <w:rFonts w:ascii="Times New Roman" w:hAnsi="Times New Roman" w:cs="Times New Roman"/>
          <w:b/>
          <w:sz w:val="22"/>
          <w:szCs w:val="22"/>
        </w:rPr>
        <w:t xml:space="preserve">eu sur </w:t>
      </w:r>
      <w:r w:rsidR="00F57C5D" w:rsidRPr="00621C0B">
        <w:rPr>
          <w:rFonts w:ascii="Times New Roman" w:hAnsi="Times New Roman" w:cs="Times New Roman"/>
          <w:b/>
          <w:sz w:val="22"/>
          <w:szCs w:val="22"/>
        </w:rPr>
        <w:t xml:space="preserve">les </w:t>
      </w:r>
      <w:r w:rsidRPr="00621C0B">
        <w:rPr>
          <w:rFonts w:ascii="Times New Roman" w:hAnsi="Times New Roman" w:cs="Times New Roman"/>
          <w:b/>
          <w:sz w:val="22"/>
          <w:szCs w:val="22"/>
        </w:rPr>
        <w:t xml:space="preserve">antonymes </w:t>
      </w:r>
      <w:r w:rsidR="00F57C5D" w:rsidRPr="00621C0B">
        <w:rPr>
          <w:rFonts w:ascii="Times New Roman" w:hAnsi="Times New Roman" w:cs="Times New Roman"/>
          <w:b/>
          <w:sz w:val="22"/>
          <w:szCs w:val="22"/>
        </w:rPr>
        <w:t xml:space="preserve">« manger un homme </w:t>
      </w:r>
      <w:r w:rsidRPr="00621C0B">
        <w:rPr>
          <w:rFonts w:ascii="Times New Roman" w:hAnsi="Times New Roman" w:cs="Times New Roman"/>
          <w:b/>
          <w:sz w:val="22"/>
          <w:szCs w:val="22"/>
        </w:rPr>
        <w:t xml:space="preserve">mort </w:t>
      </w:r>
      <w:r w:rsidR="00F57C5D" w:rsidRPr="00621C0B">
        <w:rPr>
          <w:rFonts w:ascii="Times New Roman" w:hAnsi="Times New Roman" w:cs="Times New Roman"/>
          <w:b/>
          <w:sz w:val="22"/>
          <w:szCs w:val="22"/>
        </w:rPr>
        <w:t>« </w:t>
      </w:r>
      <w:r w:rsidRPr="00621C0B">
        <w:rPr>
          <w:rFonts w:ascii="Times New Roman" w:hAnsi="Times New Roman" w:cs="Times New Roman"/>
          <w:b/>
          <w:sz w:val="22"/>
          <w:szCs w:val="22"/>
        </w:rPr>
        <w:t xml:space="preserve">/ </w:t>
      </w:r>
      <w:r w:rsidR="00F57C5D" w:rsidRPr="00621C0B">
        <w:rPr>
          <w:rFonts w:ascii="Times New Roman" w:hAnsi="Times New Roman" w:cs="Times New Roman"/>
          <w:b/>
          <w:sz w:val="22"/>
          <w:szCs w:val="22"/>
        </w:rPr>
        <w:t xml:space="preserve">« le manger </w:t>
      </w:r>
      <w:r w:rsidRPr="00621C0B">
        <w:rPr>
          <w:rFonts w:ascii="Times New Roman" w:hAnsi="Times New Roman" w:cs="Times New Roman"/>
          <w:b/>
          <w:sz w:val="22"/>
          <w:szCs w:val="22"/>
        </w:rPr>
        <w:t>vivant</w:t>
      </w:r>
      <w:r w:rsidR="00F57C5D" w:rsidRPr="00621C0B">
        <w:rPr>
          <w:rFonts w:ascii="Times New Roman" w:hAnsi="Times New Roman" w:cs="Times New Roman"/>
          <w:b/>
          <w:sz w:val="22"/>
          <w:szCs w:val="22"/>
        </w:rPr>
        <w:t> »</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u w:val="single"/>
        </w:rPr>
        <w:t>A cela s’ajoute</w:t>
      </w:r>
      <w:r w:rsidR="00F57C5D" w:rsidRPr="00621C0B">
        <w:rPr>
          <w:rFonts w:ascii="Times New Roman" w:hAnsi="Times New Roman" w:cs="Times New Roman"/>
          <w:sz w:val="22"/>
          <w:szCs w:val="22"/>
        </w:rPr>
        <w:t xml:space="preserve"> la v</w:t>
      </w:r>
      <w:r w:rsidRPr="00621C0B">
        <w:rPr>
          <w:rFonts w:ascii="Times New Roman" w:hAnsi="Times New Roman" w:cs="Times New Roman"/>
          <w:sz w:val="22"/>
          <w:szCs w:val="22"/>
        </w:rPr>
        <w:t xml:space="preserve">iolence </w:t>
      </w:r>
      <w:r w:rsidR="00F57C5D" w:rsidRPr="00621C0B">
        <w:rPr>
          <w:rFonts w:ascii="Times New Roman" w:hAnsi="Times New Roman" w:cs="Times New Roman"/>
          <w:sz w:val="22"/>
          <w:szCs w:val="22"/>
        </w:rPr>
        <w:t>croissante</w:t>
      </w:r>
      <w:r w:rsidRPr="00621C0B">
        <w:rPr>
          <w:rFonts w:ascii="Times New Roman" w:hAnsi="Times New Roman" w:cs="Times New Roman"/>
          <w:sz w:val="22"/>
          <w:szCs w:val="22"/>
        </w:rPr>
        <w:t xml:space="preserve"> des images</w:t>
      </w:r>
      <w:r w:rsidR="00F57C5D" w:rsidRPr="00621C0B">
        <w:rPr>
          <w:rFonts w:ascii="Times New Roman" w:hAnsi="Times New Roman" w:cs="Times New Roman"/>
          <w:sz w:val="22"/>
          <w:szCs w:val="22"/>
        </w:rPr>
        <w:t xml:space="preserve"> </w:t>
      </w:r>
      <w:r w:rsidRPr="00621C0B">
        <w:rPr>
          <w:rFonts w:ascii="Times New Roman" w:hAnsi="Times New Roman" w:cs="Times New Roman"/>
          <w:sz w:val="22"/>
          <w:szCs w:val="22"/>
        </w:rPr>
        <w:t>: manger / déchirer par tourments (qui suppose un acharnement et un désir sadique)</w:t>
      </w:r>
      <w:r w:rsidR="00F57C5D" w:rsidRPr="00621C0B">
        <w:rPr>
          <w:rFonts w:ascii="Times New Roman" w:hAnsi="Times New Roman" w:cs="Times New Roman"/>
          <w:sz w:val="22"/>
          <w:szCs w:val="22"/>
        </w:rPr>
        <w:t xml:space="preserve"> </w:t>
      </w:r>
      <w:r w:rsidRPr="00621C0B">
        <w:rPr>
          <w:rFonts w:ascii="Times New Roman" w:hAnsi="Times New Roman" w:cs="Times New Roman"/>
          <w:sz w:val="22"/>
          <w:szCs w:val="22"/>
        </w:rPr>
        <w:t xml:space="preserve">/ par géhennes (tortures), </w:t>
      </w:r>
      <w:r w:rsidR="00F57C5D" w:rsidRPr="00621C0B">
        <w:rPr>
          <w:rFonts w:ascii="Times New Roman" w:hAnsi="Times New Roman" w:cs="Times New Roman"/>
          <w:sz w:val="22"/>
          <w:szCs w:val="22"/>
        </w:rPr>
        <w:t>« </w:t>
      </w:r>
      <w:r w:rsidRPr="00621C0B">
        <w:rPr>
          <w:rFonts w:ascii="Times New Roman" w:hAnsi="Times New Roman" w:cs="Times New Roman"/>
          <w:b/>
          <w:sz w:val="22"/>
          <w:szCs w:val="22"/>
        </w:rPr>
        <w:t>le faire rôtir/ le faire mordre et meurtrir aux chiens et aux pourceaux »</w:t>
      </w:r>
      <w:r w:rsidRPr="00621C0B">
        <w:rPr>
          <w:rFonts w:ascii="Times New Roman" w:hAnsi="Times New Roman" w:cs="Times New Roman"/>
          <w:sz w:val="22"/>
          <w:szCs w:val="22"/>
        </w:rPr>
        <w:t xml:space="preserve"> </w:t>
      </w:r>
      <w:r w:rsidRPr="00621C0B">
        <w:rPr>
          <w:rFonts w:ascii="Times New Roman" w:hAnsi="Times New Roman" w:cs="Times New Roman"/>
          <w:sz w:val="22"/>
          <w:szCs w:val="22"/>
        </w:rPr>
        <w:sym w:font="Wingdings" w:char="F0E0"/>
      </w:r>
      <w:r w:rsidRPr="00621C0B">
        <w:rPr>
          <w:rFonts w:ascii="Times New Roman" w:hAnsi="Times New Roman" w:cs="Times New Roman"/>
          <w:sz w:val="22"/>
          <w:szCs w:val="22"/>
        </w:rPr>
        <w:t xml:space="preserve"> allusions à des pratiques en cours lors des guerres de religion</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tourments et géhennes évoquent les tortures que combattait M / La mention des humains jetés en pâture aux animaux constitue une abjection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suppose un avilissement total des victimes.</w:t>
      </w:r>
    </w:p>
    <w:p w:rsidR="005A3619" w:rsidRPr="00621C0B" w:rsidRDefault="005A3619" w:rsidP="005A3619">
      <w:pPr>
        <w:jc w:val="both"/>
        <w:rPr>
          <w:rFonts w:ascii="Times New Roman" w:hAnsi="Times New Roman" w:cs="Times New Roman"/>
          <w:sz w:val="22"/>
          <w:szCs w:val="22"/>
        </w:rPr>
      </w:pPr>
      <w:r w:rsidRPr="00621C0B">
        <w:rPr>
          <w:rFonts w:ascii="Times New Roman" w:hAnsi="Times New Roman" w:cs="Times New Roman"/>
          <w:b/>
          <w:sz w:val="22"/>
          <w:szCs w:val="22"/>
        </w:rPr>
        <w:t>Allitération</w:t>
      </w:r>
      <w:r w:rsidR="00F57C5D" w:rsidRPr="00621C0B">
        <w:rPr>
          <w:rFonts w:ascii="Times New Roman" w:hAnsi="Times New Roman" w:cs="Times New Roman"/>
          <w:b/>
          <w:sz w:val="22"/>
          <w:szCs w:val="22"/>
        </w:rPr>
        <w:t>s</w:t>
      </w:r>
      <w:r w:rsidRPr="00621C0B">
        <w:rPr>
          <w:rFonts w:ascii="Times New Roman" w:hAnsi="Times New Roman" w:cs="Times New Roman"/>
          <w:b/>
          <w:sz w:val="22"/>
          <w:szCs w:val="22"/>
        </w:rPr>
        <w:t xml:space="preserve"> en [R]</w:t>
      </w:r>
      <w:r w:rsidR="00F57C5D" w:rsidRPr="00621C0B">
        <w:rPr>
          <w:rFonts w:ascii="Times New Roman" w:hAnsi="Times New Roman" w:cs="Times New Roman"/>
          <w:b/>
          <w:sz w:val="22"/>
          <w:szCs w:val="22"/>
        </w:rPr>
        <w:t xml:space="preserve"> et [M]</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u w:val="single"/>
        </w:rPr>
        <w:t>pour traduire</w:t>
      </w:r>
      <w:r w:rsidR="00F57C5D" w:rsidRPr="00621C0B">
        <w:rPr>
          <w:rFonts w:ascii="Times New Roman" w:hAnsi="Times New Roman" w:cs="Times New Roman"/>
          <w:sz w:val="22"/>
          <w:szCs w:val="22"/>
        </w:rPr>
        <w:t xml:space="preserve"> cette horreur et cette violence, ainsi que l’acharnement également </w:t>
      </w:r>
      <w:r w:rsidR="00F57C5D" w:rsidRPr="00621C0B">
        <w:rPr>
          <w:rFonts w:ascii="Times New Roman" w:hAnsi="Times New Roman" w:cs="Times New Roman"/>
          <w:sz w:val="22"/>
          <w:szCs w:val="22"/>
          <w:u w:val="single"/>
        </w:rPr>
        <w:t>connoté par l’expression</w:t>
      </w:r>
      <w:r w:rsidR="00F57C5D" w:rsidRPr="00621C0B">
        <w:rPr>
          <w:rFonts w:ascii="Times New Roman" w:hAnsi="Times New Roman" w:cs="Times New Roman"/>
          <w:sz w:val="22"/>
          <w:szCs w:val="22"/>
        </w:rPr>
        <w:t xml:space="preserve"> « par le menu ». Le groupe nominal « un corps encore plein de sentiments » = </w:t>
      </w:r>
      <w:r w:rsidR="00F57C5D" w:rsidRPr="00621C0B">
        <w:rPr>
          <w:rFonts w:ascii="Times New Roman" w:hAnsi="Times New Roman" w:cs="Times New Roman"/>
          <w:sz w:val="22"/>
          <w:szCs w:val="22"/>
          <w:u w:val="single"/>
        </w:rPr>
        <w:t>empreint de</w:t>
      </w:r>
      <w:r w:rsidR="00F57C5D" w:rsidRPr="00621C0B">
        <w:rPr>
          <w:rFonts w:ascii="Times New Roman" w:hAnsi="Times New Roman" w:cs="Times New Roman"/>
          <w:sz w:val="22"/>
          <w:szCs w:val="22"/>
        </w:rPr>
        <w:t xml:space="preserve"> </w:t>
      </w:r>
      <w:r w:rsidR="00F57C5D" w:rsidRPr="00621C0B">
        <w:rPr>
          <w:rFonts w:ascii="Times New Roman" w:hAnsi="Times New Roman" w:cs="Times New Roman"/>
          <w:b/>
          <w:sz w:val="22"/>
          <w:szCs w:val="22"/>
        </w:rPr>
        <w:t xml:space="preserve">pathos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cherche à apitoyer, sensibiliser le lecteur. Pour insister sur le caractère européen de ces actes et surtout sur leur véracité, M précise qu’il c</w:t>
      </w:r>
      <w:r w:rsidRPr="00621C0B">
        <w:rPr>
          <w:rFonts w:ascii="Times New Roman" w:hAnsi="Times New Roman" w:cs="Times New Roman"/>
          <w:sz w:val="22"/>
          <w:szCs w:val="22"/>
        </w:rPr>
        <w:t>onvoque des images et des réalités proches des lecteurs de l’époque</w:t>
      </w:r>
      <w:r w:rsidR="00F57C5D" w:rsidRPr="00621C0B">
        <w:rPr>
          <w:rFonts w:ascii="Times New Roman" w:hAnsi="Times New Roman" w:cs="Times New Roman"/>
          <w:sz w:val="22"/>
          <w:szCs w:val="22"/>
        </w:rPr>
        <w:t xml:space="preserve"> : </w:t>
      </w:r>
      <w:r w:rsidRPr="00621C0B">
        <w:rPr>
          <w:rFonts w:ascii="Times New Roman" w:hAnsi="Times New Roman" w:cs="Times New Roman"/>
          <w:b/>
          <w:sz w:val="22"/>
          <w:szCs w:val="22"/>
        </w:rPr>
        <w:t>« </w:t>
      </w:r>
      <w:r w:rsidR="00F57C5D" w:rsidRPr="00621C0B">
        <w:rPr>
          <w:rFonts w:ascii="Times New Roman" w:hAnsi="Times New Roman" w:cs="Times New Roman"/>
          <w:b/>
          <w:sz w:val="22"/>
          <w:szCs w:val="22"/>
        </w:rPr>
        <w:t xml:space="preserve">non seulement </w:t>
      </w:r>
      <w:r w:rsidRPr="00621C0B">
        <w:rPr>
          <w:rFonts w:ascii="Times New Roman" w:hAnsi="Times New Roman" w:cs="Times New Roman"/>
          <w:b/>
          <w:sz w:val="22"/>
          <w:szCs w:val="22"/>
        </w:rPr>
        <w:t>lu » «</w:t>
      </w:r>
      <w:r w:rsidR="00F57C5D" w:rsidRPr="00621C0B">
        <w:rPr>
          <w:rFonts w:ascii="Times New Roman" w:hAnsi="Times New Roman" w:cs="Times New Roman"/>
          <w:b/>
          <w:sz w:val="22"/>
          <w:szCs w:val="22"/>
        </w:rPr>
        <w:t xml:space="preserve"> mais </w:t>
      </w:r>
      <w:r w:rsidRPr="00621C0B">
        <w:rPr>
          <w:rFonts w:ascii="Times New Roman" w:hAnsi="Times New Roman" w:cs="Times New Roman"/>
          <w:b/>
          <w:sz w:val="22"/>
          <w:szCs w:val="22"/>
        </w:rPr>
        <w:t>vu »</w:t>
      </w:r>
      <w:r w:rsidR="00F57C5D" w:rsidRPr="00621C0B">
        <w:rPr>
          <w:rFonts w:ascii="Times New Roman" w:hAnsi="Times New Roman" w:cs="Times New Roman"/>
          <w:b/>
          <w:sz w:val="22"/>
          <w:szCs w:val="22"/>
        </w:rPr>
        <w:t xml:space="preserve">, </w:t>
      </w:r>
      <w:r w:rsidR="00F57C5D" w:rsidRPr="00621C0B">
        <w:rPr>
          <w:rFonts w:ascii="Times New Roman" w:hAnsi="Times New Roman" w:cs="Times New Roman"/>
          <w:sz w:val="22"/>
          <w:szCs w:val="22"/>
        </w:rPr>
        <w:t xml:space="preserve">ceci de « fraîche mémoire ». </w:t>
      </w:r>
      <w:r w:rsidR="00F57C5D" w:rsidRPr="00621C0B">
        <w:rPr>
          <w:rFonts w:ascii="Times New Roman" w:hAnsi="Times New Roman" w:cs="Times New Roman"/>
          <w:sz w:val="22"/>
          <w:szCs w:val="22"/>
        </w:rPr>
        <w:sym w:font="Wingdings" w:char="F0E0"/>
      </w:r>
      <w:r w:rsidR="00F57C5D" w:rsidRPr="00621C0B">
        <w:rPr>
          <w:rFonts w:ascii="Times New Roman" w:hAnsi="Times New Roman" w:cs="Times New Roman"/>
          <w:sz w:val="22"/>
          <w:szCs w:val="22"/>
        </w:rPr>
        <w:t xml:space="preserve"> Nul besoin de se rendre dans le nouveau monde pour découvrir la barbarie !!! Ainsi, M glisse d’un monde à l’autre pour conduire le lecteur à relativiser les notions de barbarie et de sauvagerie, mais aussi pour </w:t>
      </w:r>
      <w:r w:rsidR="00F57C5D" w:rsidRPr="00621C0B">
        <w:rPr>
          <w:rFonts w:ascii="Times New Roman" w:hAnsi="Times New Roman" w:cs="Times New Roman"/>
          <w:b/>
          <w:sz w:val="22"/>
          <w:szCs w:val="22"/>
        </w:rPr>
        <w:t>dénoncer les guerres civiles et religieuses</w:t>
      </w:r>
      <w:r w:rsidR="00F57C5D" w:rsidRPr="00621C0B">
        <w:rPr>
          <w:rFonts w:ascii="Times New Roman" w:hAnsi="Times New Roman" w:cs="Times New Roman"/>
          <w:sz w:val="22"/>
          <w:szCs w:val="22"/>
        </w:rPr>
        <w:t xml:space="preserve"> ainsi que le signifie la précision </w:t>
      </w:r>
      <w:r w:rsidR="00F57C5D" w:rsidRPr="00621C0B">
        <w:rPr>
          <w:rFonts w:ascii="Times New Roman" w:hAnsi="Times New Roman" w:cs="Times New Roman"/>
          <w:b/>
          <w:sz w:val="22"/>
          <w:szCs w:val="22"/>
        </w:rPr>
        <w:t>« mais entre des voisins et concitoyens »</w:t>
      </w:r>
      <w:r w:rsidR="00F57C5D" w:rsidRPr="00621C0B">
        <w:rPr>
          <w:rFonts w:ascii="Times New Roman" w:hAnsi="Times New Roman" w:cs="Times New Roman"/>
          <w:sz w:val="22"/>
          <w:szCs w:val="22"/>
        </w:rPr>
        <w:t xml:space="preserve">.  Les expressions </w:t>
      </w:r>
      <w:r w:rsidRPr="00621C0B">
        <w:rPr>
          <w:rFonts w:ascii="Times New Roman" w:hAnsi="Times New Roman" w:cs="Times New Roman"/>
          <w:b/>
          <w:sz w:val="22"/>
          <w:szCs w:val="22"/>
        </w:rPr>
        <w:t>« qui pis est »</w:t>
      </w:r>
      <w:r w:rsidR="00F57C5D" w:rsidRPr="00621C0B">
        <w:rPr>
          <w:rFonts w:ascii="Times New Roman" w:hAnsi="Times New Roman" w:cs="Times New Roman"/>
          <w:b/>
          <w:sz w:val="22"/>
          <w:szCs w:val="22"/>
        </w:rPr>
        <w:t xml:space="preserve"> et </w:t>
      </w:r>
      <w:r w:rsidRPr="00621C0B">
        <w:rPr>
          <w:rFonts w:ascii="Times New Roman" w:hAnsi="Times New Roman" w:cs="Times New Roman"/>
          <w:b/>
          <w:sz w:val="22"/>
          <w:szCs w:val="22"/>
        </w:rPr>
        <w:t>« sous prétexte de »</w:t>
      </w:r>
      <w:r w:rsidRPr="00621C0B">
        <w:rPr>
          <w:rFonts w:ascii="Times New Roman" w:hAnsi="Times New Roman" w:cs="Times New Roman"/>
          <w:sz w:val="22"/>
          <w:szCs w:val="22"/>
        </w:rPr>
        <w:t xml:space="preserve"> </w:t>
      </w:r>
      <w:r w:rsidR="00F57C5D" w:rsidRPr="00621C0B">
        <w:rPr>
          <w:rFonts w:ascii="Times New Roman" w:hAnsi="Times New Roman" w:cs="Times New Roman"/>
          <w:sz w:val="22"/>
          <w:szCs w:val="22"/>
        </w:rPr>
        <w:t xml:space="preserve">introduisent en effet une attaque particulièrement virulente de M : </w:t>
      </w:r>
      <w:r w:rsidR="00F57C5D" w:rsidRPr="00621C0B">
        <w:rPr>
          <w:rFonts w:ascii="Times New Roman" w:hAnsi="Times New Roman" w:cs="Times New Roman"/>
          <w:sz w:val="22"/>
          <w:szCs w:val="22"/>
          <w:u w:val="single"/>
        </w:rPr>
        <w:t>on perçoit</w:t>
      </w:r>
      <w:r w:rsidR="00F57C5D" w:rsidRPr="00621C0B">
        <w:rPr>
          <w:rFonts w:ascii="Times New Roman" w:hAnsi="Times New Roman" w:cs="Times New Roman"/>
          <w:sz w:val="22"/>
          <w:szCs w:val="22"/>
        </w:rPr>
        <w:t xml:space="preserve"> bien le paradoxe entre les faits horribles décrits et les raisons avancées : la piété et la religion. </w:t>
      </w:r>
    </w:p>
    <w:p w:rsidR="00F57C5D" w:rsidRPr="00621C0B" w:rsidRDefault="00F57C5D" w:rsidP="005A3619">
      <w:pPr>
        <w:jc w:val="both"/>
        <w:rPr>
          <w:rFonts w:ascii="Times New Roman" w:hAnsi="Times New Roman" w:cs="Times New Roman"/>
          <w:b/>
          <w:sz w:val="22"/>
          <w:szCs w:val="22"/>
        </w:rPr>
      </w:pPr>
    </w:p>
    <w:p w:rsidR="00F57C5D" w:rsidRPr="00621C0B" w:rsidRDefault="00F57C5D" w:rsidP="005A3619">
      <w:pPr>
        <w:jc w:val="both"/>
        <w:rPr>
          <w:rFonts w:ascii="Times New Roman" w:hAnsi="Times New Roman" w:cs="Times New Roman"/>
          <w:sz w:val="22"/>
          <w:szCs w:val="22"/>
        </w:rPr>
      </w:pPr>
      <w:r w:rsidRPr="00621C0B">
        <w:rPr>
          <w:rFonts w:ascii="Times New Roman" w:hAnsi="Times New Roman" w:cs="Times New Roman"/>
          <w:b/>
          <w:sz w:val="22"/>
          <w:szCs w:val="22"/>
        </w:rPr>
        <w:t xml:space="preserve">Conclusion :  </w:t>
      </w:r>
      <w:r w:rsidRPr="00621C0B">
        <w:rPr>
          <w:rFonts w:ascii="Times New Roman" w:hAnsi="Times New Roman" w:cs="Times New Roman"/>
          <w:sz w:val="22"/>
          <w:szCs w:val="22"/>
        </w:rPr>
        <w:t xml:space="preserve">raisonnement inductif de M qui part de l’observation particulière des pratiques guerrières des Indiens pour énoncer un jugement virulent contre les guerres civiles et les guerres de religion. Sa stratégie argumentative vise à retournement progressivement les jugements des Européens contre eux, amenant ainsi le lecteur à réfléchir et à relativiser la notion de barbarie. </w:t>
      </w:r>
    </w:p>
    <w:p w:rsidR="005A3619" w:rsidRPr="00621C0B" w:rsidRDefault="005A3619" w:rsidP="005A3619">
      <w:pPr>
        <w:jc w:val="both"/>
        <w:rPr>
          <w:rFonts w:ascii="Times New Roman" w:hAnsi="Times New Roman" w:cs="Times New Roman"/>
          <w:sz w:val="22"/>
          <w:szCs w:val="22"/>
        </w:rPr>
      </w:pPr>
    </w:p>
    <w:bookmarkEnd w:id="0"/>
    <w:p w:rsidR="005A3619" w:rsidRPr="00621C0B" w:rsidRDefault="005A3619" w:rsidP="005A3619">
      <w:pPr>
        <w:jc w:val="both"/>
        <w:rPr>
          <w:rFonts w:ascii="Times New Roman" w:hAnsi="Times New Roman" w:cs="Times New Roman"/>
          <w:sz w:val="22"/>
          <w:szCs w:val="22"/>
        </w:rPr>
      </w:pPr>
    </w:p>
    <w:sectPr w:rsidR="005A3619" w:rsidRPr="00621C0B" w:rsidSect="00F57C5D">
      <w:footerReference w:type="even" r:id="rId10"/>
      <w:footerReference w:type="default" r:id="rId11"/>
      <w:pgSz w:w="11901" w:h="16817"/>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619" w:rsidRDefault="005A3619" w:rsidP="005A3619">
      <w:r>
        <w:separator/>
      </w:r>
    </w:p>
  </w:endnote>
  <w:endnote w:type="continuationSeparator" w:id="0">
    <w:p w:rsidR="005A3619" w:rsidRDefault="005A3619" w:rsidP="005A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45113855"/>
      <w:docPartObj>
        <w:docPartGallery w:val="Page Numbers (Bottom of Page)"/>
        <w:docPartUnique/>
      </w:docPartObj>
    </w:sdtPr>
    <w:sdtContent>
      <w:p w:rsidR="005A3619" w:rsidRDefault="005A3619" w:rsidP="008F1EA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A3619" w:rsidRDefault="005A3619" w:rsidP="005A361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59463870"/>
      <w:docPartObj>
        <w:docPartGallery w:val="Page Numbers (Bottom of Page)"/>
        <w:docPartUnique/>
      </w:docPartObj>
    </w:sdtPr>
    <w:sdtContent>
      <w:p w:rsidR="005A3619" w:rsidRDefault="005A3619" w:rsidP="008F1EA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5A3619" w:rsidRDefault="005A3619" w:rsidP="005A361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619" w:rsidRDefault="005A3619" w:rsidP="005A3619">
      <w:r>
        <w:separator/>
      </w:r>
    </w:p>
  </w:footnote>
  <w:footnote w:type="continuationSeparator" w:id="0">
    <w:p w:rsidR="005A3619" w:rsidRDefault="005A3619" w:rsidP="005A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C4709"/>
    <w:multiLevelType w:val="hybridMultilevel"/>
    <w:tmpl w:val="55AC0FAA"/>
    <w:lvl w:ilvl="0" w:tplc="D2F4637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19"/>
    <w:rsid w:val="000B7085"/>
    <w:rsid w:val="001935C3"/>
    <w:rsid w:val="00454CD2"/>
    <w:rsid w:val="005A3619"/>
    <w:rsid w:val="00621C0B"/>
    <w:rsid w:val="00726A2E"/>
    <w:rsid w:val="00F57C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33B6"/>
  <w15:chartTrackingRefBased/>
  <w15:docId w15:val="{05D1CD69-E4B5-BB4D-B10C-7F1FBD80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A3619"/>
    <w:pPr>
      <w:tabs>
        <w:tab w:val="center" w:pos="4536"/>
        <w:tab w:val="right" w:pos="9072"/>
      </w:tabs>
    </w:pPr>
  </w:style>
  <w:style w:type="character" w:customStyle="1" w:styleId="PieddepageCar">
    <w:name w:val="Pied de page Car"/>
    <w:basedOn w:val="Policepardfaut"/>
    <w:link w:val="Pieddepage"/>
    <w:uiPriority w:val="99"/>
    <w:rsid w:val="005A3619"/>
  </w:style>
  <w:style w:type="character" w:styleId="Numrodepage">
    <w:name w:val="page number"/>
    <w:basedOn w:val="Policepardfaut"/>
    <w:uiPriority w:val="99"/>
    <w:semiHidden/>
    <w:unhideWhenUsed/>
    <w:rsid w:val="005A3619"/>
  </w:style>
  <w:style w:type="character" w:customStyle="1" w:styleId="apple-converted-space">
    <w:name w:val="apple-converted-space"/>
    <w:basedOn w:val="Policepardfaut"/>
    <w:rsid w:val="005A3619"/>
  </w:style>
  <w:style w:type="character" w:styleId="Lienhypertexte">
    <w:name w:val="Hyperlink"/>
    <w:basedOn w:val="Policepardfaut"/>
    <w:uiPriority w:val="99"/>
    <w:semiHidden/>
    <w:unhideWhenUsed/>
    <w:rsid w:val="005A3619"/>
    <w:rPr>
      <w:color w:val="0000FF"/>
      <w:u w:val="single"/>
    </w:rPr>
  </w:style>
  <w:style w:type="character" w:customStyle="1" w:styleId="lang-grc">
    <w:name w:val="lang-grc"/>
    <w:basedOn w:val="Policepardfaut"/>
    <w:rsid w:val="005A3619"/>
  </w:style>
  <w:style w:type="character" w:customStyle="1" w:styleId="lang-grc-latn">
    <w:name w:val="lang-grc-latn"/>
    <w:basedOn w:val="Policepardfaut"/>
    <w:rsid w:val="005A3619"/>
  </w:style>
  <w:style w:type="character" w:customStyle="1" w:styleId="romain">
    <w:name w:val="romain"/>
    <w:basedOn w:val="Policepardfaut"/>
    <w:rsid w:val="005A3619"/>
  </w:style>
  <w:style w:type="paragraph" w:styleId="NormalWeb">
    <w:name w:val="Normal (Web)"/>
    <w:basedOn w:val="Normal"/>
    <w:uiPriority w:val="99"/>
    <w:unhideWhenUsed/>
    <w:rsid w:val="005A3619"/>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F57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5341">
      <w:bodyDiv w:val="1"/>
      <w:marLeft w:val="0"/>
      <w:marRight w:val="0"/>
      <w:marTop w:val="0"/>
      <w:marBottom w:val="0"/>
      <w:divBdr>
        <w:top w:val="none" w:sz="0" w:space="0" w:color="auto"/>
        <w:left w:val="none" w:sz="0" w:space="0" w:color="auto"/>
        <w:bottom w:val="none" w:sz="0" w:space="0" w:color="auto"/>
        <w:right w:val="none" w:sz="0" w:space="0" w:color="auto"/>
      </w:divBdr>
    </w:div>
    <w:div w:id="895050048">
      <w:bodyDiv w:val="1"/>
      <w:marLeft w:val="0"/>
      <w:marRight w:val="0"/>
      <w:marTop w:val="0"/>
      <w:marBottom w:val="0"/>
      <w:divBdr>
        <w:top w:val="none" w:sz="0" w:space="0" w:color="auto"/>
        <w:left w:val="none" w:sz="0" w:space="0" w:color="auto"/>
        <w:bottom w:val="none" w:sz="0" w:space="0" w:color="auto"/>
        <w:right w:val="none" w:sz="0" w:space="0" w:color="auto"/>
      </w:divBdr>
    </w:div>
    <w:div w:id="156436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Nom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wikipedia.org/wiki/Langues_indo-europ%C3%A9en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wikipedia.org/wiki/Scyth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2494</Words>
  <Characters>13723</Characters>
  <Application>Microsoft Office Word</Application>
  <DocSecurity>0</DocSecurity>
  <Lines>114</Lines>
  <Paragraphs>32</Paragraphs>
  <ScaleCrop>false</ScaleCrop>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ariscon</dc:creator>
  <cp:keywords/>
  <dc:description/>
  <cp:lastModifiedBy>sabine ariscon</cp:lastModifiedBy>
  <cp:revision>3</cp:revision>
  <cp:lastPrinted>2019-09-11T18:35:00Z</cp:lastPrinted>
  <dcterms:created xsi:type="dcterms:W3CDTF">2019-09-11T18:34:00Z</dcterms:created>
  <dcterms:modified xsi:type="dcterms:W3CDTF">2019-09-11T18:36:00Z</dcterms:modified>
</cp:coreProperties>
</file>