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2E" w:rsidRPr="00296A34" w:rsidRDefault="00535B2E" w:rsidP="00535B2E">
      <w:pPr>
        <w:jc w:val="center"/>
        <w:rPr>
          <w:b/>
          <w:szCs w:val="24"/>
        </w:rPr>
      </w:pPr>
      <w:r>
        <w:rPr>
          <w:b/>
          <w:szCs w:val="24"/>
          <w:u w:val="single"/>
        </w:rPr>
        <w:t>Essais, XXXI, « Des Cannibales »,</w:t>
      </w:r>
      <w:r>
        <w:rPr>
          <w:b/>
          <w:szCs w:val="24"/>
        </w:rPr>
        <w:t xml:space="preserve"> Montaigne / Plan d’ensemble de l’œuvre</w:t>
      </w:r>
    </w:p>
    <w:p w:rsidR="00535B2E" w:rsidRDefault="00535B2E" w:rsidP="00535B2E">
      <w:pPr>
        <w:rPr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8797"/>
      </w:tblGrid>
      <w:tr w:rsidR="00535B2E" w:rsidRPr="008261D2" w:rsidTr="00C03CCA">
        <w:tc>
          <w:tcPr>
            <w:tcW w:w="1809" w:type="dxa"/>
            <w:shd w:val="clear" w:color="auto" w:fill="A6A6A6" w:themeFill="background1" w:themeFillShade="A6"/>
          </w:tcPr>
          <w:p w:rsidR="00535B2E" w:rsidRPr="008261D2" w:rsidRDefault="00535B2E" w:rsidP="00C03C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Passage</w:t>
            </w:r>
          </w:p>
        </w:tc>
        <w:tc>
          <w:tcPr>
            <w:tcW w:w="8797" w:type="dxa"/>
            <w:shd w:val="clear" w:color="auto" w:fill="A6A6A6" w:themeFill="background1" w:themeFillShade="A6"/>
          </w:tcPr>
          <w:p w:rsidR="00535B2E" w:rsidRPr="008261D2" w:rsidRDefault="00535B2E" w:rsidP="00C03C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Observations et interprétations</w:t>
            </w:r>
          </w:p>
        </w:tc>
      </w:tr>
      <w:tr w:rsidR="00535B2E" w:rsidTr="00C03CCA">
        <w:trPr>
          <w:trHeight w:val="562"/>
        </w:trPr>
        <w:tc>
          <w:tcPr>
            <w:tcW w:w="10606" w:type="dxa"/>
            <w:gridSpan w:val="2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535B2E" w:rsidRDefault="00535B2E" w:rsidP="00C03CCA">
            <w:pPr>
              <w:spacing w:line="360" w:lineRule="auto"/>
              <w:jc w:val="center"/>
              <w:rPr>
                <w:b/>
                <w:szCs w:val="24"/>
              </w:rPr>
            </w:pPr>
            <w:r w:rsidRPr="005322A0">
              <w:rPr>
                <w:b/>
                <w:szCs w:val="24"/>
              </w:rPr>
              <w:t>« Quand le roi Pyrrhus... » à « Ce sont les premières règles que la nature a données »  (p. 23 à 31)</w:t>
            </w:r>
          </w:p>
          <w:p w:rsidR="00535B2E" w:rsidRPr="005322A0" w:rsidRDefault="00535B2E" w:rsidP="00C03CC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Thème : </w:t>
            </w:r>
            <w:r>
              <w:rPr>
                <w:i/>
                <w:szCs w:val="24"/>
              </w:rPr>
              <w:t>réflexion sur la notion de barbarie</w:t>
            </w:r>
          </w:p>
        </w:tc>
      </w:tr>
      <w:tr w:rsidR="00535B2E" w:rsidTr="00C03CCA">
        <w:trPr>
          <w:trHeight w:val="1889"/>
        </w:trPr>
        <w:tc>
          <w:tcPr>
            <w:tcW w:w="1809" w:type="dxa"/>
            <w:tcBorders>
              <w:top w:val="dashed" w:sz="4" w:space="0" w:color="auto"/>
            </w:tcBorders>
          </w:tcPr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</w:t>
            </w:r>
          </w:p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Quand le roi Pyrrhus… » à par la voix commune »</w:t>
            </w:r>
          </w:p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23)</w:t>
            </w:r>
          </w:p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</w:p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</w:p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7" w:type="dxa"/>
            <w:tcBorders>
              <w:top w:val="dashed" w:sz="4" w:space="0" w:color="auto"/>
            </w:tcBorders>
          </w:tcPr>
          <w:p w:rsidR="00535B2E" w:rsidRDefault="00535B2E" w:rsidP="00C03CCA">
            <w:pPr>
              <w:rPr>
                <w:i/>
                <w:sz w:val="22"/>
              </w:rPr>
            </w:pPr>
            <w:r w:rsidRPr="005322A0">
              <w:rPr>
                <w:i/>
                <w:sz w:val="22"/>
              </w:rPr>
              <w:t>Cannibale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sym w:font="Symbol" w:char="F0AE"/>
            </w:r>
            <w:r>
              <w:rPr>
                <w:i/>
                <w:sz w:val="22"/>
              </w:rPr>
              <w:t xml:space="preserve"> « barbare »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Références antiques (Pyrrhus et </w:t>
            </w:r>
            <w:proofErr w:type="spellStart"/>
            <w:r>
              <w:rPr>
                <w:i/>
                <w:sz w:val="22"/>
              </w:rPr>
              <w:t>Flaminius</w:t>
            </w:r>
            <w:proofErr w:type="spellEnd"/>
            <w:r>
              <w:rPr>
                <w:i/>
                <w:sz w:val="22"/>
              </w:rPr>
              <w:t xml:space="preserve">) comme des contre-exemples. </w:t>
            </w:r>
            <w:r>
              <w:rPr>
                <w:i/>
                <w:sz w:val="22"/>
              </w:rPr>
              <w:sym w:font="Wingdings 3" w:char="F05F"/>
            </w:r>
            <w:r>
              <w:rPr>
                <w:b/>
                <w:i/>
                <w:sz w:val="22"/>
              </w:rPr>
              <w:t xml:space="preserve"> notion de barbarie présentée comme arbitraire et usages d’une civilisation relatifs</w:t>
            </w:r>
          </w:p>
          <w:p w:rsidR="00535B2E" w:rsidRPr="005322A0" w:rsidRDefault="00535B2E" w:rsidP="00C03CCA">
            <w:pPr>
              <w:rPr>
                <w:b/>
                <w:i/>
                <w:sz w:val="22"/>
              </w:rPr>
            </w:pPr>
          </w:p>
          <w:p w:rsidR="00535B2E" w:rsidRPr="007F7ABE" w:rsidRDefault="00535B2E" w:rsidP="00C03CCA">
            <w:pPr>
              <w:rPr>
                <w:i/>
                <w:sz w:val="22"/>
              </w:rPr>
            </w:pPr>
            <w:proofErr w:type="spellStart"/>
            <w:r w:rsidRPr="005322A0">
              <w:rPr>
                <w:i/>
                <w:sz w:val="22"/>
              </w:rPr>
              <w:t>Etude</w:t>
            </w:r>
            <w:proofErr w:type="spellEnd"/>
            <w:r w:rsidRPr="005322A0">
              <w:rPr>
                <w:i/>
                <w:sz w:val="22"/>
              </w:rPr>
              <w:t xml:space="preserve"> de l’autre doit être fondée sur la Raison et laisser de côté les préjugés</w:t>
            </w:r>
            <w:r>
              <w:rPr>
                <w:i/>
                <w:sz w:val="22"/>
              </w:rPr>
              <w:t xml:space="preserve"> = méthode / démarche d’étude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§2- 6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 w:rsidRPr="00730F3F">
              <w:rPr>
                <w:sz w:val="20"/>
                <w:szCs w:val="20"/>
              </w:rPr>
              <w:t>« J’ai eu longte</w:t>
            </w:r>
            <w:r>
              <w:rPr>
                <w:sz w:val="20"/>
                <w:szCs w:val="20"/>
              </w:rPr>
              <w:t xml:space="preserve">mps… » à « … grands inconvénients » </w:t>
            </w:r>
          </w:p>
          <w:p w:rsidR="00535B2E" w:rsidRPr="00730F3F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23-27)</w:t>
            </w:r>
          </w:p>
        </w:tc>
        <w:tc>
          <w:tcPr>
            <w:tcW w:w="8797" w:type="dxa"/>
          </w:tcPr>
          <w:p w:rsidR="00535B2E" w:rsidRPr="007F7ABE" w:rsidRDefault="00535B2E" w:rsidP="00C03CCA">
            <w:pPr>
              <w:rPr>
                <w:sz w:val="22"/>
              </w:rPr>
            </w:pPr>
            <w:r w:rsidRPr="007F7ABE">
              <w:rPr>
                <w:sz w:val="22"/>
              </w:rPr>
              <w:t xml:space="preserve">A partir de la mise en contexte de la découverte de nouveaux mondes, digression aux mondes avant le déluge. </w:t>
            </w:r>
          </w:p>
          <w:p w:rsidR="00535B2E" w:rsidRDefault="00535B2E" w:rsidP="00C03CCA">
            <w:pPr>
              <w:rPr>
                <w:i/>
                <w:sz w:val="22"/>
              </w:rPr>
            </w:pPr>
            <w:r w:rsidRPr="007F7ABE">
              <w:rPr>
                <w:sz w:val="22"/>
              </w:rPr>
              <w:t>Références et exemples antiques (Platon, Aristote)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sym w:font="Wingdings 3" w:char="F05F"/>
            </w:r>
            <w:r>
              <w:rPr>
                <w:i/>
                <w:sz w:val="22"/>
              </w:rPr>
              <w:t xml:space="preserve"> érudition humaniste</w:t>
            </w:r>
          </w:p>
          <w:p w:rsidR="00535B2E" w:rsidRPr="007F7AB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Observations personnelles (lit de la Dordogne)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§ 7-9 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 w:rsidRPr="007F7ABE">
              <w:rPr>
                <w:sz w:val="20"/>
                <w:szCs w:val="20"/>
              </w:rPr>
              <w:t>« Cet homme que j’avais avec moi… » à « …</w:t>
            </w:r>
            <w:r>
              <w:rPr>
                <w:sz w:val="20"/>
                <w:szCs w:val="20"/>
              </w:rPr>
              <w:t xml:space="preserve">plusieurs inconvénients </w:t>
            </w:r>
            <w:r w:rsidRPr="007F7ABE">
              <w:rPr>
                <w:sz w:val="20"/>
                <w:szCs w:val="20"/>
              </w:rPr>
              <w:t>»</w:t>
            </w:r>
          </w:p>
          <w:p w:rsidR="00535B2E" w:rsidRPr="007F7ABE" w:rsidRDefault="00535B2E" w:rsidP="00C03CCA">
            <w:pPr>
              <w:jc w:val="center"/>
              <w:rPr>
                <w:sz w:val="20"/>
                <w:szCs w:val="20"/>
              </w:rPr>
            </w:pPr>
            <w:r w:rsidRPr="007F7ABE">
              <w:rPr>
                <w:sz w:val="20"/>
                <w:szCs w:val="20"/>
              </w:rPr>
              <w:t>(p. 27)</w:t>
            </w:r>
          </w:p>
        </w:tc>
        <w:tc>
          <w:tcPr>
            <w:tcW w:w="8797" w:type="dxa"/>
          </w:tcPr>
          <w:p w:rsidR="00535B2E" w:rsidRPr="007F7AB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Qualités du témoin : </w:t>
            </w:r>
            <w:r>
              <w:rPr>
                <w:i/>
                <w:sz w:val="22"/>
              </w:rPr>
              <w:t>simple et grossier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Conséquence(s) : </w:t>
            </w:r>
            <w:r w:rsidRPr="007F7ABE">
              <w:rPr>
                <w:i/>
                <w:sz w:val="22"/>
              </w:rPr>
              <w:t>témoignage véridique</w:t>
            </w:r>
            <w:r>
              <w:rPr>
                <w:i/>
                <w:sz w:val="22"/>
              </w:rPr>
              <w:t xml:space="preserve"> car ne commente pas, incapable d’  « échafauder et rendre vraisemblable des inventions fausses », pas de « parti pris »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7F7AB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Démarche de Montaigne : </w:t>
            </w:r>
            <w:r>
              <w:rPr>
                <w:i/>
                <w:sz w:val="22"/>
              </w:rPr>
              <w:t>recueil témoignage brut de tout commentaire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§9 à 11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 Or, je trouve… » à « règles que la nature a données » </w:t>
            </w:r>
          </w:p>
          <w:p w:rsidR="00535B2E" w:rsidRPr="007F7AB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29-31)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Retour à la définition de barbarie </w:t>
            </w:r>
            <w:r>
              <w:rPr>
                <w:i/>
                <w:sz w:val="22"/>
              </w:rPr>
              <w:sym w:font="Symbol" w:char="F0AE"/>
            </w:r>
            <w:r>
              <w:rPr>
                <w:i/>
                <w:sz w:val="22"/>
              </w:rPr>
              <w:t xml:space="preserve"> sauvage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Idéalisation</w:t>
            </w:r>
          </w:p>
          <w:p w:rsidR="00535B2E" w:rsidRPr="005322A0" w:rsidRDefault="00535B2E" w:rsidP="00C03CCA">
            <w:pPr>
              <w:rPr>
                <w:i/>
                <w:sz w:val="22"/>
              </w:rPr>
            </w:pPr>
          </w:p>
        </w:tc>
      </w:tr>
      <w:tr w:rsidR="00535B2E" w:rsidTr="00C03CCA">
        <w:tc>
          <w:tcPr>
            <w:tcW w:w="10606" w:type="dxa"/>
            <w:gridSpan w:val="2"/>
            <w:shd w:val="clear" w:color="auto" w:fill="BFBFBF" w:themeFill="background1" w:themeFillShade="BF"/>
            <w:vAlign w:val="center"/>
          </w:tcPr>
          <w:p w:rsidR="00535B2E" w:rsidRPr="00F22453" w:rsidRDefault="00535B2E" w:rsidP="00C03CCA">
            <w:pPr>
              <w:spacing w:line="360" w:lineRule="auto"/>
              <w:jc w:val="center"/>
              <w:rPr>
                <w:b/>
                <w:szCs w:val="24"/>
              </w:rPr>
            </w:pPr>
            <w:r w:rsidRPr="00F22453">
              <w:rPr>
                <w:b/>
                <w:szCs w:val="24"/>
              </w:rPr>
              <w:t xml:space="preserve">« Au demeurant ils vivent… » à « aux terminaisons grecques » (p. 31 à 43) </w:t>
            </w:r>
          </w:p>
          <w:p w:rsidR="00535B2E" w:rsidRPr="002507B0" w:rsidRDefault="00535B2E" w:rsidP="00C03CCA">
            <w:pPr>
              <w:spacing w:line="360" w:lineRule="auto"/>
              <w:jc w:val="center"/>
              <w:rPr>
                <w:i/>
                <w:sz w:val="22"/>
              </w:rPr>
            </w:pPr>
            <w:r w:rsidRPr="00F22453">
              <w:rPr>
                <w:szCs w:val="24"/>
              </w:rPr>
              <w:t xml:space="preserve">Thème : </w:t>
            </w:r>
            <w:r w:rsidRPr="00F22453">
              <w:rPr>
                <w:i/>
                <w:szCs w:val="24"/>
              </w:rPr>
              <w:t>organisation sociale et coutumes des cannibales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§12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 Au demeurant…» à </w:t>
            </w:r>
            <w:r w:rsidRPr="007F12EC">
              <w:rPr>
                <w:sz w:val="20"/>
                <w:szCs w:val="20"/>
              </w:rPr>
              <w:t>« de l’</w:t>
            </w:r>
            <w:r>
              <w:rPr>
                <w:sz w:val="20"/>
                <w:szCs w:val="20"/>
              </w:rPr>
              <w:t>Occident »</w:t>
            </w:r>
          </w:p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 w:val="20"/>
                <w:szCs w:val="20"/>
              </w:rPr>
              <w:t>(p. 31-33)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Thèmes : </w:t>
            </w:r>
            <w:r>
              <w:rPr>
                <w:i/>
                <w:sz w:val="22"/>
              </w:rPr>
              <w:t>Géographie des lieux + description de leurs usages (</w:t>
            </w:r>
            <w:proofErr w:type="spellStart"/>
            <w:r>
              <w:rPr>
                <w:i/>
                <w:sz w:val="22"/>
              </w:rPr>
              <w:t>cf</w:t>
            </w:r>
            <w:proofErr w:type="spellEnd"/>
            <w:r>
              <w:rPr>
                <w:i/>
                <w:sz w:val="22"/>
              </w:rPr>
              <w:t xml:space="preserve"> présent de répétition)</w:t>
            </w:r>
          </w:p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sym w:font="Symbol" w:char="F0AE"/>
            </w:r>
            <w:r>
              <w:rPr>
                <w:i/>
                <w:sz w:val="22"/>
              </w:rPr>
              <w:t xml:space="preserve"> // avec âge d’or, paradis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Pr="002507B0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Deux valeurs essentielles : </w:t>
            </w:r>
            <w:r>
              <w:rPr>
                <w:i/>
                <w:sz w:val="22"/>
              </w:rPr>
              <w:t>vaillance et amour femmes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§13-14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 Ils ont je ne sais…» à « la témérité de leur imposture ?» </w:t>
            </w:r>
          </w:p>
          <w:p w:rsidR="00535B2E" w:rsidRPr="007F12EC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33)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Thème(s) : </w:t>
            </w:r>
            <w:r>
              <w:rPr>
                <w:i/>
                <w:sz w:val="22"/>
              </w:rPr>
              <w:t>religion, divination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3A2652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Caractéristique(s) : </w:t>
            </w:r>
            <w:r>
              <w:rPr>
                <w:i/>
                <w:sz w:val="22"/>
              </w:rPr>
              <w:t>violence à l’égard des charlatans / interroge le mensonge religieux</w:t>
            </w:r>
          </w:p>
          <w:p w:rsidR="00535B2E" w:rsidRPr="007F12EC" w:rsidRDefault="00535B2E" w:rsidP="00C03CCA">
            <w:pPr>
              <w:rPr>
                <w:i/>
                <w:sz w:val="22"/>
              </w:rPr>
            </w:pP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§15-20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 Ils ont leurs guerres… » à « …non pas vaincu » </w:t>
            </w:r>
          </w:p>
          <w:p w:rsidR="00535B2E" w:rsidRPr="007F12EC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(p.33-39)</w:t>
            </w:r>
          </w:p>
        </w:tc>
        <w:tc>
          <w:tcPr>
            <w:tcW w:w="8797" w:type="dxa"/>
          </w:tcPr>
          <w:p w:rsidR="00535B2E" w:rsidRPr="003A2652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>Thème(s) :</w:t>
            </w:r>
            <w:r>
              <w:rPr>
                <w:i/>
                <w:sz w:val="22"/>
              </w:rPr>
              <w:t xml:space="preserve"> guerre et cannibalisme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3A2652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Justification du cannibalisme : </w:t>
            </w:r>
            <w:r>
              <w:rPr>
                <w:i/>
                <w:sz w:val="22"/>
              </w:rPr>
              <w:t>vengeance, acte de guerre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3A2652" w:rsidRDefault="00535B2E" w:rsidP="00C03CCA">
            <w:pPr>
              <w:jc w:val="both"/>
              <w:rPr>
                <w:i/>
                <w:sz w:val="22"/>
              </w:rPr>
            </w:pPr>
            <w:r>
              <w:rPr>
                <w:sz w:val="22"/>
              </w:rPr>
              <w:t xml:space="preserve">p. 35 : Phrase qui souligne le relativisme de Montaigne : </w:t>
            </w:r>
            <w:r>
              <w:rPr>
                <w:i/>
                <w:sz w:val="22"/>
              </w:rPr>
              <w:t>« Je ne suis pas fâché que nous constations… » mais « … si aveugles pour les nôtres »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p. 35-37 : références aux stoïciens antiques et aux médecins </w:t>
            </w:r>
            <w:r>
              <w:rPr>
                <w:sz w:val="22"/>
              </w:rPr>
              <w:sym w:font="Wingdings 3" w:char="F05F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légitime la pratique cannibale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 xml:space="preserve">§18 p. 37 : « Nous pouvons donc bien les appeler barbares, par rapport aux règles de la raison, mais non par rapport à nous qui les surpassons en toute sorte de barbarie. » </w:t>
            </w:r>
          </w:p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 xml:space="preserve">Justifications </w:t>
            </w:r>
            <w:r>
              <w:rPr>
                <w:sz w:val="22"/>
              </w:rPr>
              <w:sym w:font="Symbol" w:char="F0AE"/>
            </w:r>
            <w:r>
              <w:rPr>
                <w:sz w:val="22"/>
              </w:rPr>
              <w:t xml:space="preserve"> 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E008BD" w:rsidRDefault="00535B2E" w:rsidP="00C03CCA">
            <w:pPr>
              <w:rPr>
                <w:sz w:val="22"/>
              </w:rPr>
            </w:pP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§21-23</w:t>
            </w:r>
          </w:p>
          <w:p w:rsidR="00535B2E" w:rsidRPr="00F22453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Les plus vaillants sont… » à « à combattre, non à battre » (p. 39-41)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Thème : la guerre</w:t>
            </w:r>
          </w:p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Digression sur les notions de défaites et de gloire.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F22453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 xml:space="preserve">Exemplum : la glorieuse défaite du capitaine </w:t>
            </w:r>
            <w:proofErr w:type="spellStart"/>
            <w:r>
              <w:rPr>
                <w:sz w:val="22"/>
              </w:rPr>
              <w:t>Ischolas</w:t>
            </w:r>
            <w:proofErr w:type="spellEnd"/>
            <w:r>
              <w:rPr>
                <w:sz w:val="22"/>
              </w:rPr>
              <w:t xml:space="preserve"> (p. 39)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§24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« Pour</w:t>
            </w:r>
            <w:r>
              <w:rPr>
                <w:sz w:val="20"/>
                <w:szCs w:val="20"/>
              </w:rPr>
              <w:t xml:space="preserve"> revenir à notre histoire…» </w:t>
            </w:r>
          </w:p>
          <w:p w:rsidR="00535B2E" w:rsidRPr="00F22453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41)</w:t>
            </w:r>
          </w:p>
        </w:tc>
        <w:tc>
          <w:tcPr>
            <w:tcW w:w="8797" w:type="dxa"/>
          </w:tcPr>
          <w:p w:rsidR="00535B2E" w:rsidRPr="00F22453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Commentaire de la dernière phrase : </w:t>
            </w:r>
            <w:r>
              <w:rPr>
                <w:i/>
                <w:sz w:val="22"/>
              </w:rPr>
              <w:t xml:space="preserve">ironie / renversement des valeurs les Cannibales paraissent moins sauvages et plus vertueux que les Européens. 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§25-29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 Les hommes… » à « terminaisons grecques »</w:t>
            </w:r>
          </w:p>
          <w:p w:rsidR="00535B2E" w:rsidRPr="00F22453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41-43)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Thèmes : </w:t>
            </w:r>
            <w:r>
              <w:rPr>
                <w:i/>
                <w:sz w:val="22"/>
              </w:rPr>
              <w:t>mariage, langue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Pr="00F22453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Montaigne se réfère à la Bible pour… </w:t>
            </w:r>
            <w:r>
              <w:rPr>
                <w:i/>
                <w:sz w:val="22"/>
              </w:rPr>
              <w:t xml:space="preserve">justifier et civiliser la polygamie </w:t>
            </w:r>
          </w:p>
        </w:tc>
      </w:tr>
      <w:tr w:rsidR="00535B2E" w:rsidTr="00C03CCA">
        <w:tc>
          <w:tcPr>
            <w:tcW w:w="10606" w:type="dxa"/>
            <w:gridSpan w:val="2"/>
            <w:shd w:val="clear" w:color="auto" w:fill="BFBFBF" w:themeFill="background1" w:themeFillShade="BF"/>
          </w:tcPr>
          <w:p w:rsidR="00535B2E" w:rsidRDefault="00535B2E" w:rsidP="00C03CCA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 Trois d’entre eux… » à la fin (p. 43-45)</w:t>
            </w:r>
          </w:p>
          <w:p w:rsidR="00535B2E" w:rsidRPr="00F22453" w:rsidRDefault="00535B2E" w:rsidP="00C03C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 Cannibales à Rouen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§30 à 32</w:t>
            </w:r>
          </w:p>
          <w:p w:rsidR="00535B2E" w:rsidRPr="00286500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</w:t>
            </w:r>
            <w:proofErr w:type="spellStart"/>
            <w:r>
              <w:rPr>
                <w:sz w:val="20"/>
                <w:szCs w:val="20"/>
              </w:rPr>
              <w:t>Tois</w:t>
            </w:r>
            <w:proofErr w:type="spellEnd"/>
            <w:r>
              <w:rPr>
                <w:sz w:val="20"/>
                <w:szCs w:val="20"/>
              </w:rPr>
              <w:t xml:space="preserve"> d’entre eux… » à « point de hauts-de-chausses ! »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Intérêts, pour Montaigne, de rapporter le témoignage de ces Cannibales à Rouen :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286500" w:rsidRDefault="00535B2E" w:rsidP="00C03CCA">
            <w:pPr>
              <w:rPr>
                <w:sz w:val="22"/>
              </w:rPr>
            </w:pPr>
          </w:p>
        </w:tc>
      </w:tr>
    </w:tbl>
    <w:p w:rsidR="00535B2E" w:rsidRDefault="00535B2E" w:rsidP="00535B2E">
      <w:pPr>
        <w:rPr>
          <w:szCs w:val="24"/>
        </w:rPr>
      </w:pPr>
    </w:p>
    <w:p w:rsidR="00535B2E" w:rsidRPr="00296A34" w:rsidRDefault="00535B2E" w:rsidP="00535B2E">
      <w:pPr>
        <w:rPr>
          <w:szCs w:val="24"/>
        </w:rPr>
      </w:pPr>
    </w:p>
    <w:p w:rsidR="00535B2E" w:rsidRPr="00296A34" w:rsidRDefault="00535B2E" w:rsidP="00535B2E">
      <w:pPr>
        <w:rPr>
          <w:szCs w:val="24"/>
        </w:rPr>
      </w:pPr>
    </w:p>
    <w:p w:rsidR="00535B2E" w:rsidRDefault="00535B2E" w:rsidP="00535B2E">
      <w:pPr>
        <w:rPr>
          <w:szCs w:val="24"/>
        </w:rPr>
      </w:pPr>
      <w:r>
        <w:rPr>
          <w:szCs w:val="24"/>
        </w:rPr>
        <w:br w:type="page"/>
      </w:r>
    </w:p>
    <w:p w:rsidR="00535B2E" w:rsidRPr="00296A34" w:rsidRDefault="00535B2E" w:rsidP="00535B2E">
      <w:pPr>
        <w:jc w:val="center"/>
        <w:rPr>
          <w:b/>
          <w:szCs w:val="24"/>
        </w:rPr>
      </w:pPr>
      <w:r>
        <w:rPr>
          <w:b/>
          <w:szCs w:val="24"/>
          <w:u w:val="single"/>
        </w:rPr>
        <w:t>Essais, XXXI, « Des Cannibales »,</w:t>
      </w:r>
      <w:r>
        <w:rPr>
          <w:b/>
          <w:szCs w:val="24"/>
        </w:rPr>
        <w:t xml:space="preserve"> Montaigne / Plan d’ensemble de l’œuvre</w:t>
      </w:r>
    </w:p>
    <w:p w:rsidR="00535B2E" w:rsidRDefault="00535B2E" w:rsidP="00535B2E">
      <w:pPr>
        <w:rPr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8797"/>
      </w:tblGrid>
      <w:tr w:rsidR="00535B2E" w:rsidRPr="008261D2" w:rsidTr="00C03CCA">
        <w:tc>
          <w:tcPr>
            <w:tcW w:w="1809" w:type="dxa"/>
            <w:shd w:val="clear" w:color="auto" w:fill="A6A6A6" w:themeFill="background1" w:themeFillShade="A6"/>
          </w:tcPr>
          <w:p w:rsidR="00535B2E" w:rsidRPr="008261D2" w:rsidRDefault="00535B2E" w:rsidP="00C03C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Passage</w:t>
            </w:r>
          </w:p>
        </w:tc>
        <w:tc>
          <w:tcPr>
            <w:tcW w:w="8797" w:type="dxa"/>
            <w:shd w:val="clear" w:color="auto" w:fill="A6A6A6" w:themeFill="background1" w:themeFillShade="A6"/>
          </w:tcPr>
          <w:p w:rsidR="00535B2E" w:rsidRPr="008261D2" w:rsidRDefault="00535B2E" w:rsidP="00C03C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Observations et interprétations</w:t>
            </w:r>
          </w:p>
        </w:tc>
      </w:tr>
      <w:tr w:rsidR="00535B2E" w:rsidTr="00C03CCA">
        <w:trPr>
          <w:trHeight w:val="562"/>
        </w:trPr>
        <w:tc>
          <w:tcPr>
            <w:tcW w:w="10606" w:type="dxa"/>
            <w:gridSpan w:val="2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535B2E" w:rsidRDefault="00535B2E" w:rsidP="00C03CCA">
            <w:pPr>
              <w:spacing w:line="360" w:lineRule="auto"/>
              <w:jc w:val="center"/>
              <w:rPr>
                <w:b/>
                <w:szCs w:val="24"/>
              </w:rPr>
            </w:pPr>
            <w:r w:rsidRPr="005322A0">
              <w:rPr>
                <w:b/>
                <w:szCs w:val="24"/>
              </w:rPr>
              <w:t>« Quand le roi Pyrrhus... » à « Ce sont les premières règles que la nature a données »  (p. 23 à 31)</w:t>
            </w:r>
          </w:p>
          <w:p w:rsidR="00535B2E" w:rsidRPr="005322A0" w:rsidRDefault="00535B2E" w:rsidP="00C03CC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Thème : </w:t>
            </w:r>
            <w:r>
              <w:rPr>
                <w:i/>
                <w:szCs w:val="24"/>
              </w:rPr>
              <w:t>réflexion sur la notion de barbarie</w:t>
            </w:r>
          </w:p>
        </w:tc>
      </w:tr>
      <w:tr w:rsidR="00535B2E" w:rsidTr="00C03CCA">
        <w:trPr>
          <w:trHeight w:val="1889"/>
        </w:trPr>
        <w:tc>
          <w:tcPr>
            <w:tcW w:w="1809" w:type="dxa"/>
            <w:tcBorders>
              <w:top w:val="dashed" w:sz="4" w:space="0" w:color="auto"/>
            </w:tcBorders>
          </w:tcPr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</w:t>
            </w:r>
          </w:p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Quand le roi Pyrrhus… » à par la voix commune »</w:t>
            </w:r>
          </w:p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23)</w:t>
            </w:r>
          </w:p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</w:p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</w:p>
          <w:p w:rsidR="00535B2E" w:rsidRPr="005322A0" w:rsidRDefault="00535B2E" w:rsidP="00C03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7" w:type="dxa"/>
            <w:tcBorders>
              <w:top w:val="dashed" w:sz="4" w:space="0" w:color="auto"/>
            </w:tcBorders>
          </w:tcPr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Amorce et idée générale du propos / premières impressions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730F3F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Pr="007F7ABE" w:rsidRDefault="00535B2E" w:rsidP="00C03CCA">
            <w:pPr>
              <w:rPr>
                <w:i/>
                <w:sz w:val="22"/>
              </w:rPr>
            </w:pP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§2- 6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 w:rsidRPr="00730F3F">
              <w:rPr>
                <w:sz w:val="20"/>
                <w:szCs w:val="20"/>
              </w:rPr>
              <w:t>« J’ai eu longte</w:t>
            </w:r>
            <w:r>
              <w:rPr>
                <w:sz w:val="20"/>
                <w:szCs w:val="20"/>
              </w:rPr>
              <w:t xml:space="preserve">mps… » à « … grands inconvénients » </w:t>
            </w:r>
          </w:p>
          <w:p w:rsidR="00535B2E" w:rsidRPr="00730F3F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23-27)</w:t>
            </w:r>
          </w:p>
        </w:tc>
        <w:tc>
          <w:tcPr>
            <w:tcW w:w="8797" w:type="dxa"/>
          </w:tcPr>
          <w:p w:rsidR="00535B2E" w:rsidRPr="007F7ABE" w:rsidRDefault="00535B2E" w:rsidP="00C03CCA">
            <w:pPr>
              <w:rPr>
                <w:sz w:val="22"/>
              </w:rPr>
            </w:pPr>
            <w:r w:rsidRPr="007F7ABE">
              <w:rPr>
                <w:sz w:val="22"/>
              </w:rPr>
              <w:t xml:space="preserve">A partir de la mise en contexte de la découverte de nouveaux mondes, digression aux mondes avant le déluge. 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  <w:r w:rsidRPr="007F7ABE">
              <w:rPr>
                <w:sz w:val="22"/>
              </w:rPr>
              <w:t>Références et exemples antiques (Platon, Aristote)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sym w:font="Wingdings 3" w:char="F05F"/>
            </w:r>
            <w:r>
              <w:rPr>
                <w:i/>
                <w:sz w:val="22"/>
              </w:rPr>
              <w:t xml:space="preserve"> _________________________________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7F7AB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Observations personnelles (lit de la Dordogne)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§ 7-9 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 w:rsidRPr="007F7ABE">
              <w:rPr>
                <w:sz w:val="20"/>
                <w:szCs w:val="20"/>
              </w:rPr>
              <w:t>« Cet homme que j’avais avec moi… » à « …</w:t>
            </w:r>
            <w:r>
              <w:rPr>
                <w:sz w:val="20"/>
                <w:szCs w:val="20"/>
              </w:rPr>
              <w:t xml:space="preserve">plusieurs inconvénients </w:t>
            </w:r>
            <w:r w:rsidRPr="007F7ABE">
              <w:rPr>
                <w:sz w:val="20"/>
                <w:szCs w:val="20"/>
              </w:rPr>
              <w:t>»</w:t>
            </w:r>
          </w:p>
          <w:p w:rsidR="00535B2E" w:rsidRPr="007F7ABE" w:rsidRDefault="00535B2E" w:rsidP="00C03CCA">
            <w:pPr>
              <w:jc w:val="center"/>
              <w:rPr>
                <w:sz w:val="20"/>
                <w:szCs w:val="20"/>
              </w:rPr>
            </w:pPr>
            <w:r w:rsidRPr="007F7ABE">
              <w:rPr>
                <w:sz w:val="20"/>
                <w:szCs w:val="20"/>
              </w:rPr>
              <w:t>(p. 27)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 xml:space="preserve">Qualités du témoin : 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Conséquence(s) : 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Démarche de Montaigne : 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Pr="007F7ABE" w:rsidRDefault="00535B2E" w:rsidP="00C03CCA">
            <w:pPr>
              <w:rPr>
                <w:i/>
                <w:sz w:val="22"/>
              </w:rPr>
            </w:pP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§9 à 11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 Or, je trouve… » à « règles que la nature a données » </w:t>
            </w:r>
          </w:p>
          <w:p w:rsidR="00535B2E" w:rsidRPr="007F7AB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29-31)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2 idées-clés du passage :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43390D" w:rsidRDefault="00535B2E" w:rsidP="00C03CCA">
            <w:pPr>
              <w:rPr>
                <w:sz w:val="22"/>
              </w:rPr>
            </w:pPr>
          </w:p>
          <w:p w:rsidR="00535B2E" w:rsidRPr="005322A0" w:rsidRDefault="00535B2E" w:rsidP="00C03CCA">
            <w:pPr>
              <w:rPr>
                <w:i/>
                <w:sz w:val="22"/>
              </w:rPr>
            </w:pPr>
          </w:p>
        </w:tc>
      </w:tr>
      <w:tr w:rsidR="00535B2E" w:rsidTr="00C03CCA">
        <w:tc>
          <w:tcPr>
            <w:tcW w:w="10606" w:type="dxa"/>
            <w:gridSpan w:val="2"/>
            <w:shd w:val="clear" w:color="auto" w:fill="BFBFBF" w:themeFill="background1" w:themeFillShade="BF"/>
            <w:vAlign w:val="center"/>
          </w:tcPr>
          <w:p w:rsidR="00535B2E" w:rsidRPr="00F22453" w:rsidRDefault="00535B2E" w:rsidP="00C03CCA">
            <w:pPr>
              <w:spacing w:line="360" w:lineRule="auto"/>
              <w:jc w:val="center"/>
              <w:rPr>
                <w:b/>
                <w:szCs w:val="24"/>
              </w:rPr>
            </w:pPr>
            <w:r w:rsidRPr="00F22453">
              <w:rPr>
                <w:b/>
                <w:szCs w:val="24"/>
              </w:rPr>
              <w:t xml:space="preserve">« Au demeurant ils vivent… » à « aux terminaisons grecques » (p. 31 à 43) </w:t>
            </w:r>
          </w:p>
          <w:p w:rsidR="00535B2E" w:rsidRPr="002507B0" w:rsidRDefault="00535B2E" w:rsidP="00C03CCA">
            <w:pPr>
              <w:spacing w:line="360" w:lineRule="auto"/>
              <w:jc w:val="center"/>
              <w:rPr>
                <w:i/>
                <w:sz w:val="22"/>
              </w:rPr>
            </w:pPr>
            <w:r w:rsidRPr="00F22453">
              <w:rPr>
                <w:szCs w:val="24"/>
              </w:rPr>
              <w:t xml:space="preserve">Thème : </w:t>
            </w:r>
            <w:r w:rsidRPr="00F22453">
              <w:rPr>
                <w:i/>
                <w:szCs w:val="24"/>
              </w:rPr>
              <w:t>organisation sociale et coutumes des cannibales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§12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 Au demeurant…» à </w:t>
            </w:r>
            <w:r w:rsidRPr="007F12EC">
              <w:rPr>
                <w:sz w:val="20"/>
                <w:szCs w:val="20"/>
              </w:rPr>
              <w:t>« de l’</w:t>
            </w:r>
            <w:r>
              <w:rPr>
                <w:sz w:val="20"/>
                <w:szCs w:val="20"/>
              </w:rPr>
              <w:t>Occident »</w:t>
            </w:r>
          </w:p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 w:val="20"/>
                <w:szCs w:val="20"/>
              </w:rPr>
              <w:t>(p. 31-33)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Thèmes : 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Deux valeurs essentielles : 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Pr="002507B0" w:rsidRDefault="00535B2E" w:rsidP="00C03CCA">
            <w:pPr>
              <w:rPr>
                <w:i/>
                <w:sz w:val="22"/>
              </w:rPr>
            </w:pP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§13-14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 Ils ont je ne sais…» à « la témérité de leur imposture ?» </w:t>
            </w:r>
          </w:p>
          <w:p w:rsidR="00535B2E" w:rsidRPr="007F12EC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33)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Thème(s) : 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Caractéristique(s) : 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Pr="003A2652" w:rsidRDefault="00535B2E" w:rsidP="00C03CCA">
            <w:pPr>
              <w:rPr>
                <w:i/>
                <w:sz w:val="22"/>
              </w:rPr>
            </w:pPr>
          </w:p>
          <w:p w:rsidR="00535B2E" w:rsidRPr="007F12EC" w:rsidRDefault="00535B2E" w:rsidP="00C03CCA">
            <w:pPr>
              <w:rPr>
                <w:i/>
                <w:sz w:val="22"/>
              </w:rPr>
            </w:pP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§15-20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 Ils ont leurs guerres… » à « …non pas vaincu » </w:t>
            </w:r>
          </w:p>
          <w:p w:rsidR="00535B2E" w:rsidRPr="007F12EC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(p.33-39)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>Thème(s) :</w:t>
            </w:r>
            <w:r>
              <w:rPr>
                <w:i/>
                <w:sz w:val="22"/>
              </w:rPr>
              <w:t xml:space="preserve"> 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Pr="003A2652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Justification du cannibalisme : 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Pr="003A2652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jc w:val="both"/>
              <w:rPr>
                <w:i/>
                <w:sz w:val="22"/>
              </w:rPr>
            </w:pPr>
            <w:r>
              <w:rPr>
                <w:sz w:val="22"/>
              </w:rPr>
              <w:t xml:space="preserve">p. 35 : Phrase qui souligne le relativisme de Montaigne : </w:t>
            </w:r>
          </w:p>
          <w:p w:rsidR="00535B2E" w:rsidRDefault="00535B2E" w:rsidP="00C03CCA">
            <w:pPr>
              <w:jc w:val="both"/>
              <w:rPr>
                <w:i/>
                <w:sz w:val="22"/>
              </w:rPr>
            </w:pPr>
          </w:p>
          <w:p w:rsidR="00535B2E" w:rsidRDefault="00535B2E" w:rsidP="00C03CCA">
            <w:pPr>
              <w:jc w:val="both"/>
              <w:rPr>
                <w:i/>
                <w:sz w:val="22"/>
              </w:rPr>
            </w:pPr>
          </w:p>
          <w:p w:rsidR="00535B2E" w:rsidRDefault="00535B2E" w:rsidP="00C03CCA">
            <w:pPr>
              <w:jc w:val="both"/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p. 35-37 : références aux stoïciens antiques et aux médecins pour…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§18 p. 37 : « Nous pouvons donc bien les appeler barbares, par rapport aux règles de la raison, mais non par rapport à nous qui les surpassons en toute sorte de barbarie. » </w:t>
            </w:r>
          </w:p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 xml:space="preserve">Justifications </w:t>
            </w:r>
            <w:r>
              <w:rPr>
                <w:sz w:val="22"/>
              </w:rPr>
              <w:sym w:font="Symbol" w:char="F0AE"/>
            </w:r>
            <w:r>
              <w:rPr>
                <w:sz w:val="22"/>
              </w:rPr>
              <w:t xml:space="preserve"> 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E008BD" w:rsidRDefault="00535B2E" w:rsidP="00C03CCA">
            <w:pPr>
              <w:rPr>
                <w:sz w:val="22"/>
              </w:rPr>
            </w:pP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§21-23</w:t>
            </w:r>
          </w:p>
          <w:p w:rsidR="00535B2E" w:rsidRPr="00F22453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Les plus vaillants sont… » à « à combattre, non à battre » (p. 39-41)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Thème : la guerre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Digression sur les notions de défaites et de gloire.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F22453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 xml:space="preserve">Exemplum : la glorieuse défaite du capitaine </w:t>
            </w:r>
            <w:proofErr w:type="spellStart"/>
            <w:r>
              <w:rPr>
                <w:sz w:val="22"/>
              </w:rPr>
              <w:t>Ischolas</w:t>
            </w:r>
            <w:proofErr w:type="spellEnd"/>
            <w:r>
              <w:rPr>
                <w:sz w:val="22"/>
              </w:rPr>
              <w:t xml:space="preserve"> (p. 39)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§24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« Pour</w:t>
            </w:r>
            <w:r>
              <w:rPr>
                <w:sz w:val="20"/>
                <w:szCs w:val="20"/>
              </w:rPr>
              <w:t xml:space="preserve"> revenir à notre histoire…» </w:t>
            </w:r>
          </w:p>
          <w:p w:rsidR="00535B2E" w:rsidRPr="00F22453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41)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Commentaire de la dernière phrase :</w:t>
            </w:r>
          </w:p>
          <w:p w:rsidR="00535B2E" w:rsidRPr="00F22453" w:rsidRDefault="00535B2E" w:rsidP="00C03CC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§25-29</w:t>
            </w:r>
          </w:p>
          <w:p w:rsidR="00535B2E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 Les hommes… » à « terminaisons grecques »</w:t>
            </w:r>
          </w:p>
          <w:p w:rsidR="00535B2E" w:rsidRPr="00F22453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 41-43)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Thèmes :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Montaigne se réfère à la Bible pour… </w:t>
            </w: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Default="00535B2E" w:rsidP="00C03CCA">
            <w:pPr>
              <w:rPr>
                <w:i/>
                <w:sz w:val="22"/>
              </w:rPr>
            </w:pPr>
          </w:p>
          <w:p w:rsidR="00535B2E" w:rsidRPr="00F22453" w:rsidRDefault="00535B2E" w:rsidP="00C03CCA">
            <w:pPr>
              <w:rPr>
                <w:i/>
                <w:sz w:val="22"/>
              </w:rPr>
            </w:pPr>
          </w:p>
        </w:tc>
      </w:tr>
      <w:tr w:rsidR="00535B2E" w:rsidTr="00C03CCA">
        <w:tc>
          <w:tcPr>
            <w:tcW w:w="10606" w:type="dxa"/>
            <w:gridSpan w:val="2"/>
            <w:shd w:val="clear" w:color="auto" w:fill="BFBFBF" w:themeFill="background1" w:themeFillShade="BF"/>
          </w:tcPr>
          <w:p w:rsidR="00535B2E" w:rsidRDefault="00535B2E" w:rsidP="00C03CCA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 Trois d’entre eux… » à la fin (p. 43-45)</w:t>
            </w:r>
          </w:p>
          <w:p w:rsidR="00535B2E" w:rsidRPr="00F22453" w:rsidRDefault="00535B2E" w:rsidP="00C03C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 Cannibales à Rouen</w:t>
            </w:r>
          </w:p>
        </w:tc>
      </w:tr>
      <w:tr w:rsidR="00535B2E" w:rsidTr="00C03CCA">
        <w:tc>
          <w:tcPr>
            <w:tcW w:w="1809" w:type="dxa"/>
          </w:tcPr>
          <w:p w:rsidR="00535B2E" w:rsidRDefault="00535B2E" w:rsidP="00C03C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§30 à 32</w:t>
            </w:r>
          </w:p>
          <w:p w:rsidR="00535B2E" w:rsidRPr="00286500" w:rsidRDefault="00535B2E" w:rsidP="00C0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Trois d’entre eux… » à « point de hauts-de-chausses ! »</w:t>
            </w:r>
          </w:p>
        </w:tc>
        <w:tc>
          <w:tcPr>
            <w:tcW w:w="8797" w:type="dxa"/>
          </w:tcPr>
          <w:p w:rsidR="00535B2E" w:rsidRDefault="00535B2E" w:rsidP="00C03CCA">
            <w:pPr>
              <w:rPr>
                <w:sz w:val="22"/>
              </w:rPr>
            </w:pPr>
            <w:r>
              <w:rPr>
                <w:sz w:val="22"/>
              </w:rPr>
              <w:t>Intérêts, pour Montaigne, de rapporter le témoignage de ces Cannibales à Rouen :</w:t>
            </w: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Default="00535B2E" w:rsidP="00C03CCA">
            <w:pPr>
              <w:rPr>
                <w:sz w:val="22"/>
              </w:rPr>
            </w:pPr>
          </w:p>
          <w:p w:rsidR="00535B2E" w:rsidRPr="00286500" w:rsidRDefault="00535B2E" w:rsidP="00C03CCA">
            <w:pPr>
              <w:rPr>
                <w:sz w:val="22"/>
              </w:rPr>
            </w:pPr>
          </w:p>
        </w:tc>
      </w:tr>
    </w:tbl>
    <w:p w:rsidR="00535B2E" w:rsidRDefault="00535B2E" w:rsidP="00535B2E">
      <w:pPr>
        <w:rPr>
          <w:szCs w:val="24"/>
        </w:rPr>
      </w:pPr>
    </w:p>
    <w:p w:rsidR="00535B2E" w:rsidRPr="00296A34" w:rsidRDefault="00535B2E" w:rsidP="00535B2E">
      <w:pPr>
        <w:rPr>
          <w:szCs w:val="24"/>
        </w:rPr>
      </w:pPr>
    </w:p>
    <w:p w:rsidR="00D43AEE" w:rsidRDefault="00D43AEE"/>
    <w:sectPr w:rsidR="00D43AEE" w:rsidSect="00535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535B2E"/>
    <w:rsid w:val="00535B2E"/>
    <w:rsid w:val="00895753"/>
    <w:rsid w:val="00CB5E9E"/>
    <w:rsid w:val="00D43AEE"/>
    <w:rsid w:val="00E9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5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4887</Characters>
  <Application>Microsoft Office Word</Application>
  <DocSecurity>0</DocSecurity>
  <Lines>40</Lines>
  <Paragraphs>11</Paragraphs>
  <ScaleCrop>false</ScaleCrop>
  <Company>Hewlett-Packard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JOLY</dc:creator>
  <cp:lastModifiedBy>Alexandra JOLY</cp:lastModifiedBy>
  <cp:revision>1</cp:revision>
  <dcterms:created xsi:type="dcterms:W3CDTF">2019-09-14T20:40:00Z</dcterms:created>
  <dcterms:modified xsi:type="dcterms:W3CDTF">2019-09-14T20:41:00Z</dcterms:modified>
</cp:coreProperties>
</file>