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81E" w:rsidRPr="00487E98" w:rsidRDefault="00653048" w:rsidP="00283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jc w:val="center"/>
        <w:rPr>
          <w:rFonts w:eastAsia="Times New Roman" w:cstheme="minorHAnsi"/>
          <w:color w:val="000000"/>
          <w:sz w:val="28"/>
          <w:szCs w:val="28"/>
          <w:lang w:eastAsia="fr-FR"/>
        </w:rPr>
      </w:pPr>
      <w:bookmarkStart w:id="0" w:name="_GoBack"/>
      <w:r w:rsidRPr="00653048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Oral de français au bac : éclairages sur l’entretien</w:t>
      </w:r>
    </w:p>
    <w:bookmarkEnd w:id="0"/>
    <w:p w:rsidR="002B381E" w:rsidRPr="00487E98" w:rsidRDefault="00487E98" w:rsidP="00142DD8">
      <w:pPr>
        <w:adjustRightInd w:val="0"/>
        <w:snapToGrid w:val="0"/>
        <w:jc w:val="both"/>
        <w:rPr>
          <w:rFonts w:eastAsia="Times New Roman" w:cstheme="minorHAnsi"/>
          <w:color w:val="000000"/>
          <w:lang w:eastAsia="fr-FR"/>
        </w:rPr>
      </w:pPr>
      <w:r w:rsidRPr="00487E98">
        <w:rPr>
          <w:rFonts w:eastAsia="Times New Roman" w:cstheme="minorHAnsi"/>
          <w:noProof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1905</wp:posOffset>
            </wp:positionH>
            <wp:positionV relativeFrom="line">
              <wp:posOffset>184785</wp:posOffset>
            </wp:positionV>
            <wp:extent cx="1143000" cy="971550"/>
            <wp:effectExtent l="0" t="0" r="0" b="6350"/>
            <wp:wrapSquare wrapText="bothSides"/>
            <wp:docPr id="1" name="Image 1" descr="/var/folders/zt/4z90h6fx5rdc27ys9q6wvwqm0000gn/T/com.microsoft.Word/WebArchiveCopyPasteTempFiles/0411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zt/4z90h6fx5rdc27ys9q6wvwqm0000gn/T/com.microsoft.Word/WebArchiveCopyPasteTempFiles/041119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5CE" w:rsidRDefault="002B381E" w:rsidP="000605CE">
      <w:pPr>
        <w:adjustRightInd w:val="0"/>
        <w:snapToGrid w:val="0"/>
        <w:jc w:val="both"/>
        <w:rPr>
          <w:rFonts w:eastAsia="Times New Roman" w:cstheme="minorHAnsi"/>
          <w:color w:val="000000"/>
          <w:lang w:eastAsia="fr-FR"/>
        </w:rPr>
      </w:pPr>
      <w:r w:rsidRPr="00487E98">
        <w:rPr>
          <w:rFonts w:eastAsia="Times New Roman" w:cstheme="minorHAnsi"/>
          <w:color w:val="000000"/>
          <w:lang w:eastAsia="fr-FR"/>
        </w:rPr>
        <w:t xml:space="preserve"> </w:t>
      </w:r>
      <w:r w:rsidR="00653048" w:rsidRPr="00653048">
        <w:rPr>
          <w:rFonts w:eastAsia="Times New Roman" w:cstheme="minorHAnsi"/>
          <w:color w:val="000000"/>
          <w:lang w:eastAsia="fr-FR"/>
        </w:rPr>
        <w:t xml:space="preserve">A l’oral de français au baccalauréat, l’entretien porte désormais sur un œuvre littéraire que le candidat a lue dans l’année et qu’il a choisi de présenter. Comment </w:t>
      </w:r>
      <w:r w:rsidR="00C434FF" w:rsidRPr="00653048">
        <w:rPr>
          <w:rFonts w:eastAsia="Times New Roman" w:cstheme="minorHAnsi"/>
          <w:color w:val="000000"/>
          <w:lang w:eastAsia="fr-FR"/>
        </w:rPr>
        <w:t xml:space="preserve">préparer </w:t>
      </w:r>
      <w:r w:rsidR="00653048" w:rsidRPr="00653048">
        <w:rPr>
          <w:rFonts w:eastAsia="Times New Roman" w:cstheme="minorHAnsi"/>
          <w:color w:val="000000"/>
          <w:lang w:eastAsia="fr-FR"/>
        </w:rPr>
        <w:t xml:space="preserve">cet </w:t>
      </w:r>
      <w:r w:rsidR="00C434FF" w:rsidRPr="00487E98">
        <w:rPr>
          <w:rFonts w:eastAsia="Times New Roman" w:cstheme="minorHAnsi"/>
          <w:color w:val="000000"/>
          <w:lang w:eastAsia="fr-FR"/>
        </w:rPr>
        <w:t>entretien ?</w:t>
      </w:r>
      <w:r w:rsidR="00653048" w:rsidRPr="00653048">
        <w:rPr>
          <w:rFonts w:eastAsia="Times New Roman" w:cstheme="minorHAnsi"/>
          <w:color w:val="000000"/>
          <w:lang w:eastAsia="fr-FR"/>
        </w:rPr>
        <w:t xml:space="preserve"> </w:t>
      </w:r>
      <w:r w:rsidR="00C434FF" w:rsidRPr="00487E98">
        <w:rPr>
          <w:rFonts w:eastAsia="Times New Roman" w:cstheme="minorHAnsi"/>
          <w:color w:val="000000"/>
          <w:lang w:eastAsia="fr-FR"/>
        </w:rPr>
        <w:t>Le</w:t>
      </w:r>
      <w:r w:rsidR="00653048" w:rsidRPr="00653048">
        <w:rPr>
          <w:rFonts w:eastAsia="Times New Roman" w:cstheme="minorHAnsi"/>
          <w:color w:val="000000"/>
          <w:lang w:eastAsia="fr-FR"/>
        </w:rPr>
        <w:t xml:space="preserve"> candidat d</w:t>
      </w:r>
      <w:r w:rsidR="00C434FF" w:rsidRPr="00487E98">
        <w:rPr>
          <w:rFonts w:eastAsia="Times New Roman" w:cstheme="minorHAnsi"/>
          <w:color w:val="000000"/>
          <w:lang w:eastAsia="fr-FR"/>
        </w:rPr>
        <w:t>oit</w:t>
      </w:r>
      <w:r w:rsidR="00653048" w:rsidRPr="00653048">
        <w:rPr>
          <w:rFonts w:eastAsia="Times New Roman" w:cstheme="minorHAnsi"/>
          <w:color w:val="000000"/>
          <w:lang w:eastAsia="fr-FR"/>
        </w:rPr>
        <w:t xml:space="preserve"> mettre en valeur la qualité de son appropriation des œuvres » de s’inscrire « dans une démarche de questionnement ouvert. » </w:t>
      </w:r>
    </w:p>
    <w:p w:rsidR="00487E98" w:rsidRPr="00487E98" w:rsidRDefault="00487E98" w:rsidP="000605CE">
      <w:pPr>
        <w:adjustRightInd w:val="0"/>
        <w:snapToGrid w:val="0"/>
        <w:jc w:val="both"/>
        <w:rPr>
          <w:rFonts w:eastAsia="Times New Roman" w:cstheme="minorHAnsi"/>
          <w:color w:val="000000"/>
          <w:lang w:eastAsia="fr-FR"/>
        </w:rPr>
      </w:pPr>
    </w:p>
    <w:p w:rsidR="000605CE" w:rsidRPr="00653048" w:rsidRDefault="000605CE" w:rsidP="000605CE">
      <w:pPr>
        <w:adjustRightInd w:val="0"/>
        <w:snapToGrid w:val="0"/>
        <w:jc w:val="both"/>
        <w:rPr>
          <w:rFonts w:eastAsia="Times New Roman" w:cstheme="minorHAnsi"/>
          <w:lang w:eastAsia="fr-FR"/>
        </w:rPr>
      </w:pPr>
      <w:r w:rsidRPr="00487E98">
        <w:rPr>
          <w:rFonts w:eastAsia="Times New Roman" w:cstheme="minorHAnsi"/>
          <w:color w:val="000000"/>
          <w:lang w:eastAsia="fr-FR"/>
        </w:rPr>
        <w:t>A</w:t>
      </w:r>
      <w:r w:rsidRPr="00653048">
        <w:rPr>
          <w:rFonts w:eastAsia="Times New Roman" w:cstheme="minorHAnsi"/>
          <w:color w:val="000000"/>
          <w:lang w:eastAsia="fr-FR"/>
        </w:rPr>
        <w:t>ctivités susceptibles d’aider les élèves au cours de l’année à mieux s’approprier les œuvres pour nourrir ultérieurement les échanges</w:t>
      </w:r>
      <w:r w:rsidR="00487E98">
        <w:rPr>
          <w:rFonts w:eastAsia="Times New Roman" w:cstheme="minorHAnsi"/>
          <w:color w:val="000000"/>
          <w:lang w:eastAsia="fr-FR"/>
        </w:rPr>
        <w:t> :</w:t>
      </w:r>
      <w:r w:rsidRPr="00653048">
        <w:rPr>
          <w:rFonts w:eastAsia="Times New Roman" w:cstheme="minorHAnsi"/>
          <w:color w:val="000000"/>
          <w:lang w:eastAsia="fr-FR"/>
        </w:rPr>
        <w:t xml:space="preserve"> Autour du recueil </w:t>
      </w:r>
      <w:r w:rsidRPr="00653048">
        <w:rPr>
          <w:rFonts w:eastAsia="Times New Roman" w:cstheme="minorHAnsi"/>
          <w:i/>
          <w:color w:val="000000"/>
          <w:lang w:eastAsia="fr-FR"/>
        </w:rPr>
        <w:t>Les Fleurs du mal</w:t>
      </w:r>
      <w:r w:rsidRPr="00653048">
        <w:rPr>
          <w:rFonts w:eastAsia="Times New Roman" w:cstheme="minorHAnsi"/>
          <w:color w:val="000000"/>
          <w:lang w:eastAsia="fr-FR"/>
        </w:rPr>
        <w:t xml:space="preserve"> : enregistrement de lectures à voix haute, constitution d'une anthologie thématique personnelle, rédaction d'un texte libre dans lequel insérer un vers de Baudelaire tiré au sort, mise en relation avec des tableaux … Autour du roman </w:t>
      </w:r>
      <w:r w:rsidRPr="00653048">
        <w:rPr>
          <w:rFonts w:eastAsia="Times New Roman" w:cstheme="minorHAnsi"/>
          <w:i/>
          <w:color w:val="000000"/>
          <w:lang w:eastAsia="fr-FR"/>
        </w:rPr>
        <w:t>Le Rouge et le Noir</w:t>
      </w:r>
      <w:r w:rsidRPr="00653048">
        <w:rPr>
          <w:rFonts w:eastAsia="Times New Roman" w:cstheme="minorHAnsi"/>
          <w:color w:val="000000"/>
          <w:lang w:eastAsia="fr-FR"/>
        </w:rPr>
        <w:t xml:space="preserve"> : écriture d’une épitaphe pour Julien, rédaction d’une lettre de Mademoiselle de la Mole, dénouement alternatif, réflexion personnelle sur le thème</w:t>
      </w:r>
      <w:r w:rsidRPr="00487E98">
        <w:rPr>
          <w:rFonts w:eastAsia="Times New Roman" w:cstheme="minorHAnsi"/>
          <w:color w:val="000000"/>
          <w:lang w:eastAsia="fr-FR"/>
        </w:rPr>
        <w:t xml:space="preserve"> « Julien</w:t>
      </w:r>
      <w:r w:rsidRPr="00653048">
        <w:rPr>
          <w:rFonts w:eastAsia="Times New Roman" w:cstheme="minorHAnsi"/>
          <w:color w:val="000000"/>
          <w:lang w:eastAsia="fr-FR"/>
        </w:rPr>
        <w:t xml:space="preserve"> et moi</w:t>
      </w:r>
      <w:proofErr w:type="gramStart"/>
      <w:r w:rsidRPr="00653048">
        <w:rPr>
          <w:rFonts w:eastAsia="Times New Roman" w:cstheme="minorHAnsi"/>
          <w:color w:val="000000"/>
          <w:lang w:eastAsia="fr-FR"/>
        </w:rPr>
        <w:t xml:space="preserve"> »…</w:t>
      </w:r>
      <w:proofErr w:type="gramEnd"/>
    </w:p>
    <w:p w:rsidR="00B469B8" w:rsidRPr="00487E98" w:rsidRDefault="00B469B8" w:rsidP="00142DD8">
      <w:pPr>
        <w:adjustRightInd w:val="0"/>
        <w:snapToGrid w:val="0"/>
        <w:jc w:val="both"/>
        <w:rPr>
          <w:rFonts w:cstheme="minorHAnsi"/>
        </w:rPr>
      </w:pPr>
    </w:p>
    <w:p w:rsidR="00142DD8" w:rsidRPr="00142DD8" w:rsidRDefault="00D70468" w:rsidP="00142DD8">
      <w:pPr>
        <w:adjustRightInd w:val="0"/>
        <w:snapToGrid w:val="0"/>
        <w:jc w:val="both"/>
        <w:rPr>
          <w:rFonts w:eastAsia="Times New Roman" w:cstheme="minorHAnsi"/>
          <w:b/>
          <w:lang w:eastAsia="fr-FR"/>
        </w:rPr>
      </w:pPr>
      <w:r w:rsidRPr="00487E98">
        <w:rPr>
          <w:rFonts w:eastAsia="Times New Roman" w:cstheme="minorHAnsi"/>
          <w:b/>
          <w:lang w:eastAsia="fr-FR"/>
        </w:rPr>
        <w:t xml:space="preserve">1. </w:t>
      </w:r>
      <w:r w:rsidR="00142DD8" w:rsidRPr="00142DD8">
        <w:rPr>
          <w:rFonts w:eastAsia="Times New Roman" w:cstheme="minorHAnsi"/>
          <w:b/>
          <w:lang w:eastAsia="fr-FR"/>
        </w:rPr>
        <w:t xml:space="preserve">les quatre </w:t>
      </w:r>
      <w:proofErr w:type="spellStart"/>
      <w:r w:rsidR="00142DD8" w:rsidRPr="00142DD8">
        <w:rPr>
          <w:rFonts w:eastAsia="Times New Roman" w:cstheme="minorHAnsi"/>
          <w:b/>
          <w:lang w:eastAsia="fr-FR"/>
        </w:rPr>
        <w:t>pôles</w:t>
      </w:r>
      <w:proofErr w:type="spellEnd"/>
      <w:r w:rsidR="00142DD8" w:rsidRPr="00142DD8">
        <w:rPr>
          <w:rFonts w:eastAsia="Times New Roman" w:cstheme="minorHAnsi"/>
          <w:b/>
          <w:lang w:eastAsia="fr-FR"/>
        </w:rPr>
        <w:t xml:space="preserve"> </w:t>
      </w:r>
      <w:r w:rsidR="00142DD8" w:rsidRPr="00487E98">
        <w:rPr>
          <w:rFonts w:eastAsia="Times New Roman" w:cstheme="minorHAnsi"/>
          <w:b/>
          <w:lang w:eastAsia="fr-FR"/>
        </w:rPr>
        <w:t xml:space="preserve">possibles </w:t>
      </w:r>
      <w:r w:rsidR="00142DD8" w:rsidRPr="00142DD8">
        <w:rPr>
          <w:rFonts w:eastAsia="Times New Roman" w:cstheme="minorHAnsi"/>
          <w:b/>
          <w:lang w:eastAsia="fr-FR"/>
        </w:rPr>
        <w:t xml:space="preserve">de l’entretien </w:t>
      </w:r>
    </w:p>
    <w:p w:rsidR="00142DD8" w:rsidRPr="00142DD8" w:rsidRDefault="00142DD8" w:rsidP="00142DD8">
      <w:pPr>
        <w:adjustRightInd w:val="0"/>
        <w:snapToGrid w:val="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>Pour mieux saisir ce que recouvre le prisme de l’</w:t>
      </w:r>
      <w:r w:rsidRPr="00142DD8">
        <w:rPr>
          <w:rFonts w:eastAsia="Times New Roman" w:cstheme="minorHAnsi"/>
          <w:i/>
          <w:iCs/>
          <w:lang w:eastAsia="fr-FR"/>
        </w:rPr>
        <w:t>appropriation personnelle d’une œuvre</w:t>
      </w:r>
      <w:r w:rsidRPr="00142DD8">
        <w:rPr>
          <w:rFonts w:eastAsia="Times New Roman" w:cstheme="minorHAnsi"/>
          <w:lang w:eastAsia="fr-FR"/>
        </w:rPr>
        <w:t xml:space="preserve">, et identifier des </w:t>
      </w:r>
      <w:proofErr w:type="spellStart"/>
      <w:r w:rsidRPr="00142DD8">
        <w:rPr>
          <w:rFonts w:eastAsia="Times New Roman" w:cstheme="minorHAnsi"/>
          <w:lang w:eastAsia="fr-FR"/>
        </w:rPr>
        <w:t>éléments</w:t>
      </w:r>
      <w:proofErr w:type="spellEnd"/>
      <w:r w:rsidRPr="00142DD8">
        <w:rPr>
          <w:rFonts w:eastAsia="Times New Roman" w:cstheme="minorHAnsi"/>
          <w:lang w:eastAsia="fr-FR"/>
        </w:rPr>
        <w:t xml:space="preserve"> de contenu à </w:t>
      </w:r>
      <w:proofErr w:type="spellStart"/>
      <w:r w:rsidRPr="00142DD8">
        <w:rPr>
          <w:rFonts w:eastAsia="Times New Roman" w:cstheme="minorHAnsi"/>
          <w:lang w:eastAsia="fr-FR"/>
        </w:rPr>
        <w:t>préparer</w:t>
      </w:r>
      <w:proofErr w:type="spellEnd"/>
      <w:r w:rsidRPr="00142DD8">
        <w:rPr>
          <w:rFonts w:eastAsia="Times New Roman" w:cstheme="minorHAnsi"/>
          <w:lang w:eastAsia="fr-FR"/>
        </w:rPr>
        <w:t xml:space="preserve"> pour nourrir un entretien riche et </w:t>
      </w:r>
      <w:proofErr w:type="spellStart"/>
      <w:r w:rsidRPr="00142DD8">
        <w:rPr>
          <w:rFonts w:eastAsia="Times New Roman" w:cstheme="minorHAnsi"/>
          <w:lang w:eastAsia="fr-FR"/>
        </w:rPr>
        <w:t>intéressant</w:t>
      </w:r>
      <w:proofErr w:type="spellEnd"/>
      <w:r w:rsidRPr="00142DD8">
        <w:rPr>
          <w:rFonts w:eastAsia="Times New Roman" w:cstheme="minorHAnsi"/>
          <w:lang w:eastAsia="fr-FR"/>
        </w:rPr>
        <w:t xml:space="preserve">, on peut </w:t>
      </w:r>
      <w:proofErr w:type="spellStart"/>
      <w:r w:rsidRPr="00142DD8">
        <w:rPr>
          <w:rFonts w:eastAsia="Times New Roman" w:cstheme="minorHAnsi"/>
          <w:lang w:eastAsia="fr-FR"/>
        </w:rPr>
        <w:t>présenter</w:t>
      </w:r>
      <w:proofErr w:type="spellEnd"/>
      <w:r w:rsidRPr="00142DD8">
        <w:rPr>
          <w:rFonts w:eastAsia="Times New Roman" w:cstheme="minorHAnsi"/>
          <w:lang w:eastAsia="fr-FR"/>
        </w:rPr>
        <w:t xml:space="preserve"> quatre </w:t>
      </w:r>
      <w:proofErr w:type="spellStart"/>
      <w:r w:rsidRPr="00142DD8">
        <w:rPr>
          <w:rFonts w:eastAsia="Times New Roman" w:cstheme="minorHAnsi"/>
          <w:lang w:eastAsia="fr-FR"/>
        </w:rPr>
        <w:t>pôles</w:t>
      </w:r>
      <w:proofErr w:type="spellEnd"/>
      <w:r w:rsidRPr="00142DD8">
        <w:rPr>
          <w:rFonts w:eastAsia="Times New Roman" w:cstheme="minorHAnsi"/>
          <w:lang w:eastAsia="fr-FR"/>
        </w:rPr>
        <w:t xml:space="preserve"> autour desquels pourront s’articuler les propositions des candidats lors de l’entretien : </w:t>
      </w:r>
    </w:p>
    <w:p w:rsidR="00D70468" w:rsidRPr="00487E98" w:rsidRDefault="00142DD8" w:rsidP="00D70468">
      <w:pPr>
        <w:adjustRightInd w:val="0"/>
        <w:snapToGrid w:val="0"/>
        <w:rPr>
          <w:rFonts w:eastAsia="Times New Roman" w:cstheme="minorHAnsi"/>
          <w:lang w:eastAsia="fr-FR"/>
        </w:rPr>
      </w:pPr>
      <w:proofErr w:type="gramStart"/>
      <w:r w:rsidRPr="00142DD8">
        <w:rPr>
          <w:rFonts w:eastAsia="Times New Roman" w:cstheme="minorHAnsi"/>
          <w:lang w:eastAsia="fr-FR"/>
        </w:rPr>
        <w:t>􏰀</w:t>
      </w:r>
      <w:proofErr w:type="gramEnd"/>
      <w:r w:rsidRPr="00142DD8">
        <w:rPr>
          <w:rFonts w:eastAsia="Times New Roman" w:cstheme="minorHAnsi"/>
          <w:lang w:eastAsia="fr-FR"/>
        </w:rPr>
        <w:t xml:space="preserve"> la </w:t>
      </w:r>
      <w:proofErr w:type="spellStart"/>
      <w:r w:rsidRPr="00142DD8">
        <w:rPr>
          <w:rFonts w:eastAsia="Times New Roman" w:cstheme="minorHAnsi"/>
          <w:lang w:eastAsia="fr-FR"/>
        </w:rPr>
        <w:t>compréhension</w:t>
      </w:r>
      <w:proofErr w:type="spellEnd"/>
      <w:r w:rsidRPr="00142DD8">
        <w:rPr>
          <w:rFonts w:eastAsia="Times New Roman" w:cstheme="minorHAnsi"/>
          <w:lang w:eastAsia="fr-FR"/>
        </w:rPr>
        <w:t xml:space="preserve"> globale de l’œuvre</w:t>
      </w:r>
      <w:r w:rsidRPr="00142DD8">
        <w:rPr>
          <w:rFonts w:eastAsia="Times New Roman" w:cstheme="minorHAnsi"/>
          <w:lang w:eastAsia="fr-FR"/>
        </w:rPr>
        <w:br/>
        <w:t xml:space="preserve">􏰀 l’utilisation de connaissances </w:t>
      </w:r>
      <w:proofErr w:type="spellStart"/>
      <w:r w:rsidRPr="00142DD8">
        <w:rPr>
          <w:rFonts w:eastAsia="Times New Roman" w:cstheme="minorHAnsi"/>
          <w:lang w:eastAsia="fr-FR"/>
        </w:rPr>
        <w:t>littéraires</w:t>
      </w:r>
      <w:proofErr w:type="spellEnd"/>
      <w:r w:rsidRPr="00142DD8">
        <w:rPr>
          <w:rFonts w:eastAsia="Times New Roman" w:cstheme="minorHAnsi"/>
          <w:lang w:eastAsia="fr-FR"/>
        </w:rPr>
        <w:t xml:space="preserve"> pour apporter des </w:t>
      </w:r>
      <w:proofErr w:type="spellStart"/>
      <w:r w:rsidRPr="00142DD8">
        <w:rPr>
          <w:rFonts w:eastAsia="Times New Roman" w:cstheme="minorHAnsi"/>
          <w:lang w:eastAsia="fr-FR"/>
        </w:rPr>
        <w:t>éléments</w:t>
      </w:r>
      <w:proofErr w:type="spellEnd"/>
      <w:r w:rsidRPr="00142DD8">
        <w:rPr>
          <w:rFonts w:eastAsia="Times New Roman" w:cstheme="minorHAnsi"/>
          <w:lang w:eastAsia="fr-FR"/>
        </w:rPr>
        <w:t xml:space="preserve"> d’</w:t>
      </w:r>
      <w:proofErr w:type="spellStart"/>
      <w:r w:rsidRPr="00142DD8">
        <w:rPr>
          <w:rFonts w:eastAsia="Times New Roman" w:cstheme="minorHAnsi"/>
          <w:lang w:eastAsia="fr-FR"/>
        </w:rPr>
        <w:t>interprétation</w:t>
      </w:r>
      <w:proofErr w:type="spellEnd"/>
      <w:r w:rsidRPr="00142DD8">
        <w:rPr>
          <w:rFonts w:eastAsia="Times New Roman" w:cstheme="minorHAnsi"/>
          <w:lang w:eastAsia="fr-FR"/>
        </w:rPr>
        <w:t xml:space="preserve"> </w:t>
      </w:r>
    </w:p>
    <w:p w:rsidR="00142DD8" w:rsidRPr="00487E98" w:rsidRDefault="00142DD8" w:rsidP="00D70468">
      <w:pPr>
        <w:adjustRightInd w:val="0"/>
        <w:snapToGrid w:val="0"/>
        <w:rPr>
          <w:rFonts w:eastAsia="Times New Roman" w:cstheme="minorHAnsi"/>
          <w:lang w:eastAsia="fr-FR"/>
        </w:rPr>
      </w:pPr>
      <w:proofErr w:type="gramStart"/>
      <w:r w:rsidRPr="00142DD8">
        <w:rPr>
          <w:rFonts w:eastAsia="Times New Roman" w:cstheme="minorHAnsi"/>
          <w:lang w:eastAsia="fr-FR"/>
        </w:rPr>
        <w:t>􏰀</w:t>
      </w:r>
      <w:proofErr w:type="gramEnd"/>
      <w:r w:rsidRPr="00142DD8">
        <w:rPr>
          <w:rFonts w:eastAsia="Times New Roman" w:cstheme="minorHAnsi"/>
          <w:lang w:eastAsia="fr-FR"/>
        </w:rPr>
        <w:t xml:space="preserve"> la </w:t>
      </w:r>
      <w:proofErr w:type="spellStart"/>
      <w:r w:rsidRPr="00142DD8">
        <w:rPr>
          <w:rFonts w:eastAsia="Times New Roman" w:cstheme="minorHAnsi"/>
          <w:lang w:eastAsia="fr-FR"/>
        </w:rPr>
        <w:t>réception</w:t>
      </w:r>
      <w:proofErr w:type="spellEnd"/>
      <w:r w:rsidRPr="00142DD8">
        <w:rPr>
          <w:rFonts w:eastAsia="Times New Roman" w:cstheme="minorHAnsi"/>
          <w:lang w:eastAsia="fr-FR"/>
        </w:rPr>
        <w:t xml:space="preserve"> de l’œuvre en tant que lecteur</w:t>
      </w:r>
      <w:r w:rsidRPr="00142DD8">
        <w:rPr>
          <w:rFonts w:eastAsia="Times New Roman" w:cstheme="minorHAnsi"/>
          <w:lang w:eastAsia="fr-FR"/>
        </w:rPr>
        <w:br/>
        <w:t xml:space="preserve">􏰀 l’insertion de la lecture de l’œuvre dans un univers culturel plus large </w:t>
      </w:r>
    </w:p>
    <w:p w:rsidR="00D70468" w:rsidRPr="00142DD8" w:rsidRDefault="00D70468" w:rsidP="00142DD8">
      <w:pPr>
        <w:adjustRightInd w:val="0"/>
        <w:snapToGrid w:val="0"/>
        <w:jc w:val="both"/>
        <w:rPr>
          <w:rFonts w:eastAsia="Times New Roman" w:cstheme="minorHAnsi"/>
          <w:lang w:eastAsia="fr-FR"/>
        </w:rPr>
      </w:pPr>
    </w:p>
    <w:p w:rsidR="000605CE" w:rsidRPr="00487E98" w:rsidRDefault="00D70468" w:rsidP="00D70468">
      <w:pPr>
        <w:adjustRightInd w:val="0"/>
        <w:snapToGrid w:val="0"/>
        <w:jc w:val="both"/>
        <w:rPr>
          <w:rFonts w:eastAsia="Times New Roman" w:cstheme="minorHAnsi"/>
          <w:b/>
          <w:lang w:eastAsia="fr-FR"/>
        </w:rPr>
      </w:pPr>
      <w:r w:rsidRPr="00487E98">
        <w:rPr>
          <w:rFonts w:eastAsia="Times New Roman" w:cstheme="minorHAnsi"/>
          <w:b/>
          <w:color w:val="000000"/>
          <w:lang w:eastAsia="fr-FR"/>
        </w:rPr>
        <w:t xml:space="preserve">2. </w:t>
      </w:r>
      <w:r w:rsidR="000605CE" w:rsidRPr="00487E98">
        <w:rPr>
          <w:rFonts w:eastAsia="Times New Roman" w:cstheme="minorHAnsi"/>
          <w:b/>
          <w:color w:val="000000"/>
          <w:lang w:eastAsia="fr-FR"/>
        </w:rPr>
        <w:t>E</w:t>
      </w:r>
      <w:r w:rsidR="000605CE" w:rsidRPr="00653048">
        <w:rPr>
          <w:rFonts w:eastAsia="Times New Roman" w:cstheme="minorHAnsi"/>
          <w:b/>
          <w:color w:val="000000"/>
          <w:lang w:eastAsia="fr-FR"/>
        </w:rPr>
        <w:t xml:space="preserve">xemples précis de questions susceptibles d’être posées par l’examinateur.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Pourquoi est-ce de cette œuvre que vous avez </w:t>
      </w:r>
      <w:proofErr w:type="spellStart"/>
      <w:r w:rsidRPr="00142DD8">
        <w:rPr>
          <w:rFonts w:eastAsia="Times New Roman" w:cstheme="minorHAnsi"/>
          <w:lang w:eastAsia="fr-FR"/>
        </w:rPr>
        <w:t>souhaite</w:t>
      </w:r>
      <w:proofErr w:type="spellEnd"/>
      <w:r w:rsidRPr="00142DD8">
        <w:rPr>
          <w:rFonts w:eastAsia="Times New Roman" w:cstheme="minorHAnsi"/>
          <w:lang w:eastAsia="fr-FR"/>
        </w:rPr>
        <w:t xml:space="preserve">́ parler lors de votre oral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Qu’a </w:t>
      </w:r>
      <w:proofErr w:type="spellStart"/>
      <w:r w:rsidRPr="00142DD8">
        <w:rPr>
          <w:rFonts w:eastAsia="Times New Roman" w:cstheme="minorHAnsi"/>
          <w:lang w:eastAsia="fr-FR"/>
        </w:rPr>
        <w:t>provoque</w:t>
      </w:r>
      <w:proofErr w:type="spellEnd"/>
      <w:r w:rsidRPr="00142DD8">
        <w:rPr>
          <w:rFonts w:eastAsia="Times New Roman" w:cstheme="minorHAnsi"/>
          <w:lang w:eastAsia="fr-FR"/>
        </w:rPr>
        <w:t xml:space="preserve">́ chez vous la lecture de cette œuvre ? (Vous a-t-elle fait changer ? En </w:t>
      </w:r>
    </w:p>
    <w:p w:rsidR="00142DD8" w:rsidRPr="00487E98" w:rsidRDefault="00142DD8" w:rsidP="000605CE">
      <w:pPr>
        <w:adjustRightInd w:val="0"/>
        <w:snapToGrid w:val="0"/>
        <w:ind w:left="1080"/>
        <w:jc w:val="both"/>
        <w:rPr>
          <w:rFonts w:eastAsia="Times New Roman" w:cstheme="minorHAnsi"/>
          <w:lang w:eastAsia="fr-FR"/>
        </w:rPr>
      </w:pPr>
      <w:proofErr w:type="gramStart"/>
      <w:r w:rsidRPr="00487E98">
        <w:rPr>
          <w:rFonts w:eastAsia="Times New Roman" w:cstheme="minorHAnsi"/>
          <w:lang w:eastAsia="fr-FR"/>
        </w:rPr>
        <w:t>quoi</w:t>
      </w:r>
      <w:proofErr w:type="gramEnd"/>
      <w:r w:rsidRPr="00487E98">
        <w:rPr>
          <w:rFonts w:eastAsia="Times New Roman" w:cstheme="minorHAnsi"/>
          <w:lang w:eastAsia="fr-FR"/>
        </w:rPr>
        <w:t xml:space="preserve"> ? Vous a-t-elle fait </w:t>
      </w:r>
      <w:proofErr w:type="spellStart"/>
      <w:r w:rsidRPr="00487E98">
        <w:rPr>
          <w:rFonts w:eastAsia="Times New Roman" w:cstheme="minorHAnsi"/>
          <w:lang w:eastAsia="fr-FR"/>
        </w:rPr>
        <w:t>réfléchir</w:t>
      </w:r>
      <w:proofErr w:type="spellEnd"/>
      <w:r w:rsidRPr="00487E98">
        <w:rPr>
          <w:rFonts w:eastAsia="Times New Roman" w:cstheme="minorHAnsi"/>
          <w:lang w:eastAsia="fr-FR"/>
        </w:rPr>
        <w:t xml:space="preserve"> ? À quoi ? Vous a-t-elle </w:t>
      </w:r>
      <w:proofErr w:type="spellStart"/>
      <w:r w:rsidRPr="00487E98">
        <w:rPr>
          <w:rFonts w:eastAsia="Times New Roman" w:cstheme="minorHAnsi"/>
          <w:lang w:eastAsia="fr-FR"/>
        </w:rPr>
        <w:t>ému</w:t>
      </w:r>
      <w:proofErr w:type="spellEnd"/>
      <w:r w:rsidRPr="00487E98">
        <w:rPr>
          <w:rFonts w:eastAsia="Times New Roman" w:cstheme="minorHAnsi"/>
          <w:lang w:eastAsia="fr-FR"/>
        </w:rPr>
        <w:t xml:space="preserve">(e) ? Pourquoi ?)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Comment vous </w:t>
      </w:r>
      <w:proofErr w:type="spellStart"/>
      <w:r w:rsidRPr="00142DD8">
        <w:rPr>
          <w:rFonts w:eastAsia="Times New Roman" w:cstheme="minorHAnsi"/>
          <w:lang w:eastAsia="fr-FR"/>
        </w:rPr>
        <w:t>êtes-vous</w:t>
      </w:r>
      <w:proofErr w:type="spellEnd"/>
      <w:r w:rsidRPr="00142DD8">
        <w:rPr>
          <w:rFonts w:eastAsia="Times New Roman" w:cstheme="minorHAnsi"/>
          <w:lang w:eastAsia="fr-FR"/>
        </w:rPr>
        <w:t xml:space="preserve"> senti(e) au moment </w:t>
      </w:r>
      <w:proofErr w:type="spellStart"/>
      <w:r w:rsidRPr="00142DD8">
        <w:rPr>
          <w:rFonts w:eastAsia="Times New Roman" w:cstheme="minorHAnsi"/>
          <w:lang w:eastAsia="fr-FR"/>
        </w:rPr>
        <w:t>ou</w:t>
      </w:r>
      <w:proofErr w:type="spellEnd"/>
      <w:r w:rsidRPr="00142DD8">
        <w:rPr>
          <w:rFonts w:eastAsia="Times New Roman" w:cstheme="minorHAnsi"/>
          <w:lang w:eastAsia="fr-FR"/>
        </w:rPr>
        <w:t xml:space="preserve">̀ vous acheviez la lecture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Que pensez-vous de la fin de l’œuvre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Avez-vous eu envie d’imaginer un autre </w:t>
      </w:r>
      <w:proofErr w:type="spellStart"/>
      <w:r w:rsidRPr="00142DD8">
        <w:rPr>
          <w:rFonts w:eastAsia="Times New Roman" w:cstheme="minorHAnsi"/>
          <w:lang w:eastAsia="fr-FR"/>
        </w:rPr>
        <w:t>dénouement</w:t>
      </w:r>
      <w:proofErr w:type="spellEnd"/>
      <w:r w:rsidRPr="00142DD8">
        <w:rPr>
          <w:rFonts w:eastAsia="Times New Roman" w:cstheme="minorHAnsi"/>
          <w:lang w:eastAsia="fr-FR"/>
        </w:rPr>
        <w:t xml:space="preserve"> / une autre conclusion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Avez-vous trouvé facile d’entrer dans l’œuvre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Que pensez-vous du </w:t>
      </w:r>
      <w:proofErr w:type="spellStart"/>
      <w:r w:rsidRPr="00142DD8">
        <w:rPr>
          <w:rFonts w:eastAsia="Times New Roman" w:cstheme="minorHAnsi"/>
          <w:lang w:eastAsia="fr-FR"/>
        </w:rPr>
        <w:t>début</w:t>
      </w:r>
      <w:proofErr w:type="spellEnd"/>
      <w:r w:rsidRPr="00142DD8">
        <w:rPr>
          <w:rFonts w:eastAsia="Times New Roman" w:cstheme="minorHAnsi"/>
          <w:lang w:eastAsia="fr-FR"/>
        </w:rPr>
        <w:t xml:space="preserve"> de l’œuvre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À quel personnage trouvez-vous que l’on puisse le plus s’attacher ? Pourquoi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Quelle action du personnage vous a le plus impressionné(e)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Quelle </w:t>
      </w:r>
      <w:proofErr w:type="spellStart"/>
      <w:r w:rsidRPr="00142DD8">
        <w:rPr>
          <w:rFonts w:eastAsia="Times New Roman" w:cstheme="minorHAnsi"/>
          <w:lang w:eastAsia="fr-FR"/>
        </w:rPr>
        <w:t>idée</w:t>
      </w:r>
      <w:proofErr w:type="spellEnd"/>
      <w:r w:rsidRPr="00142DD8">
        <w:rPr>
          <w:rFonts w:eastAsia="Times New Roman" w:cstheme="minorHAnsi"/>
          <w:lang w:eastAsia="fr-FR"/>
        </w:rPr>
        <w:t xml:space="preserve"> </w:t>
      </w:r>
      <w:proofErr w:type="spellStart"/>
      <w:r w:rsidRPr="00142DD8">
        <w:rPr>
          <w:rFonts w:eastAsia="Times New Roman" w:cstheme="minorHAnsi"/>
          <w:lang w:eastAsia="fr-FR"/>
        </w:rPr>
        <w:t>avancée</w:t>
      </w:r>
      <w:proofErr w:type="spellEnd"/>
      <w:r w:rsidRPr="00142DD8">
        <w:rPr>
          <w:rFonts w:eastAsia="Times New Roman" w:cstheme="minorHAnsi"/>
          <w:lang w:eastAsia="fr-FR"/>
        </w:rPr>
        <w:t xml:space="preserve"> par l’auteur vous interpelle le plus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Avez-vous des points de </w:t>
      </w:r>
      <w:proofErr w:type="spellStart"/>
      <w:r w:rsidRPr="00142DD8">
        <w:rPr>
          <w:rFonts w:eastAsia="Times New Roman" w:cstheme="minorHAnsi"/>
          <w:lang w:eastAsia="fr-FR"/>
        </w:rPr>
        <w:t>désaccord</w:t>
      </w:r>
      <w:proofErr w:type="spellEnd"/>
      <w:r w:rsidRPr="00142DD8">
        <w:rPr>
          <w:rFonts w:eastAsia="Times New Roman" w:cstheme="minorHAnsi"/>
          <w:lang w:eastAsia="fr-FR"/>
        </w:rPr>
        <w:t xml:space="preserve"> avec l’auteur / le narrateur / le personnage </w:t>
      </w:r>
    </w:p>
    <w:p w:rsidR="00142DD8" w:rsidRPr="00487E98" w:rsidRDefault="00142DD8" w:rsidP="000605CE">
      <w:pPr>
        <w:adjustRightInd w:val="0"/>
        <w:snapToGrid w:val="0"/>
        <w:ind w:left="1080"/>
        <w:jc w:val="both"/>
        <w:rPr>
          <w:rFonts w:eastAsia="Times New Roman" w:cstheme="minorHAnsi"/>
          <w:lang w:eastAsia="fr-FR"/>
        </w:rPr>
      </w:pPr>
      <w:proofErr w:type="gramStart"/>
      <w:r w:rsidRPr="00487E98">
        <w:rPr>
          <w:rFonts w:eastAsia="Times New Roman" w:cstheme="minorHAnsi"/>
          <w:lang w:eastAsia="fr-FR"/>
        </w:rPr>
        <w:t>principal</w:t>
      </w:r>
      <w:proofErr w:type="gramEnd"/>
      <w:r w:rsidRPr="00487E98">
        <w:rPr>
          <w:rFonts w:eastAsia="Times New Roman" w:cstheme="minorHAnsi"/>
          <w:lang w:eastAsia="fr-FR"/>
        </w:rPr>
        <w:t xml:space="preserve">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Pourriez-vous imaginer un autre titre pour cette œuvre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Si vous </w:t>
      </w:r>
      <w:proofErr w:type="spellStart"/>
      <w:r w:rsidRPr="00142DD8">
        <w:rPr>
          <w:rFonts w:eastAsia="Times New Roman" w:cstheme="minorHAnsi"/>
          <w:lang w:eastAsia="fr-FR"/>
        </w:rPr>
        <w:t>étiez</w:t>
      </w:r>
      <w:proofErr w:type="spellEnd"/>
      <w:r w:rsidRPr="00142DD8">
        <w:rPr>
          <w:rFonts w:eastAsia="Times New Roman" w:cstheme="minorHAnsi"/>
          <w:lang w:eastAsia="fr-FR"/>
        </w:rPr>
        <w:t xml:space="preserve"> </w:t>
      </w:r>
      <w:proofErr w:type="spellStart"/>
      <w:r w:rsidRPr="00142DD8">
        <w:rPr>
          <w:rFonts w:eastAsia="Times New Roman" w:cstheme="minorHAnsi"/>
          <w:lang w:eastAsia="fr-FR"/>
        </w:rPr>
        <w:t>éditeur</w:t>
      </w:r>
      <w:proofErr w:type="spellEnd"/>
      <w:r w:rsidRPr="00142DD8">
        <w:rPr>
          <w:rFonts w:eastAsia="Times New Roman" w:cstheme="minorHAnsi"/>
          <w:lang w:eastAsia="fr-FR"/>
        </w:rPr>
        <w:t xml:space="preserve"> et que vous deviez choisir une illustration pour la </w:t>
      </w:r>
      <w:proofErr w:type="spellStart"/>
      <w:r w:rsidRPr="00142DD8">
        <w:rPr>
          <w:rFonts w:eastAsia="Times New Roman" w:cstheme="minorHAnsi"/>
          <w:lang w:eastAsia="fr-FR"/>
        </w:rPr>
        <w:t>première</w:t>
      </w:r>
      <w:proofErr w:type="spellEnd"/>
      <w:r w:rsidRPr="00142DD8">
        <w:rPr>
          <w:rFonts w:eastAsia="Times New Roman" w:cstheme="minorHAnsi"/>
          <w:lang w:eastAsia="fr-FR"/>
        </w:rPr>
        <w:t xml:space="preserve"> de </w:t>
      </w:r>
    </w:p>
    <w:p w:rsidR="00142DD8" w:rsidRPr="00487E98" w:rsidRDefault="00142DD8" w:rsidP="000605CE">
      <w:pPr>
        <w:adjustRightInd w:val="0"/>
        <w:snapToGrid w:val="0"/>
        <w:ind w:left="1080"/>
        <w:jc w:val="both"/>
        <w:rPr>
          <w:rFonts w:eastAsia="Times New Roman" w:cstheme="minorHAnsi"/>
          <w:lang w:eastAsia="fr-FR"/>
        </w:rPr>
      </w:pPr>
      <w:proofErr w:type="gramStart"/>
      <w:r w:rsidRPr="00487E98">
        <w:rPr>
          <w:rFonts w:eastAsia="Times New Roman" w:cstheme="minorHAnsi"/>
          <w:lang w:eastAsia="fr-FR"/>
        </w:rPr>
        <w:t>couverture</w:t>
      </w:r>
      <w:proofErr w:type="gramEnd"/>
      <w:r w:rsidRPr="00487E98">
        <w:rPr>
          <w:rFonts w:eastAsia="Times New Roman" w:cstheme="minorHAnsi"/>
          <w:lang w:eastAsia="fr-FR"/>
        </w:rPr>
        <w:t xml:space="preserve">, qu’auriez-vous envie de proposer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À quelle musique auriez-vous envie d’associer l’œuvre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Quelles </w:t>
      </w:r>
      <w:proofErr w:type="spellStart"/>
      <w:r w:rsidRPr="00142DD8">
        <w:rPr>
          <w:rFonts w:eastAsia="Times New Roman" w:cstheme="minorHAnsi"/>
          <w:lang w:eastAsia="fr-FR"/>
        </w:rPr>
        <w:t>activités</w:t>
      </w:r>
      <w:proofErr w:type="spellEnd"/>
      <w:r w:rsidRPr="00142DD8">
        <w:rPr>
          <w:rFonts w:eastAsia="Times New Roman" w:cstheme="minorHAnsi"/>
          <w:lang w:eastAsia="fr-FR"/>
        </w:rPr>
        <w:t xml:space="preserve"> d’appropriation avez-vous conduites sur cette œuvre ? En quoi cela </w:t>
      </w:r>
    </w:p>
    <w:p w:rsidR="00142DD8" w:rsidRPr="00487E98" w:rsidRDefault="00142DD8" w:rsidP="000605CE">
      <w:pPr>
        <w:adjustRightInd w:val="0"/>
        <w:snapToGrid w:val="0"/>
        <w:ind w:left="1080"/>
        <w:jc w:val="both"/>
        <w:rPr>
          <w:rFonts w:eastAsia="Times New Roman" w:cstheme="minorHAnsi"/>
          <w:lang w:eastAsia="fr-FR"/>
        </w:rPr>
      </w:pPr>
      <w:proofErr w:type="gramStart"/>
      <w:r w:rsidRPr="00487E98">
        <w:rPr>
          <w:rFonts w:eastAsia="Times New Roman" w:cstheme="minorHAnsi"/>
          <w:lang w:eastAsia="fr-FR"/>
        </w:rPr>
        <w:t>vous</w:t>
      </w:r>
      <w:proofErr w:type="gramEnd"/>
      <w:r w:rsidRPr="00487E98">
        <w:rPr>
          <w:rFonts w:eastAsia="Times New Roman" w:cstheme="minorHAnsi"/>
          <w:lang w:eastAsia="fr-FR"/>
        </w:rPr>
        <w:t xml:space="preserve"> </w:t>
      </w:r>
      <w:proofErr w:type="spellStart"/>
      <w:r w:rsidRPr="00487E98">
        <w:rPr>
          <w:rFonts w:eastAsia="Times New Roman" w:cstheme="minorHAnsi"/>
          <w:lang w:eastAsia="fr-FR"/>
        </w:rPr>
        <w:t>a-t-il</w:t>
      </w:r>
      <w:proofErr w:type="spellEnd"/>
      <w:r w:rsidRPr="00487E98">
        <w:rPr>
          <w:rFonts w:eastAsia="Times New Roman" w:cstheme="minorHAnsi"/>
          <w:lang w:eastAsia="fr-FR"/>
        </w:rPr>
        <w:t xml:space="preserve"> permis d’en mieux percevoir les enjeux ? / de mieux comprendre le </w:t>
      </w:r>
    </w:p>
    <w:p w:rsidR="00142DD8" w:rsidRPr="00487E98" w:rsidRDefault="00142DD8" w:rsidP="000605CE">
      <w:pPr>
        <w:adjustRightInd w:val="0"/>
        <w:snapToGrid w:val="0"/>
        <w:ind w:left="1080"/>
        <w:jc w:val="both"/>
        <w:rPr>
          <w:rFonts w:eastAsia="Times New Roman" w:cstheme="minorHAnsi"/>
          <w:lang w:eastAsia="fr-FR"/>
        </w:rPr>
      </w:pPr>
      <w:proofErr w:type="gramStart"/>
      <w:r w:rsidRPr="00487E98">
        <w:rPr>
          <w:rFonts w:eastAsia="Times New Roman" w:cstheme="minorHAnsi"/>
          <w:lang w:eastAsia="fr-FR"/>
        </w:rPr>
        <w:t>personnage</w:t>
      </w:r>
      <w:proofErr w:type="gramEnd"/>
      <w:r w:rsidRPr="00487E98">
        <w:rPr>
          <w:rFonts w:eastAsia="Times New Roman" w:cstheme="minorHAnsi"/>
          <w:lang w:eastAsia="fr-FR"/>
        </w:rPr>
        <w:t xml:space="preserve"> / de mieux comprendre les intentions de l’auteur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lastRenderedPageBreak/>
        <w:t xml:space="preserve">-  Quel passage de l’œuvre vous a le plus marqué(e) ? Pourquoi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Dans dix ans, si vous ne vous souvenez que d’un </w:t>
      </w:r>
      <w:proofErr w:type="spellStart"/>
      <w:r w:rsidRPr="00142DD8">
        <w:rPr>
          <w:rFonts w:eastAsia="Times New Roman" w:cstheme="minorHAnsi"/>
          <w:lang w:eastAsia="fr-FR"/>
        </w:rPr>
        <w:t>détail</w:t>
      </w:r>
      <w:proofErr w:type="spellEnd"/>
      <w:r w:rsidRPr="00142DD8">
        <w:rPr>
          <w:rFonts w:eastAsia="Times New Roman" w:cstheme="minorHAnsi"/>
          <w:lang w:eastAsia="fr-FR"/>
        </w:rPr>
        <w:t xml:space="preserve"> ou de quelques </w:t>
      </w:r>
      <w:proofErr w:type="spellStart"/>
      <w:r w:rsidRPr="00142DD8">
        <w:rPr>
          <w:rFonts w:eastAsia="Times New Roman" w:cstheme="minorHAnsi"/>
          <w:lang w:eastAsia="fr-FR"/>
        </w:rPr>
        <w:t>éléments</w:t>
      </w:r>
      <w:proofErr w:type="spellEnd"/>
      <w:r w:rsidRPr="00142DD8">
        <w:rPr>
          <w:rFonts w:eastAsia="Times New Roman" w:cstheme="minorHAnsi"/>
          <w:lang w:eastAsia="fr-FR"/>
        </w:rPr>
        <w:t xml:space="preserve"> de </w:t>
      </w:r>
    </w:p>
    <w:p w:rsidR="00142DD8" w:rsidRPr="00487E98" w:rsidRDefault="00142DD8" w:rsidP="000605CE">
      <w:pPr>
        <w:adjustRightInd w:val="0"/>
        <w:snapToGrid w:val="0"/>
        <w:ind w:left="1080"/>
        <w:jc w:val="both"/>
        <w:rPr>
          <w:rFonts w:eastAsia="Times New Roman" w:cstheme="minorHAnsi"/>
          <w:lang w:eastAsia="fr-FR"/>
        </w:rPr>
      </w:pPr>
      <w:proofErr w:type="gramStart"/>
      <w:r w:rsidRPr="00487E98">
        <w:rPr>
          <w:rFonts w:eastAsia="Times New Roman" w:cstheme="minorHAnsi"/>
          <w:lang w:eastAsia="fr-FR"/>
        </w:rPr>
        <w:t>l’œuvre</w:t>
      </w:r>
      <w:proofErr w:type="gramEnd"/>
      <w:r w:rsidRPr="00487E98">
        <w:rPr>
          <w:rFonts w:eastAsia="Times New Roman" w:cstheme="minorHAnsi"/>
          <w:lang w:eastAsia="fr-FR"/>
        </w:rPr>
        <w:t xml:space="preserve">, de quoi s’agira-t-il à votre avis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Pensez-vous que l’œuvre aurait pu </w:t>
      </w:r>
      <w:proofErr w:type="spellStart"/>
      <w:r w:rsidRPr="00142DD8">
        <w:rPr>
          <w:rFonts w:eastAsia="Times New Roman" w:cstheme="minorHAnsi"/>
          <w:lang w:eastAsia="fr-FR"/>
        </w:rPr>
        <w:t>être</w:t>
      </w:r>
      <w:proofErr w:type="spellEnd"/>
      <w:r w:rsidRPr="00142DD8">
        <w:rPr>
          <w:rFonts w:eastAsia="Times New Roman" w:cstheme="minorHAnsi"/>
          <w:lang w:eastAsia="fr-FR"/>
        </w:rPr>
        <w:t xml:space="preserve"> </w:t>
      </w:r>
      <w:proofErr w:type="spellStart"/>
      <w:r w:rsidRPr="00142DD8">
        <w:rPr>
          <w:rFonts w:eastAsia="Times New Roman" w:cstheme="minorHAnsi"/>
          <w:lang w:eastAsia="fr-FR"/>
        </w:rPr>
        <w:t>écrite</w:t>
      </w:r>
      <w:proofErr w:type="spellEnd"/>
      <w:r w:rsidRPr="00142DD8">
        <w:rPr>
          <w:rFonts w:eastAsia="Times New Roman" w:cstheme="minorHAnsi"/>
          <w:lang w:eastAsia="fr-FR"/>
        </w:rPr>
        <w:t xml:space="preserve"> à une autre </w:t>
      </w:r>
      <w:proofErr w:type="spellStart"/>
      <w:r w:rsidRPr="00142DD8">
        <w:rPr>
          <w:rFonts w:eastAsia="Times New Roman" w:cstheme="minorHAnsi"/>
          <w:lang w:eastAsia="fr-FR"/>
        </w:rPr>
        <w:t>époque</w:t>
      </w:r>
      <w:proofErr w:type="spellEnd"/>
      <w:r w:rsidRPr="00142DD8">
        <w:rPr>
          <w:rFonts w:eastAsia="Times New Roman" w:cstheme="minorHAnsi"/>
          <w:lang w:eastAsia="fr-FR"/>
        </w:rPr>
        <w:t xml:space="preserve"> / à notre </w:t>
      </w:r>
      <w:proofErr w:type="spellStart"/>
      <w:r w:rsidRPr="00142DD8">
        <w:rPr>
          <w:rFonts w:eastAsia="Times New Roman" w:cstheme="minorHAnsi"/>
          <w:lang w:eastAsia="fr-FR"/>
        </w:rPr>
        <w:t>époque</w:t>
      </w:r>
      <w:proofErr w:type="spellEnd"/>
      <w:r w:rsidRPr="00142DD8">
        <w:rPr>
          <w:rFonts w:eastAsia="Times New Roman" w:cstheme="minorHAnsi"/>
          <w:lang w:eastAsia="fr-FR"/>
        </w:rPr>
        <w:t xml:space="preserve">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En quoi cette œuvre peut-elle encore </w:t>
      </w:r>
      <w:proofErr w:type="spellStart"/>
      <w:r w:rsidRPr="00142DD8">
        <w:rPr>
          <w:rFonts w:eastAsia="Times New Roman" w:cstheme="minorHAnsi"/>
          <w:lang w:eastAsia="fr-FR"/>
        </w:rPr>
        <w:t>intéresser</w:t>
      </w:r>
      <w:proofErr w:type="spellEnd"/>
      <w:r w:rsidRPr="00142DD8">
        <w:rPr>
          <w:rFonts w:eastAsia="Times New Roman" w:cstheme="minorHAnsi"/>
          <w:lang w:eastAsia="fr-FR"/>
        </w:rPr>
        <w:t xml:space="preserve"> un lecteur contemporain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Avez-vous trouvé la lecture de l’œuvre </w:t>
      </w:r>
      <w:proofErr w:type="spellStart"/>
      <w:r w:rsidRPr="00142DD8">
        <w:rPr>
          <w:rFonts w:eastAsia="Times New Roman" w:cstheme="minorHAnsi"/>
          <w:lang w:eastAsia="fr-FR"/>
        </w:rPr>
        <w:t>aisée</w:t>
      </w:r>
      <w:proofErr w:type="spellEnd"/>
      <w:r w:rsidRPr="00142DD8">
        <w:rPr>
          <w:rFonts w:eastAsia="Times New Roman" w:cstheme="minorHAnsi"/>
          <w:lang w:eastAsia="fr-FR"/>
        </w:rPr>
        <w:t xml:space="preserve"> ? Pourquoi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Pensez-vous que vous seriez capable de </w:t>
      </w:r>
      <w:proofErr w:type="spellStart"/>
      <w:r w:rsidRPr="00142DD8">
        <w:rPr>
          <w:rFonts w:eastAsia="Times New Roman" w:cstheme="minorHAnsi"/>
          <w:lang w:eastAsia="fr-FR"/>
        </w:rPr>
        <w:t>reconnaître</w:t>
      </w:r>
      <w:proofErr w:type="spellEnd"/>
      <w:r w:rsidRPr="00142DD8">
        <w:rPr>
          <w:rFonts w:eastAsia="Times New Roman" w:cstheme="minorHAnsi"/>
          <w:lang w:eastAsia="fr-FR"/>
        </w:rPr>
        <w:t xml:space="preserve"> une autre œuvre du </w:t>
      </w:r>
      <w:proofErr w:type="spellStart"/>
      <w:r w:rsidRPr="00142DD8">
        <w:rPr>
          <w:rFonts w:eastAsia="Times New Roman" w:cstheme="minorHAnsi"/>
          <w:lang w:eastAsia="fr-FR"/>
        </w:rPr>
        <w:t>même</w:t>
      </w:r>
      <w:proofErr w:type="spellEnd"/>
      <w:r w:rsidRPr="00142DD8">
        <w:rPr>
          <w:rFonts w:eastAsia="Times New Roman" w:cstheme="minorHAnsi"/>
          <w:lang w:eastAsia="fr-FR"/>
        </w:rPr>
        <w:t xml:space="preserve"> </w:t>
      </w:r>
    </w:p>
    <w:p w:rsidR="00142DD8" w:rsidRPr="00487E98" w:rsidRDefault="00142DD8" w:rsidP="000605CE">
      <w:pPr>
        <w:adjustRightInd w:val="0"/>
        <w:snapToGrid w:val="0"/>
        <w:ind w:left="1080"/>
        <w:jc w:val="both"/>
        <w:rPr>
          <w:rFonts w:eastAsia="Times New Roman" w:cstheme="minorHAnsi"/>
          <w:lang w:eastAsia="fr-FR"/>
        </w:rPr>
      </w:pPr>
      <w:proofErr w:type="gramStart"/>
      <w:r w:rsidRPr="00487E98">
        <w:rPr>
          <w:rFonts w:eastAsia="Times New Roman" w:cstheme="minorHAnsi"/>
          <w:lang w:eastAsia="fr-FR"/>
        </w:rPr>
        <w:t>auteur</w:t>
      </w:r>
      <w:proofErr w:type="gramEnd"/>
      <w:r w:rsidRPr="00487E98">
        <w:rPr>
          <w:rFonts w:eastAsia="Times New Roman" w:cstheme="minorHAnsi"/>
          <w:lang w:eastAsia="fr-FR"/>
        </w:rPr>
        <w:t xml:space="preserve"> ? À quoi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Quels liens avez-vous </w:t>
      </w:r>
      <w:proofErr w:type="spellStart"/>
      <w:r w:rsidRPr="00142DD8">
        <w:rPr>
          <w:rFonts w:eastAsia="Times New Roman" w:cstheme="minorHAnsi"/>
          <w:lang w:eastAsia="fr-FR"/>
        </w:rPr>
        <w:t>perçus</w:t>
      </w:r>
      <w:proofErr w:type="spellEnd"/>
      <w:r w:rsidRPr="00142DD8">
        <w:rPr>
          <w:rFonts w:eastAsia="Times New Roman" w:cstheme="minorHAnsi"/>
          <w:lang w:eastAsia="fr-FR"/>
        </w:rPr>
        <w:t xml:space="preserve"> entre cette œuvre et [telle autre figurant dans le </w:t>
      </w:r>
    </w:p>
    <w:p w:rsidR="00142DD8" w:rsidRPr="00487E98" w:rsidRDefault="00142DD8" w:rsidP="000605CE">
      <w:pPr>
        <w:adjustRightInd w:val="0"/>
        <w:snapToGrid w:val="0"/>
        <w:ind w:left="1080"/>
        <w:jc w:val="both"/>
        <w:rPr>
          <w:rFonts w:eastAsia="Times New Roman" w:cstheme="minorHAnsi"/>
          <w:lang w:eastAsia="fr-FR"/>
        </w:rPr>
      </w:pPr>
      <w:proofErr w:type="gramStart"/>
      <w:r w:rsidRPr="00487E98">
        <w:rPr>
          <w:rFonts w:eastAsia="Times New Roman" w:cstheme="minorHAnsi"/>
          <w:lang w:eastAsia="fr-FR"/>
        </w:rPr>
        <w:t>descriptif</w:t>
      </w:r>
      <w:proofErr w:type="gramEnd"/>
      <w:r w:rsidRPr="00487E98">
        <w:rPr>
          <w:rFonts w:eastAsia="Times New Roman" w:cstheme="minorHAnsi"/>
          <w:lang w:eastAsia="fr-FR"/>
        </w:rPr>
        <w:t xml:space="preserve">] / entre cette œuvre et des lectures personnelles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Si vous </w:t>
      </w:r>
      <w:proofErr w:type="spellStart"/>
      <w:r w:rsidRPr="00142DD8">
        <w:rPr>
          <w:rFonts w:eastAsia="Times New Roman" w:cstheme="minorHAnsi"/>
          <w:lang w:eastAsia="fr-FR"/>
        </w:rPr>
        <w:t>étiez</w:t>
      </w:r>
      <w:proofErr w:type="spellEnd"/>
      <w:r w:rsidRPr="00142DD8">
        <w:rPr>
          <w:rFonts w:eastAsia="Times New Roman" w:cstheme="minorHAnsi"/>
          <w:lang w:eastAsia="fr-FR"/>
        </w:rPr>
        <w:t xml:space="preserve"> enseignant, choisiriez-vous de faire lire cette œuvre à vos </w:t>
      </w:r>
      <w:proofErr w:type="spellStart"/>
      <w:r w:rsidRPr="00142DD8">
        <w:rPr>
          <w:rFonts w:eastAsia="Times New Roman" w:cstheme="minorHAnsi"/>
          <w:lang w:eastAsia="fr-FR"/>
        </w:rPr>
        <w:t>élèves</w:t>
      </w:r>
      <w:proofErr w:type="spellEnd"/>
      <w:r w:rsidRPr="00142DD8">
        <w:rPr>
          <w:rFonts w:eastAsia="Times New Roman" w:cstheme="minorHAnsi"/>
          <w:lang w:eastAsia="fr-FR"/>
        </w:rPr>
        <w:t xml:space="preserve"> ? </w:t>
      </w:r>
    </w:p>
    <w:p w:rsidR="00142DD8" w:rsidRPr="00487E98" w:rsidRDefault="00142DD8" w:rsidP="000605CE">
      <w:pPr>
        <w:adjustRightInd w:val="0"/>
        <w:snapToGrid w:val="0"/>
        <w:ind w:left="1080"/>
        <w:jc w:val="both"/>
        <w:rPr>
          <w:rFonts w:eastAsia="Times New Roman" w:cstheme="minorHAnsi"/>
          <w:lang w:eastAsia="fr-FR"/>
        </w:rPr>
      </w:pPr>
      <w:r w:rsidRPr="00487E98">
        <w:rPr>
          <w:rFonts w:eastAsia="Times New Roman" w:cstheme="minorHAnsi"/>
          <w:lang w:eastAsia="fr-FR"/>
        </w:rPr>
        <w:t xml:space="preserve">Pourquoi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r w:rsidRPr="00142DD8">
        <w:rPr>
          <w:rFonts w:eastAsia="Times New Roman" w:cstheme="minorHAnsi"/>
          <w:lang w:eastAsia="fr-FR"/>
        </w:rPr>
        <w:t xml:space="preserve">-  Et à vous, que vous a </w:t>
      </w:r>
      <w:proofErr w:type="spellStart"/>
      <w:r w:rsidRPr="00142DD8">
        <w:rPr>
          <w:rFonts w:eastAsia="Times New Roman" w:cstheme="minorHAnsi"/>
          <w:lang w:eastAsia="fr-FR"/>
        </w:rPr>
        <w:t>apporte</w:t>
      </w:r>
      <w:proofErr w:type="spellEnd"/>
      <w:r w:rsidRPr="00142DD8">
        <w:rPr>
          <w:rFonts w:eastAsia="Times New Roman" w:cstheme="minorHAnsi"/>
          <w:lang w:eastAsia="fr-FR"/>
        </w:rPr>
        <w:t xml:space="preserve">́ la lecture de cette œuvre ? </w:t>
      </w:r>
    </w:p>
    <w:p w:rsidR="00142DD8" w:rsidRPr="00142DD8" w:rsidRDefault="00142DD8" w:rsidP="000605CE">
      <w:pPr>
        <w:adjustRightInd w:val="0"/>
        <w:snapToGrid w:val="0"/>
        <w:ind w:left="360"/>
        <w:jc w:val="both"/>
        <w:rPr>
          <w:rFonts w:eastAsia="Times New Roman" w:cstheme="minorHAnsi"/>
          <w:lang w:eastAsia="fr-FR"/>
        </w:rPr>
      </w:pPr>
      <w:proofErr w:type="gramStart"/>
      <w:r w:rsidRPr="00142DD8">
        <w:rPr>
          <w:rFonts w:eastAsia="Times New Roman" w:cstheme="minorHAnsi"/>
          <w:lang w:eastAsia="fr-FR"/>
        </w:rPr>
        <w:t>-  [</w:t>
      </w:r>
      <w:proofErr w:type="gramEnd"/>
      <w:r w:rsidRPr="00142DD8">
        <w:rPr>
          <w:rFonts w:eastAsia="Times New Roman" w:cstheme="minorHAnsi"/>
          <w:lang w:eastAsia="fr-FR"/>
        </w:rPr>
        <w:t xml:space="preserve">Le cas </w:t>
      </w:r>
      <w:proofErr w:type="spellStart"/>
      <w:r w:rsidRPr="00142DD8">
        <w:rPr>
          <w:rFonts w:eastAsia="Times New Roman" w:cstheme="minorHAnsi"/>
          <w:lang w:eastAsia="fr-FR"/>
        </w:rPr>
        <w:t>échéant</w:t>
      </w:r>
      <w:proofErr w:type="spellEnd"/>
      <w:r w:rsidRPr="00142DD8">
        <w:rPr>
          <w:rFonts w:eastAsia="Times New Roman" w:cstheme="minorHAnsi"/>
          <w:lang w:eastAsia="fr-FR"/>
        </w:rPr>
        <w:t xml:space="preserve">] Que vous a </w:t>
      </w:r>
      <w:proofErr w:type="spellStart"/>
      <w:r w:rsidRPr="00142DD8">
        <w:rPr>
          <w:rFonts w:eastAsia="Times New Roman" w:cstheme="minorHAnsi"/>
          <w:lang w:eastAsia="fr-FR"/>
        </w:rPr>
        <w:t>apporte</w:t>
      </w:r>
      <w:proofErr w:type="spellEnd"/>
      <w:r w:rsidRPr="00142DD8">
        <w:rPr>
          <w:rFonts w:eastAsia="Times New Roman" w:cstheme="minorHAnsi"/>
          <w:lang w:eastAsia="fr-FR"/>
        </w:rPr>
        <w:t>́ l’</w:t>
      </w:r>
      <w:proofErr w:type="spellStart"/>
      <w:r w:rsidRPr="00142DD8">
        <w:rPr>
          <w:rFonts w:eastAsia="Times New Roman" w:cstheme="minorHAnsi"/>
          <w:lang w:eastAsia="fr-FR"/>
        </w:rPr>
        <w:t>étude</w:t>
      </w:r>
      <w:proofErr w:type="spellEnd"/>
      <w:r w:rsidRPr="00142DD8">
        <w:rPr>
          <w:rFonts w:eastAsia="Times New Roman" w:cstheme="minorHAnsi"/>
          <w:lang w:eastAsia="fr-FR"/>
        </w:rPr>
        <w:t xml:space="preserve"> de cette œuvre par rapport </w:t>
      </w:r>
      <w:proofErr w:type="spellStart"/>
      <w:r w:rsidRPr="00142DD8">
        <w:rPr>
          <w:rFonts w:eastAsia="Times New Roman" w:cstheme="minorHAnsi"/>
          <w:lang w:eastAsia="fr-FR"/>
        </w:rPr>
        <w:t>a</w:t>
      </w:r>
      <w:proofErr w:type="spellEnd"/>
      <w:r w:rsidRPr="00142DD8">
        <w:rPr>
          <w:rFonts w:eastAsia="Times New Roman" w:cstheme="minorHAnsi"/>
          <w:lang w:eastAsia="fr-FR"/>
        </w:rPr>
        <w:t xml:space="preserve">̀ votre </w:t>
      </w:r>
    </w:p>
    <w:p w:rsidR="00142DD8" w:rsidRPr="00487E98" w:rsidRDefault="00142DD8" w:rsidP="000605CE">
      <w:pPr>
        <w:adjustRightInd w:val="0"/>
        <w:snapToGrid w:val="0"/>
        <w:ind w:left="1080"/>
        <w:jc w:val="both"/>
        <w:rPr>
          <w:rFonts w:eastAsia="Times New Roman" w:cstheme="minorHAnsi"/>
          <w:lang w:eastAsia="fr-FR"/>
        </w:rPr>
      </w:pPr>
      <w:proofErr w:type="spellStart"/>
      <w:proofErr w:type="gramStart"/>
      <w:r w:rsidRPr="00487E98">
        <w:rPr>
          <w:rFonts w:eastAsia="Times New Roman" w:cstheme="minorHAnsi"/>
          <w:lang w:eastAsia="fr-FR"/>
        </w:rPr>
        <w:t>première</w:t>
      </w:r>
      <w:proofErr w:type="spellEnd"/>
      <w:proofErr w:type="gramEnd"/>
      <w:r w:rsidRPr="00487E98">
        <w:rPr>
          <w:rFonts w:eastAsia="Times New Roman" w:cstheme="minorHAnsi"/>
          <w:lang w:eastAsia="fr-FR"/>
        </w:rPr>
        <w:t xml:space="preserve"> lecture ? </w:t>
      </w:r>
    </w:p>
    <w:p w:rsidR="00487E98" w:rsidRPr="00487E98" w:rsidRDefault="00487E98" w:rsidP="000605CE">
      <w:pPr>
        <w:adjustRightInd w:val="0"/>
        <w:snapToGrid w:val="0"/>
        <w:ind w:left="1080"/>
        <w:jc w:val="both"/>
        <w:rPr>
          <w:rFonts w:eastAsia="Times New Roman" w:cstheme="minorHAnsi"/>
          <w:lang w:eastAsia="fr-FR"/>
        </w:rPr>
      </w:pPr>
    </w:p>
    <w:p w:rsidR="00142DD8" w:rsidRPr="00487E98" w:rsidRDefault="00487E98" w:rsidP="00142DD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87E98">
        <w:rPr>
          <w:rFonts w:asciiTheme="minorHAnsi" w:hAnsiTheme="minorHAnsi" w:cstheme="minorHAnsi"/>
          <w:b/>
        </w:rPr>
        <w:t>3. Activités</w:t>
      </w:r>
      <w:r w:rsidR="00142DD8" w:rsidRPr="00487E98">
        <w:rPr>
          <w:rFonts w:asciiTheme="minorHAnsi" w:hAnsiTheme="minorHAnsi" w:cstheme="minorHAnsi"/>
          <w:b/>
        </w:rPr>
        <w:t xml:space="preserve"> pour </w:t>
      </w:r>
      <w:r w:rsidRPr="00487E98">
        <w:rPr>
          <w:rFonts w:asciiTheme="minorHAnsi" w:hAnsiTheme="minorHAnsi" w:cstheme="minorHAnsi"/>
          <w:b/>
        </w:rPr>
        <w:t xml:space="preserve">que </w:t>
      </w:r>
      <w:r w:rsidR="00142DD8" w:rsidRPr="00487E98">
        <w:rPr>
          <w:rFonts w:asciiTheme="minorHAnsi" w:hAnsiTheme="minorHAnsi" w:cstheme="minorHAnsi"/>
          <w:b/>
        </w:rPr>
        <w:t xml:space="preserve">les </w:t>
      </w:r>
      <w:proofErr w:type="spellStart"/>
      <w:r w:rsidR="00142DD8" w:rsidRPr="00487E98">
        <w:rPr>
          <w:rFonts w:asciiTheme="minorHAnsi" w:hAnsiTheme="minorHAnsi" w:cstheme="minorHAnsi"/>
          <w:b/>
        </w:rPr>
        <w:t>élèves</w:t>
      </w:r>
      <w:proofErr w:type="spellEnd"/>
      <w:r w:rsidR="00142DD8" w:rsidRPr="00487E98">
        <w:rPr>
          <w:rFonts w:asciiTheme="minorHAnsi" w:hAnsiTheme="minorHAnsi" w:cstheme="minorHAnsi"/>
          <w:b/>
        </w:rPr>
        <w:t xml:space="preserve"> </w:t>
      </w:r>
      <w:r w:rsidRPr="00487E98">
        <w:rPr>
          <w:rFonts w:asciiTheme="minorHAnsi" w:hAnsiTheme="minorHAnsi" w:cstheme="minorHAnsi"/>
          <w:b/>
        </w:rPr>
        <w:t xml:space="preserve">se </w:t>
      </w:r>
      <w:proofErr w:type="spellStart"/>
      <w:r w:rsidRPr="00487E98">
        <w:rPr>
          <w:rFonts w:asciiTheme="minorHAnsi" w:hAnsiTheme="minorHAnsi" w:cstheme="minorHAnsi"/>
          <w:b/>
        </w:rPr>
        <w:t>prépare</w:t>
      </w:r>
      <w:r w:rsidRPr="00487E98">
        <w:rPr>
          <w:rFonts w:asciiTheme="minorHAnsi" w:hAnsiTheme="minorHAnsi" w:cstheme="minorHAnsi"/>
          <w:b/>
        </w:rPr>
        <w:t>nt</w:t>
      </w:r>
      <w:proofErr w:type="spellEnd"/>
      <w:r w:rsidRPr="00487E98">
        <w:rPr>
          <w:rFonts w:asciiTheme="minorHAnsi" w:hAnsiTheme="minorHAnsi" w:cstheme="minorHAnsi"/>
          <w:b/>
        </w:rPr>
        <w:t xml:space="preserve"> au mieux </w:t>
      </w:r>
      <w:proofErr w:type="spellStart"/>
      <w:r w:rsidR="00142DD8" w:rsidRPr="00487E98">
        <w:rPr>
          <w:rFonts w:asciiTheme="minorHAnsi" w:hAnsiTheme="minorHAnsi" w:cstheme="minorHAnsi"/>
          <w:b/>
        </w:rPr>
        <w:t>a</w:t>
      </w:r>
      <w:proofErr w:type="spellEnd"/>
      <w:r w:rsidR="00142DD8" w:rsidRPr="00487E98">
        <w:rPr>
          <w:rFonts w:asciiTheme="minorHAnsi" w:hAnsiTheme="minorHAnsi" w:cstheme="minorHAnsi"/>
          <w:b/>
        </w:rPr>
        <w:t xml:space="preserve">̀ s’emparer de cet </w:t>
      </w:r>
      <w:proofErr w:type="spellStart"/>
      <w:r w:rsidR="00142DD8" w:rsidRPr="00487E98">
        <w:rPr>
          <w:rFonts w:asciiTheme="minorHAnsi" w:hAnsiTheme="minorHAnsi" w:cstheme="minorHAnsi"/>
          <w:b/>
        </w:rPr>
        <w:t>échange</w:t>
      </w:r>
      <w:proofErr w:type="spellEnd"/>
      <w:r w:rsidR="00142DD8" w:rsidRPr="00487E98">
        <w:rPr>
          <w:rFonts w:asciiTheme="minorHAnsi" w:hAnsiTheme="minorHAnsi" w:cstheme="minorHAnsi"/>
          <w:b/>
        </w:rPr>
        <w:t xml:space="preserve"> sur leur appropriation d’une œuvre </w:t>
      </w:r>
    </w:p>
    <w:p w:rsidR="00142DD8" w:rsidRPr="00487E98" w:rsidRDefault="00142DD8" w:rsidP="00487E9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7E98">
        <w:rPr>
          <w:rFonts w:asciiTheme="minorHAnsi" w:hAnsiTheme="minorHAnsi" w:cstheme="minorHAnsi"/>
        </w:rPr>
        <w:t xml:space="preserve">-  les lectures analytiques (entendues comme des temps collectifs de construction progressive d’une </w:t>
      </w:r>
      <w:proofErr w:type="spellStart"/>
      <w:r w:rsidRPr="00487E98">
        <w:rPr>
          <w:rFonts w:asciiTheme="minorHAnsi" w:hAnsiTheme="minorHAnsi" w:cstheme="minorHAnsi"/>
        </w:rPr>
        <w:t>interprétation</w:t>
      </w:r>
      <w:proofErr w:type="spellEnd"/>
      <w:r w:rsidRPr="00487E98">
        <w:rPr>
          <w:rFonts w:asciiTheme="minorHAnsi" w:hAnsiTheme="minorHAnsi" w:cstheme="minorHAnsi"/>
        </w:rPr>
        <w:t xml:space="preserve"> </w:t>
      </w:r>
      <w:proofErr w:type="spellStart"/>
      <w:r w:rsidRPr="00487E98">
        <w:rPr>
          <w:rFonts w:asciiTheme="minorHAnsi" w:hAnsiTheme="minorHAnsi" w:cstheme="minorHAnsi"/>
        </w:rPr>
        <w:t>raisonnée</w:t>
      </w:r>
      <w:proofErr w:type="spellEnd"/>
      <w:r w:rsidRPr="00487E98">
        <w:rPr>
          <w:rFonts w:asciiTheme="minorHAnsi" w:hAnsiTheme="minorHAnsi" w:cstheme="minorHAnsi"/>
        </w:rPr>
        <w:t xml:space="preserve"> des textes) et les travaux d’entra</w:t>
      </w:r>
      <w:r w:rsidR="00487E98" w:rsidRPr="00487E98">
        <w:rPr>
          <w:rFonts w:asciiTheme="minorHAnsi" w:hAnsiTheme="minorHAnsi" w:cstheme="minorHAnsi"/>
        </w:rPr>
        <w:t>î</w:t>
      </w:r>
      <w:r w:rsidRPr="00487E98">
        <w:rPr>
          <w:rFonts w:asciiTheme="minorHAnsi" w:hAnsiTheme="minorHAnsi" w:cstheme="minorHAnsi"/>
        </w:rPr>
        <w:t xml:space="preserve">nement à l’explication </w:t>
      </w:r>
      <w:proofErr w:type="spellStart"/>
      <w:r w:rsidRPr="00487E98">
        <w:rPr>
          <w:rFonts w:asciiTheme="minorHAnsi" w:hAnsiTheme="minorHAnsi" w:cstheme="minorHAnsi"/>
        </w:rPr>
        <w:t>linéaire</w:t>
      </w:r>
      <w:proofErr w:type="spellEnd"/>
      <w:r w:rsidRPr="00487E98">
        <w:rPr>
          <w:rFonts w:asciiTheme="minorHAnsi" w:hAnsiTheme="minorHAnsi" w:cstheme="minorHAnsi"/>
        </w:rPr>
        <w:t xml:space="preserve">, </w:t>
      </w:r>
    </w:p>
    <w:p w:rsidR="00142DD8" w:rsidRPr="00487E98" w:rsidRDefault="00142DD8" w:rsidP="00487E9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7E98">
        <w:rPr>
          <w:rFonts w:asciiTheme="minorHAnsi" w:hAnsiTheme="minorHAnsi" w:cstheme="minorHAnsi"/>
        </w:rPr>
        <w:t xml:space="preserve">-  les </w:t>
      </w:r>
      <w:proofErr w:type="spellStart"/>
      <w:r w:rsidRPr="00487E98">
        <w:rPr>
          <w:rFonts w:asciiTheme="minorHAnsi" w:hAnsiTheme="minorHAnsi" w:cstheme="minorHAnsi"/>
        </w:rPr>
        <w:t>études</w:t>
      </w:r>
      <w:proofErr w:type="spellEnd"/>
      <w:r w:rsidRPr="00487E98">
        <w:rPr>
          <w:rFonts w:asciiTheme="minorHAnsi" w:hAnsiTheme="minorHAnsi" w:cstheme="minorHAnsi"/>
        </w:rPr>
        <w:t xml:space="preserve"> transversales des œuvres, </w:t>
      </w:r>
    </w:p>
    <w:p w:rsidR="00142DD8" w:rsidRPr="00487E98" w:rsidRDefault="00142DD8" w:rsidP="00487E9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7E98">
        <w:rPr>
          <w:rFonts w:asciiTheme="minorHAnsi" w:hAnsiTheme="minorHAnsi" w:cstheme="minorHAnsi"/>
        </w:rPr>
        <w:t xml:space="preserve">-  les commentaires </w:t>
      </w:r>
      <w:proofErr w:type="spellStart"/>
      <w:r w:rsidRPr="00487E98">
        <w:rPr>
          <w:rFonts w:asciiTheme="minorHAnsi" w:hAnsiTheme="minorHAnsi" w:cstheme="minorHAnsi"/>
        </w:rPr>
        <w:t>comparés</w:t>
      </w:r>
      <w:proofErr w:type="spellEnd"/>
      <w:r w:rsidRPr="00487E98">
        <w:rPr>
          <w:rFonts w:asciiTheme="minorHAnsi" w:hAnsiTheme="minorHAnsi" w:cstheme="minorHAnsi"/>
        </w:rPr>
        <w:t xml:space="preserve"> (par exemple entre deux passages d'une </w:t>
      </w:r>
      <w:proofErr w:type="spellStart"/>
      <w:r w:rsidRPr="00487E98">
        <w:rPr>
          <w:rFonts w:asciiTheme="minorHAnsi" w:hAnsiTheme="minorHAnsi" w:cstheme="minorHAnsi"/>
        </w:rPr>
        <w:t>même</w:t>
      </w:r>
      <w:proofErr w:type="spellEnd"/>
      <w:r w:rsidRPr="00487E98">
        <w:rPr>
          <w:rFonts w:asciiTheme="minorHAnsi" w:hAnsiTheme="minorHAnsi" w:cstheme="minorHAnsi"/>
        </w:rPr>
        <w:t xml:space="preserve"> œuvre, </w:t>
      </w:r>
    </w:p>
    <w:p w:rsidR="00142DD8" w:rsidRPr="00487E98" w:rsidRDefault="00142DD8" w:rsidP="00487E98">
      <w:pPr>
        <w:pStyle w:val="NormalWeb"/>
        <w:adjustRightInd w:val="0"/>
        <w:snapToGrid w:val="0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proofErr w:type="gramStart"/>
      <w:r w:rsidRPr="00487E98">
        <w:rPr>
          <w:rFonts w:asciiTheme="minorHAnsi" w:hAnsiTheme="minorHAnsi" w:cstheme="minorHAnsi"/>
        </w:rPr>
        <w:t>pour</w:t>
      </w:r>
      <w:proofErr w:type="gramEnd"/>
      <w:r w:rsidRPr="00487E98">
        <w:rPr>
          <w:rFonts w:asciiTheme="minorHAnsi" w:hAnsiTheme="minorHAnsi" w:cstheme="minorHAnsi"/>
        </w:rPr>
        <w:t xml:space="preserve"> analyser l'</w:t>
      </w:r>
      <w:proofErr w:type="spellStart"/>
      <w:r w:rsidRPr="00487E98">
        <w:rPr>
          <w:rFonts w:asciiTheme="minorHAnsi" w:hAnsiTheme="minorHAnsi" w:cstheme="minorHAnsi"/>
        </w:rPr>
        <w:t>évolution</w:t>
      </w:r>
      <w:proofErr w:type="spellEnd"/>
      <w:r w:rsidRPr="00487E98">
        <w:rPr>
          <w:rFonts w:asciiTheme="minorHAnsi" w:hAnsiTheme="minorHAnsi" w:cstheme="minorHAnsi"/>
        </w:rPr>
        <w:t xml:space="preserve"> d'un personnage, d'une situation), </w:t>
      </w:r>
    </w:p>
    <w:p w:rsidR="00142DD8" w:rsidRPr="00487E98" w:rsidRDefault="00142DD8" w:rsidP="00487E9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7E98">
        <w:rPr>
          <w:rFonts w:asciiTheme="minorHAnsi" w:hAnsiTheme="minorHAnsi" w:cstheme="minorHAnsi"/>
        </w:rPr>
        <w:t xml:space="preserve">-  la lecture de textes </w:t>
      </w:r>
      <w:proofErr w:type="spellStart"/>
      <w:r w:rsidRPr="00487E98">
        <w:rPr>
          <w:rFonts w:asciiTheme="minorHAnsi" w:hAnsiTheme="minorHAnsi" w:cstheme="minorHAnsi"/>
        </w:rPr>
        <w:t>complémentaires</w:t>
      </w:r>
      <w:proofErr w:type="spellEnd"/>
      <w:r w:rsidRPr="00487E98">
        <w:rPr>
          <w:rFonts w:asciiTheme="minorHAnsi" w:hAnsiTheme="minorHAnsi" w:cstheme="minorHAnsi"/>
        </w:rPr>
        <w:t xml:space="preserve"> </w:t>
      </w:r>
      <w:proofErr w:type="spellStart"/>
      <w:r w:rsidRPr="00487E98">
        <w:rPr>
          <w:rFonts w:asciiTheme="minorHAnsi" w:hAnsiTheme="minorHAnsi" w:cstheme="minorHAnsi"/>
        </w:rPr>
        <w:t>variés</w:t>
      </w:r>
      <w:proofErr w:type="spellEnd"/>
      <w:r w:rsidRPr="00487E98">
        <w:rPr>
          <w:rFonts w:asciiTheme="minorHAnsi" w:hAnsiTheme="minorHAnsi" w:cstheme="minorHAnsi"/>
        </w:rPr>
        <w:t xml:space="preserve"> (textes </w:t>
      </w:r>
      <w:proofErr w:type="spellStart"/>
      <w:r w:rsidRPr="00487E98">
        <w:rPr>
          <w:rFonts w:asciiTheme="minorHAnsi" w:hAnsiTheme="minorHAnsi" w:cstheme="minorHAnsi"/>
        </w:rPr>
        <w:t>échos</w:t>
      </w:r>
      <w:proofErr w:type="spellEnd"/>
      <w:r w:rsidRPr="00487E98">
        <w:rPr>
          <w:rFonts w:asciiTheme="minorHAnsi" w:hAnsiTheme="minorHAnsi" w:cstheme="minorHAnsi"/>
        </w:rPr>
        <w:t>, articles critiques permettant d'</w:t>
      </w:r>
      <w:proofErr w:type="spellStart"/>
      <w:r w:rsidRPr="00487E98">
        <w:rPr>
          <w:rFonts w:asciiTheme="minorHAnsi" w:hAnsiTheme="minorHAnsi" w:cstheme="minorHAnsi"/>
        </w:rPr>
        <w:t>éclairer</w:t>
      </w:r>
      <w:proofErr w:type="spellEnd"/>
      <w:r w:rsidRPr="00487E98">
        <w:rPr>
          <w:rFonts w:asciiTheme="minorHAnsi" w:hAnsiTheme="minorHAnsi" w:cstheme="minorHAnsi"/>
        </w:rPr>
        <w:t xml:space="preserve"> un aspect de l'œuvre et du parcours), </w:t>
      </w:r>
    </w:p>
    <w:p w:rsidR="00142DD8" w:rsidRPr="00487E98" w:rsidRDefault="00142DD8" w:rsidP="00487E9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7E98">
        <w:rPr>
          <w:rFonts w:asciiTheme="minorHAnsi" w:hAnsiTheme="minorHAnsi" w:cstheme="minorHAnsi"/>
        </w:rPr>
        <w:t xml:space="preserve">-  les prolongements artistiques et culturels. </w:t>
      </w:r>
    </w:p>
    <w:p w:rsidR="00487E98" w:rsidRPr="00487E98" w:rsidRDefault="00487E98" w:rsidP="00487E9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7E98">
        <w:rPr>
          <w:rFonts w:asciiTheme="minorHAnsi" w:hAnsiTheme="minorHAnsi" w:cstheme="minorHAnsi"/>
        </w:rPr>
        <w:t>-  l’</w:t>
      </w:r>
      <w:proofErr w:type="spellStart"/>
      <w:r w:rsidRPr="00487E98">
        <w:rPr>
          <w:rFonts w:asciiTheme="minorHAnsi" w:hAnsiTheme="minorHAnsi" w:cstheme="minorHAnsi"/>
        </w:rPr>
        <w:t>écriture</w:t>
      </w:r>
      <w:proofErr w:type="spellEnd"/>
      <w:r w:rsidRPr="00487E98">
        <w:rPr>
          <w:rFonts w:asciiTheme="minorHAnsi" w:hAnsiTheme="minorHAnsi" w:cstheme="minorHAnsi"/>
        </w:rPr>
        <w:t xml:space="preserve"> d’invention (insertion dans les blancs du </w:t>
      </w:r>
      <w:proofErr w:type="spellStart"/>
      <w:r w:rsidRPr="00487E98">
        <w:rPr>
          <w:rFonts w:asciiTheme="minorHAnsi" w:hAnsiTheme="minorHAnsi" w:cstheme="minorHAnsi"/>
        </w:rPr>
        <w:t>récit</w:t>
      </w:r>
      <w:proofErr w:type="spellEnd"/>
      <w:r w:rsidRPr="00487E98">
        <w:rPr>
          <w:rFonts w:asciiTheme="minorHAnsi" w:hAnsiTheme="minorHAnsi" w:cstheme="minorHAnsi"/>
        </w:rPr>
        <w:t xml:space="preserve">, transposition, suite, </w:t>
      </w:r>
      <w:proofErr w:type="spellStart"/>
      <w:r w:rsidRPr="00487E98">
        <w:rPr>
          <w:rFonts w:asciiTheme="minorHAnsi" w:hAnsiTheme="minorHAnsi" w:cstheme="minorHAnsi"/>
        </w:rPr>
        <w:t>dénouement</w:t>
      </w:r>
      <w:proofErr w:type="spellEnd"/>
      <w:r w:rsidRPr="00487E98">
        <w:rPr>
          <w:rFonts w:asciiTheme="minorHAnsi" w:hAnsiTheme="minorHAnsi" w:cstheme="minorHAnsi"/>
        </w:rPr>
        <w:t xml:space="preserve"> alternatif, ajout à la </w:t>
      </w:r>
      <w:proofErr w:type="spellStart"/>
      <w:r w:rsidRPr="00487E98">
        <w:rPr>
          <w:rFonts w:asciiTheme="minorHAnsi" w:hAnsiTheme="minorHAnsi" w:cstheme="minorHAnsi"/>
        </w:rPr>
        <w:t>manière</w:t>
      </w:r>
      <w:proofErr w:type="spellEnd"/>
      <w:r w:rsidRPr="00487E98">
        <w:rPr>
          <w:rFonts w:asciiTheme="minorHAnsi" w:hAnsiTheme="minorHAnsi" w:cstheme="minorHAnsi"/>
        </w:rPr>
        <w:t xml:space="preserve"> de l’auteur, etc.), </w:t>
      </w:r>
    </w:p>
    <w:p w:rsidR="00487E98" w:rsidRPr="00487E98" w:rsidRDefault="00487E98" w:rsidP="00487E9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7E98">
        <w:rPr>
          <w:rFonts w:asciiTheme="minorHAnsi" w:hAnsiTheme="minorHAnsi" w:cstheme="minorHAnsi"/>
        </w:rPr>
        <w:t xml:space="preserve">-  la mise en voix (enregistrement des lectures </w:t>
      </w:r>
      <w:proofErr w:type="spellStart"/>
      <w:r w:rsidRPr="00487E98">
        <w:rPr>
          <w:rFonts w:asciiTheme="minorHAnsi" w:hAnsiTheme="minorHAnsi" w:cstheme="minorHAnsi"/>
        </w:rPr>
        <w:t>oralisées</w:t>
      </w:r>
      <w:proofErr w:type="spellEnd"/>
      <w:r w:rsidRPr="00487E98">
        <w:rPr>
          <w:rFonts w:asciiTheme="minorHAnsi" w:hAnsiTheme="minorHAnsi" w:cstheme="minorHAnsi"/>
        </w:rPr>
        <w:t xml:space="preserve">, constitution d’anthologies orales, etc.), </w:t>
      </w:r>
    </w:p>
    <w:p w:rsidR="00487E98" w:rsidRPr="00487E98" w:rsidRDefault="00487E98" w:rsidP="00487E9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7E98">
        <w:rPr>
          <w:rFonts w:asciiTheme="minorHAnsi" w:hAnsiTheme="minorHAnsi" w:cstheme="minorHAnsi"/>
        </w:rPr>
        <w:t xml:space="preserve">-  la tenue de carnets de lecture (recueil des impressions de lecture, collecte de textes, d’œuvres picturales ou musicales que le lecteur met en lien avec l’œuvre, </w:t>
      </w:r>
      <w:proofErr w:type="spellStart"/>
      <w:r w:rsidRPr="00487E98">
        <w:rPr>
          <w:rFonts w:asciiTheme="minorHAnsi" w:hAnsiTheme="minorHAnsi" w:cstheme="minorHAnsi"/>
        </w:rPr>
        <w:t>écrits</w:t>
      </w:r>
      <w:proofErr w:type="spellEnd"/>
      <w:r w:rsidRPr="00487E98">
        <w:rPr>
          <w:rFonts w:asciiTheme="minorHAnsi" w:hAnsiTheme="minorHAnsi" w:cstheme="minorHAnsi"/>
        </w:rPr>
        <w:t xml:space="preserve"> argumentatifs pour justifier ces rapprochements, productions artistiques des </w:t>
      </w:r>
      <w:proofErr w:type="spellStart"/>
      <w:r w:rsidRPr="00487E98">
        <w:rPr>
          <w:rFonts w:asciiTheme="minorHAnsi" w:hAnsiTheme="minorHAnsi" w:cstheme="minorHAnsi"/>
        </w:rPr>
        <w:t>élèves</w:t>
      </w:r>
      <w:proofErr w:type="spellEnd"/>
      <w:r w:rsidRPr="00487E98">
        <w:rPr>
          <w:rFonts w:asciiTheme="minorHAnsi" w:hAnsiTheme="minorHAnsi" w:cstheme="minorHAnsi"/>
        </w:rPr>
        <w:t xml:space="preserve">- lecteurs), </w:t>
      </w:r>
    </w:p>
    <w:p w:rsidR="00142DD8" w:rsidRPr="00487E98" w:rsidRDefault="00487E98" w:rsidP="005853C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87E98">
        <w:rPr>
          <w:rFonts w:asciiTheme="minorHAnsi" w:hAnsiTheme="minorHAnsi" w:cstheme="minorHAnsi"/>
        </w:rPr>
        <w:t xml:space="preserve">-  des temps de </w:t>
      </w:r>
      <w:proofErr w:type="spellStart"/>
      <w:r w:rsidRPr="00487E98">
        <w:rPr>
          <w:rFonts w:asciiTheme="minorHAnsi" w:hAnsiTheme="minorHAnsi" w:cstheme="minorHAnsi"/>
        </w:rPr>
        <w:t>réflexion</w:t>
      </w:r>
      <w:proofErr w:type="spellEnd"/>
      <w:r w:rsidRPr="00487E98">
        <w:rPr>
          <w:rFonts w:asciiTheme="minorHAnsi" w:hAnsiTheme="minorHAnsi" w:cstheme="minorHAnsi"/>
        </w:rPr>
        <w:t xml:space="preserve"> et de production du lecteur placé dans le </w:t>
      </w:r>
      <w:proofErr w:type="spellStart"/>
      <w:r w:rsidRPr="00487E98">
        <w:rPr>
          <w:rFonts w:asciiTheme="minorHAnsi" w:hAnsiTheme="minorHAnsi" w:cstheme="minorHAnsi"/>
        </w:rPr>
        <w:t>rôle</w:t>
      </w:r>
      <w:proofErr w:type="spellEnd"/>
      <w:r w:rsidRPr="00487E98">
        <w:rPr>
          <w:rFonts w:asciiTheme="minorHAnsi" w:hAnsiTheme="minorHAnsi" w:cstheme="minorHAnsi"/>
        </w:rPr>
        <w:t xml:space="preserve"> de l’</w:t>
      </w:r>
      <w:proofErr w:type="spellStart"/>
      <w:r w:rsidRPr="00487E98">
        <w:rPr>
          <w:rFonts w:asciiTheme="minorHAnsi" w:hAnsiTheme="minorHAnsi" w:cstheme="minorHAnsi"/>
        </w:rPr>
        <w:t>éditeur</w:t>
      </w:r>
      <w:proofErr w:type="spellEnd"/>
      <w:r w:rsidRPr="00487E98">
        <w:rPr>
          <w:rFonts w:asciiTheme="minorHAnsi" w:hAnsiTheme="minorHAnsi" w:cstheme="minorHAnsi"/>
        </w:rPr>
        <w:t xml:space="preserve"> (constitution d’anthologies, </w:t>
      </w:r>
      <w:proofErr w:type="spellStart"/>
      <w:r w:rsidRPr="00487E98">
        <w:rPr>
          <w:rFonts w:asciiTheme="minorHAnsi" w:hAnsiTheme="minorHAnsi" w:cstheme="minorHAnsi"/>
        </w:rPr>
        <w:t>rédaction</w:t>
      </w:r>
      <w:proofErr w:type="spellEnd"/>
      <w:r w:rsidRPr="00487E98">
        <w:rPr>
          <w:rFonts w:asciiTheme="minorHAnsi" w:hAnsiTheme="minorHAnsi" w:cstheme="minorHAnsi"/>
        </w:rPr>
        <w:t xml:space="preserve"> de </w:t>
      </w:r>
      <w:proofErr w:type="spellStart"/>
      <w:r w:rsidRPr="00487E98">
        <w:rPr>
          <w:rFonts w:asciiTheme="minorHAnsi" w:hAnsiTheme="minorHAnsi" w:cstheme="minorHAnsi"/>
        </w:rPr>
        <w:t>préfaces</w:t>
      </w:r>
      <w:proofErr w:type="spellEnd"/>
      <w:r w:rsidRPr="00487E98">
        <w:rPr>
          <w:rFonts w:asciiTheme="minorHAnsi" w:hAnsiTheme="minorHAnsi" w:cstheme="minorHAnsi"/>
        </w:rPr>
        <w:t>, choix d’illustrations, etc.)</w:t>
      </w:r>
      <w:r w:rsidR="00081F4A">
        <w:rPr>
          <w:rFonts w:asciiTheme="minorHAnsi" w:hAnsiTheme="minorHAnsi" w:cstheme="minorHAnsi"/>
        </w:rPr>
        <w:t>.</w:t>
      </w:r>
      <w:r w:rsidRPr="00487E98">
        <w:rPr>
          <w:rFonts w:asciiTheme="minorHAnsi" w:hAnsiTheme="minorHAnsi" w:cstheme="minorHAnsi"/>
        </w:rPr>
        <w:t xml:space="preserve"> </w:t>
      </w:r>
    </w:p>
    <w:sectPr w:rsidR="00142DD8" w:rsidRPr="00487E98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3D0D"/>
    <w:multiLevelType w:val="multilevel"/>
    <w:tmpl w:val="968C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457C1"/>
    <w:multiLevelType w:val="multilevel"/>
    <w:tmpl w:val="BFC4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7417C"/>
    <w:multiLevelType w:val="hybridMultilevel"/>
    <w:tmpl w:val="FF6ED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A5F37"/>
    <w:multiLevelType w:val="multilevel"/>
    <w:tmpl w:val="F60A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957EB"/>
    <w:multiLevelType w:val="hybridMultilevel"/>
    <w:tmpl w:val="32F07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48"/>
    <w:rsid w:val="000605CE"/>
    <w:rsid w:val="00081F4A"/>
    <w:rsid w:val="00142DD8"/>
    <w:rsid w:val="0028368C"/>
    <w:rsid w:val="002B381E"/>
    <w:rsid w:val="002C138E"/>
    <w:rsid w:val="00487E98"/>
    <w:rsid w:val="005853C0"/>
    <w:rsid w:val="00653048"/>
    <w:rsid w:val="009E33F4"/>
    <w:rsid w:val="00B469B8"/>
    <w:rsid w:val="00C434FF"/>
    <w:rsid w:val="00D7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BC35"/>
  <w15:chartTrackingRefBased/>
  <w15:docId w15:val="{23C65A5D-4280-3A48-81C1-09DDF185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D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06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8</cp:revision>
  <dcterms:created xsi:type="dcterms:W3CDTF">2019-11-04T09:55:00Z</dcterms:created>
  <dcterms:modified xsi:type="dcterms:W3CDTF">2019-11-04T10:23:00Z</dcterms:modified>
</cp:coreProperties>
</file>