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6AE" w:rsidRPr="00B55BE8" w:rsidRDefault="006436AE" w:rsidP="006436AE">
      <w:pPr>
        <w:spacing w:line="276" w:lineRule="auto"/>
        <w:rPr>
          <w:rFonts w:asciiTheme="minorHAnsi" w:hAnsiTheme="minorHAnsi" w:cstheme="minorHAnsi"/>
        </w:rPr>
      </w:pPr>
    </w:p>
    <w:p w:rsidR="006436AE" w:rsidRPr="00B55BE8" w:rsidRDefault="006436AE" w:rsidP="006436AE">
      <w:pPr>
        <w:spacing w:line="276" w:lineRule="auto"/>
        <w:rPr>
          <w:rFonts w:asciiTheme="minorHAnsi" w:hAnsiTheme="minorHAnsi" w:cstheme="minorHAnsi"/>
          <w:b/>
          <w:sz w:val="28"/>
          <w:szCs w:val="28"/>
        </w:rPr>
      </w:pPr>
      <w:r w:rsidRPr="00B55BE8">
        <w:rPr>
          <w:rFonts w:asciiTheme="minorHAnsi" w:hAnsiTheme="minorHAnsi" w:cstheme="minorHAnsi"/>
          <w:b/>
          <w:sz w:val="28"/>
          <w:szCs w:val="28"/>
        </w:rPr>
        <w:t>1</w:t>
      </w:r>
      <w:r w:rsidRPr="00B55BE8">
        <w:rPr>
          <w:rFonts w:asciiTheme="minorHAnsi" w:hAnsiTheme="minorHAnsi" w:cstheme="minorHAnsi"/>
          <w:b/>
          <w:sz w:val="28"/>
          <w:szCs w:val="28"/>
          <w:vertAlign w:val="superscript"/>
        </w:rPr>
        <w:t>ère</w:t>
      </w:r>
      <w:r w:rsidRPr="00B55BE8">
        <w:rPr>
          <w:rFonts w:asciiTheme="minorHAnsi" w:hAnsiTheme="minorHAnsi" w:cstheme="minorHAnsi"/>
          <w:b/>
          <w:sz w:val="28"/>
          <w:szCs w:val="28"/>
        </w:rPr>
        <w:t xml:space="preserve"> G</w:t>
      </w:r>
      <w:r w:rsidR="00D61B34" w:rsidRPr="00B55BE8">
        <w:rPr>
          <w:rFonts w:asciiTheme="minorHAnsi" w:hAnsiTheme="minorHAnsi" w:cstheme="minorHAnsi"/>
          <w:b/>
          <w:sz w:val="28"/>
          <w:szCs w:val="28"/>
        </w:rPr>
        <w:t>1-G3</w:t>
      </w:r>
      <w:r w:rsidRPr="00B55BE8">
        <w:rPr>
          <w:rFonts w:asciiTheme="minorHAnsi" w:hAnsiTheme="minorHAnsi" w:cstheme="minorHAnsi"/>
          <w:b/>
          <w:sz w:val="28"/>
          <w:szCs w:val="28"/>
        </w:rPr>
        <w:t xml:space="preserve"> – 2019-2020                Séquence 2 : La poésie du XIXe siècle au XXIe siècle</w:t>
      </w:r>
    </w:p>
    <w:p w:rsidR="006436AE" w:rsidRPr="00B55BE8" w:rsidRDefault="006436AE" w:rsidP="006436AE">
      <w:pPr>
        <w:spacing w:line="276" w:lineRule="auto"/>
        <w:jc w:val="center"/>
        <w:rPr>
          <w:rFonts w:asciiTheme="minorHAnsi" w:hAnsiTheme="minorHAnsi" w:cstheme="minorHAnsi"/>
          <w:bCs/>
        </w:rPr>
      </w:pPr>
    </w:p>
    <w:p w:rsidR="006436AE" w:rsidRPr="00B55BE8" w:rsidRDefault="006436AE" w:rsidP="006436AE">
      <w:pPr>
        <w:spacing w:line="276" w:lineRule="auto"/>
        <w:jc w:val="center"/>
        <w:rPr>
          <w:rFonts w:asciiTheme="minorHAnsi" w:hAnsiTheme="minorHAnsi" w:cstheme="minorHAnsi"/>
          <w:b/>
          <w:sz w:val="28"/>
          <w:szCs w:val="28"/>
        </w:rPr>
      </w:pPr>
      <w:r w:rsidRPr="00B55BE8">
        <w:rPr>
          <w:rFonts w:asciiTheme="minorHAnsi" w:hAnsiTheme="minorHAnsi" w:cstheme="minorHAnsi"/>
          <w:b/>
          <w:sz w:val="28"/>
          <w:szCs w:val="28"/>
        </w:rPr>
        <w:t>Parcours associé à l’œuvre choisie (</w:t>
      </w:r>
      <w:r w:rsidRPr="00B55BE8">
        <w:rPr>
          <w:rFonts w:asciiTheme="minorHAnsi" w:hAnsiTheme="minorHAnsi" w:cstheme="minorHAnsi"/>
          <w:b/>
          <w:i/>
          <w:sz w:val="28"/>
          <w:szCs w:val="28"/>
        </w:rPr>
        <w:t>Les Fleurs du mal</w:t>
      </w:r>
      <w:r w:rsidRPr="00B55BE8">
        <w:rPr>
          <w:rFonts w:asciiTheme="minorHAnsi" w:hAnsiTheme="minorHAnsi" w:cstheme="minorHAnsi"/>
          <w:b/>
          <w:sz w:val="28"/>
          <w:szCs w:val="28"/>
        </w:rPr>
        <w:t xml:space="preserve"> de Baudelaire)</w:t>
      </w:r>
    </w:p>
    <w:p w:rsidR="006436AE" w:rsidRPr="00B55BE8" w:rsidRDefault="006436AE" w:rsidP="006436AE">
      <w:pPr>
        <w:spacing w:line="276" w:lineRule="auto"/>
        <w:jc w:val="center"/>
        <w:rPr>
          <w:rFonts w:asciiTheme="minorHAnsi" w:hAnsiTheme="minorHAnsi" w:cstheme="minorHAnsi"/>
          <w:b/>
          <w:bCs/>
          <w:sz w:val="28"/>
          <w:szCs w:val="28"/>
        </w:rPr>
      </w:pPr>
      <w:r w:rsidRPr="00B55BE8">
        <w:rPr>
          <w:rFonts w:asciiTheme="minorHAnsi" w:hAnsiTheme="minorHAnsi" w:cstheme="minorHAnsi"/>
          <w:b/>
          <w:sz w:val="28"/>
          <w:szCs w:val="28"/>
        </w:rPr>
        <w:t>Alchimie poétique : la boue et l'or</w:t>
      </w:r>
      <w:r w:rsidRPr="00B55BE8">
        <w:rPr>
          <w:rFonts w:asciiTheme="minorHAnsi" w:hAnsiTheme="minorHAnsi" w:cstheme="minorHAnsi"/>
          <w:b/>
          <w:bCs/>
          <w:sz w:val="28"/>
          <w:szCs w:val="28"/>
        </w:rPr>
        <w:t xml:space="preserve"> </w:t>
      </w:r>
    </w:p>
    <w:p w:rsidR="006436AE" w:rsidRPr="00B55BE8" w:rsidRDefault="006436AE" w:rsidP="006436AE">
      <w:pPr>
        <w:spacing w:line="276" w:lineRule="auto"/>
        <w:jc w:val="center"/>
        <w:rPr>
          <w:rFonts w:asciiTheme="minorHAnsi" w:hAnsiTheme="minorHAnsi" w:cstheme="minorHAnsi"/>
          <w:b/>
          <w:bCs/>
        </w:rPr>
      </w:pPr>
    </w:p>
    <w:p w:rsidR="006436AE" w:rsidRPr="00B55BE8" w:rsidRDefault="006436AE" w:rsidP="006436AE">
      <w:pPr>
        <w:spacing w:line="276" w:lineRule="auto"/>
        <w:jc w:val="center"/>
        <w:rPr>
          <w:rFonts w:asciiTheme="minorHAnsi" w:hAnsiTheme="minorHAnsi" w:cstheme="minorHAnsi"/>
          <w:b/>
          <w:bCs/>
        </w:rPr>
      </w:pPr>
      <w:r w:rsidRPr="00B55BE8">
        <w:rPr>
          <w:rFonts w:asciiTheme="minorHAnsi" w:hAnsiTheme="minorHAnsi" w:cstheme="minorHAnsi"/>
          <w:b/>
          <w:bCs/>
        </w:rPr>
        <w:t>Problématique :</w:t>
      </w:r>
    </w:p>
    <w:p w:rsidR="00D62053" w:rsidRPr="00B55BE8" w:rsidRDefault="00D62053" w:rsidP="006436AE">
      <w:pPr>
        <w:spacing w:line="276" w:lineRule="auto"/>
        <w:jc w:val="center"/>
        <w:rPr>
          <w:rFonts w:asciiTheme="minorHAnsi" w:hAnsiTheme="minorHAnsi" w:cstheme="minorHAnsi"/>
          <w:b/>
          <w:bCs/>
        </w:rPr>
      </w:pPr>
    </w:p>
    <w:p w:rsidR="00D62053" w:rsidRPr="00B55BE8" w:rsidRDefault="00D62053" w:rsidP="00D62053">
      <w:pPr>
        <w:spacing w:line="276" w:lineRule="auto"/>
        <w:rPr>
          <w:rFonts w:asciiTheme="minorHAnsi" w:hAnsiTheme="minorHAnsi" w:cstheme="minorHAnsi"/>
          <w:bCs/>
          <w:i/>
        </w:rPr>
      </w:pPr>
      <w:r w:rsidRPr="00B55BE8">
        <w:rPr>
          <w:rFonts w:asciiTheme="minorHAnsi" w:hAnsiTheme="minorHAnsi" w:cstheme="minorHAnsi"/>
          <w:bCs/>
          <w:i/>
        </w:rPr>
        <w:t xml:space="preserve">« Comme un parfait chimiste et comme une âme sainte. </w:t>
      </w:r>
    </w:p>
    <w:p w:rsidR="00D62053" w:rsidRPr="00B55BE8" w:rsidRDefault="00D62053" w:rsidP="00D62053">
      <w:pPr>
        <w:spacing w:line="276" w:lineRule="auto"/>
        <w:rPr>
          <w:rFonts w:asciiTheme="minorHAnsi" w:hAnsiTheme="minorHAnsi" w:cstheme="minorHAnsi"/>
          <w:bCs/>
          <w:i/>
        </w:rPr>
      </w:pPr>
      <w:r w:rsidRPr="00B55BE8">
        <w:rPr>
          <w:rFonts w:asciiTheme="minorHAnsi" w:hAnsiTheme="minorHAnsi" w:cstheme="minorHAnsi"/>
          <w:bCs/>
          <w:i/>
        </w:rPr>
        <w:t xml:space="preserve">Car j’ai de chaque chose extrait la quintessence, </w:t>
      </w:r>
    </w:p>
    <w:p w:rsidR="00D62053" w:rsidRPr="00B55BE8" w:rsidRDefault="00D62053" w:rsidP="00D62053">
      <w:pPr>
        <w:spacing w:line="276" w:lineRule="auto"/>
        <w:rPr>
          <w:rFonts w:asciiTheme="minorHAnsi" w:hAnsiTheme="minorHAnsi" w:cstheme="minorHAnsi"/>
          <w:bCs/>
          <w:i/>
        </w:rPr>
      </w:pPr>
      <w:r w:rsidRPr="00B55BE8">
        <w:rPr>
          <w:rFonts w:asciiTheme="minorHAnsi" w:hAnsiTheme="minorHAnsi" w:cstheme="minorHAnsi"/>
          <w:bCs/>
          <w:i/>
        </w:rPr>
        <w:t>Tu m’as donné ta boue et j’en ai fait de l’or. »</w:t>
      </w:r>
    </w:p>
    <w:p w:rsidR="00D62053" w:rsidRPr="00B55BE8" w:rsidRDefault="00D62053" w:rsidP="00D62053">
      <w:pPr>
        <w:spacing w:line="276" w:lineRule="auto"/>
        <w:rPr>
          <w:rFonts w:asciiTheme="minorHAnsi" w:hAnsiTheme="minorHAnsi" w:cstheme="minorHAnsi"/>
          <w:bCs/>
          <w:i/>
        </w:rPr>
      </w:pPr>
      <w:r w:rsidRPr="00B55BE8">
        <w:rPr>
          <w:rFonts w:asciiTheme="minorHAnsi" w:hAnsiTheme="minorHAnsi" w:cstheme="minorHAnsi"/>
          <w:bCs/>
          <w:i/>
        </w:rPr>
        <w:t xml:space="preserve">(Baudelaire, projet d’épilogue pour l’édition de 1861 des </w:t>
      </w:r>
      <w:r w:rsidRPr="00B55BE8">
        <w:rPr>
          <w:rFonts w:asciiTheme="minorHAnsi" w:hAnsiTheme="minorHAnsi" w:cstheme="minorHAnsi"/>
          <w:bCs/>
        </w:rPr>
        <w:t>Fleurs du mal</w:t>
      </w:r>
      <w:r w:rsidRPr="00B55BE8">
        <w:rPr>
          <w:rFonts w:asciiTheme="minorHAnsi" w:hAnsiTheme="minorHAnsi" w:cstheme="minorHAnsi"/>
          <w:bCs/>
          <w:i/>
        </w:rPr>
        <w:t xml:space="preserve"> de 1861)</w:t>
      </w:r>
    </w:p>
    <w:p w:rsidR="00D62053" w:rsidRPr="00B55BE8" w:rsidRDefault="00D62053" w:rsidP="00D62053">
      <w:pPr>
        <w:spacing w:line="276" w:lineRule="auto"/>
        <w:rPr>
          <w:rFonts w:asciiTheme="minorHAnsi" w:hAnsiTheme="minorHAnsi" w:cstheme="minorHAnsi"/>
          <w:bCs/>
          <w:i/>
        </w:rPr>
      </w:pPr>
    </w:p>
    <w:p w:rsidR="00D62053" w:rsidRPr="00B55BE8" w:rsidRDefault="00D62053" w:rsidP="00D62053">
      <w:pPr>
        <w:spacing w:line="276" w:lineRule="auto"/>
        <w:rPr>
          <w:rFonts w:asciiTheme="minorHAnsi" w:hAnsiTheme="minorHAnsi" w:cstheme="minorHAnsi"/>
          <w:bCs/>
          <w:i/>
        </w:rPr>
      </w:pPr>
      <w:r w:rsidRPr="00B55BE8">
        <w:rPr>
          <w:rFonts w:asciiTheme="minorHAnsi" w:hAnsiTheme="minorHAnsi" w:cstheme="minorHAnsi"/>
          <w:bCs/>
          <w:i/>
        </w:rPr>
        <w:t>cf. aussi dans ses « bribes », notes de poèmes inachevées : « J’ai pétri de la boue et j’en ai fait de l’or. »</w:t>
      </w:r>
    </w:p>
    <w:p w:rsidR="00D62053" w:rsidRPr="00B55BE8" w:rsidRDefault="00D62053" w:rsidP="00D62053">
      <w:pPr>
        <w:spacing w:line="276" w:lineRule="auto"/>
        <w:rPr>
          <w:rFonts w:asciiTheme="minorHAnsi" w:hAnsiTheme="minorHAnsi" w:cstheme="minorHAnsi"/>
          <w:bCs/>
          <w:i/>
        </w:rPr>
      </w:pPr>
      <w:r w:rsidRPr="00B55BE8">
        <w:rPr>
          <w:rFonts w:asciiTheme="minorHAnsi" w:hAnsiTheme="minorHAnsi" w:cstheme="minorHAnsi"/>
          <w:bCs/>
          <w:i/>
        </w:rPr>
        <w:t xml:space="preserve">Quand la poésie transfigure, métamorphose et sublime la réalité, quotidienne, triviale, voire « atroce » </w:t>
      </w:r>
    </w:p>
    <w:p w:rsidR="00D62053" w:rsidRPr="00B55BE8" w:rsidRDefault="00D62053" w:rsidP="00D62053">
      <w:pPr>
        <w:spacing w:line="276" w:lineRule="auto"/>
        <w:rPr>
          <w:rFonts w:asciiTheme="minorHAnsi" w:hAnsiTheme="minorHAnsi" w:cstheme="minorHAnsi"/>
          <w:bCs/>
          <w:i/>
        </w:rPr>
      </w:pPr>
      <w:r w:rsidRPr="00B55BE8">
        <w:rPr>
          <w:rFonts w:asciiTheme="minorHAnsi" w:hAnsiTheme="minorHAnsi" w:cstheme="minorHAnsi"/>
          <w:bCs/>
          <w:i/>
        </w:rPr>
        <w:t>(Dans ce livre atroce, j’ai mis tout mon cœur » (</w:t>
      </w:r>
      <w:r w:rsidRPr="00B55BE8">
        <w:rPr>
          <w:rFonts w:asciiTheme="minorHAnsi" w:hAnsiTheme="minorHAnsi" w:cstheme="minorHAnsi"/>
          <w:bCs/>
        </w:rPr>
        <w:t>Lettre à Ancelle</w:t>
      </w:r>
      <w:r w:rsidRPr="00B55BE8">
        <w:rPr>
          <w:rFonts w:asciiTheme="minorHAnsi" w:hAnsiTheme="minorHAnsi" w:cstheme="minorHAnsi"/>
          <w:bCs/>
          <w:i/>
        </w:rPr>
        <w:t xml:space="preserve"> du 28 février 1866)</w:t>
      </w:r>
    </w:p>
    <w:p w:rsidR="00D62053" w:rsidRPr="00B55BE8" w:rsidRDefault="00D62053" w:rsidP="00D62053">
      <w:pPr>
        <w:spacing w:line="276" w:lineRule="auto"/>
        <w:rPr>
          <w:rFonts w:asciiTheme="minorHAnsi" w:hAnsiTheme="minorHAnsi" w:cstheme="minorHAnsi"/>
          <w:bCs/>
        </w:rPr>
      </w:pPr>
    </w:p>
    <w:p w:rsidR="006436AE" w:rsidRPr="00B55BE8" w:rsidRDefault="006436AE" w:rsidP="00D62053">
      <w:pPr>
        <w:spacing w:line="276" w:lineRule="auto"/>
        <w:rPr>
          <w:rFonts w:asciiTheme="minorHAnsi" w:hAnsiTheme="minorHAnsi" w:cstheme="minorHAnsi"/>
          <w:b/>
          <w:bCs/>
        </w:rPr>
      </w:pPr>
      <w:r w:rsidRPr="00B55BE8">
        <w:rPr>
          <w:rFonts w:asciiTheme="minorHAnsi" w:hAnsiTheme="minorHAnsi" w:cstheme="minorHAnsi"/>
          <w:b/>
          <w:bCs/>
        </w:rPr>
        <w:t>Quels sont les enjeux de la transfiguration de la réalité, quotidienne, voire triviale ou même atroce, à travers l’œuvre d’art ?</w:t>
      </w:r>
    </w:p>
    <w:p w:rsidR="006436AE" w:rsidRPr="00B55BE8" w:rsidRDefault="006436AE" w:rsidP="006436AE">
      <w:pPr>
        <w:spacing w:line="276" w:lineRule="auto"/>
        <w:jc w:val="center"/>
        <w:rPr>
          <w:rFonts w:asciiTheme="minorHAnsi" w:hAnsiTheme="minorHAnsi" w:cstheme="minorHAnsi"/>
          <w:b/>
          <w:bCs/>
        </w:rPr>
      </w:pPr>
      <w:r w:rsidRPr="00B55BE8">
        <w:rPr>
          <w:rFonts w:asciiTheme="minorHAnsi" w:hAnsiTheme="minorHAnsi" w:cstheme="minorHAnsi"/>
          <w:b/>
          <w:bCs/>
        </w:rPr>
        <w:t xml:space="preserve">Corpus </w:t>
      </w:r>
    </w:p>
    <w:p w:rsidR="00D62053" w:rsidRPr="00B55BE8" w:rsidRDefault="00D62053" w:rsidP="006436AE">
      <w:pPr>
        <w:spacing w:line="276" w:lineRule="auto"/>
        <w:jc w:val="center"/>
        <w:rPr>
          <w:rFonts w:asciiTheme="minorHAnsi" w:hAnsiTheme="minorHAnsi" w:cstheme="minorHAnsi"/>
          <w:b/>
          <w:bCs/>
        </w:rPr>
      </w:pPr>
    </w:p>
    <w:p w:rsidR="006436AE" w:rsidRPr="00B55BE8" w:rsidRDefault="006436AE" w:rsidP="006436AE">
      <w:pPr>
        <w:spacing w:line="276" w:lineRule="auto"/>
        <w:rPr>
          <w:rFonts w:asciiTheme="minorHAnsi" w:hAnsiTheme="minorHAnsi" w:cstheme="minorHAnsi"/>
          <w:bCs/>
        </w:rPr>
      </w:pPr>
      <w:r w:rsidRPr="00B55BE8">
        <w:rPr>
          <w:rFonts w:asciiTheme="minorHAnsi" w:hAnsiTheme="minorHAnsi" w:cstheme="minorHAnsi"/>
          <w:b/>
          <w:bCs/>
        </w:rPr>
        <w:t>A.</w:t>
      </w:r>
      <w:r w:rsidRPr="00B55BE8">
        <w:rPr>
          <w:rFonts w:asciiTheme="minorHAnsi" w:hAnsiTheme="minorHAnsi" w:cstheme="minorHAnsi"/>
          <w:bCs/>
        </w:rPr>
        <w:t xml:space="preserve"> Arthur Rimbaud (1854-1891), « Vénus anadyomène », </w:t>
      </w:r>
      <w:r w:rsidRPr="00B55BE8">
        <w:rPr>
          <w:rFonts w:asciiTheme="minorHAnsi" w:hAnsiTheme="minorHAnsi" w:cstheme="minorHAnsi"/>
          <w:bCs/>
          <w:i/>
          <w:iCs/>
        </w:rPr>
        <w:t>Cahiers de Douai,</w:t>
      </w:r>
      <w:r w:rsidRPr="00B55BE8">
        <w:rPr>
          <w:rFonts w:asciiTheme="minorHAnsi" w:hAnsiTheme="minorHAnsi" w:cstheme="minorHAnsi"/>
          <w:bCs/>
        </w:rPr>
        <w:t xml:space="preserve"> 1870</w:t>
      </w:r>
    </w:p>
    <w:p w:rsidR="006436AE" w:rsidRPr="00B55BE8" w:rsidRDefault="006436AE" w:rsidP="006436AE">
      <w:pPr>
        <w:spacing w:line="276" w:lineRule="auto"/>
        <w:rPr>
          <w:rFonts w:asciiTheme="minorHAnsi" w:hAnsiTheme="minorHAnsi" w:cstheme="minorHAnsi"/>
          <w:bCs/>
        </w:rPr>
      </w:pPr>
      <w:r w:rsidRPr="00B55BE8">
        <w:rPr>
          <w:rFonts w:asciiTheme="minorHAnsi" w:hAnsiTheme="minorHAnsi" w:cstheme="minorHAnsi"/>
          <w:b/>
          <w:bCs/>
        </w:rPr>
        <w:t xml:space="preserve">B. </w:t>
      </w:r>
      <w:r w:rsidRPr="00B55BE8">
        <w:rPr>
          <w:rFonts w:asciiTheme="minorHAnsi" w:hAnsiTheme="minorHAnsi" w:cstheme="minorHAnsi"/>
          <w:bCs/>
        </w:rPr>
        <w:t xml:space="preserve">Tristan Corbière (1845-1875), « Le Crapaud », </w:t>
      </w:r>
      <w:r w:rsidRPr="00B55BE8">
        <w:rPr>
          <w:rFonts w:asciiTheme="minorHAnsi" w:hAnsiTheme="minorHAnsi" w:cstheme="minorHAnsi"/>
          <w:bCs/>
          <w:i/>
        </w:rPr>
        <w:t>Les Amours jaunes</w:t>
      </w:r>
      <w:r w:rsidRPr="00B55BE8">
        <w:rPr>
          <w:rFonts w:asciiTheme="minorHAnsi" w:hAnsiTheme="minorHAnsi" w:cstheme="minorHAnsi"/>
          <w:bCs/>
        </w:rPr>
        <w:t>, 1873</w:t>
      </w:r>
    </w:p>
    <w:p w:rsidR="006436AE" w:rsidRPr="00B55BE8" w:rsidRDefault="006436AE" w:rsidP="006436AE">
      <w:pPr>
        <w:spacing w:line="276" w:lineRule="auto"/>
        <w:rPr>
          <w:rFonts w:asciiTheme="minorHAnsi" w:hAnsiTheme="minorHAnsi" w:cstheme="minorHAnsi"/>
          <w:iCs/>
        </w:rPr>
      </w:pPr>
      <w:r w:rsidRPr="00B55BE8">
        <w:rPr>
          <w:rFonts w:asciiTheme="minorHAnsi" w:hAnsiTheme="minorHAnsi" w:cstheme="minorHAnsi"/>
          <w:b/>
          <w:bCs/>
        </w:rPr>
        <w:t>C.</w:t>
      </w:r>
      <w:r w:rsidRPr="00B55BE8">
        <w:rPr>
          <w:rFonts w:asciiTheme="minorHAnsi" w:hAnsiTheme="minorHAnsi" w:cstheme="minorHAnsi"/>
          <w:bCs/>
        </w:rPr>
        <w:t xml:space="preserve"> Francis Ponge (1899-1988)</w:t>
      </w:r>
      <w:r w:rsidRPr="00B55BE8">
        <w:rPr>
          <w:rFonts w:asciiTheme="minorHAnsi" w:hAnsiTheme="minorHAnsi" w:cstheme="minorHAnsi"/>
        </w:rPr>
        <w:t>, « Ode inachevée à la boue », </w:t>
      </w:r>
      <w:r w:rsidRPr="00B55BE8">
        <w:rPr>
          <w:rFonts w:asciiTheme="minorHAnsi" w:hAnsiTheme="minorHAnsi" w:cstheme="minorHAnsi"/>
          <w:i/>
          <w:iCs/>
        </w:rPr>
        <w:t>Pièces</w:t>
      </w:r>
      <w:r w:rsidRPr="00B55BE8">
        <w:rPr>
          <w:rFonts w:asciiTheme="minorHAnsi" w:hAnsiTheme="minorHAnsi" w:cstheme="minorHAnsi"/>
          <w:iCs/>
        </w:rPr>
        <w:t>, 1962</w:t>
      </w:r>
    </w:p>
    <w:p w:rsidR="006436AE" w:rsidRPr="00B55BE8" w:rsidRDefault="006436AE" w:rsidP="006436AE">
      <w:pPr>
        <w:spacing w:line="276" w:lineRule="auto"/>
        <w:rPr>
          <w:rFonts w:asciiTheme="minorHAnsi" w:hAnsiTheme="minorHAnsi" w:cstheme="minorHAnsi"/>
          <w:bCs/>
        </w:rPr>
      </w:pPr>
      <w:r w:rsidRPr="00B55BE8">
        <w:rPr>
          <w:rFonts w:asciiTheme="minorHAnsi" w:hAnsiTheme="minorHAnsi" w:cstheme="minorHAnsi"/>
          <w:b/>
          <w:bCs/>
        </w:rPr>
        <w:t>D.</w:t>
      </w:r>
      <w:r w:rsidRPr="00B55BE8">
        <w:rPr>
          <w:rFonts w:asciiTheme="minorHAnsi" w:hAnsiTheme="minorHAnsi" w:cstheme="minorHAnsi"/>
          <w:bCs/>
        </w:rPr>
        <w:t xml:space="preserve"> Marcel Duchamp (1887-1968), </w:t>
      </w:r>
      <w:r w:rsidR="00D61B34" w:rsidRPr="00B55BE8">
        <w:rPr>
          <w:rFonts w:asciiTheme="minorHAnsi" w:hAnsiTheme="minorHAnsi" w:cstheme="minorHAnsi"/>
          <w:bCs/>
          <w:i/>
        </w:rPr>
        <w:t>Fontaine,</w:t>
      </w:r>
      <w:r w:rsidRPr="00B55BE8">
        <w:rPr>
          <w:rFonts w:asciiTheme="minorHAnsi" w:hAnsiTheme="minorHAnsi" w:cstheme="minorHAnsi"/>
          <w:bCs/>
        </w:rPr>
        <w:t xml:space="preserve"> 191</w:t>
      </w:r>
      <w:r w:rsidR="00D61B34" w:rsidRPr="00B55BE8">
        <w:rPr>
          <w:rFonts w:asciiTheme="minorHAnsi" w:hAnsiTheme="minorHAnsi" w:cstheme="minorHAnsi"/>
          <w:bCs/>
        </w:rPr>
        <w:t>7, 1964</w:t>
      </w:r>
    </w:p>
    <w:p w:rsidR="00ED2666" w:rsidRPr="00B55BE8" w:rsidRDefault="00ED2666" w:rsidP="006436AE">
      <w:pPr>
        <w:spacing w:line="276" w:lineRule="auto"/>
        <w:rPr>
          <w:rFonts w:asciiTheme="minorHAnsi" w:hAnsiTheme="minorHAnsi" w:cstheme="minorHAnsi"/>
          <w:bCs/>
        </w:rPr>
      </w:pPr>
    </w:p>
    <w:p w:rsidR="006436AE" w:rsidRPr="00B55BE8" w:rsidRDefault="006436AE" w:rsidP="006436AE">
      <w:pPr>
        <w:spacing w:line="276" w:lineRule="auto"/>
        <w:jc w:val="center"/>
        <w:rPr>
          <w:rFonts w:asciiTheme="minorHAnsi" w:hAnsiTheme="minorHAnsi" w:cstheme="minorHAnsi"/>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6436AE" w:rsidRPr="00B55BE8" w:rsidTr="009E5B67">
        <w:trPr>
          <w:trHeight w:val="1495"/>
        </w:trPr>
        <w:tc>
          <w:tcPr>
            <w:tcW w:w="10912" w:type="dxa"/>
          </w:tcPr>
          <w:p w:rsidR="006436AE" w:rsidRPr="00B55BE8" w:rsidRDefault="006436AE" w:rsidP="009E5B67">
            <w:pPr>
              <w:spacing w:before="120" w:line="276" w:lineRule="auto"/>
              <w:jc w:val="center"/>
              <w:rPr>
                <w:rFonts w:asciiTheme="minorHAnsi" w:hAnsiTheme="minorHAnsi" w:cstheme="minorHAnsi"/>
                <w:b/>
                <w:bCs/>
              </w:rPr>
            </w:pPr>
            <w:r w:rsidRPr="00B55BE8">
              <w:rPr>
                <w:rFonts w:asciiTheme="minorHAnsi" w:hAnsiTheme="minorHAnsi" w:cstheme="minorHAnsi"/>
                <w:b/>
                <w:bCs/>
              </w:rPr>
              <w:t xml:space="preserve">Pistes de réflexion (quoi, comment, pourquoi ?) </w:t>
            </w:r>
            <w:r w:rsidRPr="00B55BE8">
              <w:rPr>
                <w:rFonts w:asciiTheme="minorHAnsi" w:hAnsiTheme="minorHAnsi" w:cstheme="minorHAnsi"/>
                <w:b/>
                <w:bCs/>
              </w:rPr>
              <w:sym w:font="Wingdings 3" w:char="F077"/>
            </w:r>
            <w:r w:rsidRPr="00B55BE8">
              <w:rPr>
                <w:rFonts w:asciiTheme="minorHAnsi" w:hAnsiTheme="minorHAnsi" w:cstheme="minorHAnsi"/>
                <w:b/>
                <w:bCs/>
              </w:rPr>
              <w:t xml:space="preserve"> </w:t>
            </w:r>
            <w:proofErr w:type="gramStart"/>
            <w:r w:rsidRPr="00B55BE8">
              <w:rPr>
                <w:rFonts w:asciiTheme="minorHAnsi" w:hAnsiTheme="minorHAnsi" w:cstheme="minorHAnsi"/>
                <w:b/>
                <w:bCs/>
              </w:rPr>
              <w:t>explications</w:t>
            </w:r>
            <w:proofErr w:type="gramEnd"/>
            <w:r w:rsidRPr="00B55BE8">
              <w:rPr>
                <w:rFonts w:asciiTheme="minorHAnsi" w:hAnsiTheme="minorHAnsi" w:cstheme="minorHAnsi"/>
                <w:b/>
                <w:bCs/>
              </w:rPr>
              <w:t xml:space="preserve"> linéaires et dissertation :</w:t>
            </w:r>
          </w:p>
          <w:p w:rsidR="006436AE" w:rsidRPr="00B55BE8" w:rsidRDefault="006436AE" w:rsidP="009E5B67">
            <w:pPr>
              <w:spacing w:line="276" w:lineRule="auto"/>
              <w:ind w:left="2835"/>
              <w:rPr>
                <w:rFonts w:asciiTheme="minorHAnsi" w:hAnsiTheme="minorHAnsi" w:cstheme="minorHAnsi"/>
                <w:bCs/>
              </w:rPr>
            </w:pPr>
            <w:r w:rsidRPr="00B55BE8">
              <w:rPr>
                <w:rFonts w:asciiTheme="minorHAnsi" w:hAnsiTheme="minorHAnsi" w:cstheme="minorHAnsi"/>
                <w:bCs/>
              </w:rPr>
              <w:t>Quel type de « boue » ?</w:t>
            </w:r>
          </w:p>
          <w:p w:rsidR="006436AE" w:rsidRPr="00B55BE8" w:rsidRDefault="006436AE" w:rsidP="009E5B67">
            <w:pPr>
              <w:spacing w:line="276" w:lineRule="auto"/>
              <w:ind w:left="2835"/>
              <w:rPr>
                <w:rFonts w:asciiTheme="minorHAnsi" w:hAnsiTheme="minorHAnsi" w:cstheme="minorHAnsi"/>
                <w:bCs/>
              </w:rPr>
            </w:pPr>
            <w:r w:rsidRPr="00B55BE8">
              <w:rPr>
                <w:rFonts w:asciiTheme="minorHAnsi" w:hAnsiTheme="minorHAnsi" w:cstheme="minorHAnsi"/>
                <w:bCs/>
              </w:rPr>
              <w:t>Quel type de poème ?</w:t>
            </w:r>
          </w:p>
          <w:p w:rsidR="006436AE" w:rsidRPr="00B55BE8" w:rsidRDefault="006436AE" w:rsidP="009E5B67">
            <w:pPr>
              <w:spacing w:line="276" w:lineRule="auto"/>
              <w:ind w:left="2835"/>
              <w:rPr>
                <w:rFonts w:asciiTheme="minorHAnsi" w:hAnsiTheme="minorHAnsi" w:cstheme="minorHAnsi"/>
                <w:bCs/>
              </w:rPr>
            </w:pPr>
            <w:r w:rsidRPr="00B55BE8">
              <w:rPr>
                <w:rFonts w:asciiTheme="minorHAnsi" w:hAnsiTheme="minorHAnsi" w:cstheme="minorHAnsi"/>
                <w:bCs/>
              </w:rPr>
              <w:t xml:space="preserve">Quels procédés de transfiguration ? </w:t>
            </w:r>
          </w:p>
          <w:p w:rsidR="006436AE" w:rsidRPr="00B55BE8" w:rsidRDefault="006436AE" w:rsidP="009E5B67">
            <w:pPr>
              <w:spacing w:after="120" w:line="276" w:lineRule="auto"/>
              <w:ind w:left="2835"/>
              <w:rPr>
                <w:rFonts w:asciiTheme="minorHAnsi" w:hAnsiTheme="minorHAnsi" w:cstheme="minorHAnsi"/>
                <w:b/>
                <w:bCs/>
              </w:rPr>
            </w:pPr>
            <w:r w:rsidRPr="00B55BE8">
              <w:rPr>
                <w:rFonts w:asciiTheme="minorHAnsi" w:hAnsiTheme="minorHAnsi" w:cstheme="minorHAnsi"/>
                <w:bCs/>
              </w:rPr>
              <w:t>Pour quel effet ? Avec quelle intention ?</w:t>
            </w:r>
          </w:p>
        </w:tc>
      </w:tr>
    </w:tbl>
    <w:p w:rsidR="006436AE" w:rsidRPr="00B55BE8" w:rsidRDefault="006436AE" w:rsidP="006436AE">
      <w:pPr>
        <w:spacing w:line="276" w:lineRule="auto"/>
        <w:rPr>
          <w:rFonts w:asciiTheme="minorHAnsi" w:hAnsiTheme="minorHAnsi" w:cstheme="minorHAnsi"/>
          <w:iCs/>
        </w:rPr>
      </w:pPr>
    </w:p>
    <w:p w:rsidR="00D61B34" w:rsidRPr="00B55BE8" w:rsidRDefault="00D61B34">
      <w:pPr>
        <w:rPr>
          <w:rFonts w:asciiTheme="minorHAnsi" w:hAnsiTheme="minorHAnsi" w:cstheme="minorHAnsi"/>
          <w:b/>
          <w:bCs/>
        </w:rPr>
      </w:pPr>
      <w:r w:rsidRPr="00B55BE8">
        <w:rPr>
          <w:rFonts w:asciiTheme="minorHAnsi" w:hAnsiTheme="minorHAnsi" w:cstheme="minorHAnsi"/>
          <w:b/>
          <w:bCs/>
        </w:rPr>
        <w:br w:type="page"/>
      </w:r>
    </w:p>
    <w:p w:rsidR="006436AE" w:rsidRPr="00B55BE8" w:rsidRDefault="006436AE" w:rsidP="006436AE">
      <w:pPr>
        <w:spacing w:line="276" w:lineRule="auto"/>
        <w:rPr>
          <w:rFonts w:asciiTheme="minorHAnsi" w:hAnsiTheme="minorHAnsi" w:cstheme="minorHAnsi"/>
          <w:b/>
          <w:bCs/>
        </w:rPr>
      </w:pPr>
      <w:r w:rsidRPr="00B55BE8">
        <w:rPr>
          <w:rFonts w:asciiTheme="minorHAnsi" w:hAnsiTheme="minorHAnsi" w:cstheme="minorHAnsi"/>
          <w:b/>
          <w:bCs/>
        </w:rPr>
        <w:lastRenderedPageBreak/>
        <w:t xml:space="preserve">A. Arthur Rimbaud, « Vénus anadyomène », </w:t>
      </w:r>
      <w:r w:rsidRPr="00B55BE8">
        <w:rPr>
          <w:rFonts w:asciiTheme="minorHAnsi" w:hAnsiTheme="minorHAnsi" w:cstheme="minorHAnsi"/>
          <w:b/>
          <w:bCs/>
          <w:i/>
          <w:iCs/>
        </w:rPr>
        <w:t>Cahiers de Douai,</w:t>
      </w:r>
      <w:r w:rsidRPr="00B55BE8">
        <w:rPr>
          <w:rFonts w:asciiTheme="minorHAnsi" w:hAnsiTheme="minorHAnsi" w:cstheme="minorHAnsi"/>
          <w:b/>
          <w:bCs/>
        </w:rPr>
        <w:t xml:space="preserve"> 1870</w:t>
      </w:r>
    </w:p>
    <w:p w:rsidR="006436AE" w:rsidRPr="00B55BE8" w:rsidRDefault="006436AE" w:rsidP="006436AE">
      <w:pPr>
        <w:spacing w:line="276" w:lineRule="auto"/>
        <w:rPr>
          <w:rFonts w:asciiTheme="minorHAnsi" w:hAnsiTheme="minorHAnsi" w:cstheme="minorHAnsi"/>
          <w:bCs/>
        </w:rPr>
      </w:pPr>
    </w:p>
    <w:tbl>
      <w:tblPr>
        <w:tblW w:w="0" w:type="auto"/>
        <w:jc w:val="center"/>
        <w:tblLook w:val="04A0" w:firstRow="1" w:lastRow="0" w:firstColumn="1" w:lastColumn="0" w:noHBand="0" w:noVBand="1"/>
      </w:tblPr>
      <w:tblGrid>
        <w:gridCol w:w="567"/>
        <w:gridCol w:w="9071"/>
      </w:tblGrid>
      <w:tr w:rsidR="00B55BE8" w:rsidRPr="00B55BE8" w:rsidTr="00B55BE8">
        <w:trPr>
          <w:jc w:val="center"/>
        </w:trPr>
        <w:tc>
          <w:tcPr>
            <w:tcW w:w="567" w:type="dxa"/>
          </w:tcPr>
          <w:p w:rsidR="00B55BE8" w:rsidRPr="00B55BE8" w:rsidRDefault="00B55BE8" w:rsidP="00B55BE8">
            <w:pPr>
              <w:spacing w:line="276" w:lineRule="auto"/>
              <w:rPr>
                <w:rFonts w:asciiTheme="minorHAnsi" w:hAnsiTheme="minorHAnsi" w:cstheme="minorHAnsi"/>
                <w:bCs/>
                <w:sz w:val="26"/>
                <w:szCs w:val="26"/>
              </w:rPr>
            </w:pPr>
          </w:p>
          <w:p w:rsidR="00B55BE8" w:rsidRPr="00B55BE8" w:rsidRDefault="00B55BE8" w:rsidP="00B55BE8">
            <w:pPr>
              <w:spacing w:line="276" w:lineRule="auto"/>
              <w:rPr>
                <w:rFonts w:asciiTheme="minorHAnsi" w:hAnsiTheme="minorHAnsi" w:cstheme="minorHAnsi"/>
                <w:bCs/>
                <w:sz w:val="26"/>
                <w:szCs w:val="26"/>
              </w:rPr>
            </w:pPr>
          </w:p>
          <w:p w:rsidR="00B55BE8" w:rsidRPr="00B55BE8" w:rsidRDefault="00B55BE8" w:rsidP="00B55BE8">
            <w:pPr>
              <w:spacing w:line="276" w:lineRule="auto"/>
              <w:rPr>
                <w:rFonts w:asciiTheme="minorHAnsi" w:hAnsiTheme="minorHAnsi" w:cstheme="minorHAnsi"/>
                <w:bCs/>
                <w:sz w:val="26"/>
                <w:szCs w:val="26"/>
              </w:rPr>
            </w:pPr>
          </w:p>
          <w:p w:rsidR="00B55BE8" w:rsidRPr="00B55BE8" w:rsidRDefault="00B55BE8" w:rsidP="00B55BE8">
            <w:pPr>
              <w:spacing w:line="276" w:lineRule="auto"/>
              <w:rPr>
                <w:rFonts w:asciiTheme="minorHAnsi" w:hAnsiTheme="minorHAnsi" w:cstheme="minorHAnsi"/>
                <w:bCs/>
                <w:sz w:val="26"/>
                <w:szCs w:val="26"/>
              </w:rPr>
            </w:pPr>
          </w:p>
          <w:p w:rsidR="00B55BE8" w:rsidRPr="00B55BE8" w:rsidRDefault="00B55BE8" w:rsidP="00B55BE8">
            <w:pPr>
              <w:spacing w:line="276" w:lineRule="auto"/>
              <w:rPr>
                <w:rFonts w:asciiTheme="minorHAnsi" w:hAnsiTheme="minorHAnsi" w:cstheme="minorHAnsi"/>
                <w:bCs/>
                <w:sz w:val="26"/>
                <w:szCs w:val="26"/>
              </w:rPr>
            </w:pPr>
          </w:p>
          <w:p w:rsidR="00B55BE8" w:rsidRPr="00B55BE8" w:rsidRDefault="00B55BE8" w:rsidP="00B55BE8">
            <w:pPr>
              <w:spacing w:line="276" w:lineRule="auto"/>
              <w:rPr>
                <w:rFonts w:asciiTheme="minorHAnsi" w:hAnsiTheme="minorHAnsi" w:cstheme="minorHAnsi"/>
                <w:bCs/>
                <w:sz w:val="26"/>
                <w:szCs w:val="26"/>
              </w:rPr>
            </w:pPr>
          </w:p>
          <w:p w:rsidR="00B55BE8" w:rsidRPr="00B55BE8" w:rsidRDefault="00B55BE8" w:rsidP="00B55BE8">
            <w:pPr>
              <w:spacing w:line="276" w:lineRule="auto"/>
              <w:rPr>
                <w:rFonts w:asciiTheme="minorHAnsi" w:hAnsiTheme="minorHAnsi" w:cstheme="minorHAnsi"/>
                <w:bCs/>
                <w:sz w:val="26"/>
                <w:szCs w:val="26"/>
              </w:rPr>
            </w:pPr>
          </w:p>
          <w:p w:rsidR="00B55BE8" w:rsidRPr="00B55BE8" w:rsidRDefault="00B55BE8" w:rsidP="00B55BE8">
            <w:pPr>
              <w:spacing w:line="276" w:lineRule="auto"/>
              <w:rPr>
                <w:rFonts w:asciiTheme="minorHAnsi" w:hAnsiTheme="minorHAnsi" w:cstheme="minorHAnsi"/>
                <w:bCs/>
                <w:sz w:val="26"/>
                <w:szCs w:val="26"/>
              </w:rPr>
            </w:pPr>
            <w:r w:rsidRPr="00B55BE8">
              <w:rPr>
                <w:rFonts w:asciiTheme="minorHAnsi" w:hAnsiTheme="minorHAnsi" w:cstheme="minorHAnsi"/>
                <w:bCs/>
                <w:sz w:val="26"/>
                <w:szCs w:val="26"/>
              </w:rPr>
              <w:t>5</w:t>
            </w:r>
          </w:p>
          <w:p w:rsidR="00B55BE8" w:rsidRPr="00B55BE8" w:rsidRDefault="00B55BE8" w:rsidP="00B55BE8">
            <w:pPr>
              <w:spacing w:line="276" w:lineRule="auto"/>
              <w:rPr>
                <w:rFonts w:asciiTheme="minorHAnsi" w:hAnsiTheme="minorHAnsi" w:cstheme="minorHAnsi"/>
                <w:bCs/>
                <w:sz w:val="26"/>
                <w:szCs w:val="26"/>
              </w:rPr>
            </w:pPr>
          </w:p>
          <w:p w:rsidR="00B55BE8" w:rsidRPr="00B55BE8" w:rsidRDefault="00B55BE8" w:rsidP="00B55BE8">
            <w:pPr>
              <w:spacing w:line="276" w:lineRule="auto"/>
              <w:rPr>
                <w:rFonts w:asciiTheme="minorHAnsi" w:hAnsiTheme="minorHAnsi" w:cstheme="minorHAnsi"/>
                <w:bCs/>
                <w:sz w:val="26"/>
                <w:szCs w:val="26"/>
              </w:rPr>
            </w:pPr>
          </w:p>
          <w:p w:rsidR="00B55BE8" w:rsidRPr="00B55BE8" w:rsidRDefault="00B55BE8" w:rsidP="00B55BE8">
            <w:pPr>
              <w:spacing w:line="276" w:lineRule="auto"/>
              <w:rPr>
                <w:rFonts w:asciiTheme="minorHAnsi" w:hAnsiTheme="minorHAnsi" w:cstheme="minorHAnsi"/>
                <w:bCs/>
                <w:sz w:val="26"/>
                <w:szCs w:val="26"/>
              </w:rPr>
            </w:pPr>
          </w:p>
          <w:p w:rsidR="00B55BE8" w:rsidRPr="00B55BE8" w:rsidRDefault="00B55BE8" w:rsidP="00B55BE8">
            <w:pPr>
              <w:spacing w:line="276" w:lineRule="auto"/>
              <w:rPr>
                <w:rFonts w:asciiTheme="minorHAnsi" w:hAnsiTheme="minorHAnsi" w:cstheme="minorHAnsi"/>
                <w:bCs/>
                <w:sz w:val="26"/>
                <w:szCs w:val="26"/>
              </w:rPr>
            </w:pPr>
          </w:p>
          <w:p w:rsidR="00B55BE8" w:rsidRPr="00B55BE8" w:rsidRDefault="00B55BE8" w:rsidP="00B55BE8">
            <w:pPr>
              <w:spacing w:line="276" w:lineRule="auto"/>
              <w:rPr>
                <w:rFonts w:asciiTheme="minorHAnsi" w:hAnsiTheme="minorHAnsi" w:cstheme="minorHAnsi"/>
                <w:bCs/>
                <w:sz w:val="26"/>
                <w:szCs w:val="26"/>
              </w:rPr>
            </w:pPr>
          </w:p>
          <w:p w:rsidR="00B55BE8" w:rsidRPr="00B55BE8" w:rsidRDefault="00B55BE8" w:rsidP="00B55BE8">
            <w:pPr>
              <w:spacing w:line="276" w:lineRule="auto"/>
              <w:rPr>
                <w:rFonts w:asciiTheme="minorHAnsi" w:hAnsiTheme="minorHAnsi" w:cstheme="minorHAnsi"/>
                <w:bCs/>
                <w:sz w:val="26"/>
                <w:szCs w:val="26"/>
              </w:rPr>
            </w:pPr>
            <w:r w:rsidRPr="00B55BE8">
              <w:rPr>
                <w:rFonts w:asciiTheme="minorHAnsi" w:hAnsiTheme="minorHAnsi" w:cstheme="minorHAnsi"/>
                <w:bCs/>
                <w:sz w:val="26"/>
                <w:szCs w:val="26"/>
              </w:rPr>
              <w:t>10</w:t>
            </w:r>
          </w:p>
          <w:p w:rsidR="00B55BE8" w:rsidRPr="00B55BE8" w:rsidRDefault="00B55BE8" w:rsidP="00B55BE8">
            <w:pPr>
              <w:spacing w:line="276" w:lineRule="auto"/>
              <w:rPr>
                <w:rFonts w:asciiTheme="minorHAnsi" w:hAnsiTheme="minorHAnsi" w:cstheme="minorHAnsi"/>
                <w:bCs/>
                <w:sz w:val="26"/>
                <w:szCs w:val="26"/>
              </w:rPr>
            </w:pPr>
          </w:p>
          <w:p w:rsidR="00B55BE8" w:rsidRPr="00B55BE8" w:rsidRDefault="00B55BE8" w:rsidP="00B55BE8">
            <w:pPr>
              <w:spacing w:line="276" w:lineRule="auto"/>
              <w:rPr>
                <w:rFonts w:asciiTheme="minorHAnsi" w:hAnsiTheme="minorHAnsi" w:cstheme="minorHAnsi"/>
                <w:bCs/>
                <w:sz w:val="26"/>
                <w:szCs w:val="26"/>
              </w:rPr>
            </w:pPr>
          </w:p>
          <w:p w:rsidR="00B55BE8" w:rsidRPr="00B55BE8" w:rsidRDefault="00B55BE8" w:rsidP="00B55BE8">
            <w:pPr>
              <w:spacing w:line="276" w:lineRule="auto"/>
              <w:rPr>
                <w:rFonts w:asciiTheme="minorHAnsi" w:hAnsiTheme="minorHAnsi" w:cstheme="minorHAnsi"/>
                <w:bCs/>
                <w:sz w:val="26"/>
                <w:szCs w:val="26"/>
              </w:rPr>
            </w:pPr>
          </w:p>
          <w:p w:rsidR="00B55BE8" w:rsidRPr="00B55BE8" w:rsidRDefault="00B55BE8" w:rsidP="00B55BE8">
            <w:pPr>
              <w:spacing w:line="276" w:lineRule="auto"/>
              <w:rPr>
                <w:rFonts w:asciiTheme="minorHAnsi" w:hAnsiTheme="minorHAnsi" w:cstheme="minorHAnsi"/>
                <w:bCs/>
                <w:sz w:val="26"/>
                <w:szCs w:val="26"/>
              </w:rPr>
            </w:pPr>
          </w:p>
          <w:p w:rsidR="00B55BE8" w:rsidRPr="00B55BE8" w:rsidRDefault="00B55BE8" w:rsidP="00B55BE8">
            <w:pPr>
              <w:spacing w:line="276" w:lineRule="auto"/>
              <w:rPr>
                <w:rFonts w:asciiTheme="minorHAnsi" w:hAnsiTheme="minorHAnsi" w:cstheme="minorHAnsi"/>
                <w:bCs/>
                <w:sz w:val="26"/>
                <w:szCs w:val="26"/>
              </w:rPr>
            </w:pPr>
          </w:p>
        </w:tc>
        <w:tc>
          <w:tcPr>
            <w:tcW w:w="9071" w:type="dxa"/>
          </w:tcPr>
          <w:p w:rsidR="00B55BE8" w:rsidRPr="00B55BE8" w:rsidRDefault="00B55BE8" w:rsidP="00B55BE8">
            <w:pPr>
              <w:spacing w:line="276" w:lineRule="auto"/>
              <w:rPr>
                <w:rFonts w:asciiTheme="minorHAnsi" w:hAnsiTheme="minorHAnsi" w:cstheme="minorHAnsi"/>
                <w:b/>
                <w:bCs/>
                <w:sz w:val="26"/>
                <w:szCs w:val="26"/>
              </w:rPr>
            </w:pPr>
            <w:r w:rsidRPr="00B55BE8">
              <w:rPr>
                <w:rFonts w:asciiTheme="minorHAnsi" w:hAnsiTheme="minorHAnsi" w:cstheme="minorHAnsi"/>
                <w:b/>
                <w:bCs/>
                <w:sz w:val="26"/>
                <w:szCs w:val="26"/>
              </w:rPr>
              <w:t>Vénus anadyomène</w:t>
            </w:r>
            <w:r w:rsidRPr="00B55BE8">
              <w:rPr>
                <w:rFonts w:asciiTheme="minorHAnsi" w:hAnsiTheme="minorHAnsi" w:cstheme="minorHAnsi"/>
                <w:b/>
                <w:bCs/>
                <w:sz w:val="26"/>
                <w:szCs w:val="26"/>
                <w:vertAlign w:val="superscript"/>
              </w:rPr>
              <w:t>1</w:t>
            </w:r>
            <w:r w:rsidRPr="00B55BE8">
              <w:rPr>
                <w:rFonts w:asciiTheme="minorHAnsi" w:hAnsiTheme="minorHAnsi" w:cstheme="minorHAnsi"/>
                <w:b/>
                <w:bCs/>
                <w:sz w:val="26"/>
                <w:szCs w:val="26"/>
              </w:rPr>
              <w:t> </w:t>
            </w:r>
          </w:p>
          <w:p w:rsidR="00B55BE8" w:rsidRPr="00B55BE8" w:rsidRDefault="00B55BE8" w:rsidP="00B55BE8">
            <w:pPr>
              <w:spacing w:line="276" w:lineRule="auto"/>
              <w:rPr>
                <w:rFonts w:asciiTheme="minorHAnsi" w:hAnsiTheme="minorHAnsi" w:cstheme="minorHAnsi"/>
                <w:bCs/>
                <w:sz w:val="26"/>
                <w:szCs w:val="26"/>
              </w:rPr>
            </w:pPr>
          </w:p>
          <w:p w:rsidR="00B55BE8" w:rsidRPr="00B55BE8" w:rsidRDefault="00B55BE8" w:rsidP="00B55BE8">
            <w:pPr>
              <w:spacing w:line="276" w:lineRule="auto"/>
              <w:rPr>
                <w:rFonts w:asciiTheme="minorHAnsi" w:hAnsiTheme="minorHAnsi" w:cstheme="minorHAnsi"/>
                <w:bCs/>
                <w:sz w:val="26"/>
                <w:szCs w:val="26"/>
              </w:rPr>
            </w:pPr>
            <w:r w:rsidRPr="00B55BE8">
              <w:rPr>
                <w:rFonts w:asciiTheme="minorHAnsi" w:hAnsiTheme="minorHAnsi" w:cstheme="minorHAnsi"/>
                <w:bCs/>
                <w:sz w:val="26"/>
                <w:szCs w:val="26"/>
              </w:rPr>
              <w:t>Comme d'un cercueil vert en fer blanc</w:t>
            </w:r>
            <w:r w:rsidRPr="00B55BE8">
              <w:rPr>
                <w:rFonts w:asciiTheme="minorHAnsi" w:hAnsiTheme="minorHAnsi" w:cstheme="minorHAnsi"/>
                <w:bCs/>
                <w:sz w:val="26"/>
                <w:szCs w:val="26"/>
                <w:vertAlign w:val="superscript"/>
              </w:rPr>
              <w:t>2</w:t>
            </w:r>
            <w:r w:rsidRPr="00B55BE8">
              <w:rPr>
                <w:rFonts w:asciiTheme="minorHAnsi" w:hAnsiTheme="minorHAnsi" w:cstheme="minorHAnsi"/>
                <w:bCs/>
                <w:sz w:val="26"/>
                <w:szCs w:val="26"/>
              </w:rPr>
              <w:t>, une tête</w:t>
            </w:r>
          </w:p>
          <w:p w:rsidR="00B55BE8" w:rsidRPr="00B55BE8" w:rsidRDefault="00B55BE8" w:rsidP="00B55BE8">
            <w:pPr>
              <w:spacing w:line="276" w:lineRule="auto"/>
              <w:rPr>
                <w:rFonts w:asciiTheme="minorHAnsi" w:hAnsiTheme="minorHAnsi" w:cstheme="minorHAnsi"/>
                <w:bCs/>
                <w:sz w:val="26"/>
                <w:szCs w:val="26"/>
              </w:rPr>
            </w:pPr>
            <w:r w:rsidRPr="00B55BE8">
              <w:rPr>
                <w:rFonts w:asciiTheme="minorHAnsi" w:hAnsiTheme="minorHAnsi" w:cstheme="minorHAnsi"/>
                <w:bCs/>
                <w:sz w:val="26"/>
                <w:szCs w:val="26"/>
              </w:rPr>
              <w:t>De femme à cheveux bruns fortement pommadés</w:t>
            </w:r>
          </w:p>
          <w:p w:rsidR="00B55BE8" w:rsidRPr="00B55BE8" w:rsidRDefault="00B55BE8" w:rsidP="00B55BE8">
            <w:pPr>
              <w:spacing w:line="276" w:lineRule="auto"/>
              <w:rPr>
                <w:rFonts w:asciiTheme="minorHAnsi" w:hAnsiTheme="minorHAnsi" w:cstheme="minorHAnsi"/>
                <w:bCs/>
                <w:sz w:val="26"/>
                <w:szCs w:val="26"/>
              </w:rPr>
            </w:pPr>
            <w:r w:rsidRPr="00B55BE8">
              <w:rPr>
                <w:rFonts w:asciiTheme="minorHAnsi" w:hAnsiTheme="minorHAnsi" w:cstheme="minorHAnsi"/>
                <w:bCs/>
                <w:sz w:val="26"/>
                <w:szCs w:val="26"/>
              </w:rPr>
              <w:t>D'une vieille baignoire émerge, lente et bête,</w:t>
            </w:r>
          </w:p>
          <w:p w:rsidR="00B55BE8" w:rsidRPr="00B55BE8" w:rsidRDefault="00B55BE8" w:rsidP="00B55BE8">
            <w:pPr>
              <w:spacing w:line="276" w:lineRule="auto"/>
              <w:rPr>
                <w:rFonts w:asciiTheme="minorHAnsi" w:hAnsiTheme="minorHAnsi" w:cstheme="minorHAnsi"/>
                <w:bCs/>
                <w:sz w:val="26"/>
                <w:szCs w:val="26"/>
              </w:rPr>
            </w:pPr>
            <w:r w:rsidRPr="00B55BE8">
              <w:rPr>
                <w:rFonts w:asciiTheme="minorHAnsi" w:hAnsiTheme="minorHAnsi" w:cstheme="minorHAnsi"/>
                <w:bCs/>
                <w:sz w:val="26"/>
                <w:szCs w:val="26"/>
              </w:rPr>
              <w:t>Avec des déficits</w:t>
            </w:r>
            <w:r w:rsidRPr="00B55BE8">
              <w:rPr>
                <w:rFonts w:asciiTheme="minorHAnsi" w:hAnsiTheme="minorHAnsi" w:cstheme="minorHAnsi"/>
                <w:bCs/>
                <w:sz w:val="26"/>
                <w:szCs w:val="26"/>
                <w:vertAlign w:val="superscript"/>
              </w:rPr>
              <w:t>3</w:t>
            </w:r>
            <w:r w:rsidRPr="00B55BE8">
              <w:rPr>
                <w:rFonts w:asciiTheme="minorHAnsi" w:hAnsiTheme="minorHAnsi" w:cstheme="minorHAnsi"/>
                <w:bCs/>
                <w:sz w:val="26"/>
                <w:szCs w:val="26"/>
              </w:rPr>
              <w:t xml:space="preserve"> assez mal ravaudés</w:t>
            </w:r>
            <w:r w:rsidRPr="00B55BE8">
              <w:rPr>
                <w:rFonts w:asciiTheme="minorHAnsi" w:hAnsiTheme="minorHAnsi" w:cstheme="minorHAnsi"/>
                <w:bCs/>
                <w:sz w:val="26"/>
                <w:szCs w:val="26"/>
                <w:vertAlign w:val="superscript"/>
              </w:rPr>
              <w:t>4</w:t>
            </w:r>
            <w:r w:rsidRPr="00B55BE8">
              <w:rPr>
                <w:rFonts w:asciiTheme="minorHAnsi" w:hAnsiTheme="minorHAnsi" w:cstheme="minorHAnsi"/>
                <w:bCs/>
                <w:sz w:val="26"/>
                <w:szCs w:val="26"/>
              </w:rPr>
              <w:t xml:space="preserve"> ;</w:t>
            </w:r>
          </w:p>
          <w:p w:rsidR="00B55BE8" w:rsidRPr="00B55BE8" w:rsidRDefault="00B55BE8" w:rsidP="00B55BE8">
            <w:pPr>
              <w:spacing w:line="276" w:lineRule="auto"/>
              <w:rPr>
                <w:rFonts w:asciiTheme="minorHAnsi" w:hAnsiTheme="minorHAnsi" w:cstheme="minorHAnsi"/>
                <w:bCs/>
                <w:sz w:val="26"/>
                <w:szCs w:val="26"/>
              </w:rPr>
            </w:pPr>
          </w:p>
          <w:p w:rsidR="00B55BE8" w:rsidRPr="00B55BE8" w:rsidRDefault="00B55BE8" w:rsidP="00B55BE8">
            <w:pPr>
              <w:spacing w:line="276" w:lineRule="auto"/>
              <w:rPr>
                <w:rFonts w:asciiTheme="minorHAnsi" w:hAnsiTheme="minorHAnsi" w:cstheme="minorHAnsi"/>
                <w:bCs/>
                <w:sz w:val="26"/>
                <w:szCs w:val="26"/>
              </w:rPr>
            </w:pPr>
            <w:r w:rsidRPr="00B55BE8">
              <w:rPr>
                <w:rFonts w:asciiTheme="minorHAnsi" w:hAnsiTheme="minorHAnsi" w:cstheme="minorHAnsi"/>
                <w:bCs/>
                <w:sz w:val="26"/>
                <w:szCs w:val="26"/>
              </w:rPr>
              <w:t>Puis le col gras et gris, les larges omoplates</w:t>
            </w:r>
          </w:p>
          <w:p w:rsidR="00B55BE8" w:rsidRPr="00B55BE8" w:rsidRDefault="00B55BE8" w:rsidP="00B55BE8">
            <w:pPr>
              <w:spacing w:line="276" w:lineRule="auto"/>
              <w:rPr>
                <w:rFonts w:asciiTheme="minorHAnsi" w:hAnsiTheme="minorHAnsi" w:cstheme="minorHAnsi"/>
                <w:bCs/>
                <w:sz w:val="26"/>
                <w:szCs w:val="26"/>
              </w:rPr>
            </w:pPr>
            <w:r w:rsidRPr="00B55BE8">
              <w:rPr>
                <w:rFonts w:asciiTheme="minorHAnsi" w:hAnsiTheme="minorHAnsi" w:cstheme="minorHAnsi"/>
                <w:bCs/>
                <w:sz w:val="26"/>
                <w:szCs w:val="26"/>
              </w:rPr>
              <w:t>Qui saillent ; le dos court qui rentre et qui ressort ;</w:t>
            </w:r>
          </w:p>
          <w:p w:rsidR="00B55BE8" w:rsidRPr="00B55BE8" w:rsidRDefault="00B55BE8" w:rsidP="00B55BE8">
            <w:pPr>
              <w:spacing w:line="276" w:lineRule="auto"/>
              <w:rPr>
                <w:rFonts w:asciiTheme="minorHAnsi" w:hAnsiTheme="minorHAnsi" w:cstheme="minorHAnsi"/>
                <w:bCs/>
                <w:sz w:val="26"/>
                <w:szCs w:val="26"/>
              </w:rPr>
            </w:pPr>
            <w:r w:rsidRPr="00B55BE8">
              <w:rPr>
                <w:rFonts w:asciiTheme="minorHAnsi" w:hAnsiTheme="minorHAnsi" w:cstheme="minorHAnsi"/>
                <w:bCs/>
                <w:sz w:val="26"/>
                <w:szCs w:val="26"/>
              </w:rPr>
              <w:t xml:space="preserve">Puis les rondeurs des </w:t>
            </w:r>
            <w:r w:rsidR="00B46AC5">
              <w:rPr>
                <w:rFonts w:asciiTheme="minorHAnsi" w:hAnsiTheme="minorHAnsi" w:cstheme="minorHAnsi"/>
                <w:bCs/>
                <w:sz w:val="26"/>
                <w:szCs w:val="26"/>
              </w:rPr>
              <w:t>r</w:t>
            </w:r>
            <w:bookmarkStart w:id="0" w:name="_GoBack"/>
            <w:bookmarkEnd w:id="0"/>
            <w:r w:rsidRPr="00B55BE8">
              <w:rPr>
                <w:rFonts w:asciiTheme="minorHAnsi" w:hAnsiTheme="minorHAnsi" w:cstheme="minorHAnsi"/>
                <w:bCs/>
                <w:sz w:val="26"/>
                <w:szCs w:val="26"/>
              </w:rPr>
              <w:t>eins semblent prendre l'essor ;</w:t>
            </w:r>
          </w:p>
          <w:p w:rsidR="00B55BE8" w:rsidRPr="00B55BE8" w:rsidRDefault="00B55BE8" w:rsidP="00B55BE8">
            <w:pPr>
              <w:spacing w:line="276" w:lineRule="auto"/>
              <w:rPr>
                <w:rFonts w:asciiTheme="minorHAnsi" w:hAnsiTheme="minorHAnsi" w:cstheme="minorHAnsi"/>
                <w:bCs/>
                <w:sz w:val="26"/>
                <w:szCs w:val="26"/>
              </w:rPr>
            </w:pPr>
            <w:r w:rsidRPr="00B55BE8">
              <w:rPr>
                <w:rFonts w:asciiTheme="minorHAnsi" w:hAnsiTheme="minorHAnsi" w:cstheme="minorHAnsi"/>
                <w:bCs/>
                <w:sz w:val="26"/>
                <w:szCs w:val="26"/>
              </w:rPr>
              <w:t>La graisse sous la peau paraît en feuilles plates ;</w:t>
            </w:r>
          </w:p>
          <w:p w:rsidR="00B55BE8" w:rsidRPr="00B55BE8" w:rsidRDefault="00B55BE8" w:rsidP="00B55BE8">
            <w:pPr>
              <w:spacing w:line="276" w:lineRule="auto"/>
              <w:rPr>
                <w:rFonts w:asciiTheme="minorHAnsi" w:hAnsiTheme="minorHAnsi" w:cstheme="minorHAnsi"/>
                <w:bCs/>
                <w:sz w:val="26"/>
                <w:szCs w:val="26"/>
              </w:rPr>
            </w:pPr>
          </w:p>
          <w:p w:rsidR="00B55BE8" w:rsidRPr="00B55BE8" w:rsidRDefault="00B55BE8" w:rsidP="00B55BE8">
            <w:pPr>
              <w:spacing w:line="276" w:lineRule="auto"/>
              <w:rPr>
                <w:rFonts w:asciiTheme="minorHAnsi" w:hAnsiTheme="minorHAnsi" w:cstheme="minorHAnsi"/>
                <w:bCs/>
                <w:sz w:val="26"/>
                <w:szCs w:val="26"/>
              </w:rPr>
            </w:pPr>
            <w:r w:rsidRPr="00B55BE8">
              <w:rPr>
                <w:rFonts w:asciiTheme="minorHAnsi" w:hAnsiTheme="minorHAnsi" w:cstheme="minorHAnsi"/>
                <w:bCs/>
                <w:sz w:val="26"/>
                <w:szCs w:val="26"/>
              </w:rPr>
              <w:t>L'échine</w:t>
            </w:r>
            <w:r w:rsidRPr="00B55BE8">
              <w:rPr>
                <w:rFonts w:asciiTheme="minorHAnsi" w:hAnsiTheme="minorHAnsi" w:cstheme="minorHAnsi"/>
                <w:bCs/>
                <w:sz w:val="26"/>
                <w:szCs w:val="26"/>
                <w:vertAlign w:val="superscript"/>
              </w:rPr>
              <w:t>5</w:t>
            </w:r>
            <w:r w:rsidRPr="00B55BE8">
              <w:rPr>
                <w:rFonts w:asciiTheme="minorHAnsi" w:hAnsiTheme="minorHAnsi" w:cstheme="minorHAnsi"/>
                <w:bCs/>
                <w:sz w:val="26"/>
                <w:szCs w:val="26"/>
              </w:rPr>
              <w:t xml:space="preserve"> est un peu rouge, et le tout sent un goût</w:t>
            </w:r>
          </w:p>
          <w:p w:rsidR="00B55BE8" w:rsidRPr="00B55BE8" w:rsidRDefault="00B55BE8" w:rsidP="00B55BE8">
            <w:pPr>
              <w:spacing w:line="276" w:lineRule="auto"/>
              <w:rPr>
                <w:rFonts w:asciiTheme="minorHAnsi" w:hAnsiTheme="minorHAnsi" w:cstheme="minorHAnsi"/>
                <w:bCs/>
                <w:sz w:val="26"/>
                <w:szCs w:val="26"/>
              </w:rPr>
            </w:pPr>
            <w:r w:rsidRPr="00B55BE8">
              <w:rPr>
                <w:rFonts w:asciiTheme="minorHAnsi" w:hAnsiTheme="minorHAnsi" w:cstheme="minorHAnsi"/>
                <w:bCs/>
                <w:sz w:val="26"/>
                <w:szCs w:val="26"/>
              </w:rPr>
              <w:t>Horrible étrangement ; on remarque surtout</w:t>
            </w:r>
          </w:p>
          <w:p w:rsidR="00B55BE8" w:rsidRPr="00B55BE8" w:rsidRDefault="00B55BE8" w:rsidP="00B55BE8">
            <w:pPr>
              <w:spacing w:line="276" w:lineRule="auto"/>
              <w:rPr>
                <w:rFonts w:asciiTheme="minorHAnsi" w:hAnsiTheme="minorHAnsi" w:cstheme="minorHAnsi"/>
                <w:bCs/>
                <w:sz w:val="26"/>
                <w:szCs w:val="26"/>
              </w:rPr>
            </w:pPr>
            <w:r w:rsidRPr="00B55BE8">
              <w:rPr>
                <w:rFonts w:asciiTheme="minorHAnsi" w:hAnsiTheme="minorHAnsi" w:cstheme="minorHAnsi"/>
                <w:bCs/>
                <w:sz w:val="26"/>
                <w:szCs w:val="26"/>
              </w:rPr>
              <w:t>Des singularités</w:t>
            </w:r>
            <w:r w:rsidRPr="00B55BE8">
              <w:rPr>
                <w:rFonts w:asciiTheme="minorHAnsi" w:hAnsiTheme="minorHAnsi" w:cstheme="minorHAnsi"/>
                <w:bCs/>
                <w:sz w:val="26"/>
                <w:szCs w:val="26"/>
                <w:vertAlign w:val="superscript"/>
              </w:rPr>
              <w:t>6</w:t>
            </w:r>
            <w:r w:rsidRPr="00B55BE8">
              <w:rPr>
                <w:rFonts w:asciiTheme="minorHAnsi" w:hAnsiTheme="minorHAnsi" w:cstheme="minorHAnsi"/>
                <w:bCs/>
                <w:sz w:val="26"/>
                <w:szCs w:val="26"/>
              </w:rPr>
              <w:t xml:space="preserve"> qu'il faut voir à la loupe...</w:t>
            </w:r>
          </w:p>
          <w:p w:rsidR="00B55BE8" w:rsidRPr="00B55BE8" w:rsidRDefault="00B55BE8" w:rsidP="00B55BE8">
            <w:pPr>
              <w:spacing w:line="276" w:lineRule="auto"/>
              <w:rPr>
                <w:rFonts w:asciiTheme="minorHAnsi" w:hAnsiTheme="minorHAnsi" w:cstheme="minorHAnsi"/>
                <w:bCs/>
                <w:sz w:val="26"/>
                <w:szCs w:val="26"/>
              </w:rPr>
            </w:pPr>
          </w:p>
          <w:p w:rsidR="00B55BE8" w:rsidRPr="00B55BE8" w:rsidRDefault="00B55BE8" w:rsidP="00B55BE8">
            <w:pPr>
              <w:spacing w:line="276" w:lineRule="auto"/>
              <w:rPr>
                <w:rFonts w:asciiTheme="minorHAnsi" w:hAnsiTheme="minorHAnsi" w:cstheme="minorHAnsi"/>
                <w:bCs/>
                <w:sz w:val="26"/>
                <w:szCs w:val="26"/>
              </w:rPr>
            </w:pPr>
            <w:r w:rsidRPr="00B55BE8">
              <w:rPr>
                <w:rFonts w:asciiTheme="minorHAnsi" w:hAnsiTheme="minorHAnsi" w:cstheme="minorHAnsi"/>
                <w:bCs/>
                <w:sz w:val="26"/>
                <w:szCs w:val="26"/>
              </w:rPr>
              <w:t>Les reins portent deux mots gravés : Clara</w:t>
            </w:r>
            <w:r w:rsidRPr="00B55BE8">
              <w:rPr>
                <w:rFonts w:asciiTheme="minorHAnsi" w:hAnsiTheme="minorHAnsi" w:cstheme="minorHAnsi"/>
                <w:bCs/>
                <w:sz w:val="26"/>
                <w:szCs w:val="26"/>
                <w:vertAlign w:val="superscript"/>
              </w:rPr>
              <w:t>7</w:t>
            </w:r>
            <w:r w:rsidRPr="00B55BE8">
              <w:rPr>
                <w:rFonts w:asciiTheme="minorHAnsi" w:hAnsiTheme="minorHAnsi" w:cstheme="minorHAnsi"/>
                <w:bCs/>
                <w:sz w:val="26"/>
                <w:szCs w:val="26"/>
              </w:rPr>
              <w:t xml:space="preserve"> Venus ;</w:t>
            </w:r>
          </w:p>
          <w:p w:rsidR="00B55BE8" w:rsidRPr="00B55BE8" w:rsidRDefault="00B55BE8" w:rsidP="00B55BE8">
            <w:pPr>
              <w:spacing w:line="276" w:lineRule="auto"/>
              <w:rPr>
                <w:rFonts w:asciiTheme="minorHAnsi" w:hAnsiTheme="minorHAnsi" w:cstheme="minorHAnsi"/>
                <w:bCs/>
                <w:sz w:val="26"/>
                <w:szCs w:val="26"/>
                <w:vertAlign w:val="superscript"/>
              </w:rPr>
            </w:pPr>
            <w:r w:rsidRPr="00B55BE8">
              <w:rPr>
                <w:rFonts w:asciiTheme="minorHAnsi" w:hAnsiTheme="minorHAnsi" w:cstheme="minorHAnsi"/>
                <w:b/>
                <w:bCs/>
                <w:sz w:val="26"/>
                <w:szCs w:val="26"/>
              </w:rPr>
              <w:t>–</w:t>
            </w:r>
            <w:r w:rsidRPr="00B55BE8">
              <w:rPr>
                <w:rFonts w:asciiTheme="minorHAnsi" w:hAnsiTheme="minorHAnsi" w:cstheme="minorHAnsi"/>
                <w:bCs/>
                <w:sz w:val="26"/>
                <w:szCs w:val="26"/>
              </w:rPr>
              <w:t xml:space="preserve"> Et tout ce corps remue et tend sa large croupe</w:t>
            </w:r>
            <w:r w:rsidRPr="00B55BE8">
              <w:rPr>
                <w:rFonts w:asciiTheme="minorHAnsi" w:hAnsiTheme="minorHAnsi" w:cstheme="minorHAnsi"/>
                <w:bCs/>
                <w:sz w:val="26"/>
                <w:szCs w:val="26"/>
                <w:vertAlign w:val="superscript"/>
              </w:rPr>
              <w:t>8</w:t>
            </w:r>
          </w:p>
          <w:p w:rsidR="00B55BE8" w:rsidRPr="00B55BE8" w:rsidRDefault="00B55BE8" w:rsidP="00B55BE8">
            <w:pPr>
              <w:spacing w:line="276" w:lineRule="auto"/>
              <w:rPr>
                <w:rFonts w:asciiTheme="minorHAnsi" w:hAnsiTheme="minorHAnsi" w:cstheme="minorHAnsi"/>
                <w:bCs/>
                <w:sz w:val="26"/>
                <w:szCs w:val="26"/>
              </w:rPr>
            </w:pPr>
            <w:r w:rsidRPr="00B55BE8">
              <w:rPr>
                <w:rFonts w:asciiTheme="minorHAnsi" w:hAnsiTheme="minorHAnsi" w:cstheme="minorHAnsi"/>
                <w:bCs/>
                <w:sz w:val="26"/>
                <w:szCs w:val="26"/>
              </w:rPr>
              <w:t>Belle hideusement d'un ulcère</w:t>
            </w:r>
            <w:r w:rsidRPr="00B55BE8">
              <w:rPr>
                <w:rFonts w:asciiTheme="minorHAnsi" w:hAnsiTheme="minorHAnsi" w:cstheme="minorHAnsi"/>
                <w:bCs/>
                <w:sz w:val="26"/>
                <w:szCs w:val="26"/>
                <w:vertAlign w:val="superscript"/>
              </w:rPr>
              <w:t>9</w:t>
            </w:r>
            <w:r w:rsidRPr="00B55BE8">
              <w:rPr>
                <w:rFonts w:asciiTheme="minorHAnsi" w:hAnsiTheme="minorHAnsi" w:cstheme="minorHAnsi"/>
                <w:bCs/>
                <w:sz w:val="26"/>
                <w:szCs w:val="26"/>
              </w:rPr>
              <w:t xml:space="preserve"> à l'anus.</w:t>
            </w:r>
          </w:p>
        </w:tc>
      </w:tr>
    </w:tbl>
    <w:p w:rsidR="006436AE" w:rsidRPr="00B55BE8" w:rsidRDefault="006436AE" w:rsidP="006436AE">
      <w:pPr>
        <w:spacing w:line="276" w:lineRule="auto"/>
        <w:rPr>
          <w:rFonts w:asciiTheme="minorHAnsi" w:hAnsiTheme="minorHAnsi" w:cstheme="minorHAnsi"/>
          <w:bCs/>
        </w:rPr>
      </w:pPr>
    </w:p>
    <w:p w:rsidR="006436AE" w:rsidRPr="00B55BE8" w:rsidRDefault="006436AE" w:rsidP="006436AE">
      <w:pPr>
        <w:numPr>
          <w:ilvl w:val="0"/>
          <w:numId w:val="1"/>
        </w:numPr>
        <w:spacing w:line="276" w:lineRule="auto"/>
        <w:rPr>
          <w:rFonts w:asciiTheme="minorHAnsi" w:hAnsiTheme="minorHAnsi" w:cstheme="minorHAnsi"/>
          <w:bCs/>
          <w:sz w:val="22"/>
          <w:szCs w:val="22"/>
        </w:rPr>
      </w:pPr>
      <w:proofErr w:type="gramStart"/>
      <w:r w:rsidRPr="00B55BE8">
        <w:rPr>
          <w:rFonts w:asciiTheme="minorHAnsi" w:hAnsiTheme="minorHAnsi" w:cstheme="minorHAnsi"/>
          <w:bCs/>
          <w:sz w:val="22"/>
          <w:szCs w:val="22"/>
        </w:rPr>
        <w:t>anadyomène</w:t>
      </w:r>
      <w:proofErr w:type="gramEnd"/>
      <w:r w:rsidRPr="00B55BE8">
        <w:rPr>
          <w:rFonts w:asciiTheme="minorHAnsi" w:hAnsiTheme="minorHAnsi" w:cstheme="minorHAnsi"/>
          <w:bCs/>
          <w:sz w:val="22"/>
          <w:szCs w:val="22"/>
        </w:rPr>
        <w:t xml:space="preserve">, du grec </w:t>
      </w:r>
      <w:proofErr w:type="spellStart"/>
      <w:r w:rsidRPr="00B55BE8">
        <w:rPr>
          <w:rFonts w:asciiTheme="minorHAnsi" w:hAnsiTheme="minorHAnsi" w:cstheme="minorHAnsi"/>
          <w:bCs/>
          <w:i/>
          <w:sz w:val="22"/>
          <w:szCs w:val="22"/>
        </w:rPr>
        <w:t>anaduoménê</w:t>
      </w:r>
      <w:proofErr w:type="spellEnd"/>
      <w:r w:rsidRPr="00B55BE8">
        <w:rPr>
          <w:rFonts w:asciiTheme="minorHAnsi" w:hAnsiTheme="minorHAnsi" w:cstheme="minorHAnsi"/>
          <w:bCs/>
          <w:sz w:val="22"/>
          <w:szCs w:val="22"/>
        </w:rPr>
        <w:t xml:space="preserve"> (</w:t>
      </w:r>
      <w:proofErr w:type="spellStart"/>
      <w:r w:rsidRPr="00B55BE8">
        <w:rPr>
          <w:rFonts w:asciiTheme="minorHAnsi" w:hAnsiTheme="minorHAnsi" w:cstheme="minorHAnsi"/>
          <w:bCs/>
          <w:i/>
          <w:sz w:val="22"/>
          <w:szCs w:val="22"/>
        </w:rPr>
        <w:t>naduomšnh</w:t>
      </w:r>
      <w:proofErr w:type="spellEnd"/>
      <w:r w:rsidRPr="00B55BE8">
        <w:rPr>
          <w:rFonts w:asciiTheme="minorHAnsi" w:hAnsiTheme="minorHAnsi" w:cstheme="minorHAnsi"/>
          <w:bCs/>
          <w:sz w:val="22"/>
          <w:szCs w:val="22"/>
        </w:rPr>
        <w:t xml:space="preserve">) </w:t>
      </w:r>
      <w:r w:rsidRPr="00B55BE8">
        <w:rPr>
          <w:rFonts w:asciiTheme="minorHAnsi" w:hAnsiTheme="minorHAnsi" w:cstheme="minorHAnsi"/>
          <w:bCs/>
          <w:sz w:val="22"/>
          <w:szCs w:val="22"/>
        </w:rPr>
        <w:sym w:font="Symbol" w:char="F0BB"/>
      </w:r>
      <w:r w:rsidRPr="00B55BE8">
        <w:rPr>
          <w:rFonts w:asciiTheme="minorHAnsi" w:hAnsiTheme="minorHAnsi" w:cstheme="minorHAnsi"/>
          <w:bCs/>
          <w:sz w:val="22"/>
          <w:szCs w:val="22"/>
        </w:rPr>
        <w:t xml:space="preserve"> sortant d’en haut </w:t>
      </w:r>
      <w:r w:rsidRPr="00B55BE8">
        <w:rPr>
          <w:rFonts w:asciiTheme="minorHAnsi" w:hAnsiTheme="minorHAnsi" w:cstheme="minorHAnsi"/>
          <w:sz w:val="22"/>
          <w:szCs w:val="22"/>
        </w:rPr>
        <w:t>surgie du sein de la mer</w:t>
      </w:r>
      <w:r w:rsidRPr="00B55BE8">
        <w:rPr>
          <w:rFonts w:asciiTheme="minorHAnsi" w:hAnsiTheme="minorHAnsi" w:cstheme="minorHAnsi"/>
          <w:bCs/>
          <w:sz w:val="22"/>
          <w:szCs w:val="22"/>
        </w:rPr>
        <w:t xml:space="preserve">: Vénus émergeant des eaux est un thème pictural topique </w:t>
      </w:r>
    </w:p>
    <w:p w:rsidR="006436AE" w:rsidRPr="00B55BE8" w:rsidRDefault="006436AE" w:rsidP="006436AE">
      <w:pPr>
        <w:widowControl w:val="0"/>
        <w:numPr>
          <w:ilvl w:val="0"/>
          <w:numId w:val="1"/>
        </w:numPr>
        <w:autoSpaceDE w:val="0"/>
        <w:autoSpaceDN w:val="0"/>
        <w:adjustRightInd w:val="0"/>
        <w:jc w:val="both"/>
        <w:rPr>
          <w:rFonts w:asciiTheme="minorHAnsi" w:hAnsiTheme="minorHAnsi" w:cstheme="minorHAnsi"/>
          <w:sz w:val="22"/>
          <w:szCs w:val="22"/>
        </w:rPr>
      </w:pPr>
      <w:proofErr w:type="gramStart"/>
      <w:r w:rsidRPr="00B55BE8">
        <w:rPr>
          <w:rFonts w:asciiTheme="minorHAnsi" w:hAnsiTheme="minorHAnsi" w:cstheme="minorHAnsi"/>
          <w:sz w:val="22"/>
          <w:szCs w:val="22"/>
        </w:rPr>
        <w:t>vert</w:t>
      </w:r>
      <w:proofErr w:type="gramEnd"/>
      <w:r w:rsidRPr="00B55BE8">
        <w:rPr>
          <w:rFonts w:asciiTheme="minorHAnsi" w:hAnsiTheme="minorHAnsi" w:cstheme="minorHAnsi"/>
          <w:sz w:val="22"/>
          <w:szCs w:val="22"/>
        </w:rPr>
        <w:t xml:space="preserve"> en fer blanc : les baignoires bon marché étaient fréquemment en zinc, peintes en vert.</w:t>
      </w:r>
    </w:p>
    <w:p w:rsidR="006436AE" w:rsidRPr="00B55BE8" w:rsidRDefault="006436AE" w:rsidP="006436AE">
      <w:pPr>
        <w:widowControl w:val="0"/>
        <w:numPr>
          <w:ilvl w:val="0"/>
          <w:numId w:val="1"/>
        </w:numPr>
        <w:autoSpaceDE w:val="0"/>
        <w:autoSpaceDN w:val="0"/>
        <w:adjustRightInd w:val="0"/>
        <w:jc w:val="both"/>
        <w:rPr>
          <w:rFonts w:asciiTheme="minorHAnsi" w:hAnsiTheme="minorHAnsi" w:cstheme="minorHAnsi"/>
          <w:sz w:val="22"/>
          <w:szCs w:val="22"/>
        </w:rPr>
      </w:pPr>
      <w:proofErr w:type="gramStart"/>
      <w:r w:rsidRPr="00B55BE8">
        <w:rPr>
          <w:rFonts w:asciiTheme="minorHAnsi" w:hAnsiTheme="minorHAnsi" w:cstheme="minorHAnsi"/>
          <w:sz w:val="22"/>
          <w:szCs w:val="22"/>
        </w:rPr>
        <w:t>déficits</w:t>
      </w:r>
      <w:proofErr w:type="gramEnd"/>
      <w:r w:rsidRPr="00B55BE8">
        <w:rPr>
          <w:rFonts w:asciiTheme="minorHAnsi" w:hAnsiTheme="minorHAnsi" w:cstheme="minorHAnsi"/>
          <w:sz w:val="22"/>
          <w:szCs w:val="22"/>
        </w:rPr>
        <w:t xml:space="preserve"> : terme appartenant au vocabulaire économique : manque à gagner, recette insuffisante d'où résulte un déséquilibre budgétaire. Sens général : insuffisance, manque.</w:t>
      </w:r>
    </w:p>
    <w:p w:rsidR="006436AE" w:rsidRPr="00B55BE8" w:rsidRDefault="006436AE" w:rsidP="006436AE">
      <w:pPr>
        <w:widowControl w:val="0"/>
        <w:numPr>
          <w:ilvl w:val="0"/>
          <w:numId w:val="1"/>
        </w:numPr>
        <w:autoSpaceDE w:val="0"/>
        <w:autoSpaceDN w:val="0"/>
        <w:adjustRightInd w:val="0"/>
        <w:jc w:val="both"/>
        <w:rPr>
          <w:rFonts w:asciiTheme="minorHAnsi" w:hAnsiTheme="minorHAnsi" w:cstheme="minorHAnsi"/>
          <w:sz w:val="22"/>
          <w:szCs w:val="22"/>
        </w:rPr>
      </w:pPr>
      <w:proofErr w:type="gramStart"/>
      <w:r w:rsidRPr="00B55BE8">
        <w:rPr>
          <w:rFonts w:asciiTheme="minorHAnsi" w:hAnsiTheme="minorHAnsi" w:cstheme="minorHAnsi"/>
          <w:sz w:val="22"/>
          <w:szCs w:val="22"/>
        </w:rPr>
        <w:t>ravauder</w:t>
      </w:r>
      <w:proofErr w:type="gramEnd"/>
      <w:r w:rsidRPr="00B55BE8">
        <w:rPr>
          <w:rFonts w:asciiTheme="minorHAnsi" w:hAnsiTheme="minorHAnsi" w:cstheme="minorHAnsi"/>
          <w:sz w:val="22"/>
          <w:szCs w:val="22"/>
        </w:rPr>
        <w:t xml:space="preserve"> : raccommoder des vêtements usés; l'emploi de ce terme est à rapprocher du champ lexical de la vieillesse présent dans ce premier quatrain du poème.</w:t>
      </w:r>
    </w:p>
    <w:p w:rsidR="006436AE" w:rsidRPr="00B55BE8" w:rsidRDefault="006436AE" w:rsidP="006436AE">
      <w:pPr>
        <w:widowControl w:val="0"/>
        <w:numPr>
          <w:ilvl w:val="0"/>
          <w:numId w:val="1"/>
        </w:numPr>
        <w:autoSpaceDE w:val="0"/>
        <w:autoSpaceDN w:val="0"/>
        <w:adjustRightInd w:val="0"/>
        <w:jc w:val="both"/>
        <w:rPr>
          <w:rFonts w:asciiTheme="minorHAnsi" w:hAnsiTheme="minorHAnsi" w:cstheme="minorHAnsi"/>
          <w:sz w:val="22"/>
          <w:szCs w:val="22"/>
        </w:rPr>
      </w:pPr>
      <w:proofErr w:type="gramStart"/>
      <w:r w:rsidRPr="00B55BE8">
        <w:rPr>
          <w:rFonts w:asciiTheme="minorHAnsi" w:hAnsiTheme="minorHAnsi" w:cstheme="minorHAnsi"/>
          <w:sz w:val="22"/>
          <w:szCs w:val="22"/>
        </w:rPr>
        <w:t>gras</w:t>
      </w:r>
      <w:proofErr w:type="gramEnd"/>
      <w:r w:rsidRPr="00B55BE8">
        <w:rPr>
          <w:rFonts w:asciiTheme="minorHAnsi" w:hAnsiTheme="minorHAnsi" w:cstheme="minorHAnsi"/>
          <w:sz w:val="22"/>
          <w:szCs w:val="22"/>
        </w:rPr>
        <w:t xml:space="preserve"> et gris : étudiez l'allitération . Trouvez dans ce second quatrain d'autres allitérations convergentes et d'autres termes appartenant au même champ lexical.</w:t>
      </w:r>
    </w:p>
    <w:p w:rsidR="006436AE" w:rsidRPr="00B55BE8" w:rsidRDefault="006436AE" w:rsidP="006436AE">
      <w:pPr>
        <w:widowControl w:val="0"/>
        <w:numPr>
          <w:ilvl w:val="0"/>
          <w:numId w:val="1"/>
        </w:numPr>
        <w:autoSpaceDE w:val="0"/>
        <w:autoSpaceDN w:val="0"/>
        <w:adjustRightInd w:val="0"/>
        <w:jc w:val="both"/>
        <w:rPr>
          <w:rFonts w:asciiTheme="minorHAnsi" w:hAnsiTheme="minorHAnsi" w:cstheme="minorHAnsi"/>
          <w:sz w:val="22"/>
          <w:szCs w:val="22"/>
        </w:rPr>
      </w:pPr>
      <w:proofErr w:type="gramStart"/>
      <w:r w:rsidRPr="00B55BE8">
        <w:rPr>
          <w:rFonts w:asciiTheme="minorHAnsi" w:hAnsiTheme="minorHAnsi" w:cstheme="minorHAnsi"/>
          <w:sz w:val="22"/>
          <w:szCs w:val="22"/>
        </w:rPr>
        <w:t>échine</w:t>
      </w:r>
      <w:proofErr w:type="gramEnd"/>
      <w:r w:rsidRPr="00B55BE8">
        <w:rPr>
          <w:rFonts w:asciiTheme="minorHAnsi" w:hAnsiTheme="minorHAnsi" w:cstheme="minorHAnsi"/>
          <w:sz w:val="22"/>
          <w:szCs w:val="22"/>
        </w:rPr>
        <w:t xml:space="preserve"> : colonne vertébrale; dos de l'homme et de certains animaux.</w:t>
      </w:r>
    </w:p>
    <w:p w:rsidR="006436AE" w:rsidRPr="00B55BE8" w:rsidRDefault="006436AE" w:rsidP="006436AE">
      <w:pPr>
        <w:widowControl w:val="0"/>
        <w:numPr>
          <w:ilvl w:val="0"/>
          <w:numId w:val="1"/>
        </w:numPr>
        <w:autoSpaceDE w:val="0"/>
        <w:autoSpaceDN w:val="0"/>
        <w:adjustRightInd w:val="0"/>
        <w:jc w:val="both"/>
        <w:rPr>
          <w:rFonts w:asciiTheme="minorHAnsi" w:hAnsiTheme="minorHAnsi" w:cstheme="minorHAnsi"/>
          <w:sz w:val="22"/>
          <w:szCs w:val="22"/>
        </w:rPr>
      </w:pPr>
      <w:proofErr w:type="gramStart"/>
      <w:r w:rsidRPr="00B55BE8">
        <w:rPr>
          <w:rFonts w:asciiTheme="minorHAnsi" w:hAnsiTheme="minorHAnsi" w:cstheme="minorHAnsi"/>
          <w:sz w:val="22"/>
          <w:szCs w:val="22"/>
        </w:rPr>
        <w:t>sent</w:t>
      </w:r>
      <w:proofErr w:type="gramEnd"/>
      <w:r w:rsidRPr="00B55BE8">
        <w:rPr>
          <w:rFonts w:asciiTheme="minorHAnsi" w:hAnsiTheme="minorHAnsi" w:cstheme="minorHAnsi"/>
          <w:sz w:val="22"/>
          <w:szCs w:val="22"/>
        </w:rPr>
        <w:t xml:space="preserve"> un goût : exemple de synesthésie (association de sensations relevant d'organes des sens différents).</w:t>
      </w:r>
    </w:p>
    <w:p w:rsidR="006436AE" w:rsidRPr="00B55BE8" w:rsidRDefault="006436AE" w:rsidP="006436AE">
      <w:pPr>
        <w:widowControl w:val="0"/>
        <w:numPr>
          <w:ilvl w:val="0"/>
          <w:numId w:val="1"/>
        </w:numPr>
        <w:autoSpaceDE w:val="0"/>
        <w:autoSpaceDN w:val="0"/>
        <w:adjustRightInd w:val="0"/>
        <w:jc w:val="both"/>
        <w:rPr>
          <w:rFonts w:asciiTheme="minorHAnsi" w:hAnsiTheme="minorHAnsi" w:cstheme="minorHAnsi"/>
          <w:sz w:val="22"/>
          <w:szCs w:val="22"/>
        </w:rPr>
      </w:pPr>
      <w:proofErr w:type="gramStart"/>
      <w:r w:rsidRPr="00B55BE8">
        <w:rPr>
          <w:rFonts w:asciiTheme="minorHAnsi" w:hAnsiTheme="minorHAnsi" w:cstheme="minorHAnsi"/>
          <w:sz w:val="22"/>
          <w:szCs w:val="22"/>
        </w:rPr>
        <w:t>singularités</w:t>
      </w:r>
      <w:proofErr w:type="gramEnd"/>
      <w:r w:rsidRPr="00B55BE8">
        <w:rPr>
          <w:rFonts w:asciiTheme="minorHAnsi" w:hAnsiTheme="minorHAnsi" w:cstheme="minorHAnsi"/>
          <w:sz w:val="22"/>
          <w:szCs w:val="22"/>
        </w:rPr>
        <w:t xml:space="preserve"> : bizarreries, choses rares; à rapprocher de l'adverbe "étrangement" au vers précédent.</w:t>
      </w:r>
    </w:p>
    <w:p w:rsidR="006436AE" w:rsidRPr="00B55BE8" w:rsidRDefault="00D62053" w:rsidP="006436AE">
      <w:pPr>
        <w:widowControl w:val="0"/>
        <w:numPr>
          <w:ilvl w:val="0"/>
          <w:numId w:val="1"/>
        </w:numPr>
        <w:autoSpaceDE w:val="0"/>
        <w:autoSpaceDN w:val="0"/>
        <w:adjustRightInd w:val="0"/>
        <w:jc w:val="both"/>
        <w:rPr>
          <w:rFonts w:asciiTheme="minorHAnsi" w:hAnsiTheme="minorHAnsi" w:cstheme="minorHAnsi"/>
          <w:sz w:val="22"/>
          <w:szCs w:val="22"/>
        </w:rPr>
      </w:pPr>
      <w:r w:rsidRPr="00B55BE8">
        <w:rPr>
          <w:rFonts w:asciiTheme="minorHAnsi" w:hAnsiTheme="minorHAnsi" w:cstheme="minorHAnsi"/>
          <w:sz w:val="22"/>
          <w:szCs w:val="22"/>
        </w:rPr>
        <w:t>Clara</w:t>
      </w:r>
      <w:r w:rsidR="006436AE" w:rsidRPr="00B55BE8">
        <w:rPr>
          <w:rFonts w:asciiTheme="minorHAnsi" w:hAnsiTheme="minorHAnsi" w:cstheme="minorHAnsi"/>
          <w:sz w:val="22"/>
          <w:szCs w:val="22"/>
        </w:rPr>
        <w:t xml:space="preserve"> : "illustre". </w:t>
      </w:r>
      <w:proofErr w:type="spellStart"/>
      <w:r w:rsidR="006436AE" w:rsidRPr="00B55BE8">
        <w:rPr>
          <w:rFonts w:asciiTheme="minorHAnsi" w:hAnsiTheme="minorHAnsi" w:cstheme="minorHAnsi"/>
          <w:sz w:val="22"/>
          <w:szCs w:val="22"/>
        </w:rPr>
        <w:t>Epithète</w:t>
      </w:r>
      <w:proofErr w:type="spellEnd"/>
      <w:r w:rsidR="006436AE" w:rsidRPr="00B55BE8">
        <w:rPr>
          <w:rFonts w:asciiTheme="minorHAnsi" w:hAnsiTheme="minorHAnsi" w:cstheme="minorHAnsi"/>
          <w:sz w:val="22"/>
          <w:szCs w:val="22"/>
        </w:rPr>
        <w:t xml:space="preserve"> traditionnellement associée aux noms de personnes célèbres et de dieux en latin.</w:t>
      </w:r>
    </w:p>
    <w:p w:rsidR="006436AE" w:rsidRPr="00B55BE8" w:rsidRDefault="006436AE" w:rsidP="006436AE">
      <w:pPr>
        <w:widowControl w:val="0"/>
        <w:numPr>
          <w:ilvl w:val="0"/>
          <w:numId w:val="1"/>
        </w:numPr>
        <w:autoSpaceDE w:val="0"/>
        <w:autoSpaceDN w:val="0"/>
        <w:adjustRightInd w:val="0"/>
        <w:jc w:val="both"/>
        <w:rPr>
          <w:rFonts w:asciiTheme="minorHAnsi" w:hAnsiTheme="minorHAnsi" w:cstheme="minorHAnsi"/>
          <w:sz w:val="22"/>
          <w:szCs w:val="22"/>
        </w:rPr>
      </w:pPr>
      <w:proofErr w:type="gramStart"/>
      <w:r w:rsidRPr="00B55BE8">
        <w:rPr>
          <w:rFonts w:asciiTheme="minorHAnsi" w:hAnsiTheme="minorHAnsi" w:cstheme="minorHAnsi"/>
          <w:sz w:val="22"/>
          <w:szCs w:val="22"/>
        </w:rPr>
        <w:t>croupe</w:t>
      </w:r>
      <w:proofErr w:type="gramEnd"/>
      <w:r w:rsidRPr="00B55BE8">
        <w:rPr>
          <w:rFonts w:asciiTheme="minorHAnsi" w:hAnsiTheme="minorHAnsi" w:cstheme="minorHAnsi"/>
          <w:sz w:val="22"/>
          <w:szCs w:val="22"/>
        </w:rPr>
        <w:t xml:space="preserve"> : partie postérieure du cheval qui s'étend des reins à l'origine de la queue; </w:t>
      </w:r>
      <w:proofErr w:type="spellStart"/>
      <w:r w:rsidRPr="00B55BE8">
        <w:rPr>
          <w:rFonts w:asciiTheme="minorHAnsi" w:hAnsiTheme="minorHAnsi" w:cstheme="minorHAnsi"/>
          <w:sz w:val="22"/>
          <w:szCs w:val="22"/>
        </w:rPr>
        <w:t>fam</w:t>
      </w:r>
      <w:proofErr w:type="spellEnd"/>
      <w:r w:rsidRPr="00B55BE8">
        <w:rPr>
          <w:rFonts w:asciiTheme="minorHAnsi" w:hAnsiTheme="minorHAnsi" w:cstheme="minorHAnsi"/>
          <w:sz w:val="22"/>
          <w:szCs w:val="22"/>
        </w:rPr>
        <w:t>. postérieur d'une personne.</w:t>
      </w:r>
    </w:p>
    <w:p w:rsidR="006436AE" w:rsidRPr="00B55BE8" w:rsidRDefault="006436AE" w:rsidP="006436AE">
      <w:pPr>
        <w:widowControl w:val="0"/>
        <w:numPr>
          <w:ilvl w:val="0"/>
          <w:numId w:val="1"/>
        </w:numPr>
        <w:autoSpaceDE w:val="0"/>
        <w:autoSpaceDN w:val="0"/>
        <w:adjustRightInd w:val="0"/>
        <w:jc w:val="both"/>
        <w:rPr>
          <w:rFonts w:asciiTheme="minorHAnsi" w:hAnsiTheme="minorHAnsi" w:cstheme="minorHAnsi"/>
          <w:sz w:val="22"/>
          <w:szCs w:val="22"/>
        </w:rPr>
      </w:pPr>
      <w:proofErr w:type="gramStart"/>
      <w:r w:rsidRPr="00B55BE8">
        <w:rPr>
          <w:rFonts w:asciiTheme="minorHAnsi" w:hAnsiTheme="minorHAnsi" w:cstheme="minorHAnsi"/>
          <w:sz w:val="22"/>
          <w:szCs w:val="22"/>
        </w:rPr>
        <w:t>ulcère</w:t>
      </w:r>
      <w:proofErr w:type="gramEnd"/>
      <w:r w:rsidRPr="00B55BE8">
        <w:rPr>
          <w:rFonts w:asciiTheme="minorHAnsi" w:hAnsiTheme="minorHAnsi" w:cstheme="minorHAnsi"/>
          <w:sz w:val="22"/>
          <w:szCs w:val="22"/>
        </w:rPr>
        <w:t xml:space="preserve"> : plaie qui ne cicatrise pas.</w:t>
      </w:r>
    </w:p>
    <w:p w:rsidR="006436AE" w:rsidRPr="00B55BE8" w:rsidRDefault="006436AE" w:rsidP="006436AE">
      <w:pPr>
        <w:spacing w:line="276" w:lineRule="auto"/>
        <w:ind w:left="360"/>
        <w:rPr>
          <w:rFonts w:asciiTheme="minorHAnsi" w:hAnsiTheme="minorHAnsi" w:cstheme="minorHAnsi"/>
          <w:bCs/>
        </w:rPr>
      </w:pPr>
    </w:p>
    <w:p w:rsidR="006436AE" w:rsidRPr="00B55BE8" w:rsidRDefault="006436AE" w:rsidP="006436AE">
      <w:pPr>
        <w:spacing w:line="276" w:lineRule="auto"/>
        <w:rPr>
          <w:rFonts w:asciiTheme="minorHAnsi" w:hAnsiTheme="minorHAnsi" w:cstheme="minorHAnsi"/>
          <w:bCs/>
        </w:rPr>
      </w:pPr>
    </w:p>
    <w:p w:rsidR="006436AE" w:rsidRPr="00B55BE8" w:rsidRDefault="006436AE" w:rsidP="006436AE">
      <w:pPr>
        <w:spacing w:line="276" w:lineRule="auto"/>
        <w:rPr>
          <w:rFonts w:asciiTheme="minorHAnsi" w:hAnsiTheme="minorHAnsi" w:cstheme="minorHAnsi"/>
          <w:bCs/>
        </w:rPr>
      </w:pPr>
    </w:p>
    <w:p w:rsidR="00D61B34" w:rsidRPr="00B55BE8" w:rsidRDefault="00D61B34">
      <w:pPr>
        <w:rPr>
          <w:rFonts w:asciiTheme="minorHAnsi" w:hAnsiTheme="minorHAnsi" w:cstheme="minorHAnsi"/>
          <w:b/>
          <w:bCs/>
        </w:rPr>
      </w:pPr>
      <w:r w:rsidRPr="00B55BE8">
        <w:rPr>
          <w:rFonts w:asciiTheme="minorHAnsi" w:hAnsiTheme="minorHAnsi" w:cstheme="minorHAnsi"/>
          <w:b/>
          <w:bCs/>
        </w:rPr>
        <w:br w:type="page"/>
      </w:r>
    </w:p>
    <w:p w:rsidR="006436AE" w:rsidRPr="00B55BE8" w:rsidRDefault="006436AE" w:rsidP="006436AE">
      <w:pPr>
        <w:spacing w:line="276" w:lineRule="auto"/>
        <w:rPr>
          <w:rFonts w:asciiTheme="minorHAnsi" w:hAnsiTheme="minorHAnsi" w:cstheme="minorHAnsi"/>
          <w:b/>
          <w:bCs/>
        </w:rPr>
      </w:pPr>
      <w:r w:rsidRPr="00B55BE8">
        <w:rPr>
          <w:rFonts w:asciiTheme="minorHAnsi" w:hAnsiTheme="minorHAnsi" w:cstheme="minorHAnsi"/>
          <w:b/>
          <w:bCs/>
        </w:rPr>
        <w:lastRenderedPageBreak/>
        <w:t xml:space="preserve">B. Tristan Corbière, « Le Crapaud », </w:t>
      </w:r>
      <w:r w:rsidRPr="00B55BE8">
        <w:rPr>
          <w:rFonts w:asciiTheme="minorHAnsi" w:hAnsiTheme="minorHAnsi" w:cstheme="minorHAnsi"/>
          <w:b/>
          <w:bCs/>
          <w:i/>
        </w:rPr>
        <w:t>Les Amours jaunes</w:t>
      </w:r>
      <w:r w:rsidRPr="00B55BE8">
        <w:rPr>
          <w:rFonts w:asciiTheme="minorHAnsi" w:hAnsiTheme="minorHAnsi" w:cstheme="minorHAnsi"/>
          <w:b/>
          <w:bCs/>
        </w:rPr>
        <w:t>, 1873</w:t>
      </w:r>
    </w:p>
    <w:p w:rsidR="006436AE" w:rsidRPr="00B55BE8" w:rsidRDefault="006436AE" w:rsidP="006436AE">
      <w:pPr>
        <w:spacing w:line="276" w:lineRule="auto"/>
        <w:rPr>
          <w:rFonts w:asciiTheme="minorHAnsi" w:hAnsiTheme="minorHAnsi" w:cstheme="minorHAnsi"/>
          <w:bCs/>
        </w:rPr>
      </w:pPr>
    </w:p>
    <w:tbl>
      <w:tblPr>
        <w:tblW w:w="0" w:type="auto"/>
        <w:jc w:val="center"/>
        <w:tblLook w:val="04A0" w:firstRow="1" w:lastRow="0" w:firstColumn="1" w:lastColumn="0" w:noHBand="0" w:noVBand="1"/>
      </w:tblPr>
      <w:tblGrid>
        <w:gridCol w:w="567"/>
        <w:gridCol w:w="9071"/>
      </w:tblGrid>
      <w:tr w:rsidR="006436AE" w:rsidRPr="00B55BE8" w:rsidTr="009E5B67">
        <w:trPr>
          <w:jc w:val="center"/>
        </w:trPr>
        <w:tc>
          <w:tcPr>
            <w:tcW w:w="567" w:type="dxa"/>
          </w:tcPr>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r w:rsidRPr="00B55BE8">
              <w:rPr>
                <w:rFonts w:asciiTheme="minorHAnsi" w:hAnsiTheme="minorHAnsi" w:cstheme="minorHAnsi"/>
                <w:bCs/>
              </w:rPr>
              <w:t>5</w:t>
            </w: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r w:rsidRPr="00B55BE8">
              <w:rPr>
                <w:rFonts w:asciiTheme="minorHAnsi" w:hAnsiTheme="minorHAnsi" w:cstheme="minorHAnsi"/>
                <w:bCs/>
              </w:rPr>
              <w:t>10</w:t>
            </w: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p>
        </w:tc>
        <w:tc>
          <w:tcPr>
            <w:tcW w:w="9072" w:type="dxa"/>
          </w:tcPr>
          <w:p w:rsidR="006436AE" w:rsidRPr="00B55BE8" w:rsidRDefault="006436AE" w:rsidP="009E5B67">
            <w:pPr>
              <w:spacing w:line="276" w:lineRule="auto"/>
              <w:rPr>
                <w:rFonts w:asciiTheme="minorHAnsi" w:hAnsiTheme="minorHAnsi" w:cstheme="minorHAnsi"/>
                <w:b/>
                <w:bCs/>
              </w:rPr>
            </w:pPr>
            <w:r w:rsidRPr="00B55BE8">
              <w:rPr>
                <w:rFonts w:asciiTheme="minorHAnsi" w:hAnsiTheme="minorHAnsi" w:cstheme="minorHAnsi"/>
                <w:b/>
                <w:bCs/>
              </w:rPr>
              <w:t>Le Crapaud</w:t>
            </w: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r w:rsidRPr="00B55BE8">
              <w:rPr>
                <w:rFonts w:asciiTheme="minorHAnsi" w:hAnsiTheme="minorHAnsi" w:cstheme="minorHAnsi"/>
                <w:bCs/>
              </w:rPr>
              <w:t>Un chant dans une nuit sans air…</w:t>
            </w:r>
          </w:p>
          <w:p w:rsidR="006436AE" w:rsidRPr="00B55BE8" w:rsidRDefault="006436AE" w:rsidP="009E5B67">
            <w:pPr>
              <w:spacing w:line="276" w:lineRule="auto"/>
              <w:rPr>
                <w:rFonts w:asciiTheme="minorHAnsi" w:hAnsiTheme="minorHAnsi" w:cstheme="minorHAnsi"/>
                <w:bCs/>
              </w:rPr>
            </w:pPr>
            <w:r w:rsidRPr="00B55BE8">
              <w:rPr>
                <w:rFonts w:asciiTheme="minorHAnsi" w:hAnsiTheme="minorHAnsi" w:cstheme="minorHAnsi"/>
                <w:bCs/>
              </w:rPr>
              <w:t>– La lune plaque en métal clair</w:t>
            </w:r>
          </w:p>
          <w:p w:rsidR="006436AE" w:rsidRPr="00B55BE8" w:rsidRDefault="006436AE" w:rsidP="009E5B67">
            <w:pPr>
              <w:spacing w:line="276" w:lineRule="auto"/>
              <w:rPr>
                <w:rFonts w:asciiTheme="minorHAnsi" w:hAnsiTheme="minorHAnsi" w:cstheme="minorHAnsi"/>
                <w:bCs/>
              </w:rPr>
            </w:pPr>
            <w:r w:rsidRPr="00B55BE8">
              <w:rPr>
                <w:rFonts w:asciiTheme="minorHAnsi" w:hAnsiTheme="minorHAnsi" w:cstheme="minorHAnsi"/>
                <w:bCs/>
              </w:rPr>
              <w:t>Les découpures du vert sombre.</w:t>
            </w: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r w:rsidRPr="00B55BE8">
              <w:rPr>
                <w:rFonts w:asciiTheme="minorHAnsi" w:hAnsiTheme="minorHAnsi" w:cstheme="minorHAnsi"/>
                <w:bCs/>
              </w:rPr>
              <w:t>… Un chant ; comme un écho, tout vif</w:t>
            </w:r>
          </w:p>
          <w:p w:rsidR="006436AE" w:rsidRPr="00B55BE8" w:rsidRDefault="006436AE" w:rsidP="009E5B67">
            <w:pPr>
              <w:spacing w:line="276" w:lineRule="auto"/>
              <w:rPr>
                <w:rFonts w:asciiTheme="minorHAnsi" w:hAnsiTheme="minorHAnsi" w:cstheme="minorHAnsi"/>
                <w:bCs/>
              </w:rPr>
            </w:pPr>
            <w:r w:rsidRPr="00B55BE8">
              <w:rPr>
                <w:rFonts w:asciiTheme="minorHAnsi" w:hAnsiTheme="minorHAnsi" w:cstheme="minorHAnsi"/>
                <w:bCs/>
              </w:rPr>
              <w:t>Enterré, là, sous le massif…</w:t>
            </w:r>
          </w:p>
          <w:p w:rsidR="006436AE" w:rsidRPr="00B55BE8" w:rsidRDefault="006436AE" w:rsidP="009E5B67">
            <w:pPr>
              <w:spacing w:line="276" w:lineRule="auto"/>
              <w:rPr>
                <w:rFonts w:asciiTheme="minorHAnsi" w:hAnsiTheme="minorHAnsi" w:cstheme="minorHAnsi"/>
                <w:bCs/>
              </w:rPr>
            </w:pPr>
            <w:r w:rsidRPr="00B55BE8">
              <w:rPr>
                <w:rFonts w:asciiTheme="minorHAnsi" w:hAnsiTheme="minorHAnsi" w:cstheme="minorHAnsi"/>
                <w:bCs/>
              </w:rPr>
              <w:t>– Ça se tait : Viens, c’est là, dans l’ombre…</w:t>
            </w: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r w:rsidRPr="00B55BE8">
              <w:rPr>
                <w:rFonts w:asciiTheme="minorHAnsi" w:hAnsiTheme="minorHAnsi" w:cstheme="minorHAnsi"/>
                <w:bCs/>
              </w:rPr>
              <w:t>– Un crapaud ! – Pourquoi cette peur,</w:t>
            </w:r>
          </w:p>
          <w:p w:rsidR="006436AE" w:rsidRPr="00B55BE8" w:rsidRDefault="006436AE" w:rsidP="009E5B67">
            <w:pPr>
              <w:spacing w:line="276" w:lineRule="auto"/>
              <w:rPr>
                <w:rFonts w:asciiTheme="minorHAnsi" w:hAnsiTheme="minorHAnsi" w:cstheme="minorHAnsi"/>
                <w:bCs/>
              </w:rPr>
            </w:pPr>
            <w:r w:rsidRPr="00B55BE8">
              <w:rPr>
                <w:rFonts w:asciiTheme="minorHAnsi" w:hAnsiTheme="minorHAnsi" w:cstheme="minorHAnsi"/>
                <w:bCs/>
              </w:rPr>
              <w:t>Près de moi, ton soldat fidèle !</w:t>
            </w:r>
          </w:p>
          <w:p w:rsidR="006436AE" w:rsidRPr="00B55BE8" w:rsidRDefault="006436AE" w:rsidP="009E5B67">
            <w:pPr>
              <w:spacing w:line="276" w:lineRule="auto"/>
              <w:rPr>
                <w:rFonts w:asciiTheme="minorHAnsi" w:hAnsiTheme="minorHAnsi" w:cstheme="minorHAnsi"/>
                <w:bCs/>
              </w:rPr>
            </w:pPr>
            <w:r w:rsidRPr="00B55BE8">
              <w:rPr>
                <w:rFonts w:asciiTheme="minorHAnsi" w:hAnsiTheme="minorHAnsi" w:cstheme="minorHAnsi"/>
                <w:bCs/>
              </w:rPr>
              <w:t>Vois-le, poète tondu, sans aile,</w:t>
            </w:r>
          </w:p>
          <w:p w:rsidR="006436AE" w:rsidRPr="00B55BE8" w:rsidRDefault="006436AE" w:rsidP="009E5B67">
            <w:pPr>
              <w:spacing w:line="276" w:lineRule="auto"/>
              <w:rPr>
                <w:rFonts w:asciiTheme="minorHAnsi" w:hAnsiTheme="minorHAnsi" w:cstheme="minorHAnsi"/>
                <w:bCs/>
              </w:rPr>
            </w:pPr>
            <w:r w:rsidRPr="00B55BE8">
              <w:rPr>
                <w:rFonts w:asciiTheme="minorHAnsi" w:hAnsiTheme="minorHAnsi" w:cstheme="minorHAnsi"/>
                <w:bCs/>
              </w:rPr>
              <w:t>Rossignol de la boue… – Horreur ! –</w:t>
            </w: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r w:rsidRPr="00B55BE8">
              <w:rPr>
                <w:rFonts w:asciiTheme="minorHAnsi" w:hAnsiTheme="minorHAnsi" w:cstheme="minorHAnsi"/>
                <w:bCs/>
              </w:rPr>
              <w:t>… Il chante. – Horreur !! – Horreur pourquoi ?</w:t>
            </w:r>
          </w:p>
          <w:p w:rsidR="006436AE" w:rsidRPr="00B55BE8" w:rsidRDefault="006436AE" w:rsidP="009E5B67">
            <w:pPr>
              <w:spacing w:line="276" w:lineRule="auto"/>
              <w:rPr>
                <w:rFonts w:asciiTheme="minorHAnsi" w:hAnsiTheme="minorHAnsi" w:cstheme="minorHAnsi"/>
                <w:bCs/>
              </w:rPr>
            </w:pPr>
            <w:proofErr w:type="gramStart"/>
            <w:r w:rsidRPr="00B55BE8">
              <w:rPr>
                <w:rFonts w:asciiTheme="minorHAnsi" w:hAnsiTheme="minorHAnsi" w:cstheme="minorHAnsi"/>
                <w:bCs/>
              </w:rPr>
              <w:t>Vois-tu pas</w:t>
            </w:r>
            <w:proofErr w:type="gramEnd"/>
            <w:r w:rsidRPr="00B55BE8">
              <w:rPr>
                <w:rFonts w:asciiTheme="minorHAnsi" w:hAnsiTheme="minorHAnsi" w:cstheme="minorHAnsi"/>
                <w:bCs/>
              </w:rPr>
              <w:t xml:space="preserve"> son œil de lumière…</w:t>
            </w:r>
          </w:p>
          <w:p w:rsidR="006436AE" w:rsidRPr="00B55BE8" w:rsidRDefault="006436AE" w:rsidP="009E5B67">
            <w:pPr>
              <w:spacing w:line="276" w:lineRule="auto"/>
              <w:rPr>
                <w:rFonts w:asciiTheme="minorHAnsi" w:hAnsiTheme="minorHAnsi" w:cstheme="minorHAnsi"/>
                <w:bCs/>
              </w:rPr>
            </w:pPr>
            <w:r w:rsidRPr="00B55BE8">
              <w:rPr>
                <w:rFonts w:asciiTheme="minorHAnsi" w:hAnsiTheme="minorHAnsi" w:cstheme="minorHAnsi"/>
                <w:bCs/>
              </w:rPr>
              <w:t>Non : il s’en va, froid, sous sa pierre.</w:t>
            </w:r>
          </w:p>
          <w:p w:rsidR="006436AE" w:rsidRPr="00B55BE8" w:rsidRDefault="006436AE" w:rsidP="009E5B67">
            <w:pPr>
              <w:spacing w:line="276" w:lineRule="auto"/>
              <w:rPr>
                <w:rFonts w:asciiTheme="minorHAnsi" w:hAnsiTheme="minorHAnsi" w:cstheme="minorHAnsi"/>
                <w:bCs/>
              </w:rPr>
            </w:pPr>
            <w:r w:rsidRPr="00B55BE8">
              <w:rPr>
                <w:rFonts w:asciiTheme="minorHAnsi" w:hAnsiTheme="minorHAnsi" w:cstheme="minorHAnsi"/>
                <w:bCs/>
              </w:rPr>
              <w:t>. . . . . . . . . . . . . . . . . . . . .</w:t>
            </w:r>
          </w:p>
          <w:p w:rsidR="006436AE" w:rsidRPr="00B55BE8" w:rsidRDefault="006436AE" w:rsidP="009E5B67">
            <w:pPr>
              <w:spacing w:line="276" w:lineRule="auto"/>
              <w:rPr>
                <w:rFonts w:asciiTheme="minorHAnsi" w:hAnsiTheme="minorHAnsi" w:cstheme="minorHAnsi"/>
                <w:bCs/>
              </w:rPr>
            </w:pPr>
            <w:r w:rsidRPr="00B55BE8">
              <w:rPr>
                <w:rFonts w:asciiTheme="minorHAnsi" w:hAnsiTheme="minorHAnsi" w:cstheme="minorHAnsi"/>
                <w:bCs/>
              </w:rPr>
              <w:t>Bonsoir – ce crapaud-là c’est moi.</w:t>
            </w: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r w:rsidRPr="00B55BE8">
              <w:rPr>
                <w:rFonts w:asciiTheme="minorHAnsi" w:hAnsiTheme="minorHAnsi" w:cstheme="minorHAnsi"/>
                <w:bCs/>
              </w:rPr>
              <w:t xml:space="preserve">                                              Ce soir, 20 Juillet.</w:t>
            </w:r>
          </w:p>
        </w:tc>
      </w:tr>
    </w:tbl>
    <w:p w:rsidR="006436AE" w:rsidRPr="00B55BE8" w:rsidRDefault="006436AE" w:rsidP="006436AE">
      <w:pPr>
        <w:spacing w:line="276" w:lineRule="auto"/>
        <w:rPr>
          <w:rFonts w:asciiTheme="minorHAnsi" w:hAnsiTheme="minorHAnsi" w:cstheme="minorHAnsi"/>
          <w:b/>
          <w:bCs/>
        </w:rPr>
      </w:pPr>
    </w:p>
    <w:p w:rsidR="00D61B34" w:rsidRPr="00B55BE8" w:rsidRDefault="00D61B34">
      <w:pPr>
        <w:rPr>
          <w:rFonts w:asciiTheme="minorHAnsi" w:hAnsiTheme="minorHAnsi" w:cstheme="minorHAnsi"/>
          <w:b/>
          <w:bCs/>
        </w:rPr>
      </w:pPr>
      <w:r w:rsidRPr="00B55BE8">
        <w:rPr>
          <w:rFonts w:asciiTheme="minorHAnsi" w:hAnsiTheme="minorHAnsi" w:cstheme="minorHAnsi"/>
          <w:b/>
          <w:bCs/>
        </w:rPr>
        <w:br w:type="page"/>
      </w:r>
    </w:p>
    <w:p w:rsidR="006436AE" w:rsidRPr="00B55BE8" w:rsidRDefault="006436AE" w:rsidP="006436AE">
      <w:pPr>
        <w:spacing w:line="276" w:lineRule="auto"/>
        <w:rPr>
          <w:rFonts w:asciiTheme="minorHAnsi" w:hAnsiTheme="minorHAnsi" w:cstheme="minorHAnsi"/>
          <w:b/>
          <w:iCs/>
        </w:rPr>
      </w:pPr>
      <w:r w:rsidRPr="00B55BE8">
        <w:rPr>
          <w:rFonts w:asciiTheme="minorHAnsi" w:hAnsiTheme="minorHAnsi" w:cstheme="minorHAnsi"/>
          <w:b/>
          <w:bCs/>
        </w:rPr>
        <w:lastRenderedPageBreak/>
        <w:t>C. Francis Ponge</w:t>
      </w:r>
      <w:r w:rsidRPr="00B55BE8">
        <w:rPr>
          <w:rFonts w:asciiTheme="minorHAnsi" w:hAnsiTheme="minorHAnsi" w:cstheme="minorHAnsi"/>
          <w:b/>
        </w:rPr>
        <w:t>, « Ode inachevée à la boue » (extraits), </w:t>
      </w:r>
      <w:r w:rsidRPr="00B55BE8">
        <w:rPr>
          <w:rFonts w:asciiTheme="minorHAnsi" w:hAnsiTheme="minorHAnsi" w:cstheme="minorHAnsi"/>
          <w:b/>
          <w:i/>
          <w:iCs/>
        </w:rPr>
        <w:t>Pièces</w:t>
      </w:r>
      <w:r w:rsidRPr="00B55BE8">
        <w:rPr>
          <w:rFonts w:asciiTheme="minorHAnsi" w:hAnsiTheme="minorHAnsi" w:cstheme="minorHAnsi"/>
          <w:b/>
          <w:iCs/>
        </w:rPr>
        <w:t>, 1962</w:t>
      </w:r>
    </w:p>
    <w:p w:rsidR="006436AE" w:rsidRPr="00B55BE8" w:rsidRDefault="006436AE" w:rsidP="006436AE">
      <w:pPr>
        <w:spacing w:line="276" w:lineRule="auto"/>
        <w:rPr>
          <w:rFonts w:asciiTheme="minorHAnsi" w:hAnsiTheme="minorHAnsi" w:cstheme="minorHAnsi"/>
          <w:bCs/>
        </w:rPr>
      </w:pPr>
    </w:p>
    <w:tbl>
      <w:tblPr>
        <w:tblW w:w="0" w:type="auto"/>
        <w:jc w:val="center"/>
        <w:tblLook w:val="04A0" w:firstRow="1" w:lastRow="0" w:firstColumn="1" w:lastColumn="0" w:noHBand="0" w:noVBand="1"/>
      </w:tblPr>
      <w:tblGrid>
        <w:gridCol w:w="567"/>
        <w:gridCol w:w="9071"/>
      </w:tblGrid>
      <w:tr w:rsidR="006436AE" w:rsidRPr="00B55BE8" w:rsidTr="009E5B67">
        <w:trPr>
          <w:jc w:val="center"/>
        </w:trPr>
        <w:tc>
          <w:tcPr>
            <w:tcW w:w="567" w:type="dxa"/>
          </w:tcPr>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r w:rsidRPr="00B55BE8">
              <w:rPr>
                <w:rFonts w:asciiTheme="minorHAnsi" w:hAnsiTheme="minorHAnsi" w:cstheme="minorHAnsi"/>
                <w:bCs/>
              </w:rPr>
              <w:t>5</w:t>
            </w: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before="120" w:line="276" w:lineRule="auto"/>
              <w:rPr>
                <w:rFonts w:asciiTheme="minorHAnsi" w:hAnsiTheme="minorHAnsi" w:cstheme="minorHAnsi"/>
                <w:bCs/>
              </w:rPr>
            </w:pPr>
            <w:r w:rsidRPr="00B55BE8">
              <w:rPr>
                <w:rFonts w:asciiTheme="minorHAnsi" w:hAnsiTheme="minorHAnsi" w:cstheme="minorHAnsi"/>
                <w:bCs/>
              </w:rPr>
              <w:t>10</w:t>
            </w: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r w:rsidRPr="00B55BE8">
              <w:rPr>
                <w:rFonts w:asciiTheme="minorHAnsi" w:hAnsiTheme="minorHAnsi" w:cstheme="minorHAnsi"/>
                <w:bCs/>
              </w:rPr>
              <w:t>15</w:t>
            </w: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before="120" w:line="276" w:lineRule="auto"/>
              <w:rPr>
                <w:rFonts w:asciiTheme="minorHAnsi" w:hAnsiTheme="minorHAnsi" w:cstheme="minorHAnsi"/>
                <w:bCs/>
              </w:rPr>
            </w:pPr>
            <w:r w:rsidRPr="00B55BE8">
              <w:rPr>
                <w:rFonts w:asciiTheme="minorHAnsi" w:hAnsiTheme="minorHAnsi" w:cstheme="minorHAnsi"/>
                <w:bCs/>
              </w:rPr>
              <w:t>20</w:t>
            </w:r>
          </w:p>
          <w:p w:rsidR="006436AE" w:rsidRPr="00B55BE8" w:rsidRDefault="006436AE" w:rsidP="009E5B67">
            <w:pPr>
              <w:spacing w:line="276" w:lineRule="auto"/>
              <w:rPr>
                <w:rFonts w:asciiTheme="minorHAnsi" w:hAnsiTheme="minorHAnsi" w:cstheme="minorHAnsi"/>
                <w:bCs/>
              </w:rPr>
            </w:pPr>
          </w:p>
          <w:p w:rsidR="006436AE" w:rsidRPr="00B55BE8" w:rsidRDefault="006436AE" w:rsidP="009E5B67">
            <w:pPr>
              <w:spacing w:line="276" w:lineRule="auto"/>
              <w:rPr>
                <w:rFonts w:asciiTheme="minorHAnsi" w:hAnsiTheme="minorHAnsi" w:cstheme="minorHAnsi"/>
                <w:bCs/>
              </w:rPr>
            </w:pPr>
          </w:p>
        </w:tc>
        <w:tc>
          <w:tcPr>
            <w:tcW w:w="9072" w:type="dxa"/>
          </w:tcPr>
          <w:p w:rsidR="006436AE" w:rsidRPr="00B55BE8" w:rsidRDefault="006436AE" w:rsidP="006403CD">
            <w:pPr>
              <w:spacing w:line="276" w:lineRule="auto"/>
              <w:jc w:val="both"/>
              <w:rPr>
                <w:rFonts w:asciiTheme="minorHAnsi" w:hAnsiTheme="minorHAnsi" w:cstheme="minorHAnsi"/>
                <w:bCs/>
              </w:rPr>
            </w:pPr>
            <w:r w:rsidRPr="00B55BE8">
              <w:rPr>
                <w:rFonts w:asciiTheme="minorHAnsi" w:hAnsiTheme="minorHAnsi" w:cstheme="minorHAnsi"/>
                <w:bCs/>
              </w:rPr>
              <w:t>La boue plaît aux cœurs nobles parce que constamment méprisée.</w:t>
            </w:r>
          </w:p>
          <w:p w:rsidR="006436AE" w:rsidRPr="00B55BE8" w:rsidRDefault="006436AE" w:rsidP="006403CD">
            <w:pPr>
              <w:spacing w:line="276" w:lineRule="auto"/>
              <w:jc w:val="both"/>
              <w:rPr>
                <w:rFonts w:asciiTheme="minorHAnsi" w:hAnsiTheme="minorHAnsi" w:cstheme="minorHAnsi"/>
                <w:bCs/>
              </w:rPr>
            </w:pPr>
            <w:r w:rsidRPr="00B55BE8">
              <w:rPr>
                <w:rFonts w:asciiTheme="minorHAnsi" w:hAnsiTheme="minorHAnsi" w:cstheme="minorHAnsi"/>
                <w:bCs/>
              </w:rPr>
              <w:t>Notre esprit la honnit</w:t>
            </w:r>
            <w:r w:rsidRPr="00B55BE8">
              <w:rPr>
                <w:rFonts w:asciiTheme="minorHAnsi" w:hAnsiTheme="minorHAnsi" w:cstheme="minorHAnsi"/>
                <w:bCs/>
                <w:vertAlign w:val="superscript"/>
              </w:rPr>
              <w:t>1</w:t>
            </w:r>
            <w:r w:rsidRPr="00B55BE8">
              <w:rPr>
                <w:rFonts w:asciiTheme="minorHAnsi" w:hAnsiTheme="minorHAnsi" w:cstheme="minorHAnsi"/>
                <w:bCs/>
              </w:rPr>
              <w:t>, nos pieds et nos roues l'écrasent. Elle rend la marche difficile et elle salit : voilà ce qu'on ne lui pardonne pas.</w:t>
            </w:r>
          </w:p>
          <w:p w:rsidR="006436AE" w:rsidRPr="00B55BE8" w:rsidRDefault="006436AE" w:rsidP="006403CD">
            <w:pPr>
              <w:spacing w:line="276" w:lineRule="auto"/>
              <w:jc w:val="both"/>
              <w:rPr>
                <w:rFonts w:asciiTheme="minorHAnsi" w:hAnsiTheme="minorHAnsi" w:cstheme="minorHAnsi"/>
                <w:bCs/>
              </w:rPr>
            </w:pPr>
            <w:r w:rsidRPr="00B55BE8">
              <w:rPr>
                <w:rFonts w:asciiTheme="minorHAnsi" w:hAnsiTheme="minorHAnsi" w:cstheme="minorHAnsi"/>
                <w:bCs/>
              </w:rPr>
              <w:t xml:space="preserve">C'est de la </w:t>
            </w:r>
            <w:r w:rsidR="00D62053" w:rsidRPr="00B55BE8">
              <w:rPr>
                <w:rFonts w:asciiTheme="minorHAnsi" w:hAnsiTheme="minorHAnsi" w:cstheme="minorHAnsi"/>
                <w:bCs/>
              </w:rPr>
              <w:t>boue !</w:t>
            </w:r>
            <w:r w:rsidRPr="00B55BE8">
              <w:rPr>
                <w:rFonts w:asciiTheme="minorHAnsi" w:hAnsiTheme="minorHAnsi" w:cstheme="minorHAnsi"/>
                <w:bCs/>
              </w:rPr>
              <w:t xml:space="preserve"> dit-on des gens qu'on abomine, ou d'injures basses et intéressées. Sans souci de la honte qu'on lui inflige, du tort à jamais qu'on lui fait. Cette constante humiliation, qui la mériterait ? Cette atroce persévérance !</w:t>
            </w:r>
          </w:p>
          <w:p w:rsidR="006436AE" w:rsidRPr="00B55BE8" w:rsidRDefault="006436AE" w:rsidP="006403CD">
            <w:pPr>
              <w:spacing w:line="276" w:lineRule="auto"/>
              <w:jc w:val="both"/>
              <w:rPr>
                <w:rFonts w:asciiTheme="minorHAnsi" w:hAnsiTheme="minorHAnsi" w:cstheme="minorHAnsi"/>
                <w:bCs/>
              </w:rPr>
            </w:pPr>
            <w:r w:rsidRPr="00B55BE8">
              <w:rPr>
                <w:rFonts w:asciiTheme="minorHAnsi" w:hAnsiTheme="minorHAnsi" w:cstheme="minorHAnsi"/>
                <w:bCs/>
              </w:rPr>
              <w:t>Boue si méprisée, je t'aime. Je t'aime à raison du mépris où l'on te tient.</w:t>
            </w:r>
          </w:p>
          <w:p w:rsidR="006436AE" w:rsidRPr="00B55BE8" w:rsidRDefault="006436AE" w:rsidP="006403CD">
            <w:pPr>
              <w:spacing w:line="276" w:lineRule="auto"/>
              <w:jc w:val="both"/>
              <w:rPr>
                <w:rFonts w:asciiTheme="minorHAnsi" w:hAnsiTheme="minorHAnsi" w:cstheme="minorHAnsi"/>
                <w:bCs/>
              </w:rPr>
            </w:pPr>
            <w:r w:rsidRPr="00B55BE8">
              <w:rPr>
                <w:rFonts w:asciiTheme="minorHAnsi" w:hAnsiTheme="minorHAnsi" w:cstheme="minorHAnsi"/>
                <w:bCs/>
              </w:rPr>
              <w:t>De mon écrit, boue au sens propre, jaillis à la face de tes détracteurs</w:t>
            </w:r>
            <w:r w:rsidRPr="00B55BE8">
              <w:rPr>
                <w:rFonts w:asciiTheme="minorHAnsi" w:hAnsiTheme="minorHAnsi" w:cstheme="minorHAnsi"/>
                <w:bCs/>
                <w:vertAlign w:val="superscript"/>
              </w:rPr>
              <w:t>2</w:t>
            </w:r>
            <w:r w:rsidRPr="00B55BE8">
              <w:rPr>
                <w:rFonts w:asciiTheme="minorHAnsi" w:hAnsiTheme="minorHAnsi" w:cstheme="minorHAnsi"/>
                <w:bCs/>
              </w:rPr>
              <w:t xml:space="preserve"> !</w:t>
            </w:r>
          </w:p>
          <w:p w:rsidR="006436AE" w:rsidRPr="00B55BE8" w:rsidRDefault="006436AE" w:rsidP="006403CD">
            <w:pPr>
              <w:spacing w:before="120" w:line="276" w:lineRule="auto"/>
              <w:jc w:val="both"/>
              <w:rPr>
                <w:rFonts w:asciiTheme="minorHAnsi" w:hAnsiTheme="minorHAnsi" w:cstheme="minorHAnsi"/>
                <w:bCs/>
              </w:rPr>
            </w:pPr>
            <w:r w:rsidRPr="00B55BE8">
              <w:rPr>
                <w:rFonts w:asciiTheme="minorHAnsi" w:hAnsiTheme="minorHAnsi" w:cstheme="minorHAnsi"/>
                <w:bCs/>
              </w:rPr>
              <w:t>Tu es si belle, après l'orage qui te fonde, avec tes ailes bleues !</w:t>
            </w:r>
          </w:p>
          <w:p w:rsidR="006436AE" w:rsidRPr="00B55BE8" w:rsidRDefault="006436AE" w:rsidP="006403CD">
            <w:pPr>
              <w:spacing w:line="276" w:lineRule="auto"/>
              <w:jc w:val="both"/>
              <w:rPr>
                <w:rFonts w:asciiTheme="minorHAnsi" w:hAnsiTheme="minorHAnsi" w:cstheme="minorHAnsi"/>
                <w:bCs/>
              </w:rPr>
            </w:pPr>
            <w:r w:rsidRPr="00B55BE8">
              <w:rPr>
                <w:rFonts w:asciiTheme="minorHAnsi" w:hAnsiTheme="minorHAnsi" w:cstheme="minorHAnsi"/>
                <w:bCs/>
              </w:rPr>
              <w:t xml:space="preserve">Quand, plus que les lointains, le prochain devient sombre et qu'après un long temps de songerie funèbre, la pluie battant soudain jusqu'à meurtrir le sol fonde bientôt la </w:t>
            </w:r>
            <w:r w:rsidR="00D62053" w:rsidRPr="00B55BE8">
              <w:rPr>
                <w:rFonts w:asciiTheme="minorHAnsi" w:hAnsiTheme="minorHAnsi" w:cstheme="minorHAnsi"/>
                <w:bCs/>
              </w:rPr>
              <w:t>boue, un</w:t>
            </w:r>
            <w:r w:rsidRPr="00B55BE8">
              <w:rPr>
                <w:rFonts w:asciiTheme="minorHAnsi" w:hAnsiTheme="minorHAnsi" w:cstheme="minorHAnsi"/>
                <w:bCs/>
              </w:rPr>
              <w:t xml:space="preserve"> regard pur l'adore : c'est celui de l'azur agenouillé déjà sur ce corps limoneux</w:t>
            </w:r>
            <w:r w:rsidRPr="00B55BE8">
              <w:rPr>
                <w:rFonts w:asciiTheme="minorHAnsi" w:hAnsiTheme="minorHAnsi" w:cstheme="minorHAnsi"/>
                <w:bCs/>
                <w:vertAlign w:val="superscript"/>
              </w:rPr>
              <w:t>3</w:t>
            </w:r>
            <w:r w:rsidRPr="00B55BE8">
              <w:rPr>
                <w:rFonts w:asciiTheme="minorHAnsi" w:hAnsiTheme="minorHAnsi" w:cstheme="minorHAnsi"/>
                <w:bCs/>
              </w:rPr>
              <w:t xml:space="preserve"> trop roué</w:t>
            </w:r>
            <w:r w:rsidRPr="00B55BE8">
              <w:rPr>
                <w:rFonts w:asciiTheme="minorHAnsi" w:hAnsiTheme="minorHAnsi" w:cstheme="minorHAnsi"/>
                <w:bCs/>
                <w:vertAlign w:val="superscript"/>
              </w:rPr>
              <w:t>4</w:t>
            </w:r>
            <w:r w:rsidRPr="00B55BE8">
              <w:rPr>
                <w:rFonts w:asciiTheme="minorHAnsi" w:hAnsiTheme="minorHAnsi" w:cstheme="minorHAnsi"/>
                <w:bCs/>
              </w:rPr>
              <w:t xml:space="preserve"> de charrettes hostiles, – dans les longs intervalles desquelles, pourtant, d'une sarcelle</w:t>
            </w:r>
            <w:r w:rsidRPr="00B55BE8">
              <w:rPr>
                <w:rFonts w:asciiTheme="minorHAnsi" w:hAnsiTheme="minorHAnsi" w:cstheme="minorHAnsi"/>
                <w:bCs/>
                <w:vertAlign w:val="superscript"/>
              </w:rPr>
              <w:t>5</w:t>
            </w:r>
            <w:r w:rsidRPr="00B55BE8">
              <w:rPr>
                <w:rFonts w:asciiTheme="minorHAnsi" w:hAnsiTheme="minorHAnsi" w:cstheme="minorHAnsi"/>
                <w:bCs/>
              </w:rPr>
              <w:t xml:space="preserve"> à son gué</w:t>
            </w:r>
            <w:r w:rsidRPr="00B55BE8">
              <w:rPr>
                <w:rFonts w:asciiTheme="minorHAnsi" w:hAnsiTheme="minorHAnsi" w:cstheme="minorHAnsi"/>
                <w:bCs/>
                <w:vertAlign w:val="superscript"/>
              </w:rPr>
              <w:t>6</w:t>
            </w:r>
            <w:r w:rsidRPr="00B55BE8">
              <w:rPr>
                <w:rFonts w:asciiTheme="minorHAnsi" w:hAnsiTheme="minorHAnsi" w:cstheme="minorHAnsi"/>
                <w:bCs/>
              </w:rPr>
              <w:t xml:space="preserve"> opiniâtre</w:t>
            </w:r>
            <w:r w:rsidRPr="00B55BE8">
              <w:rPr>
                <w:rFonts w:asciiTheme="minorHAnsi" w:hAnsiTheme="minorHAnsi" w:cstheme="minorHAnsi"/>
                <w:bCs/>
                <w:vertAlign w:val="superscript"/>
              </w:rPr>
              <w:t>7</w:t>
            </w:r>
            <w:r w:rsidRPr="00B55BE8">
              <w:rPr>
                <w:rFonts w:asciiTheme="minorHAnsi" w:hAnsiTheme="minorHAnsi" w:cstheme="minorHAnsi"/>
                <w:bCs/>
              </w:rPr>
              <w:t xml:space="preserve"> la constance et la liberté guident nos pas</w:t>
            </w:r>
          </w:p>
          <w:p w:rsidR="006436AE" w:rsidRPr="00B55BE8" w:rsidRDefault="006436AE" w:rsidP="006403CD">
            <w:pPr>
              <w:spacing w:line="276" w:lineRule="auto"/>
              <w:jc w:val="both"/>
              <w:rPr>
                <w:rFonts w:asciiTheme="minorHAnsi" w:hAnsiTheme="minorHAnsi" w:cstheme="minorHAnsi"/>
                <w:bCs/>
              </w:rPr>
            </w:pPr>
            <w:r w:rsidRPr="00B55BE8">
              <w:rPr>
                <w:rFonts w:asciiTheme="minorHAnsi" w:hAnsiTheme="minorHAnsi" w:cstheme="minorHAnsi"/>
                <w:bCs/>
              </w:rPr>
              <w:t xml:space="preserve"> [...]</w:t>
            </w:r>
          </w:p>
          <w:p w:rsidR="006436AE" w:rsidRPr="00B55BE8" w:rsidRDefault="006436AE" w:rsidP="006403CD">
            <w:pPr>
              <w:spacing w:line="276" w:lineRule="auto"/>
              <w:jc w:val="both"/>
              <w:rPr>
                <w:rFonts w:asciiTheme="minorHAnsi" w:hAnsiTheme="minorHAnsi" w:cstheme="minorHAnsi"/>
                <w:bCs/>
              </w:rPr>
            </w:pPr>
            <w:r w:rsidRPr="00B55BE8">
              <w:rPr>
                <w:rFonts w:asciiTheme="minorHAnsi" w:hAnsiTheme="minorHAnsi" w:cstheme="minorHAnsi"/>
                <w:bCs/>
              </w:rPr>
              <w:t>Assurément, si j'étais poète, je pourrais (on l'a vu) parler des lassos, du lierre des lutteurs couchés de la boue. Ainsi sécherait-elle alors, dans mon livre, comme elle sèche sur le chemin, en l'état plastique</w:t>
            </w:r>
            <w:r w:rsidRPr="00B55BE8">
              <w:rPr>
                <w:rFonts w:asciiTheme="minorHAnsi" w:hAnsiTheme="minorHAnsi" w:cstheme="minorHAnsi"/>
                <w:bCs/>
                <w:vertAlign w:val="superscript"/>
              </w:rPr>
              <w:t>8</w:t>
            </w:r>
            <w:r w:rsidRPr="00B55BE8">
              <w:rPr>
                <w:rFonts w:asciiTheme="minorHAnsi" w:hAnsiTheme="minorHAnsi" w:cstheme="minorHAnsi"/>
                <w:bCs/>
              </w:rPr>
              <w:t xml:space="preserve"> où le dernier embourbé la laisse...</w:t>
            </w:r>
          </w:p>
          <w:p w:rsidR="006436AE" w:rsidRPr="00B55BE8" w:rsidRDefault="006436AE" w:rsidP="006403CD">
            <w:pPr>
              <w:spacing w:before="120" w:line="276" w:lineRule="auto"/>
              <w:jc w:val="both"/>
              <w:rPr>
                <w:rFonts w:asciiTheme="minorHAnsi" w:hAnsiTheme="minorHAnsi" w:cstheme="minorHAnsi"/>
                <w:bCs/>
              </w:rPr>
            </w:pPr>
            <w:r w:rsidRPr="00B55BE8">
              <w:rPr>
                <w:rFonts w:asciiTheme="minorHAnsi" w:hAnsiTheme="minorHAnsi" w:cstheme="minorHAnsi"/>
                <w:bCs/>
              </w:rPr>
              <w:t>Mais comme je tiens à elle beaucoup plus qu'à mon poème, eh bien, je veux lui laisser sa chance, et ne pas trop la transférer aux mots. Car elle est ennemie des formes et se tient à la frontière du non-plastique</w:t>
            </w:r>
            <w:r w:rsidRPr="00B55BE8">
              <w:rPr>
                <w:rFonts w:asciiTheme="minorHAnsi" w:hAnsiTheme="minorHAnsi" w:cstheme="minorHAnsi"/>
                <w:bCs/>
                <w:vertAlign w:val="superscript"/>
              </w:rPr>
              <w:t>8</w:t>
            </w:r>
            <w:r w:rsidRPr="00B55BE8">
              <w:rPr>
                <w:rFonts w:asciiTheme="minorHAnsi" w:hAnsiTheme="minorHAnsi" w:cstheme="minorHAnsi"/>
                <w:bCs/>
              </w:rPr>
              <w:t>. Elle veut nous tenter aux formes, puis enfin nous en décourager. Ainsi soit-il ! Et je ne saurais donc en écrire, qu'au mieux, à sa gloire, à sa honte, une ode diligemment inachevée...</w:t>
            </w:r>
          </w:p>
        </w:tc>
      </w:tr>
    </w:tbl>
    <w:p w:rsidR="006436AE" w:rsidRPr="00B55BE8" w:rsidRDefault="006436AE" w:rsidP="006436AE">
      <w:pPr>
        <w:spacing w:line="276" w:lineRule="auto"/>
        <w:rPr>
          <w:rFonts w:asciiTheme="minorHAnsi" w:hAnsiTheme="minorHAnsi" w:cstheme="minorHAnsi"/>
          <w:bCs/>
        </w:rPr>
      </w:pPr>
    </w:p>
    <w:p w:rsidR="006436AE" w:rsidRPr="00B55BE8" w:rsidRDefault="006436AE" w:rsidP="006436AE">
      <w:pPr>
        <w:spacing w:line="276" w:lineRule="auto"/>
        <w:rPr>
          <w:rFonts w:asciiTheme="minorHAnsi" w:hAnsiTheme="minorHAnsi" w:cstheme="minorHAnsi"/>
          <w:bCs/>
          <w:sz w:val="22"/>
          <w:szCs w:val="22"/>
        </w:rPr>
      </w:pPr>
      <w:r w:rsidRPr="00B55BE8">
        <w:rPr>
          <w:rFonts w:asciiTheme="minorHAnsi" w:hAnsiTheme="minorHAnsi" w:cstheme="minorHAnsi"/>
          <w:bCs/>
          <w:sz w:val="22"/>
          <w:szCs w:val="22"/>
        </w:rPr>
        <w:t>1. la désigne comme méprisable et condamnable</w:t>
      </w:r>
    </w:p>
    <w:p w:rsidR="006436AE" w:rsidRPr="00B55BE8" w:rsidRDefault="006436AE" w:rsidP="006436AE">
      <w:pPr>
        <w:spacing w:line="276" w:lineRule="auto"/>
        <w:rPr>
          <w:rFonts w:asciiTheme="minorHAnsi" w:hAnsiTheme="minorHAnsi" w:cstheme="minorHAnsi"/>
          <w:bCs/>
          <w:sz w:val="22"/>
          <w:szCs w:val="22"/>
        </w:rPr>
      </w:pPr>
      <w:r w:rsidRPr="00B55BE8">
        <w:rPr>
          <w:rFonts w:asciiTheme="minorHAnsi" w:hAnsiTheme="minorHAnsi" w:cstheme="minorHAnsi"/>
          <w:bCs/>
          <w:sz w:val="22"/>
          <w:szCs w:val="22"/>
        </w:rPr>
        <w:t>2. ceux qui critiquent</w:t>
      </w:r>
    </w:p>
    <w:p w:rsidR="006436AE" w:rsidRPr="00B55BE8" w:rsidRDefault="006436AE" w:rsidP="006436AE">
      <w:pPr>
        <w:spacing w:line="276" w:lineRule="auto"/>
        <w:rPr>
          <w:rFonts w:asciiTheme="minorHAnsi" w:hAnsiTheme="minorHAnsi" w:cstheme="minorHAnsi"/>
          <w:bCs/>
          <w:sz w:val="22"/>
          <w:szCs w:val="22"/>
        </w:rPr>
      </w:pPr>
      <w:r w:rsidRPr="00B55BE8">
        <w:rPr>
          <w:rFonts w:asciiTheme="minorHAnsi" w:hAnsiTheme="minorHAnsi" w:cstheme="minorHAnsi"/>
          <w:bCs/>
          <w:sz w:val="22"/>
          <w:szCs w:val="22"/>
        </w:rPr>
        <w:t>3. mélange de terre et de débris organiques</w:t>
      </w:r>
    </w:p>
    <w:p w:rsidR="006436AE" w:rsidRPr="00B55BE8" w:rsidRDefault="006436AE" w:rsidP="006436AE">
      <w:pPr>
        <w:spacing w:line="276" w:lineRule="auto"/>
        <w:rPr>
          <w:rFonts w:asciiTheme="minorHAnsi" w:hAnsiTheme="minorHAnsi" w:cstheme="minorHAnsi"/>
          <w:bCs/>
          <w:sz w:val="22"/>
          <w:szCs w:val="22"/>
        </w:rPr>
      </w:pPr>
      <w:r w:rsidRPr="00B55BE8">
        <w:rPr>
          <w:rFonts w:asciiTheme="minorHAnsi" w:hAnsiTheme="minorHAnsi" w:cstheme="minorHAnsi"/>
          <w:bCs/>
          <w:sz w:val="22"/>
          <w:szCs w:val="22"/>
        </w:rPr>
        <w:t xml:space="preserve">4. terme polysémique : parcouru par les roues ; en général : soumis au supplice médiéval de la roue ; digne d’être roué, c’est-à-dire rusé malhonnête  </w:t>
      </w:r>
    </w:p>
    <w:p w:rsidR="006436AE" w:rsidRPr="00B55BE8" w:rsidRDefault="006436AE" w:rsidP="006436AE">
      <w:pPr>
        <w:spacing w:line="276" w:lineRule="auto"/>
        <w:rPr>
          <w:rFonts w:asciiTheme="minorHAnsi" w:hAnsiTheme="minorHAnsi" w:cstheme="minorHAnsi"/>
          <w:bCs/>
          <w:sz w:val="22"/>
          <w:szCs w:val="22"/>
        </w:rPr>
      </w:pPr>
      <w:r w:rsidRPr="00B55BE8">
        <w:rPr>
          <w:rFonts w:asciiTheme="minorHAnsi" w:hAnsiTheme="minorHAnsi" w:cstheme="minorHAnsi"/>
          <w:bCs/>
          <w:sz w:val="22"/>
          <w:szCs w:val="22"/>
        </w:rPr>
        <w:t>5. oiseau des marais</w:t>
      </w:r>
    </w:p>
    <w:p w:rsidR="006436AE" w:rsidRPr="00B55BE8" w:rsidRDefault="006436AE" w:rsidP="006436AE">
      <w:pPr>
        <w:spacing w:line="276" w:lineRule="auto"/>
        <w:rPr>
          <w:rFonts w:asciiTheme="minorHAnsi" w:hAnsiTheme="minorHAnsi" w:cstheme="minorHAnsi"/>
          <w:bCs/>
          <w:sz w:val="22"/>
          <w:szCs w:val="22"/>
        </w:rPr>
      </w:pPr>
      <w:r w:rsidRPr="00B55BE8">
        <w:rPr>
          <w:rFonts w:asciiTheme="minorHAnsi" w:hAnsiTheme="minorHAnsi" w:cstheme="minorHAnsi"/>
          <w:bCs/>
          <w:sz w:val="22"/>
          <w:szCs w:val="22"/>
        </w:rPr>
        <w:t>6. endroit peu profond d’un cours d’eau (cf. passage à gué)</w:t>
      </w:r>
    </w:p>
    <w:p w:rsidR="006436AE" w:rsidRPr="00B55BE8" w:rsidRDefault="006436AE" w:rsidP="006436AE">
      <w:pPr>
        <w:spacing w:line="276" w:lineRule="auto"/>
        <w:rPr>
          <w:rFonts w:asciiTheme="minorHAnsi" w:hAnsiTheme="minorHAnsi" w:cstheme="minorHAnsi"/>
          <w:bCs/>
          <w:sz w:val="22"/>
          <w:szCs w:val="22"/>
        </w:rPr>
      </w:pPr>
      <w:r w:rsidRPr="00B55BE8">
        <w:rPr>
          <w:rFonts w:asciiTheme="minorHAnsi" w:hAnsiTheme="minorHAnsi" w:cstheme="minorHAnsi"/>
          <w:bCs/>
          <w:sz w:val="22"/>
          <w:szCs w:val="22"/>
        </w:rPr>
        <w:t>7. entêtée</w:t>
      </w:r>
    </w:p>
    <w:p w:rsidR="006436AE" w:rsidRPr="00B55BE8" w:rsidRDefault="006436AE" w:rsidP="006436AE">
      <w:pPr>
        <w:spacing w:line="276" w:lineRule="auto"/>
        <w:rPr>
          <w:rFonts w:asciiTheme="minorHAnsi" w:hAnsiTheme="minorHAnsi" w:cstheme="minorHAnsi"/>
          <w:bCs/>
          <w:sz w:val="22"/>
          <w:szCs w:val="22"/>
        </w:rPr>
      </w:pPr>
      <w:r w:rsidRPr="00B55BE8">
        <w:rPr>
          <w:rFonts w:asciiTheme="minorHAnsi" w:hAnsiTheme="minorHAnsi" w:cstheme="minorHAnsi"/>
          <w:bCs/>
          <w:sz w:val="22"/>
          <w:szCs w:val="22"/>
        </w:rPr>
        <w:t>8.  sens précis scientifique (</w:t>
      </w:r>
      <w:r w:rsidR="00FA7E75" w:rsidRPr="00B55BE8">
        <w:rPr>
          <w:rFonts w:asciiTheme="minorHAnsi" w:hAnsiTheme="minorHAnsi" w:cstheme="minorHAnsi"/>
          <w:sz w:val="22"/>
          <w:szCs w:val="22"/>
        </w:rPr>
        <w:t>s</w:t>
      </w:r>
      <w:r w:rsidRPr="00B55BE8">
        <w:rPr>
          <w:rFonts w:asciiTheme="minorHAnsi" w:hAnsiTheme="minorHAnsi" w:cstheme="minorHAnsi"/>
          <w:sz w:val="22"/>
          <w:szCs w:val="22"/>
        </w:rPr>
        <w:t>elon sa teneur en eau, un sol sensible à l'eau peut se présenter sous trois états</w:t>
      </w:r>
      <w:r w:rsidR="00FA7E75" w:rsidRPr="00B55BE8">
        <w:rPr>
          <w:rFonts w:asciiTheme="minorHAnsi" w:hAnsiTheme="minorHAnsi" w:cstheme="minorHAnsi"/>
          <w:sz w:val="22"/>
          <w:szCs w:val="22"/>
        </w:rPr>
        <w:t> </w:t>
      </w:r>
      <w:r w:rsidRPr="00B55BE8">
        <w:rPr>
          <w:rFonts w:asciiTheme="minorHAnsi" w:hAnsiTheme="minorHAnsi" w:cstheme="minorHAnsi"/>
          <w:sz w:val="22"/>
          <w:szCs w:val="22"/>
        </w:rPr>
        <w:t xml:space="preserve">: état solide, état plastique, état liquide) ? </w:t>
      </w:r>
      <w:r w:rsidR="00FA7E75" w:rsidRPr="00B55BE8">
        <w:rPr>
          <w:rFonts w:asciiTheme="minorHAnsi" w:hAnsiTheme="minorHAnsi" w:cstheme="minorHAnsi"/>
          <w:sz w:val="22"/>
          <w:szCs w:val="22"/>
        </w:rPr>
        <w:t>A</w:t>
      </w:r>
      <w:r w:rsidRPr="00B55BE8">
        <w:rPr>
          <w:rFonts w:asciiTheme="minorHAnsi" w:hAnsiTheme="minorHAnsi" w:cstheme="minorHAnsi"/>
          <w:sz w:val="22"/>
          <w:szCs w:val="22"/>
        </w:rPr>
        <w:t>u sens poétique…</w:t>
      </w:r>
    </w:p>
    <w:p w:rsidR="006436AE" w:rsidRPr="00B55BE8" w:rsidRDefault="006436AE" w:rsidP="006436AE">
      <w:pPr>
        <w:spacing w:line="276" w:lineRule="auto"/>
        <w:rPr>
          <w:rFonts w:asciiTheme="minorHAnsi" w:hAnsiTheme="minorHAnsi" w:cstheme="minorHAnsi"/>
          <w:bCs/>
        </w:rPr>
      </w:pPr>
    </w:p>
    <w:p w:rsidR="00D61B34" w:rsidRPr="00B55BE8" w:rsidRDefault="00D61B34">
      <w:pPr>
        <w:rPr>
          <w:rFonts w:asciiTheme="minorHAnsi" w:hAnsiTheme="minorHAnsi" w:cstheme="minorHAnsi"/>
          <w:b/>
          <w:bCs/>
        </w:rPr>
      </w:pPr>
      <w:r w:rsidRPr="00B55BE8">
        <w:rPr>
          <w:rFonts w:asciiTheme="minorHAnsi" w:hAnsiTheme="minorHAnsi" w:cstheme="minorHAnsi"/>
          <w:b/>
          <w:bCs/>
        </w:rPr>
        <w:br w:type="page"/>
      </w:r>
    </w:p>
    <w:p w:rsidR="006436AE" w:rsidRPr="00B55BE8" w:rsidRDefault="006436AE" w:rsidP="006436AE">
      <w:pPr>
        <w:spacing w:line="276" w:lineRule="auto"/>
        <w:jc w:val="center"/>
        <w:rPr>
          <w:rFonts w:asciiTheme="minorHAnsi" w:hAnsiTheme="minorHAnsi" w:cstheme="minorHAnsi"/>
          <w:b/>
          <w:bCs/>
        </w:rPr>
      </w:pPr>
      <w:r w:rsidRPr="00B55BE8">
        <w:rPr>
          <w:rFonts w:asciiTheme="minorHAnsi" w:hAnsiTheme="minorHAnsi" w:cstheme="minorHAnsi"/>
          <w:b/>
          <w:bCs/>
        </w:rPr>
        <w:lastRenderedPageBreak/>
        <w:t xml:space="preserve">D. Marcel Duchamp (1887-1968), </w:t>
      </w:r>
      <w:r w:rsidR="00D61B34" w:rsidRPr="00B55BE8">
        <w:rPr>
          <w:rFonts w:asciiTheme="minorHAnsi" w:hAnsiTheme="minorHAnsi" w:cstheme="minorHAnsi"/>
          <w:b/>
          <w:bCs/>
          <w:i/>
        </w:rPr>
        <w:t>Fontaine,</w:t>
      </w:r>
      <w:r w:rsidR="00D61B34" w:rsidRPr="00B55BE8">
        <w:rPr>
          <w:rFonts w:asciiTheme="minorHAnsi" w:hAnsiTheme="minorHAnsi" w:cstheme="minorHAnsi"/>
          <w:b/>
          <w:bCs/>
        </w:rPr>
        <w:t xml:space="preserve"> 1917, 1964</w:t>
      </w:r>
    </w:p>
    <w:p w:rsidR="006436AE" w:rsidRPr="00B55BE8" w:rsidRDefault="006436AE" w:rsidP="006436AE">
      <w:pPr>
        <w:spacing w:line="276" w:lineRule="auto"/>
        <w:rPr>
          <w:rFonts w:asciiTheme="minorHAnsi" w:hAnsiTheme="minorHAnsi" w:cstheme="minorHAnsi"/>
          <w:bCs/>
        </w:rPr>
      </w:pPr>
    </w:p>
    <w:p w:rsidR="006436AE" w:rsidRPr="00B55BE8" w:rsidRDefault="00D61B34" w:rsidP="006436AE">
      <w:pPr>
        <w:spacing w:line="276" w:lineRule="auto"/>
        <w:rPr>
          <w:rFonts w:asciiTheme="minorHAnsi" w:hAnsiTheme="minorHAnsi" w:cstheme="minorHAnsi"/>
          <w:bCs/>
        </w:rPr>
      </w:pPr>
      <w:r w:rsidRPr="00B55BE8">
        <w:rPr>
          <w:rFonts w:asciiTheme="minorHAnsi" w:hAnsiTheme="minorHAnsi" w:cstheme="minorHAnsi"/>
          <w:bCs/>
          <w:noProof/>
        </w:rPr>
        <w:drawing>
          <wp:inline distT="0" distB="0" distL="0" distR="0" wp14:anchorId="1C5917B5" wp14:editId="709F6D13">
            <wp:extent cx="6532773" cy="367453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44494" cy="3681126"/>
                    </a:xfrm>
                    <a:prstGeom prst="rect">
                      <a:avLst/>
                    </a:prstGeom>
                  </pic:spPr>
                </pic:pic>
              </a:graphicData>
            </a:graphic>
          </wp:inline>
        </w:drawing>
      </w:r>
    </w:p>
    <w:p w:rsidR="006436AE" w:rsidRPr="00B55BE8" w:rsidRDefault="006436AE" w:rsidP="006436AE">
      <w:pPr>
        <w:spacing w:line="276" w:lineRule="auto"/>
        <w:rPr>
          <w:rFonts w:asciiTheme="minorHAnsi" w:hAnsiTheme="minorHAnsi" w:cstheme="minorHAnsi"/>
          <w:b/>
          <w:bCs/>
        </w:rPr>
      </w:pPr>
    </w:p>
    <w:p w:rsidR="00B469B8" w:rsidRPr="00B55BE8" w:rsidRDefault="00B469B8" w:rsidP="006436AE">
      <w:pPr>
        <w:rPr>
          <w:rFonts w:asciiTheme="minorHAnsi" w:hAnsiTheme="minorHAnsi" w:cstheme="minorHAnsi"/>
        </w:rPr>
      </w:pPr>
    </w:p>
    <w:sectPr w:rsidR="00B469B8" w:rsidRPr="00B55BE8" w:rsidSect="00506675">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656" w:rsidRDefault="00B07656">
      <w:r>
        <w:separator/>
      </w:r>
    </w:p>
  </w:endnote>
  <w:endnote w:type="continuationSeparator" w:id="0">
    <w:p w:rsidR="00B07656" w:rsidRDefault="00B0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horndale"/>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2B1" w:rsidRDefault="00FA7E75">
    <w:pPr>
      <w:pStyle w:val="Pieddepage"/>
      <w:jc w:val="center"/>
    </w:pPr>
    <w:r>
      <w:t xml:space="preserve">Page </w:t>
    </w:r>
    <w:r>
      <w:rPr>
        <w:b/>
      </w:rPr>
      <w:fldChar w:fldCharType="begin"/>
    </w:r>
    <w:r>
      <w:rPr>
        <w:b/>
      </w:rPr>
      <w:instrText>PAGE</w:instrText>
    </w:r>
    <w:r>
      <w:rPr>
        <w:b/>
      </w:rPr>
      <w:fldChar w:fldCharType="separate"/>
    </w:r>
    <w:r>
      <w:rPr>
        <w:b/>
        <w:noProof/>
      </w:rPr>
      <w:t>1</w:t>
    </w:r>
    <w:r>
      <w:rPr>
        <w:b/>
      </w:rPr>
      <w:fldChar w:fldCharType="end"/>
    </w:r>
    <w:r>
      <w:t xml:space="preserve"> sur </w:t>
    </w:r>
    <w:r>
      <w:rPr>
        <w:b/>
      </w:rPr>
      <w:fldChar w:fldCharType="begin"/>
    </w:r>
    <w:r>
      <w:rPr>
        <w:b/>
      </w:rPr>
      <w:instrText>NUMPAGES</w:instrText>
    </w:r>
    <w:r>
      <w:rPr>
        <w:b/>
      </w:rPr>
      <w:fldChar w:fldCharType="separate"/>
    </w:r>
    <w:r>
      <w:rPr>
        <w:b/>
        <w:noProof/>
      </w:rPr>
      <w:t>1</w:t>
    </w:r>
    <w:r>
      <w:rPr>
        <w:b/>
      </w:rPr>
      <w:fldChar w:fldCharType="end"/>
    </w:r>
  </w:p>
  <w:p w:rsidR="007732B1" w:rsidRDefault="00B076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656" w:rsidRDefault="00B07656">
      <w:r>
        <w:separator/>
      </w:r>
    </w:p>
  </w:footnote>
  <w:footnote w:type="continuationSeparator" w:id="0">
    <w:p w:rsidR="00B07656" w:rsidRDefault="00B07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77F71"/>
    <w:multiLevelType w:val="hybridMultilevel"/>
    <w:tmpl w:val="7F9C0D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6AE"/>
    <w:rsid w:val="001D7C88"/>
    <w:rsid w:val="002C138E"/>
    <w:rsid w:val="00506675"/>
    <w:rsid w:val="006403CD"/>
    <w:rsid w:val="006436AE"/>
    <w:rsid w:val="006A192F"/>
    <w:rsid w:val="009E33F4"/>
    <w:rsid w:val="00B07656"/>
    <w:rsid w:val="00B469B8"/>
    <w:rsid w:val="00B46AC5"/>
    <w:rsid w:val="00B55BE8"/>
    <w:rsid w:val="00BD2CF4"/>
    <w:rsid w:val="00C27C61"/>
    <w:rsid w:val="00D61B34"/>
    <w:rsid w:val="00D62053"/>
    <w:rsid w:val="00ED2666"/>
    <w:rsid w:val="00FA7E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1E9C0"/>
  <w15:chartTrackingRefBased/>
  <w15:docId w15:val="{D427E103-2539-5346-AA1D-DA107E92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36AE"/>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6436AE"/>
    <w:pPr>
      <w:tabs>
        <w:tab w:val="center" w:pos="4536"/>
        <w:tab w:val="right" w:pos="9072"/>
      </w:tabs>
    </w:pPr>
    <w:rPr>
      <w:lang w:val="x-none" w:eastAsia="x-none"/>
    </w:rPr>
  </w:style>
  <w:style w:type="character" w:customStyle="1" w:styleId="PieddepageCar">
    <w:name w:val="Pied de page Car"/>
    <w:basedOn w:val="Policepardfaut"/>
    <w:link w:val="Pieddepage"/>
    <w:uiPriority w:val="99"/>
    <w:rsid w:val="006436AE"/>
    <w:rPr>
      <w:rFonts w:ascii="Times New Roman" w:eastAsia="Times New Roman" w:hAnsi="Times New Roman"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1017</Words>
  <Characters>5596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10</cp:revision>
  <cp:lastPrinted>2019-12-10T05:37:00Z</cp:lastPrinted>
  <dcterms:created xsi:type="dcterms:W3CDTF">2019-12-09T16:31:00Z</dcterms:created>
  <dcterms:modified xsi:type="dcterms:W3CDTF">2019-12-12T05:33:00Z</dcterms:modified>
</cp:coreProperties>
</file>