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742" w:rsidRPr="00176A36" w:rsidRDefault="00F05742" w:rsidP="00176A36">
      <w:pPr>
        <w:spacing w:after="0" w:line="240" w:lineRule="auto"/>
        <w:jc w:val="center"/>
        <w:rPr>
          <w:rFonts w:ascii="Times New Roman" w:hAnsi="Times New Roman" w:cs="Times New Roman"/>
          <w:b/>
          <w:color w:val="000000" w:themeColor="text1"/>
          <w:sz w:val="24"/>
          <w:szCs w:val="24"/>
        </w:rPr>
      </w:pPr>
      <w:r w:rsidRPr="00176A36">
        <w:rPr>
          <w:rFonts w:ascii="Times New Roman" w:hAnsi="Times New Roman" w:cs="Times New Roman"/>
          <w:b/>
          <w:color w:val="000000" w:themeColor="text1"/>
          <w:sz w:val="24"/>
          <w:szCs w:val="24"/>
        </w:rPr>
        <w:t>Le Serpent qui danse</w:t>
      </w:r>
      <w:r w:rsidR="00176A36" w:rsidRPr="00176A36">
        <w:rPr>
          <w:rFonts w:ascii="Times New Roman" w:hAnsi="Times New Roman" w:cs="Times New Roman"/>
          <w:b/>
          <w:color w:val="000000" w:themeColor="text1"/>
          <w:sz w:val="24"/>
          <w:szCs w:val="24"/>
        </w:rPr>
        <w:t xml:space="preserve"> </w:t>
      </w:r>
      <w:r w:rsidR="00176A36" w:rsidRPr="00176A36">
        <w:rPr>
          <w:rFonts w:ascii="Times New Roman" w:hAnsi="Times New Roman" w:cs="Times New Roman"/>
          <w:i/>
          <w:color w:val="000000" w:themeColor="text1"/>
          <w:sz w:val="24"/>
          <w:szCs w:val="24"/>
        </w:rPr>
        <w:t>(Marie-Laure Tavernier)</w:t>
      </w:r>
    </w:p>
    <w:p w:rsidR="00F05742" w:rsidRPr="00176A36" w:rsidRDefault="00176A36" w:rsidP="00176A36">
      <w:pPr>
        <w:spacing w:after="0" w:line="240" w:lineRule="auto"/>
        <w:jc w:val="right"/>
        <w:rPr>
          <w:rFonts w:ascii="Times New Roman" w:hAnsi="Times New Roman" w:cs="Times New Roman"/>
          <w:b/>
          <w:color w:val="000000" w:themeColor="text1"/>
        </w:rPr>
      </w:pPr>
      <w:r w:rsidRPr="00176A36">
        <w:rPr>
          <w:rFonts w:ascii="Times New Roman" w:hAnsi="Times New Roman" w:cs="Times New Roman"/>
          <w:b/>
          <w:color w:val="000000" w:themeColor="text1"/>
        </w:rPr>
        <w:t>Baudelaire</w:t>
      </w:r>
    </w:p>
    <w:p w:rsidR="00176A36"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b/>
          <w:color w:val="000000" w:themeColor="text1"/>
        </w:rPr>
        <w:t>Introduction :</w:t>
      </w:r>
      <w:r w:rsidRPr="00176A36">
        <w:rPr>
          <w:rFonts w:ascii="Times New Roman" w:hAnsi="Times New Roman" w:cs="Times New Roman"/>
          <w:color w:val="000000" w:themeColor="text1"/>
        </w:rPr>
        <w:t xml:space="preserve"> </w:t>
      </w:r>
    </w:p>
    <w:p w:rsidR="00176A36" w:rsidRPr="00176A36" w:rsidRDefault="00176A36"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color w:val="000000" w:themeColor="text1"/>
        </w:rPr>
        <w:t>Amorce </w:t>
      </w:r>
    </w:p>
    <w:p w:rsidR="00F05742"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color w:val="000000" w:themeColor="text1"/>
        </w:rPr>
        <w:t xml:space="preserve">Ce poème est le 58 </w:t>
      </w:r>
      <w:proofErr w:type="spellStart"/>
      <w:r w:rsidRPr="00176A36">
        <w:rPr>
          <w:rFonts w:ascii="Times New Roman" w:hAnsi="Times New Roman" w:cs="Times New Roman"/>
          <w:color w:val="000000" w:themeColor="text1"/>
        </w:rPr>
        <w:t>ème</w:t>
      </w:r>
      <w:proofErr w:type="spellEnd"/>
      <w:r w:rsidRPr="00176A36">
        <w:rPr>
          <w:rFonts w:ascii="Times New Roman" w:hAnsi="Times New Roman" w:cs="Times New Roman"/>
          <w:color w:val="000000" w:themeColor="text1"/>
        </w:rPr>
        <w:t xml:space="preserve"> du recueil, il fait partie des poèmes consacrés à Jeanne Duval, avec qui Baudelaire entretint une liaison aussi passionnée que tumultueuse et se trouve dans la section </w:t>
      </w:r>
      <w:proofErr w:type="gramStart"/>
      <w:r w:rsidRPr="00176A36">
        <w:rPr>
          <w:rFonts w:ascii="Times New Roman" w:hAnsi="Times New Roman" w:cs="Times New Roman"/>
          <w:color w:val="000000" w:themeColor="text1"/>
        </w:rPr>
        <w:t>«  Spleen</w:t>
      </w:r>
      <w:proofErr w:type="gramEnd"/>
      <w:r w:rsidRPr="00176A36">
        <w:rPr>
          <w:rFonts w:ascii="Times New Roman" w:hAnsi="Times New Roman" w:cs="Times New Roman"/>
          <w:color w:val="000000" w:themeColor="text1"/>
        </w:rPr>
        <w:t xml:space="preserve"> et Idéal ».</w:t>
      </w:r>
    </w:p>
    <w:p w:rsidR="00F05742"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color w:val="000000" w:themeColor="text1"/>
        </w:rPr>
        <w:t xml:space="preserve">Il est composé de 9 quatrains en rimes croisées. La forme même sur poème due à l’alternance d’octosyllabes et pentasyllabes rappelle celle du  serpent évoqué dans le titre. Ce titre joue sur une ambiguïté linguistique, le serpent étant connoté négativement, la danse positivement (réf. à Salomé). A noter également dans le titre les harmonies imitative ([S] / [AN]) qui évoquent le sifflement du serpent. Dès le titre, curiosité du lecteur éveillée, accent mis sur le mystère et l’ambigüité. </w:t>
      </w:r>
    </w:p>
    <w:p w:rsidR="00F05742"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color w:val="000000" w:themeColor="text1"/>
        </w:rPr>
        <w:t>La maîtresse du poète est décrite tout au long du texte de façon élogieuse, mais met en lumière son caractère duel. Enfin, Baudelaire souligne comment la femme peut être un vecteur vers l’Idéal, à la fois muse et appel aux sens.</w:t>
      </w:r>
    </w:p>
    <w:p w:rsidR="00176A36" w:rsidRDefault="00176A36" w:rsidP="00176A36">
      <w:pPr>
        <w:spacing w:after="0" w:line="240" w:lineRule="auto"/>
        <w:jc w:val="both"/>
        <w:rPr>
          <w:rFonts w:ascii="Times New Roman" w:hAnsi="Times New Roman" w:cs="Times New Roman"/>
          <w:b/>
          <w:color w:val="000000" w:themeColor="text1"/>
        </w:rPr>
      </w:pPr>
    </w:p>
    <w:p w:rsidR="00F05742" w:rsidRPr="00176A36" w:rsidRDefault="00F05742" w:rsidP="00176A36">
      <w:pPr>
        <w:spacing w:after="0" w:line="240" w:lineRule="auto"/>
        <w:jc w:val="both"/>
        <w:rPr>
          <w:rFonts w:ascii="Times New Roman" w:hAnsi="Times New Roman" w:cs="Times New Roman"/>
          <w:b/>
          <w:color w:val="000000" w:themeColor="text1"/>
        </w:rPr>
      </w:pPr>
      <w:r w:rsidRPr="00176A36">
        <w:rPr>
          <w:rFonts w:ascii="Times New Roman" w:hAnsi="Times New Roman" w:cs="Times New Roman"/>
          <w:b/>
          <w:color w:val="000000" w:themeColor="text1"/>
        </w:rPr>
        <w:t xml:space="preserve">Strophe 1 : </w:t>
      </w:r>
      <w:r w:rsidRPr="00176A36">
        <w:rPr>
          <w:rFonts w:ascii="Times New Roman" w:hAnsi="Times New Roman" w:cs="Times New Roman"/>
          <w:color w:val="000000" w:themeColor="text1"/>
        </w:rPr>
        <w:t xml:space="preserve">Cette première strophe met en avant </w:t>
      </w:r>
      <w:r w:rsidRPr="00176A36">
        <w:rPr>
          <w:rFonts w:ascii="Times New Roman" w:hAnsi="Times New Roman" w:cs="Times New Roman"/>
          <w:b/>
          <w:color w:val="000000" w:themeColor="text1"/>
        </w:rPr>
        <w:t>l’intimité du poète et de la jeune femme</w:t>
      </w:r>
      <w:r w:rsidRPr="00176A36">
        <w:rPr>
          <w:rFonts w:ascii="Times New Roman" w:hAnsi="Times New Roman" w:cs="Times New Roman"/>
          <w:color w:val="000000" w:themeColor="text1"/>
        </w:rPr>
        <w:t xml:space="preserve"> décrite grâce au système des pronoms personnels </w:t>
      </w:r>
      <w:proofErr w:type="gramStart"/>
      <w:r w:rsidRPr="00176A36">
        <w:rPr>
          <w:rFonts w:ascii="Times New Roman" w:hAnsi="Times New Roman" w:cs="Times New Roman"/>
          <w:color w:val="000000" w:themeColor="text1"/>
        </w:rPr>
        <w:t xml:space="preserve">«  </w:t>
      </w:r>
      <w:r w:rsidRPr="00176A36">
        <w:rPr>
          <w:rFonts w:ascii="Times New Roman" w:hAnsi="Times New Roman" w:cs="Times New Roman"/>
          <w:i/>
          <w:color w:val="000000" w:themeColor="text1"/>
        </w:rPr>
        <w:t>Je</w:t>
      </w:r>
      <w:proofErr w:type="gramEnd"/>
      <w:r w:rsidRPr="00176A36">
        <w:rPr>
          <w:rFonts w:ascii="Times New Roman" w:hAnsi="Times New Roman" w:cs="Times New Roman"/>
          <w:i/>
          <w:color w:val="000000" w:themeColor="text1"/>
        </w:rPr>
        <w:t xml:space="preserve"> / tu</w:t>
      </w:r>
      <w:r w:rsidRPr="00176A36">
        <w:rPr>
          <w:rFonts w:ascii="Times New Roman" w:hAnsi="Times New Roman" w:cs="Times New Roman"/>
          <w:color w:val="000000" w:themeColor="text1"/>
        </w:rPr>
        <w:t> » : le tutoiement marque une proximité certaine, le poète se met également en scène, nous laissant découvrir sa vie amoureuse</w:t>
      </w:r>
      <w:r w:rsidRPr="00176A36">
        <w:rPr>
          <w:rFonts w:ascii="Times New Roman" w:hAnsi="Times New Roman" w:cs="Times New Roman"/>
          <w:b/>
          <w:color w:val="000000" w:themeColor="text1"/>
        </w:rPr>
        <w:t xml:space="preserve">. </w:t>
      </w:r>
    </w:p>
    <w:p w:rsidR="00F05742"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color w:val="000000" w:themeColor="text1"/>
        </w:rPr>
        <w:t xml:space="preserve">Ce sentiment de proximité entre les deux protagonistes est renforcé par l’adjectif qualificatif positif «  </w:t>
      </w:r>
      <w:r w:rsidRPr="00176A36">
        <w:rPr>
          <w:rFonts w:ascii="Times New Roman" w:hAnsi="Times New Roman" w:cs="Times New Roman"/>
          <w:i/>
          <w:color w:val="000000" w:themeColor="text1"/>
        </w:rPr>
        <w:t>chère</w:t>
      </w:r>
      <w:r w:rsidRPr="00176A36">
        <w:rPr>
          <w:rFonts w:ascii="Times New Roman" w:hAnsi="Times New Roman" w:cs="Times New Roman"/>
          <w:color w:val="000000" w:themeColor="text1"/>
        </w:rPr>
        <w:t xml:space="preserve"> » apposé au nom connoté  négativement «  </w:t>
      </w:r>
      <w:r w:rsidRPr="00176A36">
        <w:rPr>
          <w:rFonts w:ascii="Times New Roman" w:hAnsi="Times New Roman" w:cs="Times New Roman"/>
          <w:i/>
          <w:color w:val="000000" w:themeColor="text1"/>
        </w:rPr>
        <w:t>indolente</w:t>
      </w:r>
      <w:r w:rsidRPr="00176A36">
        <w:rPr>
          <w:rFonts w:ascii="Times New Roman" w:hAnsi="Times New Roman" w:cs="Times New Roman"/>
          <w:color w:val="000000" w:themeColor="text1"/>
        </w:rPr>
        <w:t xml:space="preserve"> ». Ce premier contraste marque </w:t>
      </w:r>
      <w:r w:rsidRPr="00176A36">
        <w:rPr>
          <w:rFonts w:ascii="Times New Roman" w:hAnsi="Times New Roman" w:cs="Times New Roman"/>
          <w:b/>
          <w:color w:val="000000" w:themeColor="text1"/>
        </w:rPr>
        <w:t>la personnalité surprenante</w:t>
      </w:r>
      <w:r w:rsidRPr="00176A36">
        <w:rPr>
          <w:rFonts w:ascii="Times New Roman" w:hAnsi="Times New Roman" w:cs="Times New Roman"/>
          <w:color w:val="000000" w:themeColor="text1"/>
        </w:rPr>
        <w:t xml:space="preserve"> de Jeanne Duval et permet au lecteur de l’imaginer dans une position pour le moins lascive. </w:t>
      </w:r>
      <w:r w:rsidRPr="00176A36">
        <w:rPr>
          <w:rFonts w:ascii="Times New Roman" w:hAnsi="Times New Roman" w:cs="Times New Roman"/>
          <w:b/>
          <w:color w:val="000000" w:themeColor="text1"/>
        </w:rPr>
        <w:t>La beauté de la femme</w:t>
      </w:r>
      <w:r w:rsidRPr="00176A36">
        <w:rPr>
          <w:rFonts w:ascii="Times New Roman" w:hAnsi="Times New Roman" w:cs="Times New Roman"/>
          <w:color w:val="000000" w:themeColor="text1"/>
        </w:rPr>
        <w:t xml:space="preserve"> est soulignée grâce à l’adjectif «  </w:t>
      </w:r>
      <w:r w:rsidRPr="00176A36">
        <w:rPr>
          <w:rFonts w:ascii="Times New Roman" w:hAnsi="Times New Roman" w:cs="Times New Roman"/>
          <w:i/>
          <w:color w:val="000000" w:themeColor="text1"/>
        </w:rPr>
        <w:t>beau</w:t>
      </w:r>
      <w:r w:rsidRPr="00176A36">
        <w:rPr>
          <w:rFonts w:ascii="Times New Roman" w:hAnsi="Times New Roman" w:cs="Times New Roman"/>
          <w:color w:val="000000" w:themeColor="text1"/>
        </w:rPr>
        <w:t xml:space="preserve"> » qualifiant le corps, renforcé par l’adverbe d’intensité «  </w:t>
      </w:r>
      <w:r w:rsidRPr="00176A36">
        <w:rPr>
          <w:rFonts w:ascii="Times New Roman" w:hAnsi="Times New Roman" w:cs="Times New Roman"/>
          <w:i/>
          <w:color w:val="000000" w:themeColor="text1"/>
        </w:rPr>
        <w:t>si </w:t>
      </w:r>
      <w:r w:rsidRPr="00176A36">
        <w:rPr>
          <w:rFonts w:ascii="Times New Roman" w:hAnsi="Times New Roman" w:cs="Times New Roman"/>
          <w:color w:val="000000" w:themeColor="text1"/>
        </w:rPr>
        <w:t xml:space="preserve">», la comparaison à une «  </w:t>
      </w:r>
      <w:r w:rsidRPr="00176A36">
        <w:rPr>
          <w:rFonts w:ascii="Times New Roman" w:hAnsi="Times New Roman" w:cs="Times New Roman"/>
          <w:i/>
          <w:color w:val="000000" w:themeColor="text1"/>
        </w:rPr>
        <w:t>étoffe</w:t>
      </w:r>
      <w:r w:rsidRPr="00176A36">
        <w:rPr>
          <w:rFonts w:ascii="Times New Roman" w:hAnsi="Times New Roman" w:cs="Times New Roman"/>
          <w:color w:val="000000" w:themeColor="text1"/>
        </w:rPr>
        <w:t> » (et non pas un « </w:t>
      </w:r>
      <w:r w:rsidRPr="00176A36">
        <w:rPr>
          <w:rFonts w:ascii="Times New Roman" w:hAnsi="Times New Roman" w:cs="Times New Roman"/>
          <w:i/>
          <w:color w:val="000000" w:themeColor="text1"/>
        </w:rPr>
        <w:t>tissu </w:t>
      </w:r>
      <w:r w:rsidRPr="00176A36">
        <w:rPr>
          <w:rFonts w:ascii="Times New Roman" w:hAnsi="Times New Roman" w:cs="Times New Roman"/>
          <w:color w:val="000000" w:themeColor="text1"/>
        </w:rPr>
        <w:t xml:space="preserve">»). Le lexique employé est indéniablement mélioratif. </w:t>
      </w:r>
    </w:p>
    <w:p w:rsidR="00F05742" w:rsidRPr="00176A36" w:rsidRDefault="00F05742" w:rsidP="00176A36">
      <w:pPr>
        <w:spacing w:after="0" w:line="240" w:lineRule="auto"/>
        <w:jc w:val="both"/>
        <w:rPr>
          <w:rFonts w:ascii="Times New Roman" w:hAnsi="Times New Roman" w:cs="Times New Roman"/>
          <w:b/>
          <w:color w:val="000000" w:themeColor="text1"/>
        </w:rPr>
      </w:pPr>
      <w:r w:rsidRPr="00176A36">
        <w:rPr>
          <w:rFonts w:ascii="Times New Roman" w:hAnsi="Times New Roman" w:cs="Times New Roman"/>
          <w:color w:val="000000" w:themeColor="text1"/>
        </w:rPr>
        <w:t xml:space="preserve">Le corps de la jeune métisse est </w:t>
      </w:r>
      <w:r w:rsidRPr="00176A36">
        <w:rPr>
          <w:rFonts w:ascii="Times New Roman" w:hAnsi="Times New Roman" w:cs="Times New Roman"/>
          <w:b/>
          <w:color w:val="000000" w:themeColor="text1"/>
        </w:rPr>
        <w:t>comparé</w:t>
      </w:r>
      <w:r w:rsidRPr="00176A36">
        <w:rPr>
          <w:rFonts w:ascii="Times New Roman" w:hAnsi="Times New Roman" w:cs="Times New Roman"/>
          <w:color w:val="000000" w:themeColor="text1"/>
        </w:rPr>
        <w:t xml:space="preserve"> par le biais d’une métaphore  </w:t>
      </w:r>
      <w:r w:rsidRPr="00176A36">
        <w:rPr>
          <w:rFonts w:ascii="Times New Roman" w:hAnsi="Times New Roman" w:cs="Times New Roman"/>
          <w:b/>
          <w:color w:val="000000" w:themeColor="text1"/>
        </w:rPr>
        <w:t>à un serpent</w:t>
      </w:r>
      <w:r w:rsidRPr="00176A36">
        <w:rPr>
          <w:rFonts w:ascii="Times New Roman" w:hAnsi="Times New Roman" w:cs="Times New Roman"/>
          <w:color w:val="000000" w:themeColor="text1"/>
        </w:rPr>
        <w:t xml:space="preserve">, sa peau revoie la lumière et rappelle les écailles du reptile (verbe «  </w:t>
      </w:r>
      <w:r w:rsidRPr="00176A36">
        <w:rPr>
          <w:rFonts w:ascii="Times New Roman" w:hAnsi="Times New Roman" w:cs="Times New Roman"/>
          <w:i/>
          <w:color w:val="000000" w:themeColor="text1"/>
        </w:rPr>
        <w:t>miroiter</w:t>
      </w:r>
      <w:r w:rsidRPr="00176A36">
        <w:rPr>
          <w:rFonts w:ascii="Times New Roman" w:hAnsi="Times New Roman" w:cs="Times New Roman"/>
          <w:color w:val="000000" w:themeColor="text1"/>
        </w:rPr>
        <w:t xml:space="preserve"> », famille de «  </w:t>
      </w:r>
      <w:r w:rsidRPr="00176A36">
        <w:rPr>
          <w:rFonts w:ascii="Times New Roman" w:hAnsi="Times New Roman" w:cs="Times New Roman"/>
          <w:i/>
          <w:color w:val="000000" w:themeColor="text1"/>
        </w:rPr>
        <w:t>miroir</w:t>
      </w:r>
      <w:r w:rsidRPr="00176A36">
        <w:rPr>
          <w:rFonts w:ascii="Times New Roman" w:hAnsi="Times New Roman" w:cs="Times New Roman"/>
          <w:color w:val="000000" w:themeColor="text1"/>
        </w:rPr>
        <w:t xml:space="preserve"> », connotation positive), mais aussi par l’emploi du substantif «  </w:t>
      </w:r>
      <w:r w:rsidRPr="00176A36">
        <w:rPr>
          <w:rFonts w:ascii="Times New Roman" w:hAnsi="Times New Roman" w:cs="Times New Roman"/>
          <w:i/>
          <w:color w:val="000000" w:themeColor="text1"/>
        </w:rPr>
        <w:t>indolente</w:t>
      </w:r>
      <w:r w:rsidRPr="00176A36">
        <w:rPr>
          <w:rFonts w:ascii="Times New Roman" w:hAnsi="Times New Roman" w:cs="Times New Roman"/>
          <w:color w:val="000000" w:themeColor="text1"/>
        </w:rPr>
        <w:t xml:space="preserve"> ». Annonce d’un </w:t>
      </w:r>
      <w:r w:rsidRPr="00176A36">
        <w:rPr>
          <w:rFonts w:ascii="Times New Roman" w:hAnsi="Times New Roman" w:cs="Times New Roman"/>
          <w:b/>
          <w:color w:val="000000" w:themeColor="text1"/>
        </w:rPr>
        <w:t>texte particulièrement sensuel</w:t>
      </w:r>
      <w:r w:rsidRPr="00176A36">
        <w:rPr>
          <w:rFonts w:ascii="Times New Roman" w:hAnsi="Times New Roman" w:cs="Times New Roman"/>
          <w:color w:val="000000" w:themeColor="text1"/>
        </w:rPr>
        <w:t xml:space="preserve">, </w:t>
      </w:r>
      <w:r w:rsidRPr="00176A36">
        <w:rPr>
          <w:rFonts w:ascii="Times New Roman" w:hAnsi="Times New Roman" w:cs="Times New Roman"/>
          <w:b/>
          <w:color w:val="000000" w:themeColor="text1"/>
        </w:rPr>
        <w:t xml:space="preserve">muse à l’origine de la création poétique. </w:t>
      </w:r>
    </w:p>
    <w:p w:rsidR="00176A36" w:rsidRDefault="00176A36" w:rsidP="00176A36">
      <w:pPr>
        <w:spacing w:after="0" w:line="240" w:lineRule="auto"/>
        <w:jc w:val="both"/>
        <w:rPr>
          <w:rFonts w:ascii="Times New Roman" w:hAnsi="Times New Roman" w:cs="Times New Roman"/>
          <w:b/>
          <w:color w:val="000000" w:themeColor="text1"/>
        </w:rPr>
      </w:pPr>
    </w:p>
    <w:p w:rsidR="00F05742"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b/>
          <w:color w:val="000000" w:themeColor="text1"/>
        </w:rPr>
        <w:t xml:space="preserve">Strophe 2 : </w:t>
      </w:r>
      <w:r w:rsidRPr="00176A36">
        <w:rPr>
          <w:rFonts w:ascii="Times New Roman" w:hAnsi="Times New Roman" w:cs="Times New Roman"/>
          <w:color w:val="000000" w:themeColor="text1"/>
        </w:rPr>
        <w:t xml:space="preserve">De l’aspect général du corps évoqué dans la première strophe, on passe, à la manière </w:t>
      </w:r>
      <w:r w:rsidRPr="00176A36">
        <w:rPr>
          <w:rFonts w:ascii="Times New Roman" w:hAnsi="Times New Roman" w:cs="Times New Roman"/>
          <w:b/>
          <w:color w:val="000000" w:themeColor="text1"/>
        </w:rPr>
        <w:t>d’un blason</w:t>
      </w:r>
      <w:r w:rsidRPr="00176A36">
        <w:rPr>
          <w:rFonts w:ascii="Times New Roman" w:hAnsi="Times New Roman" w:cs="Times New Roman"/>
          <w:color w:val="000000" w:themeColor="text1"/>
        </w:rPr>
        <w:t xml:space="preserve">, aux détails de ce corps admirable (effet de zoom, une strophe pour les cheveux, une pour les yeux, une pour la bouche…). CF La chevelure, également dédié à </w:t>
      </w:r>
      <w:proofErr w:type="spellStart"/>
      <w:r w:rsidRPr="00176A36">
        <w:rPr>
          <w:rFonts w:ascii="Times New Roman" w:hAnsi="Times New Roman" w:cs="Times New Roman"/>
          <w:color w:val="000000" w:themeColor="text1"/>
        </w:rPr>
        <w:t>J.Duval</w:t>
      </w:r>
      <w:proofErr w:type="spellEnd"/>
      <w:r w:rsidRPr="00176A36">
        <w:rPr>
          <w:rFonts w:ascii="Times New Roman" w:hAnsi="Times New Roman" w:cs="Times New Roman"/>
          <w:color w:val="000000" w:themeColor="text1"/>
        </w:rPr>
        <w:t xml:space="preserve"> (travail maison : chercher les rapprochements). Cette strophe repose sur </w:t>
      </w:r>
      <w:r w:rsidRPr="00176A36">
        <w:rPr>
          <w:rFonts w:ascii="Times New Roman" w:hAnsi="Times New Roman" w:cs="Times New Roman"/>
          <w:b/>
          <w:color w:val="000000" w:themeColor="text1"/>
        </w:rPr>
        <w:t>le rapprochement entre la chevelure et la mer</w:t>
      </w:r>
      <w:r w:rsidRPr="00176A36">
        <w:rPr>
          <w:rFonts w:ascii="Times New Roman" w:hAnsi="Times New Roman" w:cs="Times New Roman"/>
          <w:color w:val="000000" w:themeColor="text1"/>
        </w:rPr>
        <w:t>, source d’</w:t>
      </w:r>
      <w:r w:rsidRPr="00176A36">
        <w:rPr>
          <w:rFonts w:ascii="Times New Roman" w:hAnsi="Times New Roman" w:cs="Times New Roman"/>
          <w:b/>
          <w:color w:val="000000" w:themeColor="text1"/>
        </w:rPr>
        <w:t>évasion</w:t>
      </w:r>
      <w:r w:rsidRPr="00176A36">
        <w:rPr>
          <w:rFonts w:ascii="Times New Roman" w:hAnsi="Times New Roman" w:cs="Times New Roman"/>
          <w:color w:val="000000" w:themeColor="text1"/>
        </w:rPr>
        <w:t xml:space="preserve"> (« </w:t>
      </w:r>
      <w:r w:rsidRPr="00176A36">
        <w:rPr>
          <w:rFonts w:ascii="Times New Roman" w:hAnsi="Times New Roman" w:cs="Times New Roman"/>
          <w:i/>
          <w:color w:val="000000" w:themeColor="text1"/>
        </w:rPr>
        <w:t>vagabonde</w:t>
      </w:r>
      <w:r w:rsidRPr="00176A36">
        <w:rPr>
          <w:rFonts w:ascii="Times New Roman" w:hAnsi="Times New Roman" w:cs="Times New Roman"/>
          <w:color w:val="000000" w:themeColor="text1"/>
        </w:rPr>
        <w:t xml:space="preserve"> » et donc </w:t>
      </w:r>
      <w:r w:rsidRPr="00176A36">
        <w:rPr>
          <w:rFonts w:ascii="Times New Roman" w:hAnsi="Times New Roman" w:cs="Times New Roman"/>
          <w:b/>
          <w:color w:val="000000" w:themeColor="text1"/>
        </w:rPr>
        <w:t>pont vers l’Idéal</w:t>
      </w:r>
      <w:r w:rsidRPr="00176A36">
        <w:rPr>
          <w:rFonts w:ascii="Times New Roman" w:hAnsi="Times New Roman" w:cs="Times New Roman"/>
          <w:color w:val="000000" w:themeColor="text1"/>
        </w:rPr>
        <w:t xml:space="preserve">. Jeanne lui permet d’échapper au quotidien, à son poids insupportable pour le poète (CL : «  </w:t>
      </w:r>
      <w:r w:rsidRPr="00176A36">
        <w:rPr>
          <w:rFonts w:ascii="Times New Roman" w:hAnsi="Times New Roman" w:cs="Times New Roman"/>
          <w:i/>
          <w:color w:val="000000" w:themeColor="text1"/>
        </w:rPr>
        <w:t>mer / flots</w:t>
      </w:r>
      <w:r w:rsidRPr="00176A36">
        <w:rPr>
          <w:rFonts w:ascii="Times New Roman" w:hAnsi="Times New Roman" w:cs="Times New Roman"/>
          <w:color w:val="000000" w:themeColor="text1"/>
        </w:rPr>
        <w:t xml:space="preserve"> ») : rapprochement par rapport à la forme, aux ondulations, à la couleur noire des cheveux, aux reflets bleutés (exotisme) et à la profondeur. </w:t>
      </w:r>
    </w:p>
    <w:p w:rsidR="00F05742"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color w:val="000000" w:themeColor="text1"/>
        </w:rPr>
        <w:t>Les sens sont sollicités (s</w:t>
      </w:r>
      <w:r w:rsidRPr="00176A36">
        <w:rPr>
          <w:rFonts w:ascii="Times New Roman" w:hAnsi="Times New Roman" w:cs="Times New Roman"/>
          <w:b/>
          <w:color w:val="000000" w:themeColor="text1"/>
        </w:rPr>
        <w:t>ynesthésie</w:t>
      </w:r>
      <w:r w:rsidRPr="00176A36">
        <w:rPr>
          <w:rFonts w:ascii="Times New Roman" w:hAnsi="Times New Roman" w:cs="Times New Roman"/>
          <w:color w:val="000000" w:themeColor="text1"/>
        </w:rPr>
        <w:t xml:space="preserve">) : l’odorat, la vue, le toucher… L’aspect duel de Jeanne Duval se dessine à travers l’emploi systématique de </w:t>
      </w:r>
      <w:r w:rsidRPr="00176A36">
        <w:rPr>
          <w:rFonts w:ascii="Times New Roman" w:hAnsi="Times New Roman" w:cs="Times New Roman"/>
          <w:b/>
          <w:color w:val="000000" w:themeColor="text1"/>
        </w:rPr>
        <w:t>systèmes binaires</w:t>
      </w:r>
      <w:r w:rsidRPr="00176A36">
        <w:rPr>
          <w:rFonts w:ascii="Times New Roman" w:hAnsi="Times New Roman" w:cs="Times New Roman"/>
          <w:color w:val="000000" w:themeColor="text1"/>
        </w:rPr>
        <w:t xml:space="preserve"> (ici des adjectifs qualificatifs : « </w:t>
      </w:r>
      <w:r w:rsidRPr="00176A36">
        <w:rPr>
          <w:rFonts w:ascii="Times New Roman" w:hAnsi="Times New Roman" w:cs="Times New Roman"/>
          <w:i/>
          <w:color w:val="000000" w:themeColor="text1"/>
        </w:rPr>
        <w:t>odorante/ vagabonde</w:t>
      </w:r>
      <w:r w:rsidRPr="00176A36">
        <w:rPr>
          <w:rFonts w:ascii="Times New Roman" w:hAnsi="Times New Roman" w:cs="Times New Roman"/>
          <w:color w:val="000000" w:themeColor="text1"/>
        </w:rPr>
        <w:t> », « </w:t>
      </w:r>
      <w:r w:rsidRPr="00176A36">
        <w:rPr>
          <w:rFonts w:ascii="Times New Roman" w:hAnsi="Times New Roman" w:cs="Times New Roman"/>
          <w:i/>
          <w:color w:val="000000" w:themeColor="text1"/>
        </w:rPr>
        <w:t>Bleus</w:t>
      </w:r>
      <w:r w:rsidRPr="00176A36">
        <w:rPr>
          <w:rFonts w:ascii="Times New Roman" w:hAnsi="Times New Roman" w:cs="Times New Roman"/>
          <w:color w:val="000000" w:themeColor="text1"/>
        </w:rPr>
        <w:t xml:space="preserve"> / </w:t>
      </w:r>
      <w:r w:rsidRPr="00176A36">
        <w:rPr>
          <w:rFonts w:ascii="Times New Roman" w:hAnsi="Times New Roman" w:cs="Times New Roman"/>
          <w:i/>
          <w:color w:val="000000" w:themeColor="text1"/>
        </w:rPr>
        <w:t>bruns</w:t>
      </w:r>
      <w:r w:rsidRPr="00176A36">
        <w:rPr>
          <w:rFonts w:ascii="Times New Roman" w:hAnsi="Times New Roman" w:cs="Times New Roman"/>
          <w:color w:val="000000" w:themeColor="text1"/>
        </w:rPr>
        <w:t> »), parallélisme de construction.</w:t>
      </w:r>
    </w:p>
    <w:p w:rsidR="00176A36" w:rsidRDefault="00176A36" w:rsidP="00176A36">
      <w:pPr>
        <w:spacing w:after="0" w:line="240" w:lineRule="auto"/>
        <w:jc w:val="both"/>
        <w:rPr>
          <w:rFonts w:ascii="Times New Roman" w:hAnsi="Times New Roman" w:cs="Times New Roman"/>
          <w:b/>
          <w:color w:val="000000" w:themeColor="text1"/>
        </w:rPr>
      </w:pPr>
    </w:p>
    <w:p w:rsidR="00F05742"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b/>
          <w:color w:val="000000" w:themeColor="text1"/>
        </w:rPr>
        <w:t xml:space="preserve">Strophe 3 : </w:t>
      </w:r>
      <w:r w:rsidRPr="00176A36">
        <w:rPr>
          <w:rFonts w:ascii="Times New Roman" w:hAnsi="Times New Roman" w:cs="Times New Roman"/>
          <w:color w:val="000000" w:themeColor="text1"/>
        </w:rPr>
        <w:t xml:space="preserve">Cette strophe s’inscrit dans la continuité de celle qui précède. Le poète file la </w:t>
      </w:r>
      <w:r w:rsidRPr="00176A36">
        <w:rPr>
          <w:rFonts w:ascii="Times New Roman" w:hAnsi="Times New Roman" w:cs="Times New Roman"/>
          <w:b/>
          <w:color w:val="000000" w:themeColor="text1"/>
        </w:rPr>
        <w:t xml:space="preserve">métaphore maritime          </w:t>
      </w:r>
      <w:r w:rsidRPr="00176A36">
        <w:rPr>
          <w:rFonts w:ascii="Times New Roman" w:hAnsi="Times New Roman" w:cs="Times New Roman"/>
          <w:color w:val="000000" w:themeColor="text1"/>
        </w:rPr>
        <w:t>(« </w:t>
      </w:r>
      <w:r w:rsidRPr="00176A36">
        <w:rPr>
          <w:rFonts w:ascii="Times New Roman" w:hAnsi="Times New Roman" w:cs="Times New Roman"/>
          <w:i/>
          <w:color w:val="000000" w:themeColor="text1"/>
        </w:rPr>
        <w:t>navire, appareille</w:t>
      </w:r>
      <w:r w:rsidRPr="00176A36">
        <w:rPr>
          <w:rFonts w:ascii="Times New Roman" w:hAnsi="Times New Roman" w:cs="Times New Roman"/>
          <w:color w:val="000000" w:themeColor="text1"/>
        </w:rPr>
        <w:t xml:space="preserve"> »), comparant explicitement son esprit à un bateau et corrobore l’idée d’une </w:t>
      </w:r>
      <w:r w:rsidRPr="00176A36">
        <w:rPr>
          <w:rFonts w:ascii="Times New Roman" w:hAnsi="Times New Roman" w:cs="Times New Roman"/>
          <w:b/>
          <w:color w:val="000000" w:themeColor="text1"/>
        </w:rPr>
        <w:t>femme-pont vers un idéal inaccessible</w:t>
      </w:r>
      <w:r w:rsidRPr="00176A36">
        <w:rPr>
          <w:rFonts w:ascii="Times New Roman" w:hAnsi="Times New Roman" w:cs="Times New Roman"/>
          <w:color w:val="000000" w:themeColor="text1"/>
        </w:rPr>
        <w:t>, une sorte de vecteur lui permettant d’atteindre cet Idéal en échappant au quotidien qui est le sien. Il se désigne à travers une métonymie (« </w:t>
      </w:r>
      <w:r w:rsidRPr="00176A36">
        <w:rPr>
          <w:rFonts w:ascii="Times New Roman" w:hAnsi="Times New Roman" w:cs="Times New Roman"/>
          <w:i/>
          <w:color w:val="000000" w:themeColor="text1"/>
        </w:rPr>
        <w:t>mon âme</w:t>
      </w:r>
      <w:r w:rsidRPr="00176A36">
        <w:rPr>
          <w:rFonts w:ascii="Times New Roman" w:hAnsi="Times New Roman" w:cs="Times New Roman"/>
          <w:color w:val="000000" w:themeColor="text1"/>
        </w:rPr>
        <w:t> »). ! Peut-être aussi autre lecture, plus érotique (= le navire parcourt la mer, la « chevauche » + «  7</w:t>
      </w:r>
      <w:r w:rsidRPr="00176A36">
        <w:rPr>
          <w:rFonts w:ascii="Times New Roman" w:hAnsi="Times New Roman" w:cs="Times New Roman"/>
          <w:color w:val="000000" w:themeColor="text1"/>
          <w:vertAlign w:val="superscript"/>
        </w:rPr>
        <w:t>ème</w:t>
      </w:r>
      <w:r w:rsidRPr="00176A36">
        <w:rPr>
          <w:rFonts w:ascii="Times New Roman" w:hAnsi="Times New Roman" w:cs="Times New Roman"/>
          <w:color w:val="000000" w:themeColor="text1"/>
        </w:rPr>
        <w:t xml:space="preserve"> ciel »).</w:t>
      </w:r>
    </w:p>
    <w:p w:rsidR="00176A36" w:rsidRDefault="00176A36" w:rsidP="00176A36">
      <w:pPr>
        <w:spacing w:after="0" w:line="240" w:lineRule="auto"/>
        <w:jc w:val="both"/>
        <w:rPr>
          <w:rFonts w:ascii="Times New Roman" w:hAnsi="Times New Roman" w:cs="Times New Roman"/>
          <w:b/>
          <w:color w:val="000000" w:themeColor="text1"/>
        </w:rPr>
      </w:pPr>
    </w:p>
    <w:p w:rsidR="00F05742"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b/>
          <w:color w:val="000000" w:themeColor="text1"/>
        </w:rPr>
        <w:t xml:space="preserve">Strophe 4 : </w:t>
      </w:r>
      <w:r w:rsidRPr="00176A36">
        <w:rPr>
          <w:rFonts w:ascii="Times New Roman" w:hAnsi="Times New Roman" w:cs="Times New Roman"/>
          <w:color w:val="000000" w:themeColor="text1"/>
        </w:rPr>
        <w:t xml:space="preserve">Cette strophe correspond elle aussi à l’idée que ce poème peut se lire comme </w:t>
      </w:r>
      <w:r w:rsidRPr="00176A36">
        <w:rPr>
          <w:rFonts w:ascii="Times New Roman" w:hAnsi="Times New Roman" w:cs="Times New Roman"/>
          <w:b/>
          <w:color w:val="000000" w:themeColor="text1"/>
        </w:rPr>
        <w:t>un blason</w:t>
      </w:r>
      <w:r w:rsidRPr="00176A36">
        <w:rPr>
          <w:rFonts w:ascii="Times New Roman" w:hAnsi="Times New Roman" w:cs="Times New Roman"/>
          <w:color w:val="000000" w:themeColor="text1"/>
        </w:rPr>
        <w:t xml:space="preserve"> puisqu’elle est dédiée aux yeux et montre une </w:t>
      </w:r>
      <w:r w:rsidRPr="00176A36">
        <w:rPr>
          <w:rFonts w:ascii="Times New Roman" w:hAnsi="Times New Roman" w:cs="Times New Roman"/>
          <w:b/>
          <w:color w:val="000000" w:themeColor="text1"/>
        </w:rPr>
        <w:t>nouvelle facette</w:t>
      </w:r>
      <w:r w:rsidRPr="00176A36">
        <w:rPr>
          <w:rFonts w:ascii="Times New Roman" w:hAnsi="Times New Roman" w:cs="Times New Roman"/>
          <w:color w:val="000000" w:themeColor="text1"/>
        </w:rPr>
        <w:t xml:space="preserve"> de Jeanne Duval, plus </w:t>
      </w:r>
      <w:r w:rsidRPr="00176A36">
        <w:rPr>
          <w:rFonts w:ascii="Times New Roman" w:hAnsi="Times New Roman" w:cs="Times New Roman"/>
          <w:b/>
          <w:color w:val="000000" w:themeColor="text1"/>
        </w:rPr>
        <w:t>froide, mystérieuse, inaccessible</w:t>
      </w:r>
      <w:r w:rsidRPr="00176A36">
        <w:rPr>
          <w:rFonts w:ascii="Times New Roman" w:hAnsi="Times New Roman" w:cs="Times New Roman"/>
          <w:color w:val="000000" w:themeColor="text1"/>
        </w:rPr>
        <w:t>. Elle est proprement «  illisible » pour le poète (« </w:t>
      </w:r>
      <w:r w:rsidRPr="00176A36">
        <w:rPr>
          <w:rFonts w:ascii="Times New Roman" w:hAnsi="Times New Roman" w:cs="Times New Roman"/>
          <w:i/>
          <w:color w:val="000000" w:themeColor="text1"/>
        </w:rPr>
        <w:t>où rien ne se révèle</w:t>
      </w:r>
      <w:r w:rsidRPr="00176A36">
        <w:rPr>
          <w:rFonts w:ascii="Times New Roman" w:hAnsi="Times New Roman" w:cs="Times New Roman"/>
          <w:color w:val="000000" w:themeColor="text1"/>
        </w:rPr>
        <w:t xml:space="preserve"> / </w:t>
      </w:r>
      <w:r w:rsidRPr="00176A36">
        <w:rPr>
          <w:rFonts w:ascii="Times New Roman" w:hAnsi="Times New Roman" w:cs="Times New Roman"/>
          <w:i/>
          <w:color w:val="000000" w:themeColor="text1"/>
        </w:rPr>
        <w:t>De doux ni d’amer</w:t>
      </w:r>
      <w:r w:rsidRPr="00176A36">
        <w:rPr>
          <w:rFonts w:ascii="Times New Roman" w:hAnsi="Times New Roman" w:cs="Times New Roman"/>
          <w:color w:val="000000" w:themeColor="text1"/>
        </w:rPr>
        <w:t> »). Attention à cet adjectif « </w:t>
      </w:r>
      <w:r w:rsidRPr="00176A36">
        <w:rPr>
          <w:rFonts w:ascii="Times New Roman" w:hAnsi="Times New Roman" w:cs="Times New Roman"/>
          <w:i/>
          <w:color w:val="000000" w:themeColor="text1"/>
        </w:rPr>
        <w:t>amer </w:t>
      </w:r>
      <w:r w:rsidRPr="00176A36">
        <w:rPr>
          <w:rFonts w:ascii="Times New Roman" w:hAnsi="Times New Roman" w:cs="Times New Roman"/>
          <w:color w:val="000000" w:themeColor="text1"/>
        </w:rPr>
        <w:t>» mis rejeté en fin de vers et donc mis en valeur (on entend «  a / mer) : les yeux s’opposent à la chevelure qui « transportait » le poète dans la strophe précédente par sa chaleur, son odeur : grande proximité entre les deux protagonistes. Ici, les yeux sont « </w:t>
      </w:r>
      <w:r w:rsidRPr="00176A36">
        <w:rPr>
          <w:rFonts w:ascii="Times New Roman" w:hAnsi="Times New Roman" w:cs="Times New Roman"/>
          <w:i/>
          <w:color w:val="000000" w:themeColor="text1"/>
        </w:rPr>
        <w:t>froids </w:t>
      </w:r>
      <w:r w:rsidRPr="00176A36">
        <w:rPr>
          <w:rFonts w:ascii="Times New Roman" w:hAnsi="Times New Roman" w:cs="Times New Roman"/>
          <w:color w:val="000000" w:themeColor="text1"/>
        </w:rPr>
        <w:t xml:space="preserve">», ne proposent aucun « voyage », ils tiennent le poète à distance… Cette </w:t>
      </w:r>
      <w:r w:rsidRPr="00176A36">
        <w:rPr>
          <w:rFonts w:ascii="Times New Roman" w:hAnsi="Times New Roman" w:cs="Times New Roman"/>
          <w:b/>
          <w:color w:val="000000" w:themeColor="text1"/>
        </w:rPr>
        <w:t>femme est duelle, déstabilisante, c’est une véritable « Fleur du Mal</w:t>
      </w:r>
      <w:r w:rsidRPr="00176A36">
        <w:rPr>
          <w:rFonts w:ascii="Times New Roman" w:hAnsi="Times New Roman" w:cs="Times New Roman"/>
          <w:color w:val="000000" w:themeColor="text1"/>
        </w:rPr>
        <w:t> </w:t>
      </w:r>
      <w:r w:rsidRPr="00176A36">
        <w:rPr>
          <w:rFonts w:ascii="Times New Roman" w:hAnsi="Times New Roman" w:cs="Times New Roman"/>
          <w:b/>
          <w:color w:val="000000" w:themeColor="text1"/>
        </w:rPr>
        <w:t>»</w:t>
      </w:r>
      <w:r w:rsidRPr="00176A36">
        <w:rPr>
          <w:rFonts w:ascii="Times New Roman" w:hAnsi="Times New Roman" w:cs="Times New Roman"/>
          <w:color w:val="000000" w:themeColor="text1"/>
        </w:rPr>
        <w:t>. Cette idée est renforcée par l’emploi de deux antithèses : « </w:t>
      </w:r>
      <w:r w:rsidRPr="00176A36">
        <w:rPr>
          <w:rFonts w:ascii="Times New Roman" w:hAnsi="Times New Roman" w:cs="Times New Roman"/>
          <w:i/>
          <w:color w:val="000000" w:themeColor="text1"/>
        </w:rPr>
        <w:t>doux/ amer</w:t>
      </w:r>
      <w:r w:rsidRPr="00176A36">
        <w:rPr>
          <w:rFonts w:ascii="Times New Roman" w:hAnsi="Times New Roman" w:cs="Times New Roman"/>
          <w:color w:val="000000" w:themeColor="text1"/>
        </w:rPr>
        <w:t> », « </w:t>
      </w:r>
      <w:r w:rsidRPr="00176A36">
        <w:rPr>
          <w:rFonts w:ascii="Times New Roman" w:hAnsi="Times New Roman" w:cs="Times New Roman"/>
          <w:i/>
          <w:color w:val="000000" w:themeColor="text1"/>
        </w:rPr>
        <w:t>or/fer</w:t>
      </w:r>
      <w:r w:rsidRPr="00176A36">
        <w:rPr>
          <w:rFonts w:ascii="Times New Roman" w:hAnsi="Times New Roman" w:cs="Times New Roman"/>
          <w:color w:val="000000" w:themeColor="text1"/>
        </w:rPr>
        <w:t> » qui présentent Jeanne de façon</w:t>
      </w:r>
      <w:r w:rsidRPr="00176A36">
        <w:rPr>
          <w:rFonts w:ascii="Times New Roman" w:hAnsi="Times New Roman" w:cs="Times New Roman"/>
          <w:b/>
          <w:color w:val="000000" w:themeColor="text1"/>
        </w:rPr>
        <w:t xml:space="preserve"> ambivalente</w:t>
      </w:r>
      <w:r w:rsidRPr="00176A36">
        <w:rPr>
          <w:rFonts w:ascii="Times New Roman" w:hAnsi="Times New Roman" w:cs="Times New Roman"/>
          <w:color w:val="000000" w:themeColor="text1"/>
        </w:rPr>
        <w:t>. Nouvel appel au sens avec l’adjectif « froids » qui renvoie au toucher.</w:t>
      </w:r>
    </w:p>
    <w:p w:rsidR="00176A36" w:rsidRDefault="00176A36" w:rsidP="00176A36">
      <w:pPr>
        <w:spacing w:after="0" w:line="240" w:lineRule="auto"/>
        <w:jc w:val="both"/>
        <w:rPr>
          <w:rFonts w:ascii="Times New Roman" w:hAnsi="Times New Roman" w:cs="Times New Roman"/>
          <w:b/>
          <w:color w:val="000000" w:themeColor="text1"/>
        </w:rPr>
      </w:pPr>
    </w:p>
    <w:p w:rsidR="00F05742"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b/>
          <w:color w:val="000000" w:themeColor="text1"/>
        </w:rPr>
        <w:t xml:space="preserve">Strophe 5 : </w:t>
      </w:r>
      <w:r w:rsidRPr="00176A36">
        <w:rPr>
          <w:rFonts w:ascii="Times New Roman" w:hAnsi="Times New Roman" w:cs="Times New Roman"/>
          <w:color w:val="000000" w:themeColor="text1"/>
        </w:rPr>
        <w:t xml:space="preserve">Strophe centrale autour de laquelle s’organise le poème (4 avant, 4 après). Elle reprend le titre. </w:t>
      </w:r>
      <w:r w:rsidRPr="00176A36">
        <w:rPr>
          <w:rFonts w:ascii="Times New Roman" w:hAnsi="Times New Roman" w:cs="Times New Roman"/>
          <w:b/>
          <w:color w:val="000000" w:themeColor="text1"/>
        </w:rPr>
        <w:t>Rythme enivrant</w:t>
      </w:r>
      <w:r w:rsidRPr="00176A36">
        <w:rPr>
          <w:rFonts w:ascii="Times New Roman" w:hAnsi="Times New Roman" w:cs="Times New Roman"/>
          <w:color w:val="000000" w:themeColor="text1"/>
        </w:rPr>
        <w:t xml:space="preserve"> et un peu </w:t>
      </w:r>
      <w:r w:rsidRPr="00176A36">
        <w:rPr>
          <w:rFonts w:ascii="Times New Roman" w:hAnsi="Times New Roman" w:cs="Times New Roman"/>
          <w:b/>
          <w:color w:val="000000" w:themeColor="text1"/>
        </w:rPr>
        <w:t>hypnotique</w:t>
      </w:r>
      <w:r w:rsidRPr="00176A36">
        <w:rPr>
          <w:rFonts w:ascii="Times New Roman" w:hAnsi="Times New Roman" w:cs="Times New Roman"/>
          <w:color w:val="000000" w:themeColor="text1"/>
        </w:rPr>
        <w:t xml:space="preserve"> dû à l’alternance des assonances en [an] et [on] et l’allitération en [s] (</w:t>
      </w:r>
      <w:proofErr w:type="spellStart"/>
      <w:r w:rsidRPr="00176A36">
        <w:rPr>
          <w:rFonts w:ascii="Times New Roman" w:hAnsi="Times New Roman" w:cs="Times New Roman"/>
          <w:color w:val="000000" w:themeColor="text1"/>
        </w:rPr>
        <w:t>cf</w:t>
      </w:r>
      <w:proofErr w:type="spellEnd"/>
      <w:r w:rsidRPr="00176A36">
        <w:rPr>
          <w:rFonts w:ascii="Times New Roman" w:hAnsi="Times New Roman" w:cs="Times New Roman"/>
          <w:color w:val="000000" w:themeColor="text1"/>
        </w:rPr>
        <w:t xml:space="preserve"> analyse du titre). Jeanne, d’immobile, devient mobile et s’incarne dans une </w:t>
      </w:r>
      <w:r w:rsidRPr="00176A36">
        <w:rPr>
          <w:rFonts w:ascii="Times New Roman" w:hAnsi="Times New Roman" w:cs="Times New Roman"/>
          <w:b/>
          <w:color w:val="000000" w:themeColor="text1"/>
        </w:rPr>
        <w:t>vraie sensualité</w:t>
      </w:r>
      <w:r w:rsidRPr="00176A36">
        <w:rPr>
          <w:rFonts w:ascii="Times New Roman" w:hAnsi="Times New Roman" w:cs="Times New Roman"/>
          <w:color w:val="000000" w:themeColor="text1"/>
        </w:rPr>
        <w:t xml:space="preserve"> tout en soulignant son </w:t>
      </w:r>
      <w:r w:rsidRPr="00176A36">
        <w:rPr>
          <w:rFonts w:ascii="Times New Roman" w:hAnsi="Times New Roman" w:cs="Times New Roman"/>
          <w:b/>
          <w:color w:val="000000" w:themeColor="text1"/>
        </w:rPr>
        <w:t>côté dangereux</w:t>
      </w:r>
      <w:r w:rsidRPr="00176A36">
        <w:rPr>
          <w:rFonts w:ascii="Times New Roman" w:hAnsi="Times New Roman" w:cs="Times New Roman"/>
          <w:color w:val="000000" w:themeColor="text1"/>
        </w:rPr>
        <w:t xml:space="preserve"> (intertextualité avec le </w:t>
      </w:r>
      <w:r w:rsidRPr="00176A36">
        <w:rPr>
          <w:rFonts w:ascii="Times New Roman" w:hAnsi="Times New Roman" w:cs="Times New Roman"/>
          <w:b/>
          <w:color w:val="000000" w:themeColor="text1"/>
        </w:rPr>
        <w:t>mythe d’Eve</w:t>
      </w:r>
      <w:r w:rsidRPr="00176A36">
        <w:rPr>
          <w:rFonts w:ascii="Times New Roman" w:hAnsi="Times New Roman" w:cs="Times New Roman"/>
          <w:color w:val="000000" w:themeColor="text1"/>
        </w:rPr>
        <w:t>). Le « </w:t>
      </w:r>
      <w:r w:rsidRPr="00176A36">
        <w:rPr>
          <w:rFonts w:ascii="Times New Roman" w:hAnsi="Times New Roman" w:cs="Times New Roman"/>
          <w:i/>
          <w:color w:val="000000" w:themeColor="text1"/>
        </w:rPr>
        <w:t>Belle d’abandon</w:t>
      </w:r>
      <w:r w:rsidRPr="00176A36">
        <w:rPr>
          <w:rFonts w:ascii="Times New Roman" w:hAnsi="Times New Roman" w:cs="Times New Roman"/>
          <w:color w:val="000000" w:themeColor="text1"/>
        </w:rPr>
        <w:t> » est à rapprocher de « </w:t>
      </w:r>
      <w:r w:rsidRPr="00176A36">
        <w:rPr>
          <w:rFonts w:ascii="Times New Roman" w:hAnsi="Times New Roman" w:cs="Times New Roman"/>
          <w:i/>
          <w:color w:val="000000" w:themeColor="text1"/>
        </w:rPr>
        <w:t>chère indolente</w:t>
      </w:r>
      <w:r w:rsidRPr="00176A36">
        <w:rPr>
          <w:rFonts w:ascii="Times New Roman" w:hAnsi="Times New Roman" w:cs="Times New Roman"/>
          <w:color w:val="000000" w:themeColor="text1"/>
        </w:rPr>
        <w:t xml:space="preserve"> ». La comparaison souligne qu’en dépit de la </w:t>
      </w:r>
      <w:r w:rsidRPr="00176A36">
        <w:rPr>
          <w:rFonts w:ascii="Times New Roman" w:hAnsi="Times New Roman" w:cs="Times New Roman"/>
          <w:b/>
          <w:color w:val="000000" w:themeColor="text1"/>
        </w:rPr>
        <w:t>fascination</w:t>
      </w:r>
      <w:r w:rsidRPr="00176A36">
        <w:rPr>
          <w:rFonts w:ascii="Times New Roman" w:hAnsi="Times New Roman" w:cs="Times New Roman"/>
          <w:color w:val="000000" w:themeColor="text1"/>
        </w:rPr>
        <w:t xml:space="preserve"> qu’elle exerce sur le poète, elle possède également un aspect </w:t>
      </w:r>
      <w:r w:rsidRPr="00176A36">
        <w:rPr>
          <w:rFonts w:ascii="Times New Roman" w:hAnsi="Times New Roman" w:cs="Times New Roman"/>
          <w:b/>
          <w:color w:val="000000" w:themeColor="text1"/>
        </w:rPr>
        <w:t xml:space="preserve">néfaste </w:t>
      </w:r>
      <w:r w:rsidRPr="00176A36">
        <w:rPr>
          <w:rFonts w:ascii="Times New Roman" w:hAnsi="Times New Roman" w:cs="Times New Roman"/>
          <w:color w:val="000000" w:themeColor="text1"/>
        </w:rPr>
        <w:t>et dangereux. ! Peut-être aussi autre lecture, plus érotique  (polysémie du mot « </w:t>
      </w:r>
      <w:r w:rsidRPr="00176A36">
        <w:rPr>
          <w:rFonts w:ascii="Times New Roman" w:hAnsi="Times New Roman" w:cs="Times New Roman"/>
          <w:i/>
          <w:color w:val="000000" w:themeColor="text1"/>
        </w:rPr>
        <w:t>bâton</w:t>
      </w:r>
      <w:r w:rsidRPr="00176A36">
        <w:rPr>
          <w:rFonts w:ascii="Times New Roman" w:hAnsi="Times New Roman" w:cs="Times New Roman"/>
          <w:color w:val="000000" w:themeColor="text1"/>
        </w:rPr>
        <w:t> »).</w:t>
      </w:r>
    </w:p>
    <w:p w:rsidR="00F05742" w:rsidRPr="00176A36" w:rsidRDefault="00F05742" w:rsidP="00176A36">
      <w:pPr>
        <w:spacing w:after="0" w:line="240" w:lineRule="auto"/>
        <w:jc w:val="both"/>
        <w:rPr>
          <w:rFonts w:ascii="Times New Roman" w:hAnsi="Times New Roman" w:cs="Times New Roman"/>
          <w:b/>
          <w:color w:val="000000" w:themeColor="text1"/>
        </w:rPr>
      </w:pPr>
      <w:r w:rsidRPr="00176A36">
        <w:rPr>
          <w:rFonts w:ascii="Times New Roman" w:hAnsi="Times New Roman" w:cs="Times New Roman"/>
          <w:b/>
          <w:color w:val="000000" w:themeColor="text1"/>
        </w:rPr>
        <w:lastRenderedPageBreak/>
        <w:t xml:space="preserve">Strophe 6 : </w:t>
      </w:r>
      <w:r w:rsidRPr="00176A36">
        <w:rPr>
          <w:rFonts w:ascii="Times New Roman" w:hAnsi="Times New Roman" w:cs="Times New Roman"/>
          <w:color w:val="000000" w:themeColor="text1"/>
        </w:rPr>
        <w:t xml:space="preserve">Une nouvelle fois </w:t>
      </w:r>
      <w:r w:rsidRPr="00176A36">
        <w:rPr>
          <w:rFonts w:ascii="Times New Roman" w:hAnsi="Times New Roman" w:cs="Times New Roman"/>
          <w:b/>
          <w:color w:val="000000" w:themeColor="text1"/>
        </w:rPr>
        <w:t>l’aspect paradoxal</w:t>
      </w:r>
      <w:r w:rsidRPr="00176A36">
        <w:rPr>
          <w:rFonts w:ascii="Times New Roman" w:hAnsi="Times New Roman" w:cs="Times New Roman"/>
          <w:color w:val="000000" w:themeColor="text1"/>
        </w:rPr>
        <w:t xml:space="preserve"> de la jeune femme est mis en avant parce qu’alors qu’elle est décrite en mouvement, c’est le champ lexical de la </w:t>
      </w:r>
      <w:r w:rsidRPr="00176A36">
        <w:rPr>
          <w:rFonts w:ascii="Times New Roman" w:hAnsi="Times New Roman" w:cs="Times New Roman"/>
          <w:b/>
          <w:color w:val="000000" w:themeColor="text1"/>
        </w:rPr>
        <w:t>lenteur</w:t>
      </w:r>
      <w:r w:rsidRPr="00176A36">
        <w:rPr>
          <w:rFonts w:ascii="Times New Roman" w:hAnsi="Times New Roman" w:cs="Times New Roman"/>
          <w:color w:val="000000" w:themeColor="text1"/>
        </w:rPr>
        <w:t>, la</w:t>
      </w:r>
      <w:r w:rsidRPr="00176A36">
        <w:rPr>
          <w:rFonts w:ascii="Times New Roman" w:hAnsi="Times New Roman" w:cs="Times New Roman"/>
          <w:b/>
          <w:color w:val="000000" w:themeColor="text1"/>
        </w:rPr>
        <w:t xml:space="preserve"> nonchalance</w:t>
      </w:r>
      <w:r w:rsidRPr="00176A36">
        <w:rPr>
          <w:rFonts w:ascii="Times New Roman" w:hAnsi="Times New Roman" w:cs="Times New Roman"/>
          <w:color w:val="000000" w:themeColor="text1"/>
        </w:rPr>
        <w:t xml:space="preserve"> propre à ses origines, presque de l’immobilité qui est mis en lumière : «</w:t>
      </w:r>
      <w:r w:rsidRPr="00176A36">
        <w:rPr>
          <w:rFonts w:ascii="Times New Roman" w:hAnsi="Times New Roman" w:cs="Times New Roman"/>
          <w:i/>
          <w:color w:val="000000" w:themeColor="text1"/>
        </w:rPr>
        <w:t>fardeau, paresse, mollesse, éléphant</w:t>
      </w:r>
      <w:r w:rsidRPr="00176A36">
        <w:rPr>
          <w:rFonts w:ascii="Times New Roman" w:hAnsi="Times New Roman" w:cs="Times New Roman"/>
          <w:color w:val="000000" w:themeColor="text1"/>
        </w:rPr>
        <w:t> ». Mais également sa jeunesse (« </w:t>
      </w:r>
      <w:r w:rsidRPr="00176A36">
        <w:rPr>
          <w:rFonts w:ascii="Times New Roman" w:hAnsi="Times New Roman" w:cs="Times New Roman"/>
          <w:i/>
          <w:color w:val="000000" w:themeColor="text1"/>
        </w:rPr>
        <w:t>enfant</w:t>
      </w:r>
      <w:r w:rsidRPr="00176A36">
        <w:rPr>
          <w:rFonts w:ascii="Times New Roman" w:hAnsi="Times New Roman" w:cs="Times New Roman"/>
          <w:color w:val="000000" w:themeColor="text1"/>
        </w:rPr>
        <w:t> »), et son côté exotique (« </w:t>
      </w:r>
      <w:r w:rsidRPr="00176A36">
        <w:rPr>
          <w:rFonts w:ascii="Times New Roman" w:hAnsi="Times New Roman" w:cs="Times New Roman"/>
          <w:i/>
          <w:color w:val="000000" w:themeColor="text1"/>
        </w:rPr>
        <w:t>éléphant</w:t>
      </w:r>
      <w:r w:rsidRPr="00176A36">
        <w:rPr>
          <w:rFonts w:ascii="Times New Roman" w:hAnsi="Times New Roman" w:cs="Times New Roman"/>
          <w:color w:val="000000" w:themeColor="text1"/>
        </w:rPr>
        <w:t xml:space="preserve"> »). Celle qui juste avant se faisait </w:t>
      </w:r>
      <w:r w:rsidRPr="00176A36">
        <w:rPr>
          <w:rFonts w:ascii="Times New Roman" w:hAnsi="Times New Roman" w:cs="Times New Roman"/>
          <w:b/>
          <w:color w:val="000000" w:themeColor="text1"/>
        </w:rPr>
        <w:t>femme fatale</w:t>
      </w:r>
      <w:r w:rsidRPr="00176A36">
        <w:rPr>
          <w:rFonts w:ascii="Times New Roman" w:hAnsi="Times New Roman" w:cs="Times New Roman"/>
          <w:color w:val="000000" w:themeColor="text1"/>
        </w:rPr>
        <w:t xml:space="preserve"> se dessine ici comme une </w:t>
      </w:r>
      <w:r w:rsidRPr="00176A36">
        <w:rPr>
          <w:rFonts w:ascii="Times New Roman" w:hAnsi="Times New Roman" w:cs="Times New Roman"/>
          <w:b/>
          <w:color w:val="000000" w:themeColor="text1"/>
        </w:rPr>
        <w:t>femme-enfant</w:t>
      </w:r>
      <w:r w:rsidRPr="00176A36">
        <w:rPr>
          <w:rFonts w:ascii="Times New Roman" w:hAnsi="Times New Roman" w:cs="Times New Roman"/>
          <w:color w:val="000000" w:themeColor="text1"/>
        </w:rPr>
        <w:t xml:space="preserve">. C’est </w:t>
      </w:r>
      <w:r w:rsidRPr="00176A36">
        <w:rPr>
          <w:rFonts w:ascii="Times New Roman" w:hAnsi="Times New Roman" w:cs="Times New Roman"/>
          <w:b/>
          <w:color w:val="000000" w:themeColor="text1"/>
        </w:rPr>
        <w:t>une femme plurielle</w:t>
      </w:r>
      <w:r w:rsidRPr="00176A36">
        <w:rPr>
          <w:rFonts w:ascii="Times New Roman" w:hAnsi="Times New Roman" w:cs="Times New Roman"/>
          <w:color w:val="000000" w:themeColor="text1"/>
        </w:rPr>
        <w:t xml:space="preserve">, une </w:t>
      </w:r>
      <w:r w:rsidRPr="00176A36">
        <w:rPr>
          <w:rFonts w:ascii="Times New Roman" w:hAnsi="Times New Roman" w:cs="Times New Roman"/>
          <w:b/>
          <w:color w:val="000000" w:themeColor="text1"/>
        </w:rPr>
        <w:t>muse.</w:t>
      </w:r>
    </w:p>
    <w:p w:rsidR="00176A36" w:rsidRDefault="00176A36" w:rsidP="00176A36">
      <w:pPr>
        <w:spacing w:after="0" w:line="240" w:lineRule="auto"/>
        <w:jc w:val="both"/>
        <w:rPr>
          <w:rFonts w:ascii="Times New Roman" w:hAnsi="Times New Roman" w:cs="Times New Roman"/>
          <w:b/>
          <w:color w:val="000000" w:themeColor="text1"/>
        </w:rPr>
      </w:pPr>
    </w:p>
    <w:p w:rsidR="00F05742"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b/>
          <w:color w:val="000000" w:themeColor="text1"/>
        </w:rPr>
        <w:t xml:space="preserve">Strophe 7 : </w:t>
      </w:r>
      <w:r w:rsidRPr="00176A36">
        <w:rPr>
          <w:rFonts w:ascii="Times New Roman" w:hAnsi="Times New Roman" w:cs="Times New Roman"/>
          <w:color w:val="000000" w:themeColor="text1"/>
        </w:rPr>
        <w:t xml:space="preserve">Retour aux </w:t>
      </w:r>
      <w:r w:rsidRPr="00176A36">
        <w:rPr>
          <w:rFonts w:ascii="Times New Roman" w:hAnsi="Times New Roman" w:cs="Times New Roman"/>
          <w:b/>
          <w:color w:val="000000" w:themeColor="text1"/>
        </w:rPr>
        <w:t>métaphores maritimes,</w:t>
      </w:r>
      <w:r w:rsidRPr="00176A36">
        <w:rPr>
          <w:rFonts w:ascii="Times New Roman" w:hAnsi="Times New Roman" w:cs="Times New Roman"/>
          <w:color w:val="000000" w:themeColor="text1"/>
        </w:rPr>
        <w:t xml:space="preserve"> avec une </w:t>
      </w:r>
      <w:r w:rsidRPr="00176A36">
        <w:rPr>
          <w:rFonts w:ascii="Times New Roman" w:hAnsi="Times New Roman" w:cs="Times New Roman"/>
          <w:b/>
          <w:color w:val="000000" w:themeColor="text1"/>
        </w:rPr>
        <w:t>inversion des rôles</w:t>
      </w:r>
      <w:r w:rsidRPr="00176A36">
        <w:rPr>
          <w:rFonts w:ascii="Times New Roman" w:hAnsi="Times New Roman" w:cs="Times New Roman"/>
          <w:color w:val="000000" w:themeColor="text1"/>
        </w:rPr>
        <w:t xml:space="preserve"> puisque c’est Jeanne qui est à présent comparée à un navire. </w:t>
      </w:r>
      <w:r w:rsidRPr="00176A36">
        <w:rPr>
          <w:rFonts w:ascii="Times New Roman" w:hAnsi="Times New Roman" w:cs="Times New Roman"/>
          <w:b/>
          <w:color w:val="000000" w:themeColor="text1"/>
        </w:rPr>
        <w:t>Erotisme flagrant</w:t>
      </w:r>
      <w:r w:rsidRPr="00176A36">
        <w:rPr>
          <w:rFonts w:ascii="Times New Roman" w:hAnsi="Times New Roman" w:cs="Times New Roman"/>
          <w:color w:val="000000" w:themeColor="text1"/>
        </w:rPr>
        <w:t xml:space="preserve"> à travers la </w:t>
      </w:r>
      <w:r w:rsidRPr="00176A36">
        <w:rPr>
          <w:rFonts w:ascii="Times New Roman" w:hAnsi="Times New Roman" w:cs="Times New Roman"/>
          <w:b/>
          <w:color w:val="000000" w:themeColor="text1"/>
        </w:rPr>
        <w:t xml:space="preserve">paronymie </w:t>
      </w:r>
      <w:r w:rsidRPr="00176A36">
        <w:rPr>
          <w:rFonts w:ascii="Times New Roman" w:hAnsi="Times New Roman" w:cs="Times New Roman"/>
          <w:color w:val="000000" w:themeColor="text1"/>
        </w:rPr>
        <w:t>« </w:t>
      </w:r>
      <w:r w:rsidRPr="00176A36">
        <w:rPr>
          <w:rFonts w:ascii="Times New Roman" w:hAnsi="Times New Roman" w:cs="Times New Roman"/>
          <w:i/>
          <w:color w:val="000000" w:themeColor="text1"/>
        </w:rPr>
        <w:t>vergues </w:t>
      </w:r>
      <w:r w:rsidRPr="00176A36">
        <w:rPr>
          <w:rFonts w:ascii="Times New Roman" w:hAnsi="Times New Roman" w:cs="Times New Roman"/>
          <w:color w:val="000000" w:themeColor="text1"/>
        </w:rPr>
        <w:t xml:space="preserve">» / « verges », évocation d’un mouvement de va-et-vient «  </w:t>
      </w:r>
      <w:r w:rsidRPr="00176A36">
        <w:rPr>
          <w:rFonts w:ascii="Times New Roman" w:hAnsi="Times New Roman" w:cs="Times New Roman"/>
          <w:i/>
          <w:color w:val="000000" w:themeColor="text1"/>
        </w:rPr>
        <w:t>plonge bord sur bord</w:t>
      </w:r>
      <w:r w:rsidRPr="00176A36">
        <w:rPr>
          <w:rFonts w:ascii="Times New Roman" w:hAnsi="Times New Roman" w:cs="Times New Roman"/>
          <w:color w:val="000000" w:themeColor="text1"/>
        </w:rPr>
        <w:t> ». De plus, la posture de la jeune s’est modifiée puisqu’elle s’est allongée (auprès de son amant ?).</w:t>
      </w:r>
    </w:p>
    <w:p w:rsidR="00176A36" w:rsidRPr="00176A36" w:rsidRDefault="00176A36" w:rsidP="00176A36">
      <w:pPr>
        <w:spacing w:after="0" w:line="240" w:lineRule="auto"/>
        <w:jc w:val="both"/>
        <w:rPr>
          <w:rFonts w:ascii="Times New Roman" w:hAnsi="Times New Roman" w:cs="Times New Roman"/>
          <w:color w:val="000000" w:themeColor="text1"/>
        </w:rPr>
      </w:pPr>
    </w:p>
    <w:p w:rsidR="00F05742"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b/>
          <w:color w:val="000000" w:themeColor="text1"/>
        </w:rPr>
        <w:t>Strophe 8 : L’élément liquide</w:t>
      </w:r>
      <w:r w:rsidRPr="00176A36">
        <w:rPr>
          <w:rFonts w:ascii="Times New Roman" w:hAnsi="Times New Roman" w:cs="Times New Roman"/>
          <w:color w:val="000000" w:themeColor="text1"/>
        </w:rPr>
        <w:t>, qui domine ce poème, se retrouve dans cette strophe à travers le champ lexical de l’eau « </w:t>
      </w:r>
      <w:r w:rsidRPr="00176A36">
        <w:rPr>
          <w:rFonts w:ascii="Times New Roman" w:hAnsi="Times New Roman" w:cs="Times New Roman"/>
          <w:i/>
          <w:color w:val="000000" w:themeColor="text1"/>
        </w:rPr>
        <w:t>flots, fonte, glacier, eau</w:t>
      </w:r>
      <w:r w:rsidRPr="00176A36">
        <w:rPr>
          <w:rFonts w:ascii="Times New Roman" w:hAnsi="Times New Roman" w:cs="Times New Roman"/>
          <w:color w:val="000000" w:themeColor="text1"/>
        </w:rPr>
        <w:t xml:space="preserve"> », les assonances et allitérations multiples qui forment une </w:t>
      </w:r>
      <w:r w:rsidRPr="00176A36">
        <w:rPr>
          <w:rFonts w:ascii="Times New Roman" w:hAnsi="Times New Roman" w:cs="Times New Roman"/>
          <w:b/>
          <w:color w:val="000000" w:themeColor="text1"/>
        </w:rPr>
        <w:t>harmonie imitative</w:t>
      </w:r>
      <w:r w:rsidRPr="00176A36">
        <w:rPr>
          <w:rFonts w:ascii="Times New Roman" w:hAnsi="Times New Roman" w:cs="Times New Roman"/>
          <w:color w:val="000000" w:themeColor="text1"/>
        </w:rPr>
        <w:t xml:space="preserve"> d’un torrent ([g], [l], [o], [on]). Nouvel effet de zoom, consécutif du genre du blason, avec la </w:t>
      </w:r>
      <w:r w:rsidRPr="00176A36">
        <w:rPr>
          <w:rFonts w:ascii="Times New Roman" w:hAnsi="Times New Roman" w:cs="Times New Roman"/>
          <w:b/>
          <w:color w:val="000000" w:themeColor="text1"/>
        </w:rPr>
        <w:t>bouche</w:t>
      </w:r>
      <w:r w:rsidRPr="00176A36">
        <w:rPr>
          <w:rFonts w:ascii="Times New Roman" w:hAnsi="Times New Roman" w:cs="Times New Roman"/>
          <w:color w:val="000000" w:themeColor="text1"/>
        </w:rPr>
        <w:t xml:space="preserve">, symbole </w:t>
      </w:r>
      <w:r w:rsidRPr="00176A36">
        <w:rPr>
          <w:rFonts w:ascii="Times New Roman" w:hAnsi="Times New Roman" w:cs="Times New Roman"/>
          <w:b/>
          <w:color w:val="000000" w:themeColor="text1"/>
        </w:rPr>
        <w:t>de sensualité</w:t>
      </w:r>
      <w:r w:rsidRPr="00176A36">
        <w:rPr>
          <w:rFonts w:ascii="Times New Roman" w:hAnsi="Times New Roman" w:cs="Times New Roman"/>
          <w:color w:val="000000" w:themeColor="text1"/>
        </w:rPr>
        <w:t xml:space="preserve"> et d</w:t>
      </w:r>
      <w:r w:rsidRPr="00176A36">
        <w:rPr>
          <w:rFonts w:ascii="Times New Roman" w:hAnsi="Times New Roman" w:cs="Times New Roman"/>
          <w:b/>
          <w:color w:val="000000" w:themeColor="text1"/>
        </w:rPr>
        <w:t>’érotisme</w:t>
      </w:r>
      <w:r w:rsidRPr="00176A36">
        <w:rPr>
          <w:rFonts w:ascii="Times New Roman" w:hAnsi="Times New Roman" w:cs="Times New Roman"/>
          <w:color w:val="000000" w:themeColor="text1"/>
        </w:rPr>
        <w:t xml:space="preserve">, et une nouvelle comparaison qui souligne l’aspect multiple de la jeune femme, sorte de </w:t>
      </w:r>
      <w:r w:rsidRPr="00176A36">
        <w:rPr>
          <w:rFonts w:ascii="Times New Roman" w:hAnsi="Times New Roman" w:cs="Times New Roman"/>
          <w:b/>
          <w:color w:val="000000" w:themeColor="text1"/>
        </w:rPr>
        <w:t>microcosme aquatique</w:t>
      </w:r>
      <w:r w:rsidRPr="00176A36">
        <w:rPr>
          <w:rFonts w:ascii="Times New Roman" w:hAnsi="Times New Roman" w:cs="Times New Roman"/>
          <w:color w:val="000000" w:themeColor="text1"/>
        </w:rPr>
        <w:t xml:space="preserve"> </w:t>
      </w:r>
      <w:proofErr w:type="gramStart"/>
      <w:r w:rsidRPr="00176A36">
        <w:rPr>
          <w:rFonts w:ascii="Times New Roman" w:hAnsi="Times New Roman" w:cs="Times New Roman"/>
          <w:color w:val="000000" w:themeColor="text1"/>
        </w:rPr>
        <w:t>( mer</w:t>
      </w:r>
      <w:proofErr w:type="gramEnd"/>
      <w:r w:rsidRPr="00176A36">
        <w:rPr>
          <w:rFonts w:ascii="Times New Roman" w:hAnsi="Times New Roman" w:cs="Times New Roman"/>
          <w:color w:val="000000" w:themeColor="text1"/>
        </w:rPr>
        <w:t>, glacier, torrent…).</w:t>
      </w:r>
    </w:p>
    <w:p w:rsidR="00176A36" w:rsidRPr="00176A36" w:rsidRDefault="00176A36" w:rsidP="00176A36">
      <w:pPr>
        <w:spacing w:after="0" w:line="240" w:lineRule="auto"/>
        <w:jc w:val="both"/>
        <w:rPr>
          <w:rFonts w:ascii="Times New Roman" w:hAnsi="Times New Roman" w:cs="Times New Roman"/>
          <w:color w:val="000000" w:themeColor="text1"/>
        </w:rPr>
      </w:pPr>
    </w:p>
    <w:p w:rsidR="00F05742"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b/>
          <w:color w:val="000000" w:themeColor="text1"/>
        </w:rPr>
        <w:t xml:space="preserve">Strophe 9 : </w:t>
      </w:r>
      <w:r w:rsidRPr="00176A36">
        <w:rPr>
          <w:rFonts w:ascii="Times New Roman" w:hAnsi="Times New Roman" w:cs="Times New Roman"/>
          <w:color w:val="000000" w:themeColor="text1"/>
        </w:rPr>
        <w:t xml:space="preserve">La figure de la femme aimée s’efface au profit de celle du poème à qui est dédiée cette nouvelle strophe (« Je crois, mon cœur »), il cueille enfin le prix de sa victoire / fruit défendu à travers ce </w:t>
      </w:r>
      <w:r w:rsidRPr="00176A36">
        <w:rPr>
          <w:rFonts w:ascii="Times New Roman" w:hAnsi="Times New Roman" w:cs="Times New Roman"/>
          <w:b/>
          <w:color w:val="000000" w:themeColor="text1"/>
        </w:rPr>
        <w:t>baiser final</w:t>
      </w:r>
      <w:r w:rsidRPr="00176A36">
        <w:rPr>
          <w:rFonts w:ascii="Times New Roman" w:hAnsi="Times New Roman" w:cs="Times New Roman"/>
          <w:color w:val="000000" w:themeColor="text1"/>
        </w:rPr>
        <w:t xml:space="preserve">. </w:t>
      </w:r>
      <w:r w:rsidRPr="00176A36">
        <w:rPr>
          <w:rFonts w:ascii="Times New Roman" w:hAnsi="Times New Roman" w:cs="Times New Roman"/>
          <w:b/>
          <w:color w:val="000000" w:themeColor="text1"/>
        </w:rPr>
        <w:t>Fin du jeu de séduction</w:t>
      </w:r>
      <w:r w:rsidRPr="00176A36">
        <w:rPr>
          <w:rFonts w:ascii="Times New Roman" w:hAnsi="Times New Roman" w:cs="Times New Roman"/>
          <w:color w:val="000000" w:themeColor="text1"/>
        </w:rPr>
        <w:t xml:space="preserve">. </w:t>
      </w:r>
      <w:r w:rsidRPr="00176A36">
        <w:rPr>
          <w:rFonts w:ascii="Times New Roman" w:hAnsi="Times New Roman" w:cs="Times New Roman"/>
          <w:b/>
          <w:color w:val="000000" w:themeColor="text1"/>
        </w:rPr>
        <w:t>Omniprésence de l’élément liquide</w:t>
      </w:r>
      <w:r w:rsidRPr="00176A36">
        <w:rPr>
          <w:rFonts w:ascii="Times New Roman" w:hAnsi="Times New Roman" w:cs="Times New Roman"/>
          <w:color w:val="000000" w:themeColor="text1"/>
        </w:rPr>
        <w:t xml:space="preserve"> une fois encore </w:t>
      </w:r>
      <w:proofErr w:type="gramStart"/>
      <w:r w:rsidRPr="00176A36">
        <w:rPr>
          <w:rFonts w:ascii="Times New Roman" w:hAnsi="Times New Roman" w:cs="Times New Roman"/>
          <w:color w:val="000000" w:themeColor="text1"/>
        </w:rPr>
        <w:t>«  boire</w:t>
      </w:r>
      <w:proofErr w:type="gramEnd"/>
      <w:r w:rsidRPr="00176A36">
        <w:rPr>
          <w:rFonts w:ascii="Times New Roman" w:hAnsi="Times New Roman" w:cs="Times New Roman"/>
          <w:color w:val="000000" w:themeColor="text1"/>
        </w:rPr>
        <w:t xml:space="preserve">, vin, liquide » qui renvoie à Jeanne Duval. </w:t>
      </w:r>
      <w:r w:rsidRPr="00176A36">
        <w:rPr>
          <w:rFonts w:ascii="Times New Roman" w:hAnsi="Times New Roman" w:cs="Times New Roman"/>
          <w:b/>
          <w:color w:val="000000" w:themeColor="text1"/>
        </w:rPr>
        <w:t>Son côté exotique</w:t>
      </w:r>
      <w:r w:rsidRPr="00176A36">
        <w:rPr>
          <w:rFonts w:ascii="Times New Roman" w:hAnsi="Times New Roman" w:cs="Times New Roman"/>
          <w:color w:val="000000" w:themeColor="text1"/>
        </w:rPr>
        <w:t xml:space="preserve"> se manifeste une fois de plus à travers «  Bohême ». La boucle est bouclée. Le poème commençait par le verbe aimer et se clôt sur le substantif  « cœur ». Cependant, on notera l’antithèse «  amer et vainqueur » qui définit l’amante, son côté duel et ambigu. ! Peut-être aussi autre lecture, plus </w:t>
      </w:r>
      <w:proofErr w:type="gramStart"/>
      <w:r w:rsidRPr="00176A36">
        <w:rPr>
          <w:rFonts w:ascii="Times New Roman" w:hAnsi="Times New Roman" w:cs="Times New Roman"/>
          <w:color w:val="000000" w:themeColor="text1"/>
        </w:rPr>
        <w:t>érotique  =</w:t>
      </w:r>
      <w:proofErr w:type="gramEnd"/>
      <w:r w:rsidRPr="00176A36">
        <w:rPr>
          <w:rFonts w:ascii="Times New Roman" w:hAnsi="Times New Roman" w:cs="Times New Roman"/>
          <w:color w:val="000000" w:themeColor="text1"/>
        </w:rPr>
        <w:t xml:space="preserve"> jouissance finale à travers l’ultime métaphore.</w:t>
      </w:r>
    </w:p>
    <w:p w:rsidR="00176A36" w:rsidRPr="00176A36" w:rsidRDefault="00176A36" w:rsidP="00176A36">
      <w:pPr>
        <w:spacing w:after="0" w:line="240" w:lineRule="auto"/>
        <w:jc w:val="both"/>
        <w:rPr>
          <w:rFonts w:ascii="Times New Roman" w:hAnsi="Times New Roman" w:cs="Times New Roman"/>
          <w:color w:val="000000" w:themeColor="text1"/>
        </w:rPr>
      </w:pPr>
    </w:p>
    <w:p w:rsidR="00F05742" w:rsidRPr="00176A36" w:rsidRDefault="00F05742" w:rsidP="00176A36">
      <w:pPr>
        <w:spacing w:after="0" w:line="240" w:lineRule="auto"/>
        <w:jc w:val="both"/>
        <w:rPr>
          <w:rFonts w:ascii="Times New Roman" w:hAnsi="Times New Roman" w:cs="Times New Roman"/>
          <w:color w:val="000000" w:themeColor="text1"/>
        </w:rPr>
      </w:pPr>
      <w:r w:rsidRPr="00176A36">
        <w:rPr>
          <w:rFonts w:ascii="Times New Roman" w:hAnsi="Times New Roman" w:cs="Times New Roman"/>
          <w:b/>
          <w:color w:val="000000" w:themeColor="text1"/>
        </w:rPr>
        <w:t>Conclusion :</w:t>
      </w:r>
      <w:r w:rsidRPr="00176A36">
        <w:rPr>
          <w:rFonts w:ascii="Times New Roman" w:hAnsi="Times New Roman" w:cs="Times New Roman"/>
          <w:color w:val="000000" w:themeColor="text1"/>
        </w:rPr>
        <w:t xml:space="preserve"> Comme la plupart des femmes évoquées dans le recueil, celle-ci est </w:t>
      </w:r>
      <w:r w:rsidRPr="00176A36">
        <w:rPr>
          <w:rFonts w:ascii="Times New Roman" w:hAnsi="Times New Roman" w:cs="Times New Roman"/>
          <w:b/>
          <w:color w:val="000000" w:themeColor="text1"/>
        </w:rPr>
        <w:t>duelle et ambiguë,</w:t>
      </w:r>
      <w:r w:rsidRPr="00176A36">
        <w:rPr>
          <w:rFonts w:ascii="Times New Roman" w:hAnsi="Times New Roman" w:cs="Times New Roman"/>
          <w:color w:val="000000" w:themeColor="text1"/>
        </w:rPr>
        <w:t xml:space="preserve"> elle peut être considérée comme une «  Fleur du Mal » car  elle incarne la beauté, le vice séduisant, mais aussi le péché qui mène à la déchéance. Mais elle offre aussi à l’auteur un </w:t>
      </w:r>
      <w:r w:rsidRPr="00176A36">
        <w:rPr>
          <w:rFonts w:ascii="Times New Roman" w:hAnsi="Times New Roman" w:cs="Times New Roman"/>
          <w:b/>
          <w:color w:val="000000" w:themeColor="text1"/>
        </w:rPr>
        <w:t>rempart contre son ennui</w:t>
      </w:r>
      <w:r w:rsidRPr="00176A36">
        <w:rPr>
          <w:rFonts w:ascii="Times New Roman" w:hAnsi="Times New Roman" w:cs="Times New Roman"/>
          <w:color w:val="000000" w:themeColor="text1"/>
        </w:rPr>
        <w:t xml:space="preserve">, un </w:t>
      </w:r>
      <w:r w:rsidRPr="00176A36">
        <w:rPr>
          <w:rFonts w:ascii="Times New Roman" w:hAnsi="Times New Roman" w:cs="Times New Roman"/>
          <w:b/>
          <w:color w:val="000000" w:themeColor="text1"/>
        </w:rPr>
        <w:t>pont vers l’Idéal</w:t>
      </w:r>
      <w:r w:rsidRPr="00176A36">
        <w:rPr>
          <w:rFonts w:ascii="Times New Roman" w:hAnsi="Times New Roman" w:cs="Times New Roman"/>
          <w:color w:val="000000" w:themeColor="text1"/>
        </w:rPr>
        <w:t xml:space="preserve"> dans la mesure où elle s’incarne en muse. C’est </w:t>
      </w:r>
      <w:r w:rsidRPr="00176A36">
        <w:rPr>
          <w:rFonts w:ascii="Times New Roman" w:hAnsi="Times New Roman" w:cs="Times New Roman"/>
          <w:b/>
          <w:color w:val="000000" w:themeColor="text1"/>
        </w:rPr>
        <w:t>un puissant agent alchimiste qui transforme la boue en or</w:t>
      </w:r>
      <w:r w:rsidRPr="00176A36">
        <w:rPr>
          <w:rFonts w:ascii="Times New Roman" w:hAnsi="Times New Roman" w:cs="Times New Roman"/>
          <w:color w:val="000000" w:themeColor="text1"/>
        </w:rPr>
        <w:t>.</w:t>
      </w:r>
    </w:p>
    <w:p w:rsidR="00176A36" w:rsidRPr="00176A36" w:rsidRDefault="00176A36" w:rsidP="00176A36">
      <w:pPr>
        <w:spacing w:after="0" w:line="240" w:lineRule="auto"/>
        <w:jc w:val="both"/>
        <w:rPr>
          <w:rFonts w:ascii="Times New Roman" w:hAnsi="Times New Roman" w:cs="Times New Roman"/>
          <w:color w:val="000000" w:themeColor="text1"/>
        </w:rPr>
      </w:pPr>
    </w:p>
    <w:p w:rsidR="00F05742" w:rsidRPr="00176A36" w:rsidRDefault="00F05742" w:rsidP="00176A36">
      <w:pPr>
        <w:spacing w:after="0" w:line="240" w:lineRule="auto"/>
        <w:jc w:val="both"/>
        <w:rPr>
          <w:rFonts w:ascii="Times New Roman" w:hAnsi="Times New Roman" w:cs="Times New Roman"/>
          <w:b/>
          <w:color w:val="000000" w:themeColor="text1"/>
        </w:rPr>
      </w:pPr>
      <w:r w:rsidRPr="00176A36">
        <w:rPr>
          <w:rFonts w:ascii="Times New Roman" w:hAnsi="Times New Roman" w:cs="Times New Roman"/>
          <w:b/>
          <w:color w:val="000000" w:themeColor="text1"/>
        </w:rPr>
        <w:t xml:space="preserve">Texte complémentaire </w:t>
      </w:r>
      <w:bookmarkStart w:id="0" w:name="_GoBack"/>
      <w:bookmarkEnd w:id="0"/>
      <w:r w:rsidRPr="00176A36">
        <w:rPr>
          <w:rFonts w:ascii="Times New Roman" w:hAnsi="Times New Roman" w:cs="Times New Roman"/>
          <w:b/>
          <w:color w:val="000000" w:themeColor="text1"/>
        </w:rPr>
        <w:t> : «  Avec ses vêtements ondoyants et nacrés ».</w:t>
      </w:r>
    </w:p>
    <w:p w:rsidR="009B5F01" w:rsidRPr="00176A36" w:rsidRDefault="00176A36" w:rsidP="00176A36">
      <w:pPr>
        <w:spacing w:after="0" w:line="240" w:lineRule="auto"/>
        <w:jc w:val="both"/>
        <w:rPr>
          <w:color w:val="000000" w:themeColor="text1"/>
        </w:rPr>
      </w:pPr>
    </w:p>
    <w:p w:rsidR="00176A36" w:rsidRPr="00176A36" w:rsidRDefault="00176A36" w:rsidP="00176A36">
      <w:pPr>
        <w:spacing w:after="0" w:line="240" w:lineRule="auto"/>
        <w:jc w:val="both"/>
        <w:rPr>
          <w:color w:val="000000" w:themeColor="text1"/>
        </w:rPr>
      </w:pPr>
    </w:p>
    <w:p w:rsidR="00176A36" w:rsidRPr="00176A36" w:rsidRDefault="00176A36" w:rsidP="00176A36">
      <w:pPr>
        <w:spacing w:after="0" w:line="240" w:lineRule="auto"/>
        <w:jc w:val="both"/>
        <w:rPr>
          <w:color w:val="000000" w:themeColor="text1"/>
        </w:rPr>
      </w:pPr>
    </w:p>
    <w:sectPr w:rsidR="00176A36" w:rsidRPr="00176A36" w:rsidSect="00F057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742"/>
    <w:rsid w:val="00176A36"/>
    <w:rsid w:val="003709BF"/>
    <w:rsid w:val="00EB2FB7"/>
    <w:rsid w:val="00F05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E675"/>
  <w15:docId w15:val="{FB46E57A-CB68-0048-9568-B9D1685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1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1225</Words>
  <Characters>6743</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Tavernier</dc:creator>
  <cp:lastModifiedBy>ghislaine zaneboni</cp:lastModifiedBy>
  <cp:revision>3</cp:revision>
  <dcterms:created xsi:type="dcterms:W3CDTF">2019-09-24T17:21:00Z</dcterms:created>
  <dcterms:modified xsi:type="dcterms:W3CDTF">2019-12-09T07:17:00Z</dcterms:modified>
</cp:coreProperties>
</file>