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AD6" w:rsidRPr="00444C6D" w:rsidRDefault="006C3D0F">
      <w:pPr>
        <w:jc w:val="center"/>
        <w:rPr>
          <w:rFonts w:ascii="Times New Roman" w:hAnsi="Times New Roman" w:cs="Times New Roman"/>
        </w:rPr>
      </w:pPr>
      <w:r w:rsidRPr="00444C6D">
        <w:rPr>
          <w:rFonts w:ascii="Times New Roman" w:hAnsi="Times New Roman" w:cs="Times New Roman"/>
          <w:b/>
          <w:bCs/>
          <w:sz w:val="22"/>
          <w:szCs w:val="22"/>
          <w:u w:val="single"/>
        </w:rPr>
        <w:t>Baudelaire, «</w:t>
      </w:r>
      <w:r w:rsidR="00DC5AD6" w:rsidRPr="00444C6D">
        <w:rPr>
          <w:rFonts w:ascii="Times New Roman" w:hAnsi="Times New Roman" w:cs="Times New Roman"/>
          <w:b/>
          <w:bCs/>
          <w:sz w:val="22"/>
          <w:szCs w:val="22"/>
          <w:u w:val="single"/>
        </w:rPr>
        <w:t> Les petites vieilles », « Tableaux parisiens </w:t>
      </w:r>
      <w:proofErr w:type="gramStart"/>
      <w:r w:rsidR="00DC5AD6" w:rsidRPr="00444C6D">
        <w:rPr>
          <w:rFonts w:ascii="Times New Roman" w:hAnsi="Times New Roman" w:cs="Times New Roman"/>
          <w:b/>
          <w:bCs/>
          <w:sz w:val="22"/>
          <w:szCs w:val="22"/>
          <w:u w:val="single"/>
        </w:rPr>
        <w:t xml:space="preserve">»,  </w:t>
      </w:r>
      <w:r w:rsidR="00DC5AD6" w:rsidRPr="00444C6D">
        <w:rPr>
          <w:rFonts w:ascii="Times New Roman" w:hAnsi="Times New Roman" w:cs="Times New Roman"/>
          <w:b/>
          <w:bCs/>
          <w:i/>
          <w:iCs/>
          <w:sz w:val="22"/>
          <w:szCs w:val="22"/>
          <w:u w:val="single"/>
        </w:rPr>
        <w:t>Les</w:t>
      </w:r>
      <w:proofErr w:type="gramEnd"/>
      <w:r w:rsidR="00DC5AD6" w:rsidRPr="00444C6D">
        <w:rPr>
          <w:rFonts w:ascii="Times New Roman" w:hAnsi="Times New Roman" w:cs="Times New Roman"/>
          <w:b/>
          <w:bCs/>
          <w:i/>
          <w:iCs/>
          <w:sz w:val="22"/>
          <w:szCs w:val="22"/>
          <w:u w:val="single"/>
        </w:rPr>
        <w:t xml:space="preserve"> Fleurs du Mal </w:t>
      </w:r>
    </w:p>
    <w:p w:rsidR="00DC5AD6" w:rsidRPr="00444C6D" w:rsidRDefault="00DC5AD6">
      <w:pPr>
        <w:rPr>
          <w:rFonts w:ascii="Times New Roman" w:hAnsi="Times New Roman" w:cs="Times New Roman"/>
          <w:sz w:val="22"/>
          <w:szCs w:val="22"/>
        </w:rPr>
      </w:pPr>
    </w:p>
    <w:p w:rsidR="00DC5AD6" w:rsidRPr="00444C6D" w:rsidRDefault="006C3D0F" w:rsidP="006C3D0F">
      <w:pPr>
        <w:jc w:val="center"/>
        <w:rPr>
          <w:rFonts w:ascii="Times New Roman" w:hAnsi="Times New Roman" w:cs="Times New Roman"/>
        </w:rPr>
      </w:pPr>
      <w:r w:rsidRPr="00444C6D">
        <w:rPr>
          <w:rFonts w:ascii="Times New Roman" w:hAnsi="Times New Roman" w:cs="Times New Roman"/>
          <w:b/>
          <w:bCs/>
          <w:sz w:val="22"/>
          <w:szCs w:val="22"/>
          <w:u w:val="single"/>
        </w:rPr>
        <w:t>E.</w:t>
      </w:r>
      <w:proofErr w:type="spellStart"/>
      <w:r w:rsidRPr="00444C6D">
        <w:rPr>
          <w:rFonts w:ascii="Times New Roman" w:hAnsi="Times New Roman" w:cs="Times New Roman"/>
          <w:b/>
          <w:bCs/>
          <w:sz w:val="22"/>
          <w:szCs w:val="22"/>
          <w:u w:val="single"/>
        </w:rPr>
        <w:t>L</w:t>
      </w:r>
      <w:proofErr w:type="spellEnd"/>
      <w:r w:rsidRPr="00444C6D">
        <w:rPr>
          <w:rFonts w:ascii="Times New Roman" w:hAnsi="Times New Roman" w:cs="Times New Roman"/>
          <w:b/>
          <w:bCs/>
          <w:sz w:val="22"/>
          <w:szCs w:val="22"/>
          <w:u w:val="single"/>
        </w:rPr>
        <w:t xml:space="preserve"> </w:t>
      </w:r>
      <w:r w:rsidR="00DC5AD6" w:rsidRPr="00444C6D">
        <w:rPr>
          <w:rFonts w:ascii="Times New Roman" w:hAnsi="Times New Roman" w:cs="Times New Roman"/>
          <w:b/>
          <w:bCs/>
          <w:sz w:val="22"/>
          <w:szCs w:val="22"/>
        </w:rPr>
        <w:t xml:space="preserve">Projet de lecture </w:t>
      </w:r>
      <w:r w:rsidR="00DC5AD6" w:rsidRPr="00444C6D">
        <w:rPr>
          <w:rFonts w:ascii="Times New Roman" w:hAnsi="Times New Roman" w:cs="Times New Roman"/>
          <w:sz w:val="22"/>
          <w:szCs w:val="22"/>
        </w:rPr>
        <w:t>: Comment ce poème fait-il l’éloge de la laideur ?</w:t>
      </w:r>
    </w:p>
    <w:p w:rsidR="00DC5AD6" w:rsidRPr="00444C6D" w:rsidRDefault="00444C6D">
      <w:pPr>
        <w:rPr>
          <w:rFonts w:ascii="Times New Roman" w:hAnsi="Times New Roman" w:cs="Times New Roman"/>
        </w:rPr>
      </w:pPr>
      <w:r w:rsidRPr="00444C6D">
        <w:rPr>
          <w:rFonts w:ascii="Times New Roman" w:hAnsi="Times New Roman" w:cs="Times New Roman"/>
          <w:b/>
          <w:bCs/>
          <w:sz w:val="22"/>
          <w:szCs w:val="22"/>
        </w:rPr>
        <w:t>Mouvements du</w:t>
      </w:r>
      <w:r w:rsidR="00DC5AD6" w:rsidRPr="00444C6D">
        <w:rPr>
          <w:rFonts w:ascii="Times New Roman" w:hAnsi="Times New Roman" w:cs="Times New Roman"/>
          <w:b/>
          <w:bCs/>
          <w:sz w:val="22"/>
          <w:szCs w:val="22"/>
        </w:rPr>
        <w:t xml:space="preserve"> passage</w:t>
      </w:r>
      <w:r w:rsidR="00DC5AD6" w:rsidRPr="00444C6D">
        <w:rPr>
          <w:rFonts w:ascii="Times New Roman" w:hAnsi="Times New Roman" w:cs="Times New Roman"/>
          <w:sz w:val="22"/>
          <w:szCs w:val="22"/>
        </w:rPr>
        <w:t xml:space="preserve"> : </w:t>
      </w:r>
    </w:p>
    <w:p w:rsidR="00DC5AD6" w:rsidRPr="00444C6D" w:rsidRDefault="00DC5AD6">
      <w:pPr>
        <w:rPr>
          <w:rFonts w:ascii="Times New Roman" w:hAnsi="Times New Roman" w:cs="Times New Roman"/>
        </w:rPr>
      </w:pPr>
      <w:r w:rsidRPr="00444C6D">
        <w:rPr>
          <w:rFonts w:ascii="Times New Roman" w:hAnsi="Times New Roman" w:cs="Times New Roman"/>
          <w:sz w:val="22"/>
          <w:szCs w:val="22"/>
        </w:rPr>
        <w:t>1er mouvement :  v.1 à 16 (strophes 1 à 4) : portrait des petites vieilles comme des êtres ayant perdu toute humanité</w:t>
      </w:r>
    </w:p>
    <w:p w:rsidR="00DC5AD6" w:rsidRPr="00444C6D" w:rsidRDefault="00DC5AD6">
      <w:pPr>
        <w:rPr>
          <w:rFonts w:ascii="Times New Roman" w:hAnsi="Times New Roman" w:cs="Times New Roman"/>
        </w:rPr>
      </w:pPr>
      <w:r w:rsidRPr="00444C6D">
        <w:rPr>
          <w:rFonts w:ascii="Times New Roman" w:hAnsi="Times New Roman" w:cs="Times New Roman"/>
          <w:sz w:val="22"/>
          <w:szCs w:val="22"/>
        </w:rPr>
        <w:t>2ème mouvement :  v. 17 à 20 (strophe 5) : fascination du poète pour les yeux des petites vieilles</w:t>
      </w:r>
    </w:p>
    <w:p w:rsidR="00DC5AD6" w:rsidRPr="00444C6D" w:rsidRDefault="00DC5AD6">
      <w:pPr>
        <w:rPr>
          <w:rFonts w:ascii="Times New Roman" w:hAnsi="Times New Roman" w:cs="Times New Roman"/>
        </w:rPr>
      </w:pPr>
      <w:r w:rsidRPr="00444C6D">
        <w:rPr>
          <w:rFonts w:ascii="Times New Roman" w:hAnsi="Times New Roman" w:cs="Times New Roman"/>
          <w:sz w:val="22"/>
          <w:szCs w:val="22"/>
        </w:rPr>
        <w:t>3ème mouvement : v. 21 à 32 (strophes 6 à 8) : parenthèse méditative sur la mort</w:t>
      </w:r>
    </w:p>
    <w:p w:rsidR="00DC5AD6" w:rsidRPr="00444C6D" w:rsidRDefault="00DC5AD6">
      <w:pPr>
        <w:rPr>
          <w:rFonts w:ascii="Times New Roman" w:hAnsi="Times New Roman" w:cs="Times New Roman"/>
        </w:rPr>
      </w:pPr>
      <w:r w:rsidRPr="00444C6D">
        <w:rPr>
          <w:rFonts w:ascii="Times New Roman" w:hAnsi="Times New Roman" w:cs="Times New Roman"/>
          <w:sz w:val="22"/>
          <w:szCs w:val="22"/>
        </w:rPr>
        <w:t xml:space="preserve">4ème mouvement : v. 33 à 36 (strophe 9) : retour </w:t>
      </w:r>
      <w:r w:rsidR="00444C6D" w:rsidRPr="00444C6D">
        <w:rPr>
          <w:rFonts w:ascii="Times New Roman" w:hAnsi="Times New Roman" w:cs="Times New Roman"/>
          <w:sz w:val="22"/>
          <w:szCs w:val="22"/>
        </w:rPr>
        <w:t>aux yeux</w:t>
      </w:r>
      <w:r w:rsidRPr="00444C6D">
        <w:rPr>
          <w:rFonts w:ascii="Times New Roman" w:hAnsi="Times New Roman" w:cs="Times New Roman"/>
          <w:sz w:val="22"/>
          <w:szCs w:val="22"/>
        </w:rPr>
        <w:t xml:space="preserve"> des petites vieilles</w:t>
      </w:r>
    </w:p>
    <w:p w:rsidR="00DC5AD6" w:rsidRPr="00444C6D" w:rsidRDefault="00DC5AD6">
      <w:pPr>
        <w:rPr>
          <w:rFonts w:ascii="Times New Roman" w:hAnsi="Times New Roman" w:cs="Times New Roman"/>
          <w:b/>
          <w:bCs/>
          <w:sz w:val="10"/>
          <w:szCs w:val="10"/>
        </w:rPr>
      </w:pPr>
    </w:p>
    <w:tbl>
      <w:tblPr>
        <w:tblW w:w="10490" w:type="dxa"/>
        <w:tblInd w:w="-5" w:type="dxa"/>
        <w:tblLayout w:type="fixed"/>
        <w:tblCellMar>
          <w:left w:w="0" w:type="dxa"/>
          <w:right w:w="0" w:type="dxa"/>
        </w:tblCellMar>
        <w:tblLook w:val="0000" w:firstRow="0" w:lastRow="0" w:firstColumn="0" w:lastColumn="0" w:noHBand="0" w:noVBand="0"/>
      </w:tblPr>
      <w:tblGrid>
        <w:gridCol w:w="3856"/>
        <w:gridCol w:w="6634"/>
      </w:tblGrid>
      <w:tr w:rsidR="00DC5AD6" w:rsidRPr="00444C6D" w:rsidTr="004D793B">
        <w:tc>
          <w:tcPr>
            <w:tcW w:w="3856"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b/>
                <w:bCs/>
                <w:color w:val="000000"/>
                <w:sz w:val="22"/>
                <w:szCs w:val="22"/>
              </w:rPr>
              <w:t>Titre </w:t>
            </w:r>
            <w:r w:rsidRPr="00444C6D">
              <w:rPr>
                <w:rFonts w:ascii="Times New Roman" w:hAnsi="Times New Roman" w:cs="Times New Roman"/>
                <w:color w:val="000000"/>
                <w:sz w:val="22"/>
                <w:szCs w:val="22"/>
              </w:rPr>
              <w:t>: « Les petites vieilles »</w:t>
            </w:r>
          </w:p>
        </w:tc>
        <w:tc>
          <w:tcPr>
            <w:tcW w:w="663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DC5AD6" w:rsidRPr="00444C6D" w:rsidRDefault="00444C6D">
            <w:pPr>
              <w:rPr>
                <w:rFonts w:ascii="Times New Roman" w:hAnsi="Times New Roman" w:cs="Times New Roman"/>
              </w:rPr>
            </w:pPr>
            <w:r w:rsidRPr="00444C6D">
              <w:rPr>
                <w:rFonts w:ascii="Times New Roman" w:hAnsi="Times New Roman" w:cs="Times New Roman"/>
                <w:color w:val="000000"/>
                <w:sz w:val="22"/>
                <w:szCs w:val="22"/>
              </w:rPr>
              <w:t>Adjectif</w:t>
            </w:r>
            <w:r w:rsidR="00DC5AD6" w:rsidRPr="00444C6D">
              <w:rPr>
                <w:rFonts w:ascii="Times New Roman" w:hAnsi="Times New Roman" w:cs="Times New Roman"/>
                <w:color w:val="000000"/>
                <w:sz w:val="22"/>
                <w:szCs w:val="22"/>
              </w:rPr>
              <w:t xml:space="preserve"> substantivé « vieilles » précédé d’un article défini, qui semble désigner ainsi les vieilles personnes d’une manière générale et générique, pourtant l’adjectif « petites » ajoute une connotation affective qui attire l’attention du lecteur.</w:t>
            </w:r>
          </w:p>
        </w:tc>
      </w:tr>
      <w:tr w:rsidR="00DC5AD6" w:rsidRPr="00444C6D" w:rsidTr="004D793B">
        <w:tc>
          <w:tcPr>
            <w:tcW w:w="10490" w:type="dxa"/>
            <w:gridSpan w:val="2"/>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DC5AD6" w:rsidRPr="00444C6D" w:rsidRDefault="00DC5AD6">
            <w:pPr>
              <w:pStyle w:val="Contenudetableau"/>
              <w:jc w:val="center"/>
              <w:rPr>
                <w:rFonts w:ascii="Times New Roman" w:hAnsi="Times New Roman" w:cs="Times New Roman"/>
              </w:rPr>
            </w:pPr>
            <w:r w:rsidRPr="00444C6D">
              <w:rPr>
                <w:rFonts w:ascii="Times New Roman" w:hAnsi="Times New Roman" w:cs="Times New Roman"/>
                <w:b/>
                <w:bCs/>
                <w:color w:val="000000"/>
                <w:sz w:val="22"/>
                <w:szCs w:val="22"/>
              </w:rPr>
              <w:t>1</w:t>
            </w:r>
            <w:r w:rsidRPr="00444C6D">
              <w:rPr>
                <w:rFonts w:ascii="Times New Roman" w:hAnsi="Times New Roman" w:cs="Times New Roman"/>
                <w:b/>
                <w:bCs/>
                <w:color w:val="000000"/>
                <w:sz w:val="22"/>
                <w:szCs w:val="22"/>
                <w:vertAlign w:val="superscript"/>
              </w:rPr>
              <w:t>er</w:t>
            </w:r>
            <w:r w:rsidRPr="00444C6D">
              <w:rPr>
                <w:rFonts w:ascii="Times New Roman" w:hAnsi="Times New Roman" w:cs="Times New Roman"/>
                <w:b/>
                <w:bCs/>
                <w:color w:val="000000"/>
                <w:sz w:val="22"/>
                <w:szCs w:val="22"/>
              </w:rPr>
              <w:t xml:space="preserve"> mouvement, v. 1 à 16 : portrait des petites vieilles, comme des êtres déshumanisés</w:t>
            </w:r>
          </w:p>
        </w:tc>
      </w:tr>
      <w:tr w:rsidR="00DC5AD6" w:rsidRPr="00444C6D" w:rsidTr="004D793B">
        <w:tc>
          <w:tcPr>
            <w:tcW w:w="3856" w:type="dxa"/>
            <w:tcBorders>
              <w:top w:val="nil"/>
              <w:left w:val="single" w:sz="4" w:space="0" w:color="000000"/>
              <w:bottom w:val="single" w:sz="4" w:space="0" w:color="000000"/>
              <w:right w:val="nil"/>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b/>
                <w:bCs/>
                <w:color w:val="000000"/>
                <w:sz w:val="22"/>
                <w:szCs w:val="22"/>
              </w:rPr>
              <w:t xml:space="preserve">1ère strophe </w:t>
            </w:r>
          </w:p>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v.1 « Dans les plis sinueux des vieilles capitales »</w:t>
            </w:r>
          </w:p>
        </w:tc>
        <w:tc>
          <w:tcPr>
            <w:tcW w:w="6634"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 xml:space="preserve">Le poète introduit son sujet dans un cadre </w:t>
            </w:r>
            <w:r w:rsidR="00444C6D" w:rsidRPr="00444C6D">
              <w:rPr>
                <w:rFonts w:ascii="Times New Roman" w:hAnsi="Times New Roman" w:cs="Times New Roman"/>
                <w:color w:val="000000"/>
                <w:sz w:val="22"/>
                <w:szCs w:val="22"/>
              </w:rPr>
              <w:t>spatial,</w:t>
            </w:r>
            <w:r w:rsidRPr="00444C6D">
              <w:rPr>
                <w:rFonts w:ascii="Times New Roman" w:hAnsi="Times New Roman" w:cs="Times New Roman"/>
                <w:color w:val="000000"/>
                <w:sz w:val="22"/>
                <w:szCs w:val="22"/>
              </w:rPr>
              <w:t xml:space="preserve"> celui de l’univers urbain </w:t>
            </w:r>
            <w:r w:rsidR="00444C6D" w:rsidRPr="00444C6D">
              <w:rPr>
                <w:rFonts w:ascii="Times New Roman" w:hAnsi="Times New Roman" w:cs="Times New Roman"/>
                <w:color w:val="000000"/>
                <w:sz w:val="22"/>
                <w:szCs w:val="22"/>
              </w:rPr>
              <w:t>« les</w:t>
            </w:r>
            <w:r w:rsidRPr="00444C6D">
              <w:rPr>
                <w:rFonts w:ascii="Times New Roman" w:hAnsi="Times New Roman" w:cs="Times New Roman"/>
                <w:color w:val="000000"/>
                <w:sz w:val="22"/>
                <w:szCs w:val="22"/>
              </w:rPr>
              <w:t xml:space="preserve"> vieilles capitales ». Il semble faire un parallèle entre ses personnages et les villes tout aussi marquées par l’âge et les signes repoussants de la vieillesse.  </w:t>
            </w:r>
          </w:p>
        </w:tc>
      </w:tr>
      <w:tr w:rsidR="00DC5AD6" w:rsidRPr="00444C6D" w:rsidTr="004D793B">
        <w:tc>
          <w:tcPr>
            <w:tcW w:w="3856" w:type="dxa"/>
            <w:tcBorders>
              <w:top w:val="nil"/>
              <w:left w:val="single" w:sz="4" w:space="0" w:color="000000"/>
              <w:bottom w:val="single" w:sz="4" w:space="0" w:color="000000"/>
              <w:right w:val="nil"/>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 xml:space="preserve"> v.2 « où tout même l’horreur tourne aux enchantements » </w:t>
            </w:r>
          </w:p>
        </w:tc>
        <w:tc>
          <w:tcPr>
            <w:tcW w:w="6634"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 xml:space="preserve">L’antithèse (« horreur » / « enchantements ») surprend le lecteur : comment l’horreur pourrait-elle nous enchanter ? → l’esthétique baudelairienne de la laideur se dessine ici, la ville est un lieu d’alchimie ou </w:t>
            </w:r>
            <w:r w:rsidR="00444C6D" w:rsidRPr="00444C6D">
              <w:rPr>
                <w:rFonts w:ascii="Times New Roman" w:hAnsi="Times New Roman" w:cs="Times New Roman"/>
                <w:color w:val="000000"/>
                <w:sz w:val="22"/>
                <w:szCs w:val="22"/>
              </w:rPr>
              <w:t>le laid</w:t>
            </w:r>
            <w:r w:rsidRPr="00444C6D">
              <w:rPr>
                <w:rFonts w:ascii="Times New Roman" w:hAnsi="Times New Roman" w:cs="Times New Roman"/>
                <w:color w:val="000000"/>
                <w:sz w:val="22"/>
                <w:szCs w:val="22"/>
              </w:rPr>
              <w:t xml:space="preserve"> se transforme en beau.</w:t>
            </w:r>
          </w:p>
        </w:tc>
      </w:tr>
      <w:tr w:rsidR="00DC5AD6" w:rsidRPr="00444C6D" w:rsidTr="004D793B">
        <w:tc>
          <w:tcPr>
            <w:tcW w:w="3856" w:type="dxa"/>
            <w:tcBorders>
              <w:top w:val="nil"/>
              <w:left w:val="single" w:sz="4" w:space="0" w:color="000000"/>
              <w:bottom w:val="single" w:sz="4" w:space="0" w:color="000000"/>
              <w:right w:val="nil"/>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 xml:space="preserve">v. 3 « Je guette » </w:t>
            </w:r>
          </w:p>
        </w:tc>
        <w:tc>
          <w:tcPr>
            <w:tcW w:w="6634"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Le poète se place en position d’observateur dans la ville, il semble même particulièrement attentif à ses attraits :« je » est placé en début de vers associé à un verbe « guette » qui suggère son impatience. Le présent de l’indicatif, est un présent de narration qui associe le lecteur à l’observation.</w:t>
            </w:r>
          </w:p>
        </w:tc>
      </w:tr>
      <w:tr w:rsidR="00DC5AD6" w:rsidRPr="00444C6D" w:rsidTr="004D793B">
        <w:tc>
          <w:tcPr>
            <w:tcW w:w="3856" w:type="dxa"/>
            <w:tcBorders>
              <w:top w:val="nil"/>
              <w:left w:val="single" w:sz="4" w:space="0" w:color="000000"/>
              <w:bottom w:val="single" w:sz="4" w:space="0" w:color="000000"/>
              <w:right w:val="nil"/>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 xml:space="preserve">v.4 « des êtres singuliers, décrépis et charmants » </w:t>
            </w:r>
          </w:p>
        </w:tc>
        <w:tc>
          <w:tcPr>
            <w:tcW w:w="6634"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 xml:space="preserve">Il faut attendre le 4ème vers pour connaître l’objet de son observation, de sa quête : les petites vieilles ne sont pas nommées, mais désignées par une périphrase et une énumération d’adjectifs qui surprend encore le lecteur : on s’attend à une gradation dans l’horreur et non « charmants », qui fait d’ailleurs ici écho à « enchantements » au vers </w:t>
            </w:r>
            <w:r w:rsidR="00444C6D" w:rsidRPr="00444C6D">
              <w:rPr>
                <w:rFonts w:ascii="Times New Roman" w:hAnsi="Times New Roman" w:cs="Times New Roman"/>
                <w:color w:val="000000"/>
                <w:sz w:val="22"/>
                <w:szCs w:val="22"/>
              </w:rPr>
              <w:t>2.</w:t>
            </w:r>
            <w:r w:rsidRPr="00444C6D">
              <w:rPr>
                <w:rFonts w:ascii="Times New Roman" w:hAnsi="Times New Roman" w:cs="Times New Roman"/>
                <w:color w:val="000000"/>
                <w:sz w:val="22"/>
                <w:szCs w:val="22"/>
              </w:rPr>
              <w:t xml:space="preserve"> </w:t>
            </w:r>
          </w:p>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 xml:space="preserve">Les termes « enchantements » et « charmants » sont à prendre au sens étymologique, ils font allusion au pouvoir magique, à l’envoûtement (des mots latins </w:t>
            </w:r>
            <w:proofErr w:type="spellStart"/>
            <w:r w:rsidRPr="00444C6D">
              <w:rPr>
                <w:rFonts w:ascii="Times New Roman" w:hAnsi="Times New Roman" w:cs="Times New Roman"/>
                <w:i/>
                <w:iCs/>
                <w:color w:val="000000"/>
                <w:sz w:val="22"/>
                <w:szCs w:val="22"/>
              </w:rPr>
              <w:t>carmen</w:t>
            </w:r>
            <w:proofErr w:type="spellEnd"/>
            <w:r w:rsidRPr="00444C6D">
              <w:rPr>
                <w:rFonts w:ascii="Times New Roman" w:hAnsi="Times New Roman" w:cs="Times New Roman"/>
                <w:color w:val="000000"/>
                <w:sz w:val="22"/>
                <w:szCs w:val="22"/>
              </w:rPr>
              <w:t xml:space="preserve"> = formule magique et </w:t>
            </w:r>
            <w:proofErr w:type="spellStart"/>
            <w:r w:rsidRPr="00444C6D">
              <w:rPr>
                <w:rFonts w:ascii="Times New Roman" w:hAnsi="Times New Roman" w:cs="Times New Roman"/>
                <w:i/>
                <w:iCs/>
                <w:color w:val="000000"/>
                <w:sz w:val="22"/>
                <w:szCs w:val="22"/>
              </w:rPr>
              <w:t>incantare</w:t>
            </w:r>
            <w:proofErr w:type="spellEnd"/>
            <w:r w:rsidRPr="00444C6D">
              <w:rPr>
                <w:rFonts w:ascii="Times New Roman" w:hAnsi="Times New Roman" w:cs="Times New Roman"/>
                <w:color w:val="000000"/>
                <w:sz w:val="22"/>
                <w:szCs w:val="22"/>
              </w:rPr>
              <w:t xml:space="preserve"> = chanter des formules magiques)</w:t>
            </w:r>
          </w:p>
        </w:tc>
      </w:tr>
      <w:tr w:rsidR="00DC5AD6" w:rsidRPr="00444C6D" w:rsidTr="004D793B">
        <w:tc>
          <w:tcPr>
            <w:tcW w:w="10490"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b/>
                <w:bCs/>
                <w:sz w:val="22"/>
                <w:szCs w:val="22"/>
              </w:rPr>
              <w:t xml:space="preserve">2ème, </w:t>
            </w:r>
            <w:proofErr w:type="gramStart"/>
            <w:r w:rsidRPr="00444C6D">
              <w:rPr>
                <w:rFonts w:ascii="Times New Roman" w:hAnsi="Times New Roman" w:cs="Times New Roman"/>
                <w:b/>
                <w:bCs/>
                <w:sz w:val="22"/>
                <w:szCs w:val="22"/>
              </w:rPr>
              <w:t>3ème et 4ème strophes</w:t>
            </w:r>
            <w:proofErr w:type="gramEnd"/>
            <w:r w:rsidRPr="00444C6D">
              <w:rPr>
                <w:rFonts w:ascii="Times New Roman" w:hAnsi="Times New Roman" w:cs="Times New Roman"/>
                <w:b/>
                <w:bCs/>
                <w:sz w:val="22"/>
                <w:szCs w:val="22"/>
              </w:rPr>
              <w:t xml:space="preserve"> : </w:t>
            </w:r>
            <w:r w:rsidRPr="00444C6D">
              <w:rPr>
                <w:rFonts w:ascii="Times New Roman" w:hAnsi="Times New Roman" w:cs="Times New Roman"/>
                <w:sz w:val="22"/>
                <w:szCs w:val="22"/>
              </w:rPr>
              <w:t xml:space="preserve">ces trois strophes décrivent la démarche désarticulée des petites </w:t>
            </w:r>
            <w:r w:rsidR="00444C6D" w:rsidRPr="00444C6D">
              <w:rPr>
                <w:rFonts w:ascii="Times New Roman" w:hAnsi="Times New Roman" w:cs="Times New Roman"/>
                <w:sz w:val="22"/>
                <w:szCs w:val="22"/>
              </w:rPr>
              <w:t>vieilles :</w:t>
            </w:r>
            <w:r w:rsidRPr="00444C6D">
              <w:rPr>
                <w:rFonts w:ascii="Times New Roman" w:hAnsi="Times New Roman" w:cs="Times New Roman"/>
                <w:sz w:val="22"/>
                <w:szCs w:val="22"/>
              </w:rPr>
              <w:t xml:space="preserve"> e</w:t>
            </w:r>
            <w:r w:rsidRPr="00444C6D">
              <w:rPr>
                <w:rFonts w:ascii="Times New Roman" w:hAnsi="Times New Roman" w:cs="Times New Roman"/>
                <w:color w:val="000000"/>
                <w:sz w:val="22"/>
                <w:szCs w:val="22"/>
              </w:rPr>
              <w:t>lles sont des êtres monstrueux, déshumanisés mais pathétiques et qui suscitent la compassion.</w:t>
            </w:r>
          </w:p>
        </w:tc>
      </w:tr>
      <w:tr w:rsidR="00DC5AD6" w:rsidRPr="00444C6D" w:rsidTr="004D793B">
        <w:tc>
          <w:tcPr>
            <w:tcW w:w="3856" w:type="dxa"/>
            <w:tcBorders>
              <w:top w:val="nil"/>
              <w:left w:val="single" w:sz="4" w:space="0" w:color="000000"/>
              <w:bottom w:val="single" w:sz="4" w:space="0" w:color="000000"/>
              <w:right w:val="nil"/>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 xml:space="preserve">v. 5, 6,7 « monstres disloqués, monstres brisés, </w:t>
            </w:r>
            <w:proofErr w:type="gramStart"/>
            <w:r w:rsidRPr="00444C6D">
              <w:rPr>
                <w:rFonts w:ascii="Times New Roman" w:hAnsi="Times New Roman" w:cs="Times New Roman"/>
                <w:color w:val="000000"/>
                <w:sz w:val="22"/>
                <w:szCs w:val="22"/>
              </w:rPr>
              <w:t>bossus,/</w:t>
            </w:r>
            <w:proofErr w:type="gramEnd"/>
            <w:r w:rsidRPr="00444C6D">
              <w:rPr>
                <w:rFonts w:ascii="Times New Roman" w:hAnsi="Times New Roman" w:cs="Times New Roman"/>
                <w:color w:val="000000"/>
                <w:sz w:val="22"/>
                <w:szCs w:val="22"/>
              </w:rPr>
              <w:t xml:space="preserve"> Ou tordus » </w:t>
            </w:r>
          </w:p>
        </w:tc>
        <w:tc>
          <w:tcPr>
            <w:tcW w:w="6634"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Êtres repoussants, dont Baudelaire s’attache à décrire le corps difforme : déshumanisation à travers la répétition du terme « monstre » + adjectifs décrivant la déchéance physique + le rejet qui mime le vers brisé, comme les petites vieilles.</w:t>
            </w:r>
          </w:p>
        </w:tc>
      </w:tr>
      <w:tr w:rsidR="00DC5AD6" w:rsidRPr="00444C6D" w:rsidTr="004D793B">
        <w:tc>
          <w:tcPr>
            <w:tcW w:w="3856" w:type="dxa"/>
            <w:tcBorders>
              <w:top w:val="nil"/>
              <w:left w:val="single" w:sz="4" w:space="0" w:color="000000"/>
              <w:bottom w:val="single" w:sz="4" w:space="0" w:color="000000"/>
              <w:right w:val="nil"/>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 xml:space="preserve">v. 5 et 6, </w:t>
            </w:r>
            <w:proofErr w:type="gramStart"/>
            <w:r w:rsidRPr="00444C6D">
              <w:rPr>
                <w:rFonts w:ascii="Times New Roman" w:hAnsi="Times New Roman" w:cs="Times New Roman"/>
                <w:color w:val="000000"/>
                <w:sz w:val="22"/>
                <w:szCs w:val="22"/>
              </w:rPr>
              <w:t>assonance en</w:t>
            </w:r>
            <w:proofErr w:type="gramEnd"/>
            <w:r w:rsidRPr="00444C6D">
              <w:rPr>
                <w:rFonts w:ascii="Times New Roman" w:hAnsi="Times New Roman" w:cs="Times New Roman"/>
                <w:color w:val="000000"/>
                <w:sz w:val="22"/>
                <w:szCs w:val="22"/>
              </w:rPr>
              <w:t xml:space="preserve"> [i] : « disloqués », « jadis », « </w:t>
            </w:r>
            <w:proofErr w:type="spellStart"/>
            <w:r w:rsidRPr="00444C6D">
              <w:rPr>
                <w:rFonts w:ascii="Times New Roman" w:hAnsi="Times New Roman" w:cs="Times New Roman"/>
                <w:color w:val="000000"/>
                <w:sz w:val="22"/>
                <w:szCs w:val="22"/>
              </w:rPr>
              <w:t>Eponine</w:t>
            </w:r>
            <w:proofErr w:type="spellEnd"/>
            <w:r w:rsidRPr="00444C6D">
              <w:rPr>
                <w:rFonts w:ascii="Times New Roman" w:hAnsi="Times New Roman" w:cs="Times New Roman"/>
                <w:color w:val="000000"/>
                <w:sz w:val="22"/>
                <w:szCs w:val="22"/>
              </w:rPr>
              <w:t> », « Laïs », « brisés »</w:t>
            </w:r>
          </w:p>
        </w:tc>
        <w:tc>
          <w:tcPr>
            <w:tcW w:w="6634"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sz w:val="22"/>
                <w:szCs w:val="22"/>
              </w:rPr>
              <w:t>Comme un son strident faisant entendre un cri de souffrance</w:t>
            </w:r>
          </w:p>
        </w:tc>
      </w:tr>
      <w:tr w:rsidR="00DC5AD6" w:rsidRPr="00444C6D" w:rsidTr="004D793B">
        <w:tc>
          <w:tcPr>
            <w:tcW w:w="3856" w:type="dxa"/>
            <w:tcBorders>
              <w:top w:val="nil"/>
              <w:left w:val="single" w:sz="4" w:space="0" w:color="000000"/>
              <w:bottom w:val="single" w:sz="4" w:space="0" w:color="000000"/>
              <w:right w:val="nil"/>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v. 6 « </w:t>
            </w:r>
            <w:proofErr w:type="spellStart"/>
            <w:r w:rsidRPr="00444C6D">
              <w:rPr>
                <w:rFonts w:ascii="Times New Roman" w:hAnsi="Times New Roman" w:cs="Times New Roman"/>
                <w:color w:val="000000"/>
                <w:sz w:val="22"/>
                <w:szCs w:val="22"/>
              </w:rPr>
              <w:t>Éponine</w:t>
            </w:r>
            <w:proofErr w:type="spellEnd"/>
            <w:r w:rsidRPr="00444C6D">
              <w:rPr>
                <w:rFonts w:ascii="Times New Roman" w:hAnsi="Times New Roman" w:cs="Times New Roman"/>
                <w:color w:val="000000"/>
                <w:sz w:val="22"/>
                <w:szCs w:val="22"/>
              </w:rPr>
              <w:t xml:space="preserve"> ou Laïs ! » </w:t>
            </w:r>
          </w:p>
        </w:tc>
        <w:tc>
          <w:tcPr>
            <w:tcW w:w="6634"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 xml:space="preserve">Les deux noms propres associent l’héroïne gauloise et la courtisane grecque. Antithèse accentuant l’effet dévastateur de la vieillesse : quelles qu’aient été ces femmes, elles sont devenues des monstres. </w:t>
            </w:r>
          </w:p>
        </w:tc>
      </w:tr>
      <w:tr w:rsidR="00DC5AD6" w:rsidRPr="00444C6D" w:rsidTr="004D793B">
        <w:tc>
          <w:tcPr>
            <w:tcW w:w="3856" w:type="dxa"/>
            <w:tcBorders>
              <w:top w:val="nil"/>
              <w:left w:val="single" w:sz="4" w:space="0" w:color="000000"/>
              <w:bottom w:val="single" w:sz="4" w:space="0" w:color="000000"/>
              <w:right w:val="nil"/>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 xml:space="preserve">v. 7 « aimons-les ce sont </w:t>
            </w:r>
            <w:proofErr w:type="spellStart"/>
            <w:r w:rsidRPr="00444C6D">
              <w:rPr>
                <w:rFonts w:ascii="Times New Roman" w:hAnsi="Times New Roman" w:cs="Times New Roman"/>
                <w:color w:val="000000"/>
                <w:sz w:val="22"/>
                <w:szCs w:val="22"/>
              </w:rPr>
              <w:t>encor</w:t>
            </w:r>
            <w:proofErr w:type="spellEnd"/>
            <w:r w:rsidRPr="00444C6D">
              <w:rPr>
                <w:rFonts w:ascii="Times New Roman" w:hAnsi="Times New Roman" w:cs="Times New Roman"/>
                <w:color w:val="000000"/>
                <w:sz w:val="22"/>
                <w:szCs w:val="22"/>
              </w:rPr>
              <w:t xml:space="preserve"> des âmes » </w:t>
            </w:r>
          </w:p>
        </w:tc>
        <w:tc>
          <w:tcPr>
            <w:tcW w:w="6634"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 xml:space="preserve">Bien que la description soit cruelle et frôle le fantastique, </w:t>
            </w:r>
            <w:r w:rsidR="00444C6D" w:rsidRPr="00444C6D">
              <w:rPr>
                <w:rFonts w:ascii="Times New Roman" w:hAnsi="Times New Roman" w:cs="Times New Roman"/>
                <w:color w:val="000000"/>
                <w:sz w:val="22"/>
                <w:szCs w:val="22"/>
              </w:rPr>
              <w:t>l’impératif interpelle</w:t>
            </w:r>
            <w:r w:rsidRPr="00444C6D">
              <w:rPr>
                <w:rFonts w:ascii="Times New Roman" w:hAnsi="Times New Roman" w:cs="Times New Roman"/>
                <w:color w:val="000000"/>
                <w:sz w:val="22"/>
                <w:szCs w:val="22"/>
              </w:rPr>
              <w:t xml:space="preserve"> le lecteur et sollicite </w:t>
            </w:r>
            <w:r w:rsidR="00444C6D" w:rsidRPr="00444C6D">
              <w:rPr>
                <w:rFonts w:ascii="Times New Roman" w:hAnsi="Times New Roman" w:cs="Times New Roman"/>
                <w:color w:val="000000"/>
                <w:sz w:val="22"/>
                <w:szCs w:val="22"/>
              </w:rPr>
              <w:t>des sentiments</w:t>
            </w:r>
            <w:r w:rsidRPr="00444C6D">
              <w:rPr>
                <w:rFonts w:ascii="Times New Roman" w:hAnsi="Times New Roman" w:cs="Times New Roman"/>
                <w:color w:val="000000"/>
                <w:sz w:val="22"/>
                <w:szCs w:val="22"/>
              </w:rPr>
              <w:t xml:space="preserve"> bienveillants. Le poète nous invite à reconsidérer la laideur et la valeur de </w:t>
            </w:r>
            <w:r w:rsidR="00444C6D" w:rsidRPr="00444C6D">
              <w:rPr>
                <w:rFonts w:ascii="Times New Roman" w:hAnsi="Times New Roman" w:cs="Times New Roman"/>
                <w:color w:val="000000"/>
                <w:sz w:val="22"/>
                <w:szCs w:val="22"/>
              </w:rPr>
              <w:t>ces petites</w:t>
            </w:r>
            <w:r w:rsidRPr="00444C6D">
              <w:rPr>
                <w:rFonts w:ascii="Times New Roman" w:hAnsi="Times New Roman" w:cs="Times New Roman"/>
                <w:color w:val="000000"/>
                <w:sz w:val="22"/>
                <w:szCs w:val="22"/>
              </w:rPr>
              <w:t xml:space="preserve"> vieilles, ce sont des êtres humains.</w:t>
            </w:r>
          </w:p>
        </w:tc>
      </w:tr>
      <w:tr w:rsidR="00DC5AD6" w:rsidRPr="00444C6D" w:rsidTr="004D793B">
        <w:tc>
          <w:tcPr>
            <w:tcW w:w="3856" w:type="dxa"/>
            <w:tcBorders>
              <w:top w:val="nil"/>
              <w:left w:val="single" w:sz="4" w:space="0" w:color="000000"/>
              <w:bottom w:val="single" w:sz="4" w:space="0" w:color="000000"/>
              <w:right w:val="nil"/>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lastRenderedPageBreak/>
              <w:t>v.8 « Sous des jupons troués et sous de froids tissus »</w:t>
            </w:r>
          </w:p>
        </w:tc>
        <w:tc>
          <w:tcPr>
            <w:tcW w:w="6634"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 xml:space="preserve">Rappel de ce qu’ont été ces vieilles : des femmes portant des jupons et des tissus, mais déchéance de cette féminité à cause des trous et </w:t>
            </w:r>
            <w:proofErr w:type="gramStart"/>
            <w:r w:rsidRPr="00444C6D">
              <w:rPr>
                <w:rFonts w:ascii="Times New Roman" w:hAnsi="Times New Roman" w:cs="Times New Roman"/>
                <w:color w:val="000000"/>
                <w:sz w:val="22"/>
                <w:szCs w:val="22"/>
              </w:rPr>
              <w:t>de le froideur</w:t>
            </w:r>
            <w:proofErr w:type="gramEnd"/>
            <w:r w:rsidRPr="00444C6D">
              <w:rPr>
                <w:rFonts w:ascii="Times New Roman" w:hAnsi="Times New Roman" w:cs="Times New Roman"/>
                <w:color w:val="000000"/>
                <w:sz w:val="22"/>
                <w:szCs w:val="22"/>
              </w:rPr>
              <w:t xml:space="preserve"> qui annonce la mort prochaine.</w:t>
            </w:r>
          </w:p>
        </w:tc>
      </w:tr>
      <w:tr w:rsidR="00DC5AD6" w:rsidRPr="00444C6D" w:rsidTr="004D793B">
        <w:tc>
          <w:tcPr>
            <w:tcW w:w="3856" w:type="dxa"/>
            <w:tcBorders>
              <w:top w:val="nil"/>
              <w:left w:val="single" w:sz="4" w:space="0" w:color="000000"/>
              <w:bottom w:val="single" w:sz="4" w:space="0" w:color="000000"/>
              <w:right w:val="nil"/>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 xml:space="preserve">v. 5, 9, 13 « Ils rampent » « Ils trottent », etc. </w:t>
            </w:r>
          </w:p>
        </w:tc>
        <w:tc>
          <w:tcPr>
            <w:tcW w:w="6634"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 xml:space="preserve">C’est le masculin qui sert à les désigner et à les décrire tout au long du poème. Les petites vieilles ont perdu toute féminité, tous les attributs de la beauté. </w:t>
            </w:r>
          </w:p>
        </w:tc>
      </w:tr>
      <w:tr w:rsidR="00DC5AD6" w:rsidRPr="00444C6D" w:rsidTr="004D793B">
        <w:tc>
          <w:tcPr>
            <w:tcW w:w="3856" w:type="dxa"/>
            <w:tcBorders>
              <w:top w:val="nil"/>
              <w:left w:val="single" w:sz="4" w:space="0" w:color="000000"/>
              <w:bottom w:val="single" w:sz="4" w:space="0" w:color="000000"/>
              <w:right w:val="nil"/>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v.  9 « ils rampent », v .11 « leur flanc », v.13 « ils trottent », v. 14 « se traînent comme font les animaux blessés »</w:t>
            </w:r>
          </w:p>
          <w:p w:rsidR="00DC5AD6" w:rsidRPr="00444C6D" w:rsidRDefault="00DC5AD6">
            <w:pPr>
              <w:rPr>
                <w:rFonts w:ascii="Times New Roman" w:hAnsi="Times New Roman" w:cs="Times New Roman"/>
                <w:color w:val="000000"/>
                <w:sz w:val="22"/>
                <w:szCs w:val="22"/>
              </w:rPr>
            </w:pPr>
          </w:p>
        </w:tc>
        <w:tc>
          <w:tcPr>
            <w:tcW w:w="6634"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Animalisation des petites vieilles</w:t>
            </w:r>
          </w:p>
        </w:tc>
      </w:tr>
      <w:tr w:rsidR="00DC5AD6" w:rsidRPr="00444C6D" w:rsidTr="004D793B">
        <w:tc>
          <w:tcPr>
            <w:tcW w:w="3856" w:type="dxa"/>
            <w:tcBorders>
              <w:top w:val="nil"/>
              <w:left w:val="single" w:sz="4" w:space="0" w:color="000000"/>
              <w:bottom w:val="single" w:sz="4" w:space="0" w:color="000000"/>
              <w:right w:val="nil"/>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v., 9-10 : « flagellées par les bises iniques, / Frémissant au fracas roulant des omnibus »</w:t>
            </w:r>
          </w:p>
        </w:tc>
        <w:tc>
          <w:tcPr>
            <w:tcW w:w="6634"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DC5AD6" w:rsidRPr="00444C6D" w:rsidRDefault="00DC5AD6">
            <w:pPr>
              <w:pStyle w:val="Contenudetableau"/>
              <w:rPr>
                <w:rFonts w:ascii="Times New Roman" w:hAnsi="Times New Roman" w:cs="Times New Roman"/>
              </w:rPr>
            </w:pPr>
            <w:r w:rsidRPr="00444C6D">
              <w:rPr>
                <w:rFonts w:ascii="Times New Roman" w:hAnsi="Times New Roman" w:cs="Times New Roman"/>
                <w:color w:val="000000"/>
                <w:sz w:val="22"/>
                <w:szCs w:val="22"/>
              </w:rPr>
              <w:t xml:space="preserve">Aspect pathétique et fragile </w:t>
            </w:r>
            <w:proofErr w:type="spellStart"/>
            <w:r w:rsidRPr="00444C6D">
              <w:rPr>
                <w:rFonts w:ascii="Times New Roman" w:hAnsi="Times New Roman" w:cs="Times New Roman"/>
                <w:color w:val="000000"/>
                <w:sz w:val="22"/>
                <w:szCs w:val="22"/>
              </w:rPr>
              <w:t>des</w:t>
            </w:r>
            <w:proofErr w:type="spellEnd"/>
            <w:r w:rsidRPr="00444C6D">
              <w:rPr>
                <w:rFonts w:ascii="Times New Roman" w:hAnsi="Times New Roman" w:cs="Times New Roman"/>
                <w:color w:val="000000"/>
                <w:sz w:val="22"/>
                <w:szCs w:val="22"/>
              </w:rPr>
              <w:t xml:space="preserve"> ces êtres qui sont maltraitées par la nature (la bise) et la modernité de la ville, dont le bruit est renforcé par l’allitération en [r]</w:t>
            </w:r>
          </w:p>
        </w:tc>
      </w:tr>
      <w:tr w:rsidR="00DC5AD6" w:rsidRPr="00444C6D" w:rsidTr="004D793B">
        <w:tc>
          <w:tcPr>
            <w:tcW w:w="3856" w:type="dxa"/>
            <w:tcBorders>
              <w:top w:val="nil"/>
              <w:left w:val="single" w:sz="4" w:space="0" w:color="000000"/>
              <w:bottom w:val="single" w:sz="4" w:space="0" w:color="000000"/>
              <w:right w:val="nil"/>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v. 11/12 « Et serrant sur leur flanc, ainsi que des reliques / Un petit sac brodé de fleurs ou de rébus »</w:t>
            </w:r>
          </w:p>
        </w:tc>
        <w:tc>
          <w:tcPr>
            <w:tcW w:w="6634"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 xml:space="preserve">Elles sont également ridicules s’accrochant à ce qui semble leur unique bien. La </w:t>
            </w:r>
            <w:r w:rsidR="00383B88" w:rsidRPr="00444C6D">
              <w:rPr>
                <w:rFonts w:ascii="Times New Roman" w:hAnsi="Times New Roman" w:cs="Times New Roman"/>
                <w:color w:val="000000"/>
                <w:sz w:val="22"/>
                <w:szCs w:val="22"/>
              </w:rPr>
              <w:t>comparaison laisse</w:t>
            </w:r>
            <w:r w:rsidRPr="00444C6D">
              <w:rPr>
                <w:rFonts w:ascii="Times New Roman" w:hAnsi="Times New Roman" w:cs="Times New Roman"/>
                <w:color w:val="000000"/>
                <w:sz w:val="22"/>
                <w:szCs w:val="22"/>
              </w:rPr>
              <w:t xml:space="preserve"> percer l’ironie du poète qui semble se moquer de ses personnages.</w:t>
            </w:r>
          </w:p>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 xml:space="preserve">En même temps, la broderie des fleurs rappelle la beauté passée de ces vieilles, tandis que le rébus introduit un mystère à déchiffrer comme si les petites vieilles renfermaient </w:t>
            </w:r>
            <w:r w:rsidR="00383B88" w:rsidRPr="00444C6D">
              <w:rPr>
                <w:rFonts w:ascii="Times New Roman" w:hAnsi="Times New Roman" w:cs="Times New Roman"/>
                <w:color w:val="000000"/>
                <w:sz w:val="22"/>
                <w:szCs w:val="22"/>
              </w:rPr>
              <w:t>elles-mêmes</w:t>
            </w:r>
            <w:r w:rsidRPr="00444C6D">
              <w:rPr>
                <w:rFonts w:ascii="Times New Roman" w:hAnsi="Times New Roman" w:cs="Times New Roman"/>
                <w:color w:val="000000"/>
                <w:sz w:val="22"/>
                <w:szCs w:val="22"/>
              </w:rPr>
              <w:t xml:space="preserve"> un mystère. </w:t>
            </w:r>
          </w:p>
        </w:tc>
      </w:tr>
      <w:tr w:rsidR="00DC5AD6" w:rsidRPr="00444C6D" w:rsidTr="004D793B">
        <w:tc>
          <w:tcPr>
            <w:tcW w:w="3856" w:type="dxa"/>
            <w:tcBorders>
              <w:top w:val="nil"/>
              <w:left w:val="single" w:sz="4" w:space="0" w:color="000000"/>
              <w:bottom w:val="single" w:sz="4" w:space="0" w:color="000000"/>
              <w:right w:val="nil"/>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v. 13 « tout pareil à des marionnettes »</w:t>
            </w:r>
          </w:p>
        </w:tc>
        <w:tc>
          <w:tcPr>
            <w:tcW w:w="6634"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DC5AD6" w:rsidRPr="00444C6D" w:rsidRDefault="00DC5AD6">
            <w:pPr>
              <w:pStyle w:val="Contenudetableau"/>
              <w:rPr>
                <w:rFonts w:ascii="Times New Roman" w:hAnsi="Times New Roman" w:cs="Times New Roman"/>
              </w:rPr>
            </w:pPr>
            <w:r w:rsidRPr="00444C6D">
              <w:rPr>
                <w:rFonts w:ascii="Times New Roman" w:hAnsi="Times New Roman" w:cs="Times New Roman"/>
                <w:color w:val="000000"/>
                <w:sz w:val="22"/>
                <w:szCs w:val="22"/>
              </w:rPr>
              <w:t>Comparaison qui réifie (= chosifie) les petites vieilles, donc gradation dans la déshumanisation</w:t>
            </w:r>
          </w:p>
        </w:tc>
      </w:tr>
      <w:tr w:rsidR="00DC5AD6" w:rsidRPr="00444C6D" w:rsidTr="004D793B">
        <w:tc>
          <w:tcPr>
            <w:tcW w:w="3856" w:type="dxa"/>
            <w:tcBorders>
              <w:top w:val="nil"/>
              <w:left w:val="single" w:sz="4" w:space="0" w:color="000000"/>
              <w:bottom w:val="single" w:sz="4" w:space="0" w:color="000000"/>
              <w:right w:val="nil"/>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 xml:space="preserve">v. </w:t>
            </w:r>
            <w:r w:rsidR="00383B88" w:rsidRPr="00444C6D">
              <w:rPr>
                <w:rFonts w:ascii="Times New Roman" w:hAnsi="Times New Roman" w:cs="Times New Roman"/>
                <w:color w:val="000000"/>
                <w:sz w:val="22"/>
                <w:szCs w:val="22"/>
              </w:rPr>
              <w:t xml:space="preserve">14 </w:t>
            </w:r>
            <w:proofErr w:type="gramStart"/>
            <w:r w:rsidR="00383B88" w:rsidRPr="00444C6D">
              <w:rPr>
                <w:rFonts w:ascii="Times New Roman" w:hAnsi="Times New Roman" w:cs="Times New Roman"/>
                <w:color w:val="000000"/>
                <w:sz w:val="22"/>
                <w:szCs w:val="22"/>
              </w:rPr>
              <w:t>«</w:t>
            </w:r>
            <w:r w:rsidRPr="00444C6D">
              <w:rPr>
                <w:rFonts w:ascii="Times New Roman" w:hAnsi="Times New Roman" w:cs="Times New Roman"/>
                <w:color w:val="000000"/>
                <w:sz w:val="22"/>
                <w:szCs w:val="22"/>
              </w:rPr>
              <w:t>  se</w:t>
            </w:r>
            <w:proofErr w:type="gramEnd"/>
            <w:r w:rsidRPr="00444C6D">
              <w:rPr>
                <w:rFonts w:ascii="Times New Roman" w:hAnsi="Times New Roman" w:cs="Times New Roman"/>
                <w:color w:val="000000"/>
                <w:sz w:val="22"/>
                <w:szCs w:val="22"/>
              </w:rPr>
              <w:t xml:space="preserve"> traînent comme font les animaux blessés »</w:t>
            </w:r>
          </w:p>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 xml:space="preserve">v. 15 « ou dansent sans vouloir danser » </w:t>
            </w:r>
          </w:p>
        </w:tc>
        <w:tc>
          <w:tcPr>
            <w:tcW w:w="6634"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Baudelaire attire le regard du lecteur sur la souffrance de ces femmes, leur accablement avec la comparaison à des animaux blessés ou incapables de maîtriser leur corps</w:t>
            </w:r>
          </w:p>
        </w:tc>
      </w:tr>
      <w:tr w:rsidR="00DC5AD6" w:rsidRPr="00444C6D" w:rsidTr="004D793B">
        <w:tc>
          <w:tcPr>
            <w:tcW w:w="3856" w:type="dxa"/>
            <w:tcBorders>
              <w:top w:val="nil"/>
              <w:left w:val="single" w:sz="4" w:space="0" w:color="000000"/>
              <w:bottom w:val="single" w:sz="4" w:space="0" w:color="000000"/>
              <w:right w:val="nil"/>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v. 15 « Pauvres sonnettes »</w:t>
            </w:r>
          </w:p>
        </w:tc>
        <w:tc>
          <w:tcPr>
            <w:tcW w:w="6634"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DC5AD6" w:rsidRPr="00444C6D" w:rsidRDefault="00DC5AD6">
            <w:pPr>
              <w:pStyle w:val="Contenudetableau"/>
              <w:rPr>
                <w:rFonts w:ascii="Times New Roman" w:hAnsi="Times New Roman" w:cs="Times New Roman"/>
              </w:rPr>
            </w:pPr>
            <w:r w:rsidRPr="00444C6D">
              <w:rPr>
                <w:rFonts w:ascii="Times New Roman" w:hAnsi="Times New Roman" w:cs="Times New Roman"/>
                <w:color w:val="000000"/>
                <w:sz w:val="22"/>
                <w:szCs w:val="22"/>
              </w:rPr>
              <w:t>Expression qui témoigne de la compassion explicite du poète, tout en continuant la réification des vieilles (à rapprocher du poème « La Cloche fêlée »)</w:t>
            </w:r>
          </w:p>
        </w:tc>
      </w:tr>
      <w:tr w:rsidR="00DC5AD6" w:rsidRPr="00444C6D" w:rsidTr="004D793B">
        <w:tc>
          <w:tcPr>
            <w:tcW w:w="3856" w:type="dxa"/>
            <w:tcBorders>
              <w:top w:val="nil"/>
              <w:left w:val="single" w:sz="4" w:space="0" w:color="000000"/>
              <w:bottom w:val="single" w:sz="4" w:space="0" w:color="000000"/>
              <w:right w:val="nil"/>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v.16 « où se pend un démon sans pitié »</w:t>
            </w:r>
          </w:p>
        </w:tc>
        <w:tc>
          <w:tcPr>
            <w:tcW w:w="6634"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DC5AD6" w:rsidRPr="00444C6D" w:rsidRDefault="00DC5AD6">
            <w:pPr>
              <w:pStyle w:val="Contenudetableau"/>
              <w:rPr>
                <w:rFonts w:ascii="Times New Roman" w:hAnsi="Times New Roman" w:cs="Times New Roman"/>
              </w:rPr>
            </w:pPr>
            <w:r w:rsidRPr="00444C6D">
              <w:rPr>
                <w:rFonts w:ascii="Times New Roman" w:hAnsi="Times New Roman" w:cs="Times New Roman"/>
                <w:color w:val="000000"/>
                <w:sz w:val="22"/>
                <w:szCs w:val="22"/>
              </w:rPr>
              <w:t>Rappelle étrangement le poème liminaire « Au lecteur » dans lequel Baudelaire écrivait </w:t>
            </w:r>
            <w:r w:rsidR="00383B88" w:rsidRPr="00444C6D">
              <w:rPr>
                <w:rFonts w:ascii="Times New Roman" w:hAnsi="Times New Roman" w:cs="Times New Roman"/>
                <w:color w:val="000000"/>
                <w:sz w:val="22"/>
                <w:szCs w:val="22"/>
              </w:rPr>
              <w:t>: «</w:t>
            </w:r>
            <w:r w:rsidRPr="00444C6D">
              <w:rPr>
                <w:rFonts w:ascii="Times New Roman" w:hAnsi="Times New Roman" w:cs="Times New Roman"/>
                <w:color w:val="000000"/>
                <w:sz w:val="22"/>
                <w:szCs w:val="22"/>
              </w:rPr>
              <w:t> c’est le Diable qui tient les fils qui nous remuent </w:t>
            </w:r>
            <w:proofErr w:type="gramStart"/>
            <w:r w:rsidRPr="00444C6D">
              <w:rPr>
                <w:rFonts w:ascii="Times New Roman" w:hAnsi="Times New Roman" w:cs="Times New Roman"/>
                <w:color w:val="000000"/>
                <w:sz w:val="22"/>
                <w:szCs w:val="22"/>
              </w:rPr>
              <w:t>»  →</w:t>
            </w:r>
            <w:proofErr w:type="gramEnd"/>
            <w:r w:rsidRPr="00444C6D">
              <w:rPr>
                <w:rFonts w:ascii="Times New Roman" w:hAnsi="Times New Roman" w:cs="Times New Roman"/>
                <w:color w:val="000000"/>
                <w:sz w:val="22"/>
                <w:szCs w:val="22"/>
              </w:rPr>
              <w:t xml:space="preserve"> ces petites vieilles témoignent de la triste condition humaine, elles sont actionnées comme des « marionnettes ».</w:t>
            </w:r>
          </w:p>
        </w:tc>
      </w:tr>
      <w:tr w:rsidR="00DC5AD6" w:rsidRPr="00444C6D" w:rsidTr="004D793B">
        <w:tc>
          <w:tcPr>
            <w:tcW w:w="10490" w:type="dxa"/>
            <w:gridSpan w:val="2"/>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DC5AD6" w:rsidRPr="00444C6D" w:rsidRDefault="00DC5AD6">
            <w:pPr>
              <w:jc w:val="center"/>
              <w:rPr>
                <w:rFonts w:ascii="Times New Roman" w:hAnsi="Times New Roman" w:cs="Times New Roman"/>
              </w:rPr>
            </w:pPr>
            <w:r w:rsidRPr="00444C6D">
              <w:rPr>
                <w:rFonts w:ascii="Times New Roman" w:hAnsi="Times New Roman" w:cs="Times New Roman"/>
                <w:b/>
                <w:bCs/>
                <w:color w:val="000000"/>
                <w:sz w:val="22"/>
                <w:szCs w:val="22"/>
              </w:rPr>
              <w:t>2ème mouvement, 5ème strophe : fascination du poète pour les yeux des petites vieilles</w:t>
            </w:r>
          </w:p>
        </w:tc>
      </w:tr>
      <w:tr w:rsidR="00DC5AD6" w:rsidRPr="00444C6D" w:rsidTr="004D793B">
        <w:tc>
          <w:tcPr>
            <w:tcW w:w="3856" w:type="dxa"/>
            <w:tcBorders>
              <w:top w:val="nil"/>
              <w:left w:val="single" w:sz="4" w:space="0" w:color="000000"/>
              <w:bottom w:val="single" w:sz="4" w:space="0" w:color="000000"/>
              <w:right w:val="nil"/>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v. 16-17 « tout cassés / Qu'ils sont »</w:t>
            </w:r>
          </w:p>
        </w:tc>
        <w:tc>
          <w:tcPr>
            <w:tcW w:w="6634"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L’enjambement entre la strophe 4 et 5 rappelle celui du v. 6-7 et souligne la modernité du rythme qui casse la structure traditionnelle de la strophe classique, tout en imitant le sens de « cassés ».</w:t>
            </w:r>
          </w:p>
        </w:tc>
      </w:tr>
      <w:tr w:rsidR="00DC5AD6" w:rsidRPr="00444C6D" w:rsidTr="004D793B">
        <w:tc>
          <w:tcPr>
            <w:tcW w:w="3856" w:type="dxa"/>
            <w:tcBorders>
              <w:top w:val="nil"/>
              <w:left w:val="single" w:sz="4" w:space="0" w:color="000000"/>
              <w:bottom w:val="single" w:sz="4" w:space="0" w:color="000000"/>
              <w:right w:val="nil"/>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sz w:val="22"/>
                <w:szCs w:val="22"/>
              </w:rPr>
              <w:t>v. 17-18 « Ils ont des yeux perçants comme une vrille, / Luisants comme ces trous où l'eau dort dans la nuit »</w:t>
            </w:r>
          </w:p>
          <w:p w:rsidR="00DC5AD6" w:rsidRPr="00444C6D" w:rsidRDefault="00DC5AD6">
            <w:pPr>
              <w:rPr>
                <w:rFonts w:ascii="Times New Roman" w:hAnsi="Times New Roman" w:cs="Times New Roman"/>
                <w:color w:val="000000"/>
                <w:sz w:val="22"/>
                <w:szCs w:val="22"/>
              </w:rPr>
            </w:pPr>
          </w:p>
        </w:tc>
        <w:tc>
          <w:tcPr>
            <w:tcW w:w="6634"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La mention des « yeux » rappel l’humanité de ces êtres, mais les comparaisons sont effrayantes, elles chosifient le regard (une vrille : embout métallique en forme de vis) tout en le décrivant comme inquiétant : isotopie du fantastique (vrille, luisants, trous, eau qui dort, nuit).</w:t>
            </w:r>
          </w:p>
        </w:tc>
      </w:tr>
      <w:tr w:rsidR="00DC5AD6" w:rsidRPr="00444C6D" w:rsidTr="004D793B">
        <w:tc>
          <w:tcPr>
            <w:tcW w:w="3856" w:type="dxa"/>
            <w:tcBorders>
              <w:top w:val="nil"/>
              <w:left w:val="single" w:sz="4" w:space="0" w:color="000000"/>
              <w:bottom w:val="single" w:sz="4" w:space="0" w:color="000000"/>
              <w:right w:val="nil"/>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sz w:val="22"/>
                <w:szCs w:val="22"/>
              </w:rPr>
              <w:t xml:space="preserve">v. 19-20 « Ils ont les yeux divins de la petite fille / </w:t>
            </w:r>
            <w:r w:rsidRPr="00444C6D">
              <w:rPr>
                <w:rFonts w:ascii="Times New Roman" w:hAnsi="Times New Roman" w:cs="Times New Roman"/>
                <w:color w:val="000000"/>
                <w:sz w:val="22"/>
                <w:szCs w:val="22"/>
              </w:rPr>
              <w:t>Qui s'étonne et qui rit à tout ce qui reluit. »</w:t>
            </w:r>
          </w:p>
        </w:tc>
        <w:tc>
          <w:tcPr>
            <w:tcW w:w="6634"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Rupture étonnante de ces deux vers avec ceux qui précèdent : on passe d’un regard inquiétant à un regard d’enfant, avec l’adjectif « divins » en antithèse avec isotopie du fantastique juste avant et avec le « Démon » du v.16</w:t>
            </w:r>
          </w:p>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La métaphore de la petite fille renforce la fascination du poète, la poésie fait surgir la beauté, la jeunesse de ce qui était laid, vieux et repoussant. La poésie nouvelle transgresse les frontières entre les réalités jeunesse/vieillesse, démoniaque / divin, beauté/ laideur.</w:t>
            </w:r>
          </w:p>
        </w:tc>
      </w:tr>
      <w:tr w:rsidR="00DC5AD6" w:rsidRPr="00444C6D" w:rsidTr="004D793B">
        <w:tc>
          <w:tcPr>
            <w:tcW w:w="3856" w:type="dxa"/>
            <w:tcBorders>
              <w:top w:val="nil"/>
              <w:left w:val="single" w:sz="4" w:space="0" w:color="000000"/>
              <w:bottom w:val="single" w:sz="4" w:space="0" w:color="000000"/>
              <w:right w:val="nil"/>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sz w:val="22"/>
                <w:szCs w:val="22"/>
              </w:rPr>
              <w:t>v. 17 à 20 « Vrille », « luisant », « nuit », « divin », « fille », « rit », « qui », « reluit »</w:t>
            </w:r>
          </w:p>
        </w:tc>
        <w:tc>
          <w:tcPr>
            <w:tcW w:w="6634"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DC5AD6" w:rsidRPr="00444C6D" w:rsidRDefault="00DC5AD6">
            <w:pPr>
              <w:rPr>
                <w:rFonts w:ascii="Times New Roman" w:hAnsi="Times New Roman" w:cs="Times New Roman"/>
              </w:rPr>
            </w:pPr>
            <w:proofErr w:type="gramStart"/>
            <w:r w:rsidRPr="00444C6D">
              <w:rPr>
                <w:rFonts w:ascii="Times New Roman" w:hAnsi="Times New Roman" w:cs="Times New Roman"/>
                <w:color w:val="000000"/>
                <w:sz w:val="22"/>
                <w:szCs w:val="22"/>
              </w:rPr>
              <w:t>Assonance en</w:t>
            </w:r>
            <w:proofErr w:type="gramEnd"/>
            <w:r w:rsidRPr="00444C6D">
              <w:rPr>
                <w:rFonts w:ascii="Times New Roman" w:hAnsi="Times New Roman" w:cs="Times New Roman"/>
                <w:color w:val="000000"/>
                <w:sz w:val="22"/>
                <w:szCs w:val="22"/>
              </w:rPr>
              <w:t xml:space="preserve"> [i] : associe également la peur et l’innocence, comme une sonorité marquant à la fois le cri de peur et le rire.</w:t>
            </w:r>
          </w:p>
        </w:tc>
      </w:tr>
      <w:tr w:rsidR="00DC5AD6" w:rsidRPr="00444C6D" w:rsidTr="004D793B">
        <w:tc>
          <w:tcPr>
            <w:tcW w:w="10490" w:type="dxa"/>
            <w:gridSpan w:val="2"/>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DC5AD6" w:rsidRPr="00444C6D" w:rsidRDefault="00DC5AD6">
            <w:pPr>
              <w:jc w:val="center"/>
              <w:rPr>
                <w:rFonts w:ascii="Times New Roman" w:hAnsi="Times New Roman" w:cs="Times New Roman"/>
              </w:rPr>
            </w:pPr>
            <w:r w:rsidRPr="00444C6D">
              <w:rPr>
                <w:rFonts w:ascii="Times New Roman" w:hAnsi="Times New Roman" w:cs="Times New Roman"/>
                <w:b/>
                <w:bCs/>
                <w:color w:val="000000"/>
                <w:sz w:val="22"/>
                <w:szCs w:val="22"/>
              </w:rPr>
              <w:lastRenderedPageBreak/>
              <w:t>3ème mouvement : parenthèse méditative sur la mort.</w:t>
            </w:r>
            <w:r w:rsidRPr="00444C6D">
              <w:rPr>
                <w:rFonts w:ascii="Times New Roman" w:hAnsi="Times New Roman" w:cs="Times New Roman"/>
                <w:color w:val="000000"/>
                <w:sz w:val="22"/>
                <w:szCs w:val="22"/>
              </w:rPr>
              <w:t xml:space="preserve"> </w:t>
            </w:r>
          </w:p>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 xml:space="preserve">De l’observation des petites vieilles, le poème a glissé subtilement vers les réflexions intérieures qui hantent le poète. Baudelaire fait des petites vieilles un objet poétique qui transfigure le réel et suscite la méditation. </w:t>
            </w:r>
          </w:p>
        </w:tc>
      </w:tr>
      <w:tr w:rsidR="00DC5AD6" w:rsidRPr="00444C6D" w:rsidTr="004D793B">
        <w:tc>
          <w:tcPr>
            <w:tcW w:w="3856" w:type="dxa"/>
            <w:tcBorders>
              <w:top w:val="nil"/>
              <w:left w:val="single" w:sz="4" w:space="0" w:color="000000"/>
              <w:bottom w:val="single" w:sz="4" w:space="0" w:color="000000"/>
              <w:right w:val="nil"/>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b/>
                <w:bCs/>
                <w:color w:val="000000"/>
                <w:sz w:val="22"/>
                <w:szCs w:val="22"/>
              </w:rPr>
              <w:t>6ème strophe</w:t>
            </w:r>
            <w:r w:rsidRPr="00444C6D">
              <w:rPr>
                <w:rFonts w:ascii="Times New Roman" w:hAnsi="Times New Roman" w:cs="Times New Roman"/>
                <w:color w:val="000000"/>
                <w:sz w:val="22"/>
                <w:szCs w:val="22"/>
              </w:rPr>
              <w:t> : rupture introduite par un tiret</w:t>
            </w:r>
          </w:p>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v. 21-22 « - Avez-vous observé que maints cercueils de vieilles / Sont presque aussi petits que celui d'un enfant ? »</w:t>
            </w:r>
          </w:p>
        </w:tc>
        <w:tc>
          <w:tcPr>
            <w:tcW w:w="6634"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Le poète dans cette strophe interpelle son lecteur par le pronom de la 2</w:t>
            </w:r>
            <w:r w:rsidRPr="00444C6D">
              <w:rPr>
                <w:rFonts w:ascii="Times New Roman" w:hAnsi="Times New Roman" w:cs="Times New Roman"/>
                <w:color w:val="000000"/>
                <w:sz w:val="22"/>
                <w:szCs w:val="22"/>
                <w:vertAlign w:val="superscript"/>
              </w:rPr>
              <w:t>ème</w:t>
            </w:r>
            <w:r w:rsidRPr="00444C6D">
              <w:rPr>
                <w:rFonts w:ascii="Times New Roman" w:hAnsi="Times New Roman" w:cs="Times New Roman"/>
                <w:color w:val="000000"/>
                <w:sz w:val="22"/>
                <w:szCs w:val="22"/>
              </w:rPr>
              <w:t xml:space="preserve"> personne du pluriel et l’interrogation : il veut l’associer cette fois non seulement à son observation, mais aussi à sa méditation et à sa rêverie. </w:t>
            </w:r>
          </w:p>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La comparaison entre les cercueils des petites vieilles et celui d’un enfant est étonnante et provocante, elle associe à nouveau jeunesse et vieillesse en dépassant tous les clichés.</w:t>
            </w:r>
          </w:p>
        </w:tc>
      </w:tr>
      <w:tr w:rsidR="00DC5AD6" w:rsidRPr="00444C6D" w:rsidTr="004D793B">
        <w:tc>
          <w:tcPr>
            <w:tcW w:w="3856" w:type="dxa"/>
            <w:tcBorders>
              <w:top w:val="nil"/>
              <w:left w:val="single" w:sz="4" w:space="0" w:color="000000"/>
              <w:bottom w:val="single" w:sz="4" w:space="0" w:color="000000"/>
              <w:right w:val="nil"/>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sz w:val="22"/>
                <w:szCs w:val="22"/>
              </w:rPr>
              <w:t xml:space="preserve">v. 23-24 « La Mort savante met dans ces bières pareilles / </w:t>
            </w:r>
            <w:r w:rsidRPr="00444C6D">
              <w:rPr>
                <w:rFonts w:ascii="Times New Roman" w:hAnsi="Times New Roman" w:cs="Times New Roman"/>
                <w:color w:val="000000"/>
                <w:sz w:val="22"/>
                <w:szCs w:val="22"/>
              </w:rPr>
              <w:t>Un symbole d'un goût bizarre et captivant »</w:t>
            </w:r>
          </w:p>
          <w:p w:rsidR="00DC5AD6" w:rsidRPr="00444C6D" w:rsidRDefault="00DC5AD6">
            <w:pPr>
              <w:rPr>
                <w:rFonts w:ascii="Times New Roman" w:hAnsi="Times New Roman" w:cs="Times New Roman"/>
                <w:color w:val="000000"/>
                <w:sz w:val="22"/>
                <w:szCs w:val="22"/>
              </w:rPr>
            </w:pPr>
          </w:p>
        </w:tc>
        <w:tc>
          <w:tcPr>
            <w:tcW w:w="6634"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 xml:space="preserve">La mort personnifiée par la majuscule devient une sorte de sorcier ou d’alchimiste (isotopie de la sorcellerie ou de </w:t>
            </w:r>
            <w:r w:rsidR="00444C6D" w:rsidRPr="00444C6D">
              <w:rPr>
                <w:rFonts w:ascii="Times New Roman" w:hAnsi="Times New Roman" w:cs="Times New Roman"/>
                <w:color w:val="000000"/>
                <w:sz w:val="22"/>
                <w:szCs w:val="22"/>
              </w:rPr>
              <w:t>l’alchimie) :</w:t>
            </w:r>
            <w:r w:rsidRPr="00444C6D">
              <w:rPr>
                <w:rFonts w:ascii="Times New Roman" w:hAnsi="Times New Roman" w:cs="Times New Roman"/>
                <w:color w:val="000000"/>
                <w:sz w:val="22"/>
                <w:szCs w:val="22"/>
              </w:rPr>
              <w:t xml:space="preserve"> elle est « savante », elle connaît les « symbole[s] », paraît « bizarre » et sait « </w:t>
            </w:r>
            <w:proofErr w:type="spellStart"/>
            <w:r w:rsidRPr="00444C6D">
              <w:rPr>
                <w:rFonts w:ascii="Times New Roman" w:hAnsi="Times New Roman" w:cs="Times New Roman"/>
                <w:color w:val="000000"/>
                <w:sz w:val="22"/>
                <w:szCs w:val="22"/>
              </w:rPr>
              <w:t>captiv</w:t>
            </w:r>
            <w:proofErr w:type="spellEnd"/>
            <w:r w:rsidRPr="00444C6D">
              <w:rPr>
                <w:rFonts w:ascii="Times New Roman" w:hAnsi="Times New Roman" w:cs="Times New Roman"/>
                <w:color w:val="000000"/>
                <w:sz w:val="22"/>
                <w:szCs w:val="22"/>
              </w:rPr>
              <w:t>[er] » (au sens de charmer).</w:t>
            </w:r>
          </w:p>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La Mort symbolise donc l’union des contraires, la transgression des opposés, puisque enfants et petites vieilles ont des bières « pareilles ».</w:t>
            </w:r>
          </w:p>
        </w:tc>
      </w:tr>
      <w:tr w:rsidR="00DC5AD6" w:rsidRPr="00444C6D" w:rsidTr="004D793B">
        <w:tc>
          <w:tcPr>
            <w:tcW w:w="3856" w:type="dxa"/>
            <w:tcBorders>
              <w:top w:val="nil"/>
              <w:left w:val="single" w:sz="4" w:space="0" w:color="000000"/>
              <w:bottom w:val="single" w:sz="4" w:space="0" w:color="000000"/>
              <w:right w:val="nil"/>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b/>
                <w:bCs/>
                <w:color w:val="000000"/>
                <w:sz w:val="22"/>
                <w:szCs w:val="22"/>
              </w:rPr>
              <w:t xml:space="preserve">7ème strophe </w:t>
            </w:r>
          </w:p>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v. 25-27 « Et lorsque j'entrevois un fantôme débile / Traversant de Paris le fourmillant tableau, / Il me semble toujours que cet être fragile »</w:t>
            </w:r>
          </w:p>
        </w:tc>
        <w:tc>
          <w:tcPr>
            <w:tcW w:w="6634"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sz w:val="22"/>
                <w:szCs w:val="22"/>
              </w:rPr>
              <w:t>Le poète observateur « Et lorsque j'entrevois » superpose à nouveau la vision de la ville et des vieilles femmes.</w:t>
            </w:r>
          </w:p>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Les antithèses opposent et réunissent à la fois, la ville moderne, vivante, rapide (« fourmillant ») et les vieilles femmes lentes et fragiles, qui sont des créatures déjà presqu’effacées (métaphore du fantôme).</w:t>
            </w:r>
          </w:p>
        </w:tc>
      </w:tr>
      <w:tr w:rsidR="00DC5AD6" w:rsidRPr="00444C6D" w:rsidTr="004D793B">
        <w:tc>
          <w:tcPr>
            <w:tcW w:w="3856" w:type="dxa"/>
            <w:tcBorders>
              <w:top w:val="nil"/>
              <w:left w:val="single" w:sz="4" w:space="0" w:color="000000"/>
              <w:bottom w:val="single" w:sz="4" w:space="0" w:color="000000"/>
              <w:right w:val="nil"/>
            </w:tcBorders>
            <w:tcMar>
              <w:top w:w="55" w:type="dxa"/>
              <w:left w:w="55" w:type="dxa"/>
              <w:bottom w:w="55" w:type="dxa"/>
              <w:right w:w="55" w:type="dxa"/>
            </w:tcMar>
          </w:tcPr>
          <w:p w:rsidR="00DC5AD6" w:rsidRPr="00444C6D" w:rsidRDefault="00DC5AD6">
            <w:pPr>
              <w:pStyle w:val="Contenudetableau"/>
              <w:rPr>
                <w:rFonts w:ascii="Times New Roman" w:hAnsi="Times New Roman" w:cs="Times New Roman"/>
              </w:rPr>
            </w:pPr>
            <w:r w:rsidRPr="00444C6D">
              <w:rPr>
                <w:rFonts w:ascii="Times New Roman" w:hAnsi="Times New Roman" w:cs="Times New Roman"/>
                <w:color w:val="000000"/>
                <w:sz w:val="22"/>
                <w:szCs w:val="22"/>
              </w:rPr>
              <w:t>v. 28 « S'en va tout doucement vers un nouveau berceau »</w:t>
            </w:r>
          </w:p>
          <w:p w:rsidR="00DC5AD6" w:rsidRPr="00444C6D" w:rsidRDefault="00DC5AD6">
            <w:pPr>
              <w:rPr>
                <w:rFonts w:ascii="Times New Roman" w:hAnsi="Times New Roman" w:cs="Times New Roman"/>
                <w:color w:val="000000"/>
                <w:sz w:val="22"/>
                <w:szCs w:val="22"/>
              </w:rPr>
            </w:pPr>
          </w:p>
        </w:tc>
        <w:tc>
          <w:tcPr>
            <w:tcW w:w="6634"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 xml:space="preserve">Le dernier vers du quatrain est touchant. La métaphore du « nouveau berceau » est d’autant plus pathétique qu’elle est précédée des adverbes « tout doucement ». Il associe encore une fois les contraires, la naissance et la mort. </w:t>
            </w:r>
          </w:p>
        </w:tc>
      </w:tr>
      <w:tr w:rsidR="00DC5AD6" w:rsidRPr="00444C6D" w:rsidTr="004D793B">
        <w:tc>
          <w:tcPr>
            <w:tcW w:w="3856" w:type="dxa"/>
            <w:tcBorders>
              <w:top w:val="nil"/>
              <w:left w:val="single" w:sz="4" w:space="0" w:color="000000"/>
              <w:bottom w:val="single" w:sz="4" w:space="0" w:color="000000"/>
              <w:right w:val="nil"/>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b/>
                <w:bCs/>
                <w:sz w:val="22"/>
                <w:szCs w:val="22"/>
              </w:rPr>
              <w:t>8ème strophe</w:t>
            </w:r>
          </w:p>
          <w:p w:rsidR="00DC5AD6" w:rsidRPr="00444C6D" w:rsidRDefault="00DC5AD6">
            <w:pPr>
              <w:rPr>
                <w:rFonts w:ascii="Times New Roman" w:hAnsi="Times New Roman" w:cs="Times New Roman"/>
              </w:rPr>
            </w:pPr>
            <w:r w:rsidRPr="00444C6D">
              <w:rPr>
                <w:rFonts w:ascii="Times New Roman" w:hAnsi="Times New Roman" w:cs="Times New Roman"/>
                <w:sz w:val="22"/>
                <w:szCs w:val="22"/>
              </w:rPr>
              <w:t>v. 29-32 « A moins que, méditant sur la géométrie, / Je ne cherche, à l'aspect de ces membres discords, / Combien de fois il faut que l'ouvrier varie / La forme de la boîte où l'on met tous ces corps. »</w:t>
            </w:r>
          </w:p>
          <w:p w:rsidR="00DC5AD6" w:rsidRPr="00444C6D" w:rsidRDefault="00DC5AD6">
            <w:pPr>
              <w:rPr>
                <w:rFonts w:ascii="Times New Roman" w:hAnsi="Times New Roman" w:cs="Times New Roman"/>
                <w:color w:val="000000"/>
                <w:sz w:val="22"/>
                <w:szCs w:val="22"/>
              </w:rPr>
            </w:pPr>
          </w:p>
        </w:tc>
        <w:tc>
          <w:tcPr>
            <w:tcW w:w="6634"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 xml:space="preserve">Dans cette strophe le poète adopte une attitude surprenante et cynique : il se fait mathématicien et considère d’une manière très froide les difficultés de l’ouvrier à concevoir le cercueil des vieilles femmes. </w:t>
            </w:r>
          </w:p>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Il rit de la dislocation du corps des petites vieilles, comme pour mettre à distance l’horreur de la mort. D’ailleurs, ce ne sont plus des êtres humains qu’</w:t>
            </w:r>
            <w:r w:rsidR="00444C6D" w:rsidRPr="00444C6D">
              <w:rPr>
                <w:rFonts w:ascii="Times New Roman" w:hAnsi="Times New Roman" w:cs="Times New Roman"/>
                <w:color w:val="000000"/>
                <w:sz w:val="22"/>
                <w:szCs w:val="22"/>
              </w:rPr>
              <w:t>on</w:t>
            </w:r>
            <w:r w:rsidRPr="00444C6D">
              <w:rPr>
                <w:rFonts w:ascii="Times New Roman" w:hAnsi="Times New Roman" w:cs="Times New Roman"/>
                <w:color w:val="000000"/>
                <w:sz w:val="22"/>
                <w:szCs w:val="22"/>
              </w:rPr>
              <w:t xml:space="preserve"> met en boîte, mais « ces membres discords » et « tous ces corps » → le pluriel insiste sur la perte d’unité, l’éparpillement dans la mort (comme dans « Une Charogne »).</w:t>
            </w:r>
            <w:r w:rsidR="00383B88">
              <w:rPr>
                <w:rFonts w:ascii="Times New Roman" w:hAnsi="Times New Roman" w:cs="Times New Roman"/>
              </w:rPr>
              <w:t xml:space="preserve"> </w:t>
            </w:r>
            <w:proofErr w:type="spellStart"/>
            <w:r w:rsidRPr="00444C6D">
              <w:rPr>
                <w:rFonts w:ascii="Times New Roman" w:hAnsi="Times New Roman" w:cs="Times New Roman"/>
                <w:color w:val="000000"/>
                <w:sz w:val="22"/>
                <w:szCs w:val="22"/>
              </w:rPr>
              <w:t>Allit</w:t>
            </w:r>
            <w:proofErr w:type="spellEnd"/>
            <w:r w:rsidRPr="00444C6D">
              <w:rPr>
                <w:rFonts w:ascii="Times New Roman" w:hAnsi="Times New Roman" w:cs="Times New Roman"/>
                <w:color w:val="000000"/>
                <w:sz w:val="22"/>
                <w:szCs w:val="22"/>
              </w:rPr>
              <w:t xml:space="preserve"> [r] </w:t>
            </w:r>
            <w:bookmarkStart w:id="0" w:name="_GoBack"/>
            <w:bookmarkEnd w:id="0"/>
            <w:r w:rsidRPr="00444C6D">
              <w:rPr>
                <w:rFonts w:ascii="Times New Roman" w:hAnsi="Times New Roman" w:cs="Times New Roman"/>
                <w:color w:val="000000"/>
                <w:sz w:val="22"/>
                <w:szCs w:val="22"/>
              </w:rPr>
              <w:t>froideur de la mort</w:t>
            </w:r>
            <w:r w:rsidR="00383B88">
              <w:rPr>
                <w:rFonts w:ascii="Times New Roman" w:hAnsi="Times New Roman" w:cs="Times New Roman"/>
                <w:color w:val="000000"/>
                <w:sz w:val="22"/>
                <w:szCs w:val="22"/>
              </w:rPr>
              <w:t> ?</w:t>
            </w:r>
          </w:p>
        </w:tc>
      </w:tr>
      <w:tr w:rsidR="00DC5AD6" w:rsidRPr="00444C6D" w:rsidTr="00383B88">
        <w:trPr>
          <w:trHeight w:val="651"/>
        </w:trPr>
        <w:tc>
          <w:tcPr>
            <w:tcW w:w="10490" w:type="dxa"/>
            <w:gridSpan w:val="2"/>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DC5AD6" w:rsidRPr="00444C6D" w:rsidRDefault="00DC5AD6">
            <w:pPr>
              <w:jc w:val="center"/>
              <w:rPr>
                <w:rFonts w:ascii="Times New Roman" w:hAnsi="Times New Roman" w:cs="Times New Roman"/>
              </w:rPr>
            </w:pPr>
            <w:r w:rsidRPr="00444C6D">
              <w:rPr>
                <w:rFonts w:ascii="Times New Roman" w:hAnsi="Times New Roman" w:cs="Times New Roman"/>
                <w:b/>
                <w:bCs/>
                <w:sz w:val="22"/>
                <w:szCs w:val="22"/>
              </w:rPr>
              <w:t>4ème mouvement, 9ème strophe : retour aux yeux des petites vieilles</w:t>
            </w:r>
          </w:p>
          <w:p w:rsidR="00DC5AD6" w:rsidRPr="00444C6D" w:rsidRDefault="00DC5AD6">
            <w:pPr>
              <w:rPr>
                <w:rFonts w:ascii="Times New Roman" w:hAnsi="Times New Roman" w:cs="Times New Roman"/>
              </w:rPr>
            </w:pPr>
            <w:r w:rsidRPr="00444C6D">
              <w:rPr>
                <w:rFonts w:ascii="Times New Roman" w:hAnsi="Times New Roman" w:cs="Times New Roman"/>
                <w:sz w:val="22"/>
                <w:szCs w:val="22"/>
              </w:rPr>
              <w:t xml:space="preserve">Baudelaire reprend le fil du poème qui avait été rompu à la 6ème strophe et manifeste </w:t>
            </w:r>
            <w:r w:rsidRPr="00444C6D">
              <w:rPr>
                <w:rFonts w:ascii="Times New Roman" w:hAnsi="Times New Roman" w:cs="Times New Roman"/>
                <w:color w:val="000000"/>
                <w:sz w:val="22"/>
                <w:szCs w:val="22"/>
              </w:rPr>
              <w:t>une véritable empathie pour ces êtres oubliés.</w:t>
            </w:r>
          </w:p>
        </w:tc>
      </w:tr>
      <w:tr w:rsidR="00DC5AD6" w:rsidRPr="00444C6D" w:rsidTr="004D793B">
        <w:tc>
          <w:tcPr>
            <w:tcW w:w="3856" w:type="dxa"/>
            <w:tcBorders>
              <w:top w:val="nil"/>
              <w:left w:val="single" w:sz="4" w:space="0" w:color="000000"/>
              <w:bottom w:val="single" w:sz="4" w:space="0" w:color="000000"/>
              <w:right w:val="nil"/>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i/>
                <w:iCs/>
                <w:sz w:val="22"/>
                <w:szCs w:val="22"/>
              </w:rPr>
              <w:t>v. 33-34 « - Ces yeux sont des puits [</w:t>
            </w:r>
            <w:proofErr w:type="gramStart"/>
            <w:r w:rsidRPr="00444C6D">
              <w:rPr>
                <w:rFonts w:ascii="Times New Roman" w:hAnsi="Times New Roman" w:cs="Times New Roman"/>
                <w:i/>
                <w:iCs/>
                <w:sz w:val="22"/>
                <w:szCs w:val="22"/>
              </w:rPr>
              <w:t>…]/</w:t>
            </w:r>
            <w:proofErr w:type="gramEnd"/>
            <w:r w:rsidRPr="00444C6D">
              <w:rPr>
                <w:rFonts w:ascii="Times New Roman" w:hAnsi="Times New Roman" w:cs="Times New Roman"/>
                <w:i/>
                <w:iCs/>
                <w:sz w:val="22"/>
                <w:szCs w:val="22"/>
              </w:rPr>
              <w:t xml:space="preserve"> Des creusets »  </w:t>
            </w:r>
          </w:p>
        </w:tc>
        <w:tc>
          <w:tcPr>
            <w:tcW w:w="6634"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Tiret qui marque la fin de la parenthèse et le retour aux yeux des vieilles.</w:t>
            </w:r>
          </w:p>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 xml:space="preserve">Les métaphores des « puits » et des « creusets » font écho aux « trous » du v.18 </w:t>
            </w:r>
            <w:r w:rsidR="00444C6D" w:rsidRPr="00444C6D">
              <w:rPr>
                <w:rFonts w:ascii="Times New Roman" w:hAnsi="Times New Roman" w:cs="Times New Roman"/>
                <w:color w:val="000000"/>
                <w:sz w:val="22"/>
                <w:szCs w:val="22"/>
              </w:rPr>
              <w:t>et invitent</w:t>
            </w:r>
            <w:r w:rsidRPr="00444C6D">
              <w:rPr>
                <w:rFonts w:ascii="Times New Roman" w:hAnsi="Times New Roman" w:cs="Times New Roman"/>
                <w:color w:val="000000"/>
                <w:sz w:val="22"/>
                <w:szCs w:val="22"/>
              </w:rPr>
              <w:t xml:space="preserve"> à considérer la profondeur des yeux de ces femmes, vues ici comme des êtres humains à part entière, des miroirs du poète et de nous-mêmes. </w:t>
            </w:r>
          </w:p>
        </w:tc>
      </w:tr>
      <w:tr w:rsidR="00DC5AD6" w:rsidRPr="00444C6D" w:rsidTr="004D793B">
        <w:tc>
          <w:tcPr>
            <w:tcW w:w="3856" w:type="dxa"/>
            <w:tcBorders>
              <w:top w:val="nil"/>
              <w:left w:val="single" w:sz="4" w:space="0" w:color="000000"/>
              <w:bottom w:val="single" w:sz="4" w:space="0" w:color="000000"/>
              <w:right w:val="nil"/>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i/>
                <w:iCs/>
                <w:sz w:val="22"/>
                <w:szCs w:val="22"/>
              </w:rPr>
              <w:t>v. 33 « faits d'un million de larmes »</w:t>
            </w:r>
          </w:p>
        </w:tc>
        <w:tc>
          <w:tcPr>
            <w:tcW w:w="6634"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 xml:space="preserve">L’hyperbole traduit les nombreuses souffrances que ces femmes ont traversé au cours de leur vie, comme des </w:t>
            </w:r>
            <w:r w:rsidRPr="00444C6D">
              <w:rPr>
                <w:rFonts w:ascii="Times New Roman" w:hAnsi="Times New Roman" w:cs="Times New Roman"/>
                <w:i/>
                <w:iCs/>
                <w:color w:val="000000"/>
                <w:sz w:val="22"/>
                <w:szCs w:val="22"/>
              </w:rPr>
              <w:t>mater dolorosa</w:t>
            </w:r>
            <w:r w:rsidRPr="00444C6D">
              <w:rPr>
                <w:rFonts w:ascii="Times New Roman" w:hAnsi="Times New Roman" w:cs="Times New Roman"/>
                <w:color w:val="000000"/>
                <w:sz w:val="22"/>
                <w:szCs w:val="22"/>
              </w:rPr>
              <w:t xml:space="preserve"> (référence à Marie, incarnation de la douleur d’une mère qui perd son fils) → on éprouve une immense compassion.</w:t>
            </w:r>
          </w:p>
        </w:tc>
      </w:tr>
      <w:tr w:rsidR="00DC5AD6" w:rsidRPr="00444C6D" w:rsidTr="004D793B">
        <w:tc>
          <w:tcPr>
            <w:tcW w:w="3856" w:type="dxa"/>
            <w:tcBorders>
              <w:top w:val="nil"/>
              <w:left w:val="single" w:sz="4" w:space="0" w:color="000000"/>
              <w:bottom w:val="single" w:sz="4" w:space="0" w:color="000000"/>
              <w:right w:val="nil"/>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i/>
                <w:iCs/>
                <w:sz w:val="22"/>
                <w:szCs w:val="22"/>
              </w:rPr>
              <w:t>v. 34 « qu'un métal refroidi pailleta... »</w:t>
            </w:r>
          </w:p>
        </w:tc>
        <w:tc>
          <w:tcPr>
            <w:tcW w:w="6634"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Beauté des larmes transformées en paillettes ; encore une fois, alchimie qui transforme les larmes en métal.</w:t>
            </w:r>
          </w:p>
        </w:tc>
      </w:tr>
      <w:tr w:rsidR="00DC5AD6" w:rsidRPr="00444C6D" w:rsidTr="004D793B">
        <w:tc>
          <w:tcPr>
            <w:tcW w:w="3856" w:type="dxa"/>
            <w:tcBorders>
              <w:top w:val="nil"/>
              <w:left w:val="single" w:sz="4" w:space="0" w:color="000000"/>
              <w:bottom w:val="single" w:sz="4" w:space="0" w:color="000000"/>
              <w:right w:val="nil"/>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i/>
                <w:iCs/>
                <w:sz w:val="22"/>
                <w:szCs w:val="22"/>
              </w:rPr>
              <w:t>v. 35 « Ces yeux mystérieux ont d'invincibles charmes »</w:t>
            </w:r>
          </w:p>
        </w:tc>
        <w:tc>
          <w:tcPr>
            <w:tcW w:w="6634"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 xml:space="preserve">Lexique de l’alchimie ou de la sorcellerie (« mystérieux », « charmes ») : les yeux transforment la laideur et la souffrance en beauté. </w:t>
            </w:r>
          </w:p>
        </w:tc>
      </w:tr>
      <w:tr w:rsidR="00DC5AD6" w:rsidRPr="00444C6D" w:rsidTr="004D793B">
        <w:tc>
          <w:tcPr>
            <w:tcW w:w="3856" w:type="dxa"/>
            <w:tcBorders>
              <w:top w:val="nil"/>
              <w:left w:val="single" w:sz="4" w:space="0" w:color="000000"/>
              <w:bottom w:val="single" w:sz="4" w:space="0" w:color="000000"/>
              <w:right w:val="nil"/>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i/>
                <w:iCs/>
                <w:sz w:val="22"/>
                <w:szCs w:val="22"/>
              </w:rPr>
              <w:t>v. 36 « Pour celui que l'austère Infortune allaita ! »</w:t>
            </w:r>
          </w:p>
        </w:tc>
        <w:tc>
          <w:tcPr>
            <w:tcW w:w="6634"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rsidR="00DC5AD6" w:rsidRPr="00444C6D" w:rsidRDefault="00DC5AD6">
            <w:pPr>
              <w:rPr>
                <w:rFonts w:ascii="Times New Roman" w:hAnsi="Times New Roman" w:cs="Times New Roman"/>
              </w:rPr>
            </w:pPr>
            <w:r w:rsidRPr="00444C6D">
              <w:rPr>
                <w:rFonts w:ascii="Times New Roman" w:hAnsi="Times New Roman" w:cs="Times New Roman"/>
                <w:color w:val="000000"/>
                <w:sz w:val="22"/>
                <w:szCs w:val="22"/>
              </w:rPr>
              <w:t xml:space="preserve">Périphrase désignant le poète. Il entre en empathie avec ces femmes, il reconnaît en elles sa propre souffrance (allégorie de « l’austère Infortune »), et dans le même temps, il fait de ces êtres des Muses qui donnent le souffle à son poème. </w:t>
            </w:r>
          </w:p>
        </w:tc>
      </w:tr>
    </w:tbl>
    <w:p w:rsidR="00DC5AD6" w:rsidRPr="00444C6D" w:rsidRDefault="00DC5AD6">
      <w:pPr>
        <w:rPr>
          <w:rFonts w:ascii="Times New Roman" w:hAnsi="Times New Roman" w:cs="Times New Roman"/>
          <w:sz w:val="22"/>
          <w:szCs w:val="22"/>
        </w:rPr>
      </w:pPr>
    </w:p>
    <w:sectPr w:rsidR="00DC5AD6" w:rsidRPr="00444C6D" w:rsidSect="00383B88">
      <w:headerReference w:type="even" r:id="rId6"/>
      <w:headerReference w:type="default" r:id="rId7"/>
      <w:footerReference w:type="even" r:id="rId8"/>
      <w:footerReference w:type="default" r:id="rId9"/>
      <w:headerReference w:type="first" r:id="rId10"/>
      <w:footerReference w:type="first" r:id="rId11"/>
      <w:type w:val="continuous"/>
      <w:pgSz w:w="11906" w:h="16838"/>
      <w:pgMar w:top="680" w:right="794" w:bottom="567" w:left="794" w:header="851"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086" w:rsidRDefault="00542086">
      <w:r>
        <w:separator/>
      </w:r>
    </w:p>
  </w:endnote>
  <w:endnote w:type="continuationSeparator" w:id="0">
    <w:p w:rsidR="00542086" w:rsidRDefault="0054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Liberation Sans">
    <w:altName w:val="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C6D" w:rsidRDefault="00444C6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C6D" w:rsidRDefault="00444C6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C6D" w:rsidRDefault="00444C6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086" w:rsidRDefault="00542086">
      <w:pPr>
        <w:widowControl w:val="0"/>
        <w:suppressAutoHyphens w:val="0"/>
        <w:autoSpaceDE w:val="0"/>
        <w:rPr>
          <w:kern w:val="0"/>
          <w:lang w:eastAsia="fr-FR"/>
        </w:rPr>
      </w:pPr>
    </w:p>
  </w:footnote>
  <w:footnote w:type="continuationSeparator" w:id="0">
    <w:p w:rsidR="00542086" w:rsidRDefault="00542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C6D" w:rsidRDefault="00444C6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AD6" w:rsidRPr="00CA6600" w:rsidRDefault="00DC5AD6">
    <w:pPr>
      <w:pStyle w:val="En-teate"/>
      <w:rPr>
        <w:rFonts w:ascii="Garamond" w:hAnsi="Garamond"/>
      </w:rPr>
    </w:pPr>
    <w:r w:rsidRPr="00CA6600">
      <w:rPr>
        <w:rFonts w:ascii="Garamond" w:hAnsi="Garamond"/>
        <w:sz w:val="16"/>
        <w:szCs w:val="16"/>
      </w:rPr>
      <w:t>LD</w:t>
    </w:r>
    <w:r w:rsidR="00CA6600" w:rsidRPr="00CA6600">
      <w:rPr>
        <w:rFonts w:ascii="Garamond" w:hAnsi="Garamond"/>
        <w:sz w:val="16"/>
        <w:szCs w:val="16"/>
      </w:rPr>
      <w:t xml:space="preserve"> </w:t>
    </w:r>
    <w:proofErr w:type="spellStart"/>
    <w:r w:rsidR="00CA6600" w:rsidRPr="00CA6600">
      <w:rPr>
        <w:rFonts w:ascii="Garamond" w:hAnsi="Garamond"/>
        <w:sz w:val="16"/>
        <w:szCs w:val="16"/>
      </w:rPr>
      <w:t>dreaming</w:t>
    </w:r>
    <w:proofErr w:type="spellEnd"/>
    <w:r w:rsidR="00CA6600" w:rsidRPr="00CA6600">
      <w:rPr>
        <w:rFonts w:ascii="Garamond" w:hAnsi="Garamond"/>
        <w:sz w:val="16"/>
        <w:szCs w:val="16"/>
      </w:rPr>
      <w:t xml:space="preserve"> Pat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C6D" w:rsidRDefault="00444C6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C6D"/>
    <w:rsid w:val="00111995"/>
    <w:rsid w:val="00383B88"/>
    <w:rsid w:val="00444C6D"/>
    <w:rsid w:val="004D793B"/>
    <w:rsid w:val="00542086"/>
    <w:rsid w:val="006C3D0F"/>
    <w:rsid w:val="00CA6600"/>
    <w:rsid w:val="00DC5A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76DBFC4"/>
  <w14:defaultImageDpi w14:val="0"/>
  <w15:docId w15:val="{FB46E57A-CB68-0048-9568-B9D1685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autoSpaceDN w:val="0"/>
      <w:adjustRightInd w:val="0"/>
    </w:pPr>
    <w:rPr>
      <w:rFonts w:ascii="Calibri" w:hAnsi="Calibri" w:cs="Calibri"/>
      <w:kern w:val="1"/>
      <w:lang w:eastAsia="zh-CN"/>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link w:val="TitreCar"/>
    <w:uiPriority w:val="99"/>
    <w:qFormat/>
    <w:pPr>
      <w:keepNext/>
      <w:suppressAutoHyphens w:val="0"/>
      <w:autoSpaceDE w:val="0"/>
      <w:spacing w:before="240" w:after="120"/>
    </w:pPr>
    <w:rPr>
      <w:rFonts w:ascii="Liberation Sans" w:eastAsia="Times New Roman" w:cs="Liberation Sans"/>
      <w:kern w:val="0"/>
      <w:sz w:val="28"/>
      <w:szCs w:val="28"/>
      <w:lang w:eastAsia="fr-FR"/>
    </w:rPr>
  </w:style>
  <w:style w:type="character" w:customStyle="1" w:styleId="TitreCar">
    <w:name w:val="Titre Car"/>
    <w:basedOn w:val="Policepardfaut"/>
    <w:link w:val="Titre"/>
    <w:uiPriority w:val="10"/>
    <w:locked/>
    <w:rPr>
      <w:rFonts w:asciiTheme="majorHAnsi" w:eastAsiaTheme="majorEastAsia" w:hAnsiTheme="majorHAnsi" w:cs="Times New Roman"/>
      <w:b/>
      <w:bCs/>
      <w:kern w:val="28"/>
      <w:sz w:val="32"/>
      <w:szCs w:val="32"/>
      <w:lang w:val="x-none" w:eastAsia="zh-CN"/>
    </w:rPr>
  </w:style>
  <w:style w:type="paragraph" w:styleId="Corpsdetexte">
    <w:name w:val="Body Text"/>
    <w:basedOn w:val="Normal"/>
    <w:link w:val="CorpsdetexteCar"/>
    <w:uiPriority w:val="99"/>
    <w:pPr>
      <w:suppressAutoHyphens w:val="0"/>
      <w:autoSpaceDE w:val="0"/>
      <w:spacing w:after="140" w:line="288" w:lineRule="auto"/>
    </w:pPr>
    <w:rPr>
      <w:kern w:val="0"/>
      <w:lang w:eastAsia="fr-FR"/>
    </w:rPr>
  </w:style>
  <w:style w:type="character" w:customStyle="1" w:styleId="CorpsdetexteCar">
    <w:name w:val="Corps de texte Car"/>
    <w:basedOn w:val="Policepardfaut"/>
    <w:link w:val="Corpsdetexte"/>
    <w:uiPriority w:val="99"/>
    <w:semiHidden/>
    <w:locked/>
    <w:rPr>
      <w:rFonts w:ascii="Calibri" w:hAnsi="Calibri" w:cs="Calibri"/>
      <w:kern w:val="1"/>
      <w:lang w:val="x-none" w:eastAsia="zh-CN"/>
    </w:rPr>
  </w:style>
  <w:style w:type="paragraph" w:styleId="Liste">
    <w:name w:val="List"/>
    <w:basedOn w:val="Corpsdetexte"/>
    <w:uiPriority w:val="99"/>
  </w:style>
  <w:style w:type="paragraph" w:customStyle="1" w:styleId="Le9gende">
    <w:name w:val="Lée9gende"/>
    <w:basedOn w:val="Normal"/>
    <w:uiPriority w:val="99"/>
    <w:pPr>
      <w:suppressLineNumbers/>
      <w:suppressAutoHyphens w:val="0"/>
      <w:autoSpaceDE w:val="0"/>
      <w:spacing w:before="120" w:after="120"/>
    </w:pPr>
    <w:rPr>
      <w:i/>
      <w:iCs/>
      <w:kern w:val="0"/>
      <w:lang w:eastAsia="fr-FR"/>
    </w:rPr>
  </w:style>
  <w:style w:type="paragraph" w:customStyle="1" w:styleId="Index">
    <w:name w:val="Index"/>
    <w:basedOn w:val="Normal"/>
    <w:uiPriority w:val="99"/>
    <w:pPr>
      <w:suppressLineNumbers/>
      <w:suppressAutoHyphens w:val="0"/>
      <w:autoSpaceDE w:val="0"/>
    </w:pPr>
    <w:rPr>
      <w:kern w:val="0"/>
      <w:lang w:eastAsia="fr-FR"/>
    </w:rPr>
  </w:style>
  <w:style w:type="paragraph" w:styleId="NormalWeb">
    <w:name w:val="Normal (Web)"/>
    <w:basedOn w:val="Normal"/>
    <w:uiPriority w:val="99"/>
    <w:pPr>
      <w:suppressAutoHyphens w:val="0"/>
      <w:autoSpaceDE w:val="0"/>
      <w:spacing w:before="280" w:after="280"/>
    </w:pPr>
    <w:rPr>
      <w:rFonts w:ascii="Times New Roman" w:eastAsia="Times New Roman" w:cs="Times New Roman"/>
      <w:kern w:val="0"/>
      <w:lang w:eastAsia="fr-FR"/>
    </w:rPr>
  </w:style>
  <w:style w:type="paragraph" w:styleId="Paragraphedeliste">
    <w:name w:val="List Paragraph"/>
    <w:basedOn w:val="Normal"/>
    <w:uiPriority w:val="99"/>
    <w:qFormat/>
    <w:pPr>
      <w:suppressAutoHyphens w:val="0"/>
      <w:autoSpaceDE w:val="0"/>
      <w:ind w:left="720"/>
      <w:contextualSpacing/>
    </w:pPr>
    <w:rPr>
      <w:kern w:val="0"/>
      <w:lang w:eastAsia="fr-FR"/>
    </w:rPr>
  </w:style>
  <w:style w:type="paragraph" w:customStyle="1" w:styleId="Contenudetableau">
    <w:name w:val="Contenu de tableau"/>
    <w:basedOn w:val="Normal"/>
    <w:uiPriority w:val="99"/>
    <w:pPr>
      <w:suppressAutoHyphens w:val="0"/>
      <w:autoSpaceDE w:val="0"/>
    </w:pPr>
    <w:rPr>
      <w:kern w:val="0"/>
      <w:lang w:eastAsia="fr-FR"/>
    </w:rPr>
  </w:style>
  <w:style w:type="paragraph" w:customStyle="1" w:styleId="Titredetableau">
    <w:name w:val="Titre de tableau"/>
    <w:basedOn w:val="Contenudetableau"/>
    <w:uiPriority w:val="99"/>
  </w:style>
  <w:style w:type="paragraph" w:customStyle="1" w:styleId="En-teateetpieddepage">
    <w:name w:val="En-têeate et pied de page"/>
    <w:basedOn w:val="Normal"/>
    <w:uiPriority w:val="99"/>
    <w:pPr>
      <w:suppressAutoHyphens w:val="0"/>
      <w:autoSpaceDE w:val="0"/>
    </w:pPr>
    <w:rPr>
      <w:kern w:val="0"/>
      <w:lang w:eastAsia="fr-FR"/>
    </w:rPr>
  </w:style>
  <w:style w:type="paragraph" w:customStyle="1" w:styleId="En-teate">
    <w:name w:val="En-têeate"/>
    <w:basedOn w:val="En-teateetpieddepage"/>
    <w:uiPriority w:val="99"/>
  </w:style>
  <w:style w:type="paragraph" w:styleId="En-tte">
    <w:name w:val="header"/>
    <w:basedOn w:val="Normal"/>
    <w:link w:val="En-tteCar"/>
    <w:uiPriority w:val="99"/>
    <w:unhideWhenUsed/>
    <w:rsid w:val="00444C6D"/>
    <w:pPr>
      <w:tabs>
        <w:tab w:val="center" w:pos="4536"/>
        <w:tab w:val="right" w:pos="9072"/>
      </w:tabs>
    </w:pPr>
  </w:style>
  <w:style w:type="character" w:customStyle="1" w:styleId="En-tteCar">
    <w:name w:val="En-tête Car"/>
    <w:basedOn w:val="Policepardfaut"/>
    <w:link w:val="En-tte"/>
    <w:uiPriority w:val="99"/>
    <w:locked/>
    <w:rsid w:val="00444C6D"/>
    <w:rPr>
      <w:rFonts w:ascii="Calibri" w:hAnsi="Calibri" w:cs="Calibri"/>
      <w:kern w:val="1"/>
      <w:lang w:val="x-none" w:eastAsia="zh-CN"/>
    </w:rPr>
  </w:style>
  <w:style w:type="paragraph" w:styleId="Pieddepage">
    <w:name w:val="footer"/>
    <w:basedOn w:val="Normal"/>
    <w:link w:val="PieddepageCar"/>
    <w:uiPriority w:val="99"/>
    <w:unhideWhenUsed/>
    <w:rsid w:val="00444C6D"/>
    <w:pPr>
      <w:tabs>
        <w:tab w:val="center" w:pos="4536"/>
        <w:tab w:val="right" w:pos="9072"/>
      </w:tabs>
    </w:pPr>
  </w:style>
  <w:style w:type="character" w:customStyle="1" w:styleId="PieddepageCar">
    <w:name w:val="Pied de page Car"/>
    <w:basedOn w:val="Policepardfaut"/>
    <w:link w:val="Pieddepage"/>
    <w:uiPriority w:val="99"/>
    <w:locked/>
    <w:rsid w:val="00444C6D"/>
    <w:rPr>
      <w:rFonts w:ascii="Calibri" w:hAnsi="Calibri" w:cs="Calibri"/>
      <w:kern w:val="1"/>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1832</Words>
  <Characters>10082</Characters>
  <Application>Microsoft Office Word</Application>
  <DocSecurity>0</DocSecurity>
  <Lines>84</Lines>
  <Paragraphs>23</Paragraphs>
  <ScaleCrop>false</ScaleCrop>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annaik andre</dc:creator>
  <cp:keywords/>
  <dc:description/>
  <cp:lastModifiedBy>ghislaine zaneboni</cp:lastModifiedBy>
  <cp:revision>5</cp:revision>
  <dcterms:created xsi:type="dcterms:W3CDTF">2019-12-09T07:31:00Z</dcterms:created>
  <dcterms:modified xsi:type="dcterms:W3CDTF">2019-12-09T07:35:00Z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