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41D" w:rsidRPr="00365A03" w:rsidRDefault="004E341D" w:rsidP="00BC3B2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LingWai TC Medium" w:hAnsiTheme="minorHAnsi" w:cstheme="minorHAnsi"/>
          <w:b/>
          <w:sz w:val="28"/>
          <w:szCs w:val="28"/>
        </w:rPr>
      </w:pPr>
      <w:r w:rsidRPr="00365A03">
        <w:rPr>
          <w:rFonts w:asciiTheme="minorHAnsi" w:eastAsia="LingWai TC Medium" w:hAnsiTheme="minorHAnsi" w:cstheme="minorHAnsi"/>
          <w:b/>
          <w:sz w:val="28"/>
          <w:szCs w:val="28"/>
        </w:rPr>
        <w:t>Lycée Matisse de Vence, classes de 1°G1, 1°G3, 1°G4</w:t>
      </w:r>
      <w:r w:rsidR="00BC3B2B" w:rsidRPr="00BC3B2B">
        <w:rPr>
          <w:rFonts w:asciiTheme="minorHAnsi" w:eastAsia="LingWai TC Medium" w:hAnsiTheme="minorHAnsi" w:cstheme="minorHAnsi"/>
          <w:b/>
        </w:rPr>
        <w:t xml:space="preserve"> </w:t>
      </w:r>
    </w:p>
    <w:p w:rsidR="004E341D" w:rsidRPr="000B5D9F" w:rsidRDefault="004E341D" w:rsidP="005D29E8">
      <w:pPr>
        <w:pStyle w:val="Standard"/>
        <w:jc w:val="both"/>
        <w:rPr>
          <w:rFonts w:asciiTheme="minorHAnsi" w:eastAsia="LingWai TC Medium" w:hAnsiTheme="minorHAnsi" w:cstheme="minorHAnsi"/>
          <w:b/>
          <w:sz w:val="16"/>
          <w:szCs w:val="16"/>
        </w:rPr>
      </w:pPr>
    </w:p>
    <w:p w:rsidR="004E341D" w:rsidRPr="000B5D9F" w:rsidRDefault="005D29E8" w:rsidP="004E341D">
      <w:pPr>
        <w:pStyle w:val="Standard"/>
        <w:jc w:val="center"/>
        <w:rPr>
          <w:rFonts w:asciiTheme="minorHAnsi" w:eastAsia="LingWai TC Medium" w:hAnsiTheme="minorHAnsi" w:cstheme="minorHAnsi"/>
          <w:b/>
          <w:sz w:val="28"/>
          <w:szCs w:val="28"/>
        </w:rPr>
      </w:pPr>
      <w:r w:rsidRPr="000B5D9F">
        <w:rPr>
          <w:rFonts w:asciiTheme="minorHAnsi" w:eastAsia="LingWai TC Medium" w:hAnsiTheme="minorHAnsi" w:cstheme="minorHAnsi"/>
          <w:b/>
          <w:sz w:val="28"/>
          <w:szCs w:val="28"/>
        </w:rPr>
        <w:t xml:space="preserve">Bac d’entraînement </w:t>
      </w:r>
      <w:r w:rsidR="00BC3B2B" w:rsidRPr="00BC3B2B">
        <w:rPr>
          <w:rFonts w:asciiTheme="minorHAnsi" w:eastAsia="LingWai TC Medium" w:hAnsiTheme="minorHAnsi" w:cstheme="minorHAnsi"/>
          <w:b/>
          <w:sz w:val="28"/>
          <w:szCs w:val="28"/>
          <w:u w:val="single"/>
        </w:rPr>
        <w:t>Français</w:t>
      </w:r>
      <w:r w:rsidR="00BC3B2B" w:rsidRPr="000B5D9F">
        <w:rPr>
          <w:rFonts w:asciiTheme="minorHAnsi" w:eastAsia="LingWai TC Medium" w:hAnsiTheme="minorHAnsi" w:cstheme="minorHAnsi"/>
          <w:b/>
          <w:sz w:val="28"/>
          <w:szCs w:val="28"/>
        </w:rPr>
        <w:t xml:space="preserve"> </w:t>
      </w:r>
      <w:r w:rsidRPr="000B5D9F">
        <w:rPr>
          <w:rFonts w:asciiTheme="minorHAnsi" w:eastAsia="LingWai TC Medium" w:hAnsiTheme="minorHAnsi" w:cstheme="minorHAnsi"/>
          <w:b/>
          <w:sz w:val="28"/>
          <w:szCs w:val="28"/>
        </w:rPr>
        <w:t xml:space="preserve">du </w:t>
      </w:r>
      <w:r w:rsidR="004E341D" w:rsidRPr="000B5D9F">
        <w:rPr>
          <w:rFonts w:asciiTheme="minorHAnsi" w:eastAsia="LingWai TC Medium" w:hAnsiTheme="minorHAnsi" w:cstheme="minorHAnsi"/>
          <w:b/>
          <w:sz w:val="28"/>
          <w:szCs w:val="28"/>
        </w:rPr>
        <w:t>mercredi 29 janvier de 8h à 12h (+ 1/3 temps)</w:t>
      </w:r>
    </w:p>
    <w:p w:rsidR="000B5D9F" w:rsidRPr="000B5D9F" w:rsidRDefault="000B5D9F" w:rsidP="004E341D">
      <w:pPr>
        <w:pStyle w:val="Standard"/>
        <w:jc w:val="center"/>
        <w:rPr>
          <w:rFonts w:asciiTheme="minorHAnsi" w:eastAsia="LingWai TC Medium" w:hAnsiTheme="minorHAnsi" w:cstheme="minorHAnsi"/>
          <w:b/>
          <w:sz w:val="16"/>
          <w:szCs w:val="16"/>
        </w:rPr>
      </w:pPr>
    </w:p>
    <w:p w:rsidR="004E341D" w:rsidRPr="00365A03" w:rsidRDefault="004E341D" w:rsidP="00D64445">
      <w:pPr>
        <w:pStyle w:val="Standard"/>
        <w:numPr>
          <w:ilvl w:val="0"/>
          <w:numId w:val="2"/>
        </w:numPr>
        <w:jc w:val="center"/>
        <w:rPr>
          <w:rFonts w:asciiTheme="minorHAnsi" w:eastAsia="LingWai TC Medium" w:hAnsiTheme="minorHAnsi" w:cstheme="minorHAnsi"/>
          <w:b/>
        </w:rPr>
      </w:pPr>
      <w:proofErr w:type="gramStart"/>
      <w:r w:rsidRPr="00365A03">
        <w:rPr>
          <w:rFonts w:asciiTheme="minorHAnsi" w:eastAsia="LingWai TC Medium" w:hAnsiTheme="minorHAnsi" w:cstheme="minorHAnsi"/>
          <w:b/>
        </w:rPr>
        <w:t>sujets</w:t>
      </w:r>
      <w:proofErr w:type="gramEnd"/>
      <w:r w:rsidRPr="00365A03">
        <w:rPr>
          <w:rFonts w:asciiTheme="minorHAnsi" w:eastAsia="LingWai TC Medium" w:hAnsiTheme="minorHAnsi" w:cstheme="minorHAnsi"/>
          <w:b/>
        </w:rPr>
        <w:t xml:space="preserve"> </w:t>
      </w:r>
      <w:r w:rsidRPr="00464B50">
        <w:rPr>
          <w:rFonts w:asciiTheme="minorHAnsi" w:eastAsia="LingWai TC Medium" w:hAnsiTheme="minorHAnsi" w:cstheme="minorHAnsi"/>
          <w:b/>
          <w:bdr w:val="single" w:sz="4" w:space="0" w:color="auto"/>
        </w:rPr>
        <w:t>au choix</w:t>
      </w:r>
      <w:r w:rsidRPr="00365A03">
        <w:rPr>
          <w:rFonts w:asciiTheme="minorHAnsi" w:eastAsia="LingWai TC Medium" w:hAnsiTheme="minorHAnsi" w:cstheme="minorHAnsi"/>
          <w:b/>
        </w:rPr>
        <w:t> :</w:t>
      </w:r>
    </w:p>
    <w:p w:rsidR="004E341D" w:rsidRPr="00365A03" w:rsidRDefault="004E341D" w:rsidP="005D29E8">
      <w:pPr>
        <w:pStyle w:val="Standard"/>
        <w:jc w:val="both"/>
        <w:rPr>
          <w:rFonts w:asciiTheme="minorHAnsi" w:eastAsia="LingWai TC Medium" w:hAnsiTheme="minorHAnsi" w:cstheme="minorHAnsi"/>
        </w:rPr>
      </w:pPr>
    </w:p>
    <w:p w:rsidR="004E341D" w:rsidRDefault="00D64445" w:rsidP="00D64445">
      <w:pPr>
        <w:pStyle w:val="Standard"/>
        <w:jc w:val="both"/>
        <w:rPr>
          <w:rFonts w:asciiTheme="minorHAnsi" w:eastAsia="LingWai TC Medium" w:hAnsiTheme="minorHAnsi" w:cstheme="minorHAnsi"/>
          <w:b/>
        </w:rPr>
      </w:pPr>
      <w:r>
        <w:rPr>
          <w:rFonts w:asciiTheme="minorHAnsi" w:eastAsia="LingWai TC Medium" w:hAnsiTheme="minorHAnsi" w:cstheme="minorHAnsi"/>
          <w:b/>
        </w:rPr>
        <w:t xml:space="preserve">1. </w:t>
      </w:r>
      <w:r w:rsidR="004E341D" w:rsidRPr="00365A03">
        <w:rPr>
          <w:rFonts w:asciiTheme="minorHAnsi" w:eastAsia="LingWai TC Medium" w:hAnsiTheme="minorHAnsi" w:cstheme="minorHAnsi"/>
          <w:b/>
        </w:rPr>
        <w:t>Dissertation</w:t>
      </w:r>
    </w:p>
    <w:p w:rsidR="00BC3B2B" w:rsidRPr="00BC3B2B" w:rsidRDefault="00BC3B2B" w:rsidP="00BC3B2B">
      <w:pPr>
        <w:pStyle w:val="Standard"/>
        <w:ind w:left="360"/>
        <w:jc w:val="both"/>
        <w:rPr>
          <w:rFonts w:asciiTheme="minorHAnsi" w:eastAsia="LingWai TC Medium" w:hAnsiTheme="minorHAnsi" w:cstheme="minorHAnsi"/>
          <w:b/>
          <w:sz w:val="16"/>
          <w:szCs w:val="16"/>
        </w:rPr>
      </w:pPr>
    </w:p>
    <w:p w:rsidR="005D29E8" w:rsidRPr="00365A03" w:rsidRDefault="005D29E8" w:rsidP="00620140">
      <w:pPr>
        <w:pStyle w:val="Standard"/>
        <w:jc w:val="both"/>
        <w:rPr>
          <w:rFonts w:asciiTheme="minorHAnsi" w:eastAsia="LingWai TC Medium" w:hAnsiTheme="minorHAnsi" w:cstheme="minorHAnsi"/>
        </w:rPr>
      </w:pPr>
      <w:r w:rsidRPr="00365A03">
        <w:rPr>
          <w:rFonts w:asciiTheme="minorHAnsi" w:eastAsia="LingWai TC Medium" w:hAnsiTheme="minorHAnsi" w:cstheme="minorHAnsi"/>
        </w:rPr>
        <w:t>En quoi l'écriture poétique permet-elle de réinventer le monde ?</w:t>
      </w:r>
    </w:p>
    <w:p w:rsidR="005D29E8" w:rsidRPr="00365A03" w:rsidRDefault="005D29E8" w:rsidP="00620140">
      <w:pPr>
        <w:pStyle w:val="Standard"/>
        <w:jc w:val="both"/>
        <w:rPr>
          <w:rFonts w:asciiTheme="minorHAnsi" w:eastAsia="LingWai TC Medium" w:hAnsiTheme="minorHAnsi" w:cstheme="minorHAnsi"/>
        </w:rPr>
      </w:pPr>
      <w:r w:rsidRPr="00365A03">
        <w:rPr>
          <w:rFonts w:asciiTheme="minorHAnsi" w:eastAsia="LingWai TC Medium" w:hAnsiTheme="minorHAnsi" w:cstheme="minorHAnsi"/>
        </w:rPr>
        <w:t xml:space="preserve">Vous </w:t>
      </w:r>
      <w:r w:rsidR="00464B50">
        <w:rPr>
          <w:rFonts w:asciiTheme="minorHAnsi" w:eastAsia="LingWai TC Medium" w:hAnsiTheme="minorHAnsi" w:cstheme="minorHAnsi"/>
        </w:rPr>
        <w:t xml:space="preserve">répondrez en </w:t>
      </w:r>
      <w:r w:rsidRPr="00365A03">
        <w:rPr>
          <w:rFonts w:asciiTheme="minorHAnsi" w:eastAsia="LingWai TC Medium" w:hAnsiTheme="minorHAnsi" w:cstheme="minorHAnsi"/>
        </w:rPr>
        <w:t>appu</w:t>
      </w:r>
      <w:r w:rsidR="00464B50">
        <w:rPr>
          <w:rFonts w:asciiTheme="minorHAnsi" w:eastAsia="LingWai TC Medium" w:hAnsiTheme="minorHAnsi" w:cstheme="minorHAnsi"/>
        </w:rPr>
        <w:t>yant</w:t>
      </w:r>
      <w:r w:rsidRPr="00365A03">
        <w:rPr>
          <w:rFonts w:asciiTheme="minorHAnsi" w:eastAsia="LingWai TC Medium" w:hAnsiTheme="minorHAnsi" w:cstheme="minorHAnsi"/>
        </w:rPr>
        <w:t xml:space="preserve"> essentiellement </w:t>
      </w:r>
      <w:r w:rsidR="001E7059">
        <w:rPr>
          <w:rFonts w:asciiTheme="minorHAnsi" w:eastAsia="LingWai TC Medium" w:hAnsiTheme="minorHAnsi" w:cstheme="minorHAnsi"/>
        </w:rPr>
        <w:t xml:space="preserve">votre raisonnement </w:t>
      </w:r>
      <w:r w:rsidRPr="00365A03">
        <w:rPr>
          <w:rFonts w:asciiTheme="minorHAnsi" w:eastAsia="LingWai TC Medium" w:hAnsiTheme="minorHAnsi" w:cstheme="minorHAnsi"/>
        </w:rPr>
        <w:t xml:space="preserve">sur le recueil </w:t>
      </w:r>
      <w:r w:rsidRPr="00365A03">
        <w:rPr>
          <w:rFonts w:asciiTheme="minorHAnsi" w:eastAsia="LingWai TC Medium" w:hAnsiTheme="minorHAnsi" w:cstheme="minorHAnsi"/>
          <w:i/>
          <w:iCs/>
        </w:rPr>
        <w:t>Les Fleurs du mal</w:t>
      </w:r>
      <w:r w:rsidRPr="00365A03">
        <w:rPr>
          <w:rFonts w:asciiTheme="minorHAnsi" w:eastAsia="LingWai TC Medium" w:hAnsiTheme="minorHAnsi" w:cstheme="minorHAnsi"/>
        </w:rPr>
        <w:t xml:space="preserve"> de </w:t>
      </w:r>
      <w:r w:rsidR="00620140" w:rsidRPr="00365A03">
        <w:rPr>
          <w:rFonts w:asciiTheme="minorHAnsi" w:eastAsia="LingWai TC Medium" w:hAnsiTheme="minorHAnsi" w:cstheme="minorHAnsi"/>
        </w:rPr>
        <w:t>Baudelaire. Vous</w:t>
      </w:r>
      <w:r w:rsidRPr="00365A03">
        <w:rPr>
          <w:rFonts w:asciiTheme="minorHAnsi" w:eastAsia="LingWai TC Medium" w:hAnsiTheme="minorHAnsi" w:cstheme="minorHAnsi"/>
        </w:rPr>
        <w:t xml:space="preserve"> pourrez également convoquer</w:t>
      </w:r>
      <w:r w:rsidR="00112F6D">
        <w:rPr>
          <w:rFonts w:asciiTheme="minorHAnsi" w:eastAsia="LingWai TC Medium" w:hAnsiTheme="minorHAnsi" w:cstheme="minorHAnsi"/>
        </w:rPr>
        <w:t>,</w:t>
      </w:r>
      <w:r w:rsidRPr="00365A03">
        <w:rPr>
          <w:rFonts w:asciiTheme="minorHAnsi" w:eastAsia="LingWai TC Medium" w:hAnsiTheme="minorHAnsi" w:cstheme="minorHAnsi"/>
        </w:rPr>
        <w:t xml:space="preserve"> à bon escient</w:t>
      </w:r>
      <w:r w:rsidR="00112F6D">
        <w:rPr>
          <w:rFonts w:asciiTheme="minorHAnsi" w:eastAsia="LingWai TC Medium" w:hAnsiTheme="minorHAnsi" w:cstheme="minorHAnsi"/>
        </w:rPr>
        <w:t>,</w:t>
      </w:r>
      <w:r w:rsidRPr="00365A03">
        <w:rPr>
          <w:rFonts w:asciiTheme="minorHAnsi" w:eastAsia="LingWai TC Medium" w:hAnsiTheme="minorHAnsi" w:cstheme="minorHAnsi"/>
        </w:rPr>
        <w:t xml:space="preserve"> les textes du parcou</w:t>
      </w:r>
      <w:r w:rsidR="004E341D" w:rsidRPr="00365A03">
        <w:rPr>
          <w:rFonts w:asciiTheme="minorHAnsi" w:eastAsia="LingWai TC Medium" w:hAnsiTheme="minorHAnsi" w:cstheme="minorHAnsi"/>
        </w:rPr>
        <w:t xml:space="preserve">rs étudié « L'Alchimie poétique </w:t>
      </w:r>
      <w:r w:rsidRPr="00365A03">
        <w:rPr>
          <w:rFonts w:asciiTheme="minorHAnsi" w:eastAsia="LingWai TC Medium" w:hAnsiTheme="minorHAnsi" w:cstheme="minorHAnsi"/>
        </w:rPr>
        <w:t>: la boue et l'or ».</w:t>
      </w:r>
    </w:p>
    <w:p w:rsidR="004E341D" w:rsidRPr="00365A03" w:rsidRDefault="004E341D" w:rsidP="004E341D">
      <w:pPr>
        <w:pStyle w:val="Standard"/>
        <w:rPr>
          <w:rFonts w:asciiTheme="minorHAnsi" w:eastAsia="LingWai TC Medium" w:hAnsiTheme="minorHAnsi" w:cstheme="minorHAnsi"/>
        </w:rPr>
      </w:pPr>
    </w:p>
    <w:p w:rsidR="004E341D" w:rsidRPr="00365A03" w:rsidRDefault="004E341D" w:rsidP="004E341D">
      <w:pPr>
        <w:pStyle w:val="Standard"/>
        <w:rPr>
          <w:rFonts w:asciiTheme="minorHAnsi" w:eastAsia="LingWai TC Medium" w:hAnsiTheme="minorHAnsi" w:cstheme="minorHAnsi"/>
          <w:b/>
        </w:rPr>
      </w:pPr>
      <w:bookmarkStart w:id="0" w:name="_GoBack"/>
      <w:r w:rsidRPr="00365A03">
        <w:rPr>
          <w:rFonts w:asciiTheme="minorHAnsi" w:eastAsia="LingWai TC Medium" w:hAnsiTheme="minorHAnsi" w:cstheme="minorHAnsi"/>
          <w:b/>
        </w:rPr>
        <w:t xml:space="preserve">2. </w:t>
      </w:r>
      <w:r w:rsidR="00135B4F">
        <w:rPr>
          <w:rFonts w:asciiTheme="minorHAnsi" w:eastAsia="LingWai TC Medium" w:hAnsiTheme="minorHAnsi" w:cstheme="minorHAnsi"/>
          <w:b/>
        </w:rPr>
        <w:t>Vous ferez le c</w:t>
      </w:r>
      <w:r w:rsidRPr="00365A03">
        <w:rPr>
          <w:rFonts w:asciiTheme="minorHAnsi" w:eastAsia="LingWai TC Medium" w:hAnsiTheme="minorHAnsi" w:cstheme="minorHAnsi"/>
          <w:b/>
        </w:rPr>
        <w:t>ommentaire</w:t>
      </w:r>
      <w:r w:rsidR="00135B4F">
        <w:rPr>
          <w:rFonts w:asciiTheme="minorHAnsi" w:eastAsia="LingWai TC Medium" w:hAnsiTheme="minorHAnsi" w:cstheme="minorHAnsi"/>
          <w:b/>
        </w:rPr>
        <w:t xml:space="preserve"> du texte suivant :</w:t>
      </w:r>
    </w:p>
    <w:bookmarkEnd w:id="0"/>
    <w:p w:rsidR="006D7C0C" w:rsidRPr="00365A03" w:rsidRDefault="006D7C0C" w:rsidP="004E341D">
      <w:pPr>
        <w:pStyle w:val="Standard"/>
        <w:rPr>
          <w:rFonts w:asciiTheme="minorHAnsi" w:eastAsia="LingWai TC Medium" w:hAnsiTheme="minorHAnsi" w:cstheme="minorHAnsi"/>
          <w:b/>
          <w:sz w:val="16"/>
          <w:szCs w:val="16"/>
        </w:rPr>
      </w:pPr>
    </w:p>
    <w:p w:rsidR="00891224" w:rsidRPr="00365A03" w:rsidRDefault="001E7059" w:rsidP="001E7059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891224" w:rsidRPr="00365A03">
        <w:rPr>
          <w:rFonts w:asciiTheme="minorHAnsi" w:hAnsiTheme="minorHAnsi" w:cstheme="minorHAnsi"/>
          <w:i/>
          <w:sz w:val="22"/>
          <w:szCs w:val="22"/>
        </w:rPr>
        <w:t>C'est en 1929 qu'</w:t>
      </w:r>
      <w:proofErr w:type="spellStart"/>
      <w:r w:rsidR="00891224" w:rsidRPr="00365A03">
        <w:rPr>
          <w:rFonts w:asciiTheme="minorHAnsi" w:hAnsiTheme="minorHAnsi" w:cstheme="minorHAnsi"/>
          <w:i/>
          <w:sz w:val="22"/>
          <w:szCs w:val="22"/>
        </w:rPr>
        <w:t>Eluard</w:t>
      </w:r>
      <w:proofErr w:type="spellEnd"/>
      <w:r w:rsidR="00891224" w:rsidRPr="00365A03">
        <w:rPr>
          <w:rFonts w:asciiTheme="minorHAnsi" w:hAnsiTheme="minorHAnsi" w:cstheme="minorHAnsi"/>
          <w:i/>
          <w:sz w:val="22"/>
          <w:szCs w:val="22"/>
        </w:rPr>
        <w:t xml:space="preserve"> rencontre </w:t>
      </w:r>
      <w:proofErr w:type="spellStart"/>
      <w:r w:rsidR="00891224" w:rsidRPr="00365A03">
        <w:rPr>
          <w:rFonts w:asciiTheme="minorHAnsi" w:hAnsiTheme="minorHAnsi" w:cstheme="minorHAnsi"/>
          <w:i/>
          <w:sz w:val="22"/>
          <w:szCs w:val="22"/>
        </w:rPr>
        <w:t>Nush</w:t>
      </w:r>
      <w:proofErr w:type="spellEnd"/>
      <w:r w:rsidR="00891224" w:rsidRPr="00365A03">
        <w:rPr>
          <w:rFonts w:asciiTheme="minorHAnsi" w:hAnsiTheme="minorHAnsi" w:cstheme="minorHAnsi"/>
          <w:i/>
          <w:sz w:val="22"/>
          <w:szCs w:val="22"/>
        </w:rPr>
        <w:t xml:space="preserve">, de son vrai nom Maria Benz, celle qui sera, jusqu'à sa mort subite, </w:t>
      </w:r>
      <w:r>
        <w:rPr>
          <w:rFonts w:asciiTheme="minorHAnsi" w:hAnsiTheme="minorHAnsi" w:cstheme="minorHAnsi"/>
          <w:i/>
          <w:sz w:val="22"/>
          <w:szCs w:val="22"/>
        </w:rPr>
        <w:t xml:space="preserve">après </w:t>
      </w:r>
      <w:r w:rsidR="00891224" w:rsidRPr="00365A03">
        <w:rPr>
          <w:rFonts w:asciiTheme="minorHAnsi" w:hAnsiTheme="minorHAnsi" w:cstheme="minorHAnsi"/>
          <w:i/>
          <w:color w:val="000000"/>
          <w:sz w:val="22"/>
          <w:szCs w:val="22"/>
        </w:rPr>
        <w:t>une hémorragie cérébrale qui l'emporte le 28 novembre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1946</w:t>
      </w:r>
      <w:r w:rsidR="00891224" w:rsidRPr="00365A0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</w:t>
      </w:r>
      <w:r w:rsidR="00891224" w:rsidRPr="00365A03">
        <w:rPr>
          <w:rFonts w:asciiTheme="minorHAnsi" w:hAnsiTheme="minorHAnsi" w:cstheme="minorHAnsi"/>
          <w:i/>
          <w:sz w:val="22"/>
          <w:szCs w:val="22"/>
        </w:rPr>
        <w:t>sa compagne et sa muse.</w:t>
      </w:r>
    </w:p>
    <w:p w:rsidR="006D7C0C" w:rsidRPr="00365A03" w:rsidRDefault="006D7C0C" w:rsidP="00891224">
      <w:pPr>
        <w:ind w:firstLine="708"/>
        <w:rPr>
          <w:rFonts w:asciiTheme="minorHAnsi" w:hAnsiTheme="minorHAnsi" w:cstheme="minorHAnsi"/>
          <w:i/>
          <w:sz w:val="16"/>
          <w:szCs w:val="16"/>
        </w:rPr>
      </w:pPr>
    </w:p>
    <w:p w:rsidR="00822B66" w:rsidRPr="00365A03" w:rsidRDefault="00822B66" w:rsidP="00822B66">
      <w:pPr>
        <w:pStyle w:val="Standard"/>
        <w:jc w:val="center"/>
        <w:rPr>
          <w:rFonts w:asciiTheme="minorHAnsi" w:eastAsia="LingWai TC Medium" w:hAnsiTheme="minorHAnsi" w:cstheme="minorHAnsi"/>
        </w:rPr>
      </w:pPr>
      <w:r w:rsidRPr="00365A03">
        <w:rPr>
          <w:rFonts w:asciiTheme="minorHAnsi" w:eastAsia="LingWai TC Medium" w:hAnsiTheme="minorHAnsi" w:cstheme="minorHAnsi"/>
          <w:bCs/>
        </w:rPr>
        <w:t>Dit</w:t>
      </w:r>
      <w:r w:rsidR="00A57B01" w:rsidRPr="00365A03">
        <w:rPr>
          <w:rFonts w:asciiTheme="minorHAnsi" w:eastAsia="LingWai TC Medium" w:hAnsiTheme="minorHAnsi" w:cstheme="minorHAnsi"/>
          <w:bCs/>
          <w:vertAlign w:val="superscript"/>
        </w:rPr>
        <w:t xml:space="preserve"> 1 </w:t>
      </w:r>
      <w:r w:rsidRPr="00365A03">
        <w:rPr>
          <w:rFonts w:asciiTheme="minorHAnsi" w:eastAsia="LingWai TC Medium" w:hAnsiTheme="minorHAnsi" w:cstheme="minorHAnsi"/>
          <w:bCs/>
        </w:rPr>
        <w:t>de la force de l'amour</w:t>
      </w:r>
      <w:r w:rsidR="00A57B01" w:rsidRPr="00365A03">
        <w:rPr>
          <w:rFonts w:asciiTheme="minorHAnsi" w:eastAsia="LingWai TC Medium" w:hAnsiTheme="minorHAnsi" w:cstheme="minorHAnsi"/>
          <w:bCs/>
        </w:rPr>
        <w:t> </w:t>
      </w:r>
    </w:p>
    <w:tbl>
      <w:tblPr>
        <w:tblW w:w="28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  <w:gridCol w:w="26109"/>
      </w:tblGrid>
      <w:tr w:rsidR="00643473" w:rsidRPr="00365A03" w:rsidTr="009F684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Entre tous mes tourments entre la mort et moi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Entre mon désespoir et la raison de vivre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Il y a l'injustice et ce malheur des hommes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Que je ne peux admettre il y a ma colère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>Il y a les maquis couleur de sang d'Espagne</w:t>
            </w:r>
            <w:r w:rsidR="00365A03" w:rsidRPr="00365A0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>Il y a les maquis couleur du ciel de Grèce</w:t>
            </w:r>
            <w:r w:rsidR="00365A03" w:rsidRPr="00365A0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Le pain le sang le ciel et le droit à l'espoir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>Pour tous les innocents qui haïssent le mal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La lumière toujours est tout près de s'éteindre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La vie toujours s'apprête à devenir fumier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Mais le printemps renaît qui n'en a pas fini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>Un bourgeon sort du noir et la chaleur s’installe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Et la chaleur aura raison des égoïstes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Leurs sens atrophiés n'y résisteront pas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J'entends le feu parler en riant de tiédeur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>J'entends un homme dire qu'il n'a pas souffert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Toi qui fus de ma chair la conscience sensible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Toi que j’aime à jamais toi qui m’as inventé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 xml:space="preserve">Tu ne supportais pas l'oppression ni l'injure 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>Tu chantais en rêvant le bonheur sur la terre</w:t>
            </w: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3473" w:rsidRPr="00365A03" w:rsidRDefault="00643473" w:rsidP="009F68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>Tu rêvais d'être libre et je te continue.</w:t>
            </w:r>
          </w:p>
          <w:p w:rsidR="00643473" w:rsidRPr="00365A03" w:rsidRDefault="00643473" w:rsidP="009F68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5A03">
              <w:rPr>
                <w:rFonts w:asciiTheme="minorHAnsi" w:hAnsiTheme="minorHAnsi" w:cstheme="minorHAnsi"/>
                <w:sz w:val="22"/>
                <w:szCs w:val="22"/>
              </w:rPr>
              <w:t>13 avril 1947.</w:t>
            </w:r>
          </w:p>
        </w:tc>
      </w:tr>
    </w:tbl>
    <w:p w:rsidR="00643473" w:rsidRPr="00365A03" w:rsidRDefault="00643473" w:rsidP="004E341D">
      <w:pPr>
        <w:pStyle w:val="Standard"/>
        <w:rPr>
          <w:rFonts w:asciiTheme="minorHAnsi" w:eastAsia="LingWai TC Medium" w:hAnsiTheme="minorHAnsi" w:cstheme="minorHAnsi"/>
        </w:rPr>
      </w:pPr>
    </w:p>
    <w:p w:rsidR="00A57B01" w:rsidRDefault="00A57B01" w:rsidP="00A57B01">
      <w:pPr>
        <w:jc w:val="right"/>
        <w:rPr>
          <w:rFonts w:asciiTheme="minorHAnsi" w:eastAsia="LingWai TC Medium" w:hAnsiTheme="minorHAnsi" w:cstheme="minorHAnsi"/>
          <w:bCs/>
        </w:rPr>
      </w:pPr>
      <w:r w:rsidRPr="00365A03">
        <w:rPr>
          <w:rFonts w:asciiTheme="minorHAnsi" w:eastAsia="LingWai TC Medium" w:hAnsiTheme="minorHAnsi" w:cstheme="minorHAnsi"/>
          <w:bCs/>
        </w:rPr>
        <w:t xml:space="preserve">Paul Eluard, </w:t>
      </w:r>
      <w:r w:rsidR="00365A03" w:rsidRPr="00365A03">
        <w:rPr>
          <w:rFonts w:asciiTheme="minorHAnsi" w:eastAsia="LingWai TC Medium" w:hAnsiTheme="minorHAnsi" w:cstheme="minorHAnsi"/>
          <w:bCs/>
          <w:i/>
        </w:rPr>
        <w:t>Poésie</w:t>
      </w:r>
      <w:r w:rsidR="00F3075F">
        <w:rPr>
          <w:rFonts w:asciiTheme="minorHAnsi" w:eastAsia="LingWai TC Medium" w:hAnsiTheme="minorHAnsi" w:cstheme="minorHAnsi"/>
          <w:bCs/>
          <w:i/>
        </w:rPr>
        <w:t>s</w:t>
      </w:r>
      <w:r w:rsidR="00365A03" w:rsidRPr="00365A03">
        <w:rPr>
          <w:rFonts w:asciiTheme="minorHAnsi" w:eastAsia="LingWai TC Medium" w:hAnsiTheme="minorHAnsi" w:cstheme="minorHAnsi"/>
          <w:bCs/>
        </w:rPr>
        <w:t xml:space="preserve">, </w:t>
      </w:r>
      <w:r w:rsidRPr="00365A03">
        <w:rPr>
          <w:rFonts w:asciiTheme="minorHAnsi" w:eastAsia="LingWai TC Medium" w:hAnsiTheme="minorHAnsi" w:cstheme="minorHAnsi"/>
          <w:bCs/>
        </w:rPr>
        <w:t>1947</w:t>
      </w:r>
    </w:p>
    <w:p w:rsidR="00112F6D" w:rsidRPr="00112F6D" w:rsidRDefault="00112F6D" w:rsidP="00A57B01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365A03" w:rsidRPr="00365A03" w:rsidRDefault="00365A03" w:rsidP="00F3075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5A03">
        <w:rPr>
          <w:rFonts w:asciiTheme="minorHAnsi" w:hAnsiTheme="minorHAnsi" w:cstheme="minorHAnsi"/>
          <w:i/>
          <w:iCs/>
          <w:sz w:val="22"/>
          <w:szCs w:val="22"/>
        </w:rPr>
        <w:t xml:space="preserve">1. </w:t>
      </w:r>
      <w:r w:rsidR="00A57B01" w:rsidRPr="00365A03">
        <w:rPr>
          <w:rFonts w:asciiTheme="minorHAnsi" w:hAnsiTheme="minorHAnsi" w:cstheme="minorHAnsi"/>
          <w:i/>
          <w:iCs/>
          <w:sz w:val="22"/>
          <w:szCs w:val="22"/>
        </w:rPr>
        <w:t xml:space="preserve">Un « dit », nom masculin, désigne au Moyen </w:t>
      </w:r>
      <w:r w:rsidR="001E7059">
        <w:rPr>
          <w:rFonts w:asciiTheme="minorHAnsi" w:hAnsiTheme="minorHAnsi" w:cstheme="minorHAnsi"/>
          <w:i/>
          <w:iCs/>
          <w:sz w:val="22"/>
          <w:szCs w:val="22"/>
        </w:rPr>
        <w:t>Â</w:t>
      </w:r>
      <w:r w:rsidR="00A57B01" w:rsidRPr="00365A03">
        <w:rPr>
          <w:rFonts w:asciiTheme="minorHAnsi" w:hAnsiTheme="minorHAnsi" w:cstheme="minorHAnsi"/>
          <w:i/>
          <w:iCs/>
          <w:sz w:val="22"/>
          <w:szCs w:val="22"/>
        </w:rPr>
        <w:t>ge une petite pièce traitant d’un sujet familier ou d’actualité, signifie « à propos</w:t>
      </w:r>
      <w:r w:rsidRPr="00365A03">
        <w:rPr>
          <w:rFonts w:asciiTheme="minorHAnsi" w:hAnsiTheme="minorHAnsi" w:cstheme="minorHAnsi"/>
          <w:i/>
          <w:iCs/>
          <w:sz w:val="22"/>
          <w:szCs w:val="22"/>
        </w:rPr>
        <w:t> ».</w:t>
      </w:r>
      <w:r w:rsidR="00A57B01" w:rsidRPr="00365A03">
        <w:rPr>
          <w:rFonts w:asciiTheme="minorHAnsi" w:hAnsiTheme="minorHAnsi" w:cstheme="minorHAnsi"/>
          <w:i/>
          <w:iCs/>
          <w:sz w:val="22"/>
          <w:szCs w:val="22"/>
        </w:rPr>
        <w:t> </w:t>
      </w:r>
    </w:p>
    <w:p w:rsidR="00681C12" w:rsidRPr="00365A03" w:rsidRDefault="00365A03" w:rsidP="00F3075F">
      <w:pPr>
        <w:jc w:val="both"/>
        <w:rPr>
          <w:rFonts w:asciiTheme="minorHAnsi" w:hAnsiTheme="minorHAnsi" w:cstheme="minorHAnsi"/>
        </w:rPr>
      </w:pPr>
      <w:r w:rsidRPr="00365A03">
        <w:rPr>
          <w:rFonts w:asciiTheme="minorHAnsi" w:hAnsiTheme="minorHAnsi" w:cstheme="minorHAnsi"/>
          <w:i/>
          <w:iCs/>
          <w:sz w:val="22"/>
          <w:szCs w:val="22"/>
        </w:rPr>
        <w:t>2. Allusion à la résistance lors des guerres civiles contre l</w:t>
      </w:r>
      <w:r w:rsidR="001E7059">
        <w:rPr>
          <w:rFonts w:asciiTheme="minorHAnsi" w:hAnsiTheme="minorHAnsi" w:cstheme="minorHAnsi"/>
          <w:i/>
          <w:iCs/>
          <w:sz w:val="22"/>
          <w:szCs w:val="22"/>
        </w:rPr>
        <w:t>’installation d</w:t>
      </w:r>
      <w:r w:rsidRPr="00365A03">
        <w:rPr>
          <w:rFonts w:asciiTheme="minorHAnsi" w:hAnsiTheme="minorHAnsi" w:cstheme="minorHAnsi"/>
          <w:i/>
          <w:iCs/>
          <w:sz w:val="22"/>
          <w:szCs w:val="22"/>
        </w:rPr>
        <w:t xml:space="preserve">es dictatures en Espagne (1936) et en Grèce après la </w:t>
      </w:r>
      <w:r w:rsidR="001E7059">
        <w:rPr>
          <w:rFonts w:asciiTheme="minorHAnsi" w:hAnsiTheme="minorHAnsi" w:cstheme="minorHAnsi"/>
          <w:i/>
          <w:iCs/>
          <w:sz w:val="22"/>
          <w:szCs w:val="22"/>
        </w:rPr>
        <w:t xml:space="preserve">deuxième </w:t>
      </w:r>
      <w:r w:rsidRPr="00365A03">
        <w:rPr>
          <w:rFonts w:asciiTheme="minorHAnsi" w:hAnsiTheme="minorHAnsi" w:cstheme="minorHAnsi"/>
          <w:i/>
          <w:iCs/>
          <w:sz w:val="22"/>
          <w:szCs w:val="22"/>
        </w:rPr>
        <w:t>guerre</w:t>
      </w:r>
      <w:r w:rsidR="001E7059">
        <w:rPr>
          <w:rFonts w:asciiTheme="minorHAnsi" w:hAnsiTheme="minorHAnsi" w:cstheme="minorHAnsi"/>
          <w:i/>
          <w:iCs/>
          <w:sz w:val="22"/>
          <w:szCs w:val="22"/>
        </w:rPr>
        <w:t xml:space="preserve"> mondiale</w:t>
      </w:r>
      <w:r w:rsidRPr="00365A03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sectPr w:rsidR="00681C12" w:rsidRPr="00365A03" w:rsidSect="000B5D9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163" w:rsidRDefault="00043163" w:rsidP="000B5D9F">
      <w:r>
        <w:separator/>
      </w:r>
    </w:p>
  </w:endnote>
  <w:endnote w:type="continuationSeparator" w:id="0">
    <w:p w:rsidR="00043163" w:rsidRDefault="00043163" w:rsidP="000B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Wingding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gWai TC Medium">
    <w:panose1 w:val="03050602040302020204"/>
    <w:charset w:val="88"/>
    <w:family w:val="script"/>
    <w:notTrueType/>
    <w:pitch w:val="variable"/>
    <w:sig w:usb0="A00002FF" w:usb1="7ACFFCFB" w:usb2="0000001E" w:usb3="00000000" w:csb0="0014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163" w:rsidRDefault="00043163" w:rsidP="000B5D9F">
      <w:r>
        <w:separator/>
      </w:r>
    </w:p>
  </w:footnote>
  <w:footnote w:type="continuationSeparator" w:id="0">
    <w:p w:rsidR="00043163" w:rsidRDefault="00043163" w:rsidP="000B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76FDA"/>
    <w:multiLevelType w:val="hybridMultilevel"/>
    <w:tmpl w:val="A7CA9C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14D6E"/>
    <w:multiLevelType w:val="hybridMultilevel"/>
    <w:tmpl w:val="957AE270"/>
    <w:lvl w:ilvl="0" w:tplc="92BE1B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E8"/>
    <w:rsid w:val="00043163"/>
    <w:rsid w:val="000B5D9F"/>
    <w:rsid w:val="00100C1D"/>
    <w:rsid w:val="00112F6D"/>
    <w:rsid w:val="00135B4F"/>
    <w:rsid w:val="001E7059"/>
    <w:rsid w:val="002100AE"/>
    <w:rsid w:val="00222067"/>
    <w:rsid w:val="00365A03"/>
    <w:rsid w:val="00464B50"/>
    <w:rsid w:val="004E341D"/>
    <w:rsid w:val="005D29E8"/>
    <w:rsid w:val="00620140"/>
    <w:rsid w:val="00643473"/>
    <w:rsid w:val="00687DB8"/>
    <w:rsid w:val="006D7C0C"/>
    <w:rsid w:val="0075781B"/>
    <w:rsid w:val="00822B66"/>
    <w:rsid w:val="00891224"/>
    <w:rsid w:val="00A57B01"/>
    <w:rsid w:val="00BC3B2B"/>
    <w:rsid w:val="00CD22A8"/>
    <w:rsid w:val="00D64445"/>
    <w:rsid w:val="00D93057"/>
    <w:rsid w:val="00F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20B469-2D76-4210-A6BB-9F1CB6C6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473"/>
    <w:pPr>
      <w:spacing w:after="0" w:line="240" w:lineRule="auto"/>
    </w:pPr>
    <w:rPr>
      <w:rFonts w:ascii="Times" w:eastAsia="MS Mincho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D29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65A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5D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D9F"/>
    <w:rPr>
      <w:rFonts w:ascii="Times" w:eastAsia="MS Mincho" w:hAnsi="Times" w:cs="Times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5D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D9F"/>
    <w:rPr>
      <w:rFonts w:ascii="Times" w:eastAsia="MS Mincho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Henri Matisse - Vence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zaneboni</dc:creator>
  <cp:keywords/>
  <dc:description/>
  <cp:lastModifiedBy>ghislaine zaneboni</cp:lastModifiedBy>
  <cp:revision>2</cp:revision>
  <dcterms:created xsi:type="dcterms:W3CDTF">2020-01-25T09:11:00Z</dcterms:created>
  <dcterms:modified xsi:type="dcterms:W3CDTF">2020-01-25T09:11:00Z</dcterms:modified>
</cp:coreProperties>
</file>