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7F7B2A" w14:textId="77777777" w:rsidR="005105A3" w:rsidRPr="00A74347" w:rsidRDefault="005105A3" w:rsidP="005105A3">
      <w:pPr>
        <w:shd w:val="clear" w:color="auto" w:fill="FFC000" w:themeFill="accent4"/>
        <w:tabs>
          <w:tab w:val="left" w:pos="1290"/>
        </w:tabs>
        <w:jc w:val="left"/>
        <w:rPr>
          <w:rFonts w:ascii="Tahoma" w:eastAsia="Times New Roman" w:hAnsi="Tahoma" w:cs="Tahoma"/>
          <w:b/>
        </w:rPr>
      </w:pPr>
      <w:r w:rsidRPr="00A74347">
        <w:rPr>
          <w:rFonts w:ascii="Tahoma" w:eastAsia="Times New Roman" w:hAnsi="Tahoma" w:cs="Tahoma"/>
          <w:b/>
        </w:rPr>
        <w:t xml:space="preserve">LL – Beaumarchais, </w:t>
      </w:r>
      <w:r w:rsidRPr="00A74347">
        <w:rPr>
          <w:rFonts w:ascii="Tahoma" w:eastAsia="Times New Roman" w:hAnsi="Tahoma" w:cs="Tahoma"/>
          <w:b/>
          <w:i/>
          <w:iCs/>
        </w:rPr>
        <w:t>Le Mariage de Figaro</w:t>
      </w:r>
      <w:r w:rsidRPr="00A74347">
        <w:rPr>
          <w:rFonts w:ascii="Tahoma" w:eastAsia="Times New Roman" w:hAnsi="Tahoma" w:cs="Tahoma"/>
          <w:b/>
        </w:rPr>
        <w:t>, I</w:t>
      </w:r>
      <w:r>
        <w:rPr>
          <w:rFonts w:ascii="Tahoma" w:eastAsia="Times New Roman" w:hAnsi="Tahoma" w:cs="Tahoma"/>
          <w:b/>
        </w:rPr>
        <w:t xml:space="preserve">I, 2 </w:t>
      </w:r>
      <w:r w:rsidRPr="00A74347">
        <w:rPr>
          <w:rFonts w:ascii="Tahoma" w:eastAsia="Times New Roman" w:hAnsi="Tahoma" w:cs="Tahoma"/>
          <w:b/>
        </w:rPr>
        <w:t>(extrait)</w:t>
      </w:r>
    </w:p>
    <w:p w14:paraId="5EA4D691" w14:textId="40282E59" w:rsidR="005105A3" w:rsidRDefault="005105A3" w:rsidP="005105A3">
      <w:pPr>
        <w:pStyle w:val="Sansinterligne"/>
        <w:shd w:val="clear" w:color="auto" w:fill="FFFFFF"/>
        <w:ind w:left="360"/>
        <w:jc w:val="both"/>
        <w:rPr>
          <w:rFonts w:ascii="Times New Roman" w:hAnsi="Times New Roman" w:cs="Times New Roman"/>
          <w:b/>
          <w:bCs/>
          <w:sz w:val="24"/>
          <w:szCs w:val="24"/>
        </w:rPr>
      </w:pPr>
      <w:r w:rsidRPr="004A50CD">
        <w:rPr>
          <w:rFonts w:ascii="Times New Roman" w:hAnsi="Times New Roman" w:cs="Times New Roman"/>
          <w:b/>
          <w:bCs/>
          <w:sz w:val="24"/>
          <w:szCs w:val="24"/>
        </w:rPr>
        <w:t xml:space="preserve">« Brr. Cela m’inquiète bien… » l. 49 à la fin de la scène </w:t>
      </w:r>
      <w:r>
        <w:rPr>
          <w:rFonts w:ascii="Times New Roman" w:hAnsi="Times New Roman" w:cs="Times New Roman"/>
          <w:b/>
          <w:bCs/>
          <w:sz w:val="24"/>
          <w:szCs w:val="24"/>
        </w:rPr>
        <w:t>- pp. 89-90</w:t>
      </w:r>
    </w:p>
    <w:p w14:paraId="563C6EC8" w14:textId="77777777" w:rsidR="00F73FA8" w:rsidRPr="003443DD" w:rsidRDefault="00F73FA8" w:rsidP="00F73FA8">
      <w:pPr>
        <w:spacing w:before="100" w:beforeAutospacing="1" w:after="100" w:afterAutospacing="1" w:line="240" w:lineRule="auto"/>
        <w:ind w:firstLine="0"/>
        <w:jc w:val="center"/>
        <w:outlineLvl w:val="3"/>
        <w:rPr>
          <w:rFonts w:ascii="Times New Roman" w:eastAsia="Times New Roman" w:hAnsi="Times New Roman" w:cs="Times New Roman"/>
          <w:b/>
          <w:bCs/>
          <w:sz w:val="24"/>
          <w:szCs w:val="24"/>
          <w:lang w:eastAsia="fr-FR"/>
        </w:rPr>
      </w:pPr>
      <w:bookmarkStart w:id="0" w:name="_GoBack"/>
      <w:bookmarkEnd w:id="0"/>
      <w:r w:rsidRPr="003443DD">
        <w:rPr>
          <w:rFonts w:ascii="Tahoma" w:hAnsi="Tahoma" w:cs="Tahoma"/>
          <w:b/>
          <w:bCs/>
        </w:rPr>
        <w:t xml:space="preserve">Acte II, </w:t>
      </w:r>
      <w:r w:rsidRPr="003443DD">
        <w:rPr>
          <w:rFonts w:ascii="Times New Roman" w:eastAsia="Times New Roman" w:hAnsi="Times New Roman" w:cs="Times New Roman"/>
          <w:b/>
          <w:bCs/>
          <w:sz w:val="24"/>
          <w:szCs w:val="24"/>
          <w:lang w:eastAsia="fr-FR"/>
        </w:rPr>
        <w:t>Scène 2</w:t>
      </w:r>
    </w:p>
    <w:p w14:paraId="6772DA7A" w14:textId="77777777" w:rsidR="00F73FA8" w:rsidRPr="00CA6569" w:rsidRDefault="00F73FA8" w:rsidP="00F73FA8">
      <w:pPr>
        <w:spacing w:after="0" w:line="240" w:lineRule="auto"/>
        <w:ind w:firstLine="0"/>
        <w:jc w:val="center"/>
        <w:rPr>
          <w:rFonts w:ascii="Tahoma" w:eastAsia="Times New Roman" w:hAnsi="Tahoma" w:cs="Tahoma"/>
          <w:lang w:eastAsia="fr-FR"/>
        </w:rPr>
      </w:pPr>
      <w:r w:rsidRPr="00CA6569">
        <w:rPr>
          <w:rFonts w:ascii="Tahoma" w:eastAsia="Times New Roman" w:hAnsi="Tahoma" w:cs="Tahoma"/>
          <w:lang w:eastAsia="fr-FR"/>
        </w:rPr>
        <w:t xml:space="preserve">FIGARO, SUZANNE, LA COMTESSE, </w:t>
      </w:r>
      <w:r w:rsidRPr="00CA6569">
        <w:rPr>
          <w:rFonts w:ascii="Tahoma" w:eastAsia="Times New Roman" w:hAnsi="Tahoma" w:cs="Tahoma"/>
          <w:i/>
          <w:iCs/>
          <w:lang w:eastAsia="fr-FR"/>
        </w:rPr>
        <w:t>assise</w:t>
      </w:r>
      <w:r w:rsidRPr="00CA6569">
        <w:rPr>
          <w:rFonts w:ascii="Tahoma" w:eastAsia="Times New Roman" w:hAnsi="Tahoma" w:cs="Tahoma"/>
          <w:lang w:eastAsia="fr-FR"/>
        </w:rPr>
        <w:t>.</w:t>
      </w:r>
    </w:p>
    <w:p w14:paraId="3C3462C5" w14:textId="77777777" w:rsidR="00F73FA8" w:rsidRDefault="00F73FA8" w:rsidP="00F73FA8">
      <w:pPr>
        <w:spacing w:after="0" w:line="240" w:lineRule="auto"/>
        <w:ind w:firstLine="0"/>
        <w:jc w:val="center"/>
        <w:rPr>
          <w:rFonts w:ascii="Tahoma" w:eastAsia="Times New Roman" w:hAnsi="Tahoma" w:cs="Tahoma"/>
          <w:lang w:eastAsia="fr-FR"/>
        </w:rPr>
      </w:pPr>
    </w:p>
    <w:p w14:paraId="40BE0159" w14:textId="77777777" w:rsidR="00F73FA8" w:rsidRPr="00CA6569" w:rsidRDefault="00F73FA8" w:rsidP="00F73FA8">
      <w:pPr>
        <w:spacing w:after="0" w:line="240" w:lineRule="auto"/>
        <w:ind w:firstLine="0"/>
        <w:jc w:val="left"/>
        <w:rPr>
          <w:rFonts w:ascii="Tahoma" w:eastAsia="Times New Roman" w:hAnsi="Tahoma" w:cs="Tahoma"/>
          <w:lang w:eastAsia="fr-FR"/>
        </w:rPr>
      </w:pPr>
      <w:r>
        <w:rPr>
          <w:rFonts w:ascii="Tahoma" w:eastAsia="Times New Roman" w:hAnsi="Tahoma" w:cs="Tahoma"/>
          <w:lang w:eastAsia="fr-FR"/>
        </w:rPr>
        <w:t>(…)</w:t>
      </w:r>
    </w:p>
    <w:p w14:paraId="54468EBE"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Figaro</w:t>
      </w:r>
      <w:r>
        <w:rPr>
          <w:rFonts w:ascii="Tahoma" w:eastAsia="Times New Roman" w:hAnsi="Tahoma" w:cs="Tahoma"/>
          <w:lang w:eastAsia="fr-FR"/>
        </w:rPr>
        <w:t xml:space="preserve">. - </w:t>
      </w:r>
      <w:r w:rsidRPr="00CA6569">
        <w:rPr>
          <w:rFonts w:ascii="Tahoma" w:eastAsia="Times New Roman" w:hAnsi="Tahoma" w:cs="Tahoma"/>
          <w:lang w:eastAsia="fr-FR"/>
        </w:rPr>
        <w:t xml:space="preserve">Brrrr. Cela m’inquiète bien, ma foi ! Tu feras dire à monseigneur que tu te rendras sur la brune au jardin. </w:t>
      </w:r>
    </w:p>
    <w:p w14:paraId="31DEFFF1"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Suzanne</w:t>
      </w:r>
      <w:r>
        <w:rPr>
          <w:rFonts w:ascii="Tahoma" w:eastAsia="Times New Roman" w:hAnsi="Tahoma" w:cs="Tahoma"/>
          <w:lang w:eastAsia="fr-FR"/>
        </w:rPr>
        <w:t xml:space="preserve">. - </w:t>
      </w:r>
      <w:r w:rsidRPr="00CA6569">
        <w:rPr>
          <w:rFonts w:ascii="Tahoma" w:eastAsia="Times New Roman" w:hAnsi="Tahoma" w:cs="Tahoma"/>
          <w:lang w:eastAsia="fr-FR"/>
        </w:rPr>
        <w:t xml:space="preserve">Tu comptes sur celui-là ? </w:t>
      </w:r>
    </w:p>
    <w:p w14:paraId="530D9020"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Figaro</w:t>
      </w:r>
      <w:r>
        <w:rPr>
          <w:rFonts w:ascii="Tahoma" w:eastAsia="Times New Roman" w:hAnsi="Tahoma" w:cs="Tahoma"/>
          <w:lang w:eastAsia="fr-FR"/>
        </w:rPr>
        <w:t xml:space="preserve">. - </w:t>
      </w:r>
      <w:r w:rsidRPr="00CA6569">
        <w:rPr>
          <w:rFonts w:ascii="Tahoma" w:eastAsia="Times New Roman" w:hAnsi="Tahoma" w:cs="Tahoma"/>
          <w:lang w:eastAsia="fr-FR"/>
        </w:rPr>
        <w:t xml:space="preserve">Oh ! dame, écoutez donc ; les gens qui ne veulent rien faire de rien n’avancent rien, et ne sont bons à rien. Voilà mon mot. </w:t>
      </w:r>
    </w:p>
    <w:p w14:paraId="4A5EF1B8" w14:textId="77777777" w:rsidR="00F73FA8"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Suzanne</w:t>
      </w:r>
      <w:r>
        <w:rPr>
          <w:rFonts w:ascii="Tahoma" w:eastAsia="Times New Roman" w:hAnsi="Tahoma" w:cs="Tahoma"/>
          <w:lang w:eastAsia="fr-FR"/>
        </w:rPr>
        <w:t xml:space="preserve">. - </w:t>
      </w:r>
      <w:r w:rsidRPr="00CA6569">
        <w:rPr>
          <w:rFonts w:ascii="Tahoma" w:eastAsia="Times New Roman" w:hAnsi="Tahoma" w:cs="Tahoma"/>
          <w:lang w:eastAsia="fr-FR"/>
        </w:rPr>
        <w:t>Il est joli !</w:t>
      </w:r>
    </w:p>
    <w:p w14:paraId="376BEE5F"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La</w:t>
      </w:r>
      <w:r>
        <w:rPr>
          <w:rFonts w:ascii="Tahoma" w:eastAsia="Times New Roman" w:hAnsi="Tahoma" w:cs="Tahoma"/>
          <w:lang w:eastAsia="fr-FR"/>
        </w:rPr>
        <w:t xml:space="preserve"> </w:t>
      </w:r>
      <w:r w:rsidRPr="00CA6569">
        <w:rPr>
          <w:rFonts w:ascii="Tahoma" w:eastAsia="Times New Roman" w:hAnsi="Tahoma" w:cs="Tahoma"/>
          <w:b/>
          <w:bCs/>
          <w:lang w:eastAsia="fr-FR"/>
        </w:rPr>
        <w:t>Comtesse</w:t>
      </w:r>
      <w:r>
        <w:rPr>
          <w:rFonts w:ascii="Tahoma" w:eastAsia="Times New Roman" w:hAnsi="Tahoma" w:cs="Tahoma"/>
          <w:lang w:eastAsia="fr-FR"/>
        </w:rPr>
        <w:t xml:space="preserve">. - </w:t>
      </w:r>
      <w:r w:rsidRPr="00CA6569">
        <w:rPr>
          <w:rFonts w:ascii="Tahoma" w:eastAsia="Times New Roman" w:hAnsi="Tahoma" w:cs="Tahoma"/>
          <w:lang w:eastAsia="fr-FR"/>
        </w:rPr>
        <w:t xml:space="preserve">Comme son idée : vous consentiriez qu’elle s’y rendît ? </w:t>
      </w:r>
    </w:p>
    <w:p w14:paraId="42A473C6"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Figaro</w:t>
      </w:r>
      <w:r>
        <w:rPr>
          <w:rFonts w:ascii="Tahoma" w:eastAsia="Times New Roman" w:hAnsi="Tahoma" w:cs="Tahoma"/>
          <w:lang w:eastAsia="fr-FR"/>
        </w:rPr>
        <w:t xml:space="preserve">. - </w:t>
      </w:r>
      <w:r w:rsidRPr="00CA6569">
        <w:rPr>
          <w:rFonts w:ascii="Tahoma" w:eastAsia="Times New Roman" w:hAnsi="Tahoma" w:cs="Tahoma"/>
          <w:lang w:eastAsia="fr-FR"/>
        </w:rPr>
        <w:t xml:space="preserve">Point du tout. Je fais endosser un habit de Suzanne à quelqu’un : surpris par nous au rendez-vous, le comte pourra-t-il s’en dédire ? </w:t>
      </w:r>
    </w:p>
    <w:p w14:paraId="39FA54C9"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Suzanne</w:t>
      </w:r>
      <w:r>
        <w:rPr>
          <w:rFonts w:ascii="Tahoma" w:eastAsia="Times New Roman" w:hAnsi="Tahoma" w:cs="Tahoma"/>
          <w:lang w:eastAsia="fr-FR"/>
        </w:rPr>
        <w:t xml:space="preserve">. - </w:t>
      </w:r>
      <w:r w:rsidRPr="00CA6569">
        <w:rPr>
          <w:rFonts w:ascii="Tahoma" w:eastAsia="Times New Roman" w:hAnsi="Tahoma" w:cs="Tahoma"/>
          <w:lang w:eastAsia="fr-FR"/>
        </w:rPr>
        <w:t xml:space="preserve">À qui mes habits ? </w:t>
      </w:r>
    </w:p>
    <w:p w14:paraId="53938566"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Figaro</w:t>
      </w:r>
      <w:r>
        <w:rPr>
          <w:rFonts w:ascii="Tahoma" w:eastAsia="Times New Roman" w:hAnsi="Tahoma" w:cs="Tahoma"/>
          <w:lang w:eastAsia="fr-FR"/>
        </w:rPr>
        <w:t xml:space="preserve">. - </w:t>
      </w:r>
      <w:r w:rsidRPr="00CA6569">
        <w:rPr>
          <w:rFonts w:ascii="Tahoma" w:eastAsia="Times New Roman" w:hAnsi="Tahoma" w:cs="Tahoma"/>
          <w:lang w:eastAsia="fr-FR"/>
        </w:rPr>
        <w:t xml:space="preserve">Chérubin. </w:t>
      </w:r>
    </w:p>
    <w:p w14:paraId="5D7186D9"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La</w:t>
      </w:r>
      <w:r>
        <w:rPr>
          <w:rFonts w:ascii="Tahoma" w:eastAsia="Times New Roman" w:hAnsi="Tahoma" w:cs="Tahoma"/>
          <w:lang w:eastAsia="fr-FR"/>
        </w:rPr>
        <w:t xml:space="preserve"> </w:t>
      </w:r>
      <w:r w:rsidRPr="00CA6569">
        <w:rPr>
          <w:rFonts w:ascii="Tahoma" w:eastAsia="Times New Roman" w:hAnsi="Tahoma" w:cs="Tahoma"/>
          <w:b/>
          <w:bCs/>
          <w:lang w:eastAsia="fr-FR"/>
        </w:rPr>
        <w:t>Comtesse</w:t>
      </w:r>
      <w:r>
        <w:rPr>
          <w:rFonts w:ascii="Tahoma" w:eastAsia="Times New Roman" w:hAnsi="Tahoma" w:cs="Tahoma"/>
          <w:lang w:eastAsia="fr-FR"/>
        </w:rPr>
        <w:t xml:space="preserve">. - </w:t>
      </w:r>
      <w:r w:rsidRPr="00CA6569">
        <w:rPr>
          <w:rFonts w:ascii="Tahoma" w:eastAsia="Times New Roman" w:hAnsi="Tahoma" w:cs="Tahoma"/>
          <w:lang w:eastAsia="fr-FR"/>
        </w:rPr>
        <w:t xml:space="preserve">Il est parti. </w:t>
      </w:r>
    </w:p>
    <w:p w14:paraId="674F2924"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Figaro</w:t>
      </w:r>
      <w:r>
        <w:rPr>
          <w:rFonts w:ascii="Tahoma" w:eastAsia="Times New Roman" w:hAnsi="Tahoma" w:cs="Tahoma"/>
          <w:lang w:eastAsia="fr-FR"/>
        </w:rPr>
        <w:t xml:space="preserve">. - </w:t>
      </w:r>
      <w:r w:rsidRPr="00CA6569">
        <w:rPr>
          <w:rFonts w:ascii="Tahoma" w:eastAsia="Times New Roman" w:hAnsi="Tahoma" w:cs="Tahoma"/>
          <w:lang w:eastAsia="fr-FR"/>
        </w:rPr>
        <w:t xml:space="preserve">Non pas pour moi ; veut-on me laisser faire ? </w:t>
      </w:r>
    </w:p>
    <w:p w14:paraId="62EA4303"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Suzanne</w:t>
      </w:r>
      <w:r>
        <w:rPr>
          <w:rFonts w:ascii="Tahoma" w:eastAsia="Times New Roman" w:hAnsi="Tahoma" w:cs="Tahoma"/>
          <w:lang w:eastAsia="fr-FR"/>
        </w:rPr>
        <w:t xml:space="preserve">. - </w:t>
      </w:r>
      <w:r w:rsidRPr="00CA6569">
        <w:rPr>
          <w:rFonts w:ascii="Tahoma" w:eastAsia="Times New Roman" w:hAnsi="Tahoma" w:cs="Tahoma"/>
          <w:lang w:eastAsia="fr-FR"/>
        </w:rPr>
        <w:t xml:space="preserve">On peut s’en fier à lui pour mener une intrigue. </w:t>
      </w:r>
    </w:p>
    <w:p w14:paraId="5019AA5F"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Figaro</w:t>
      </w:r>
      <w:r>
        <w:rPr>
          <w:rFonts w:ascii="Tahoma" w:eastAsia="Times New Roman" w:hAnsi="Tahoma" w:cs="Tahoma"/>
          <w:lang w:eastAsia="fr-FR"/>
        </w:rPr>
        <w:t xml:space="preserve">. - </w:t>
      </w:r>
      <w:r w:rsidRPr="00CA6569">
        <w:rPr>
          <w:rFonts w:ascii="Tahoma" w:eastAsia="Times New Roman" w:hAnsi="Tahoma" w:cs="Tahoma"/>
          <w:lang w:eastAsia="fr-FR"/>
        </w:rPr>
        <w:t xml:space="preserve">Deux, trois, quatre à la fois ; bien embrouillées, qui se croisent. J’étais né pour être courtisan. </w:t>
      </w:r>
    </w:p>
    <w:p w14:paraId="03A9E804"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Suzanne</w:t>
      </w:r>
      <w:r>
        <w:rPr>
          <w:rFonts w:ascii="Tahoma" w:eastAsia="Times New Roman" w:hAnsi="Tahoma" w:cs="Tahoma"/>
          <w:lang w:eastAsia="fr-FR"/>
        </w:rPr>
        <w:t xml:space="preserve">. - </w:t>
      </w:r>
      <w:r w:rsidRPr="00CA6569">
        <w:rPr>
          <w:rFonts w:ascii="Tahoma" w:eastAsia="Times New Roman" w:hAnsi="Tahoma" w:cs="Tahoma"/>
          <w:lang w:eastAsia="fr-FR"/>
        </w:rPr>
        <w:t xml:space="preserve">On dit que c’est un métier si difficile ! </w:t>
      </w:r>
    </w:p>
    <w:p w14:paraId="28368B57"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Figaro</w:t>
      </w:r>
      <w:r>
        <w:rPr>
          <w:rFonts w:ascii="Tahoma" w:eastAsia="Times New Roman" w:hAnsi="Tahoma" w:cs="Tahoma"/>
          <w:lang w:eastAsia="fr-FR"/>
        </w:rPr>
        <w:t xml:space="preserve">. - </w:t>
      </w:r>
      <w:r w:rsidRPr="00CA6569">
        <w:rPr>
          <w:rFonts w:ascii="Tahoma" w:eastAsia="Times New Roman" w:hAnsi="Tahoma" w:cs="Tahoma"/>
          <w:lang w:eastAsia="fr-FR"/>
        </w:rPr>
        <w:t xml:space="preserve">Recevoir, prendre, et demander : voilà le secret en trois mots. </w:t>
      </w:r>
    </w:p>
    <w:p w14:paraId="4F8C50B0"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La</w:t>
      </w:r>
      <w:r>
        <w:rPr>
          <w:rFonts w:ascii="Tahoma" w:eastAsia="Times New Roman" w:hAnsi="Tahoma" w:cs="Tahoma"/>
          <w:lang w:eastAsia="fr-FR"/>
        </w:rPr>
        <w:t xml:space="preserve"> </w:t>
      </w:r>
      <w:r w:rsidRPr="00CA6569">
        <w:rPr>
          <w:rFonts w:ascii="Tahoma" w:eastAsia="Times New Roman" w:hAnsi="Tahoma" w:cs="Tahoma"/>
          <w:b/>
          <w:bCs/>
          <w:lang w:eastAsia="fr-FR"/>
        </w:rPr>
        <w:t>Comtesse</w:t>
      </w:r>
      <w:r>
        <w:rPr>
          <w:rFonts w:ascii="Tahoma" w:eastAsia="Times New Roman" w:hAnsi="Tahoma" w:cs="Tahoma"/>
          <w:lang w:eastAsia="fr-FR"/>
        </w:rPr>
        <w:t xml:space="preserve">. - </w:t>
      </w:r>
      <w:r w:rsidRPr="00CA6569">
        <w:rPr>
          <w:rFonts w:ascii="Tahoma" w:eastAsia="Times New Roman" w:hAnsi="Tahoma" w:cs="Tahoma"/>
          <w:lang w:eastAsia="fr-FR"/>
        </w:rPr>
        <w:t xml:space="preserve">Il a tant d’assurance qu’il finit par m’en inspirer. </w:t>
      </w:r>
    </w:p>
    <w:p w14:paraId="55003FBC" w14:textId="77777777" w:rsidR="00F73FA8"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Figaro</w:t>
      </w:r>
      <w:r>
        <w:rPr>
          <w:rFonts w:ascii="Tahoma" w:eastAsia="Times New Roman" w:hAnsi="Tahoma" w:cs="Tahoma"/>
          <w:lang w:eastAsia="fr-FR"/>
        </w:rPr>
        <w:t xml:space="preserve">. - </w:t>
      </w:r>
      <w:r w:rsidRPr="00CA6569">
        <w:rPr>
          <w:rFonts w:ascii="Tahoma" w:eastAsia="Times New Roman" w:hAnsi="Tahoma" w:cs="Tahoma"/>
          <w:lang w:eastAsia="fr-FR"/>
        </w:rPr>
        <w:t>C’est mon desse</w:t>
      </w:r>
      <w:r>
        <w:rPr>
          <w:rFonts w:ascii="Tahoma" w:eastAsia="Times New Roman" w:hAnsi="Tahoma" w:cs="Tahoma"/>
          <w:lang w:eastAsia="fr-FR"/>
        </w:rPr>
        <w:t>in.</w:t>
      </w:r>
    </w:p>
    <w:p w14:paraId="0599FA4C"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Suzanne</w:t>
      </w:r>
      <w:r>
        <w:rPr>
          <w:rFonts w:ascii="Tahoma" w:eastAsia="Times New Roman" w:hAnsi="Tahoma" w:cs="Tahoma"/>
          <w:lang w:eastAsia="fr-FR"/>
        </w:rPr>
        <w:t xml:space="preserve">. - </w:t>
      </w:r>
      <w:r w:rsidRPr="00CA6569">
        <w:rPr>
          <w:rFonts w:ascii="Tahoma" w:eastAsia="Times New Roman" w:hAnsi="Tahoma" w:cs="Tahoma"/>
          <w:lang w:eastAsia="fr-FR"/>
        </w:rPr>
        <w:t xml:space="preserve">Tu disais donc… </w:t>
      </w:r>
    </w:p>
    <w:p w14:paraId="7F23F7C4" w14:textId="77777777" w:rsidR="00F73FA8" w:rsidRPr="00CA6569" w:rsidRDefault="00F73FA8" w:rsidP="00F73FA8">
      <w:pPr>
        <w:spacing w:after="0" w:line="240" w:lineRule="auto"/>
        <w:ind w:firstLine="0"/>
        <w:jc w:val="left"/>
        <w:rPr>
          <w:rFonts w:ascii="Tahoma" w:eastAsia="Times New Roman" w:hAnsi="Tahoma" w:cs="Tahoma"/>
          <w:lang w:eastAsia="fr-FR"/>
        </w:rPr>
      </w:pPr>
      <w:r w:rsidRPr="00CA6569">
        <w:rPr>
          <w:rFonts w:ascii="Tahoma" w:eastAsia="Times New Roman" w:hAnsi="Tahoma" w:cs="Tahoma"/>
          <w:b/>
          <w:bCs/>
          <w:lang w:eastAsia="fr-FR"/>
        </w:rPr>
        <w:t>Figaro</w:t>
      </w:r>
      <w:r>
        <w:rPr>
          <w:rFonts w:ascii="Tahoma" w:eastAsia="Times New Roman" w:hAnsi="Tahoma" w:cs="Tahoma"/>
          <w:lang w:eastAsia="fr-FR"/>
        </w:rPr>
        <w:t xml:space="preserve">. - </w:t>
      </w:r>
      <w:r w:rsidRPr="00CA6569">
        <w:rPr>
          <w:rFonts w:ascii="Tahoma" w:eastAsia="Times New Roman" w:hAnsi="Tahoma" w:cs="Tahoma"/>
          <w:lang w:eastAsia="fr-FR"/>
        </w:rPr>
        <w:t xml:space="preserve">Que, pendant l’absence de monseigneur, je vais vous envoyer le Chérubin : coiffez-le, habillez-le ; je le renferme et l’endoctrine ; et puis dansez, monseigneur. </w:t>
      </w:r>
    </w:p>
    <w:p w14:paraId="21E52951" w14:textId="77777777" w:rsidR="00F73FA8" w:rsidRPr="00CA6569" w:rsidRDefault="00F73FA8" w:rsidP="00F73FA8">
      <w:pPr>
        <w:spacing w:after="0" w:line="240" w:lineRule="auto"/>
        <w:ind w:firstLine="0"/>
        <w:jc w:val="left"/>
        <w:rPr>
          <w:rFonts w:ascii="Times New Roman" w:eastAsia="Times New Roman" w:hAnsi="Times New Roman" w:cs="Times New Roman"/>
          <w:sz w:val="24"/>
          <w:szCs w:val="24"/>
          <w:lang w:eastAsia="fr-FR"/>
        </w:rPr>
      </w:pPr>
      <w:r w:rsidRPr="00CA6569">
        <w:rPr>
          <w:rFonts w:ascii="Times New Roman" w:eastAsia="Times New Roman" w:hAnsi="Times New Roman" w:cs="Times New Roman"/>
          <w:i/>
          <w:iCs/>
          <w:sz w:val="24"/>
          <w:szCs w:val="24"/>
          <w:lang w:eastAsia="fr-FR"/>
        </w:rPr>
        <w:t>(Il sort.)</w:t>
      </w:r>
    </w:p>
    <w:p w14:paraId="6086EC17" w14:textId="77777777" w:rsidR="00F73FA8" w:rsidRPr="004A50CD" w:rsidRDefault="00F73FA8" w:rsidP="005105A3">
      <w:pPr>
        <w:pStyle w:val="Sansinterligne"/>
        <w:shd w:val="clear" w:color="auto" w:fill="FFFFFF"/>
        <w:ind w:left="360"/>
        <w:jc w:val="both"/>
        <w:rPr>
          <w:rFonts w:ascii="Times New Roman" w:hAnsi="Times New Roman" w:cs="Times New Roman"/>
          <w:b/>
          <w:bCs/>
          <w:sz w:val="24"/>
          <w:szCs w:val="24"/>
        </w:rPr>
      </w:pPr>
    </w:p>
    <w:p w14:paraId="74C8707C" w14:textId="77777777" w:rsidR="005105A3" w:rsidRDefault="005105A3" w:rsidP="005105A3">
      <w:pPr>
        <w:rPr>
          <w:rFonts w:ascii="Tahoma" w:eastAsia="Times New Roman" w:hAnsi="Tahoma" w:cs="Tahoma"/>
          <w:b/>
          <w:bCs/>
        </w:rPr>
      </w:pPr>
    </w:p>
    <w:p w14:paraId="48902FE5" w14:textId="77777777" w:rsidR="005105A3" w:rsidRPr="004258DD" w:rsidRDefault="005105A3" w:rsidP="005D43FE">
      <w:pPr>
        <w:ind w:firstLine="0"/>
        <w:rPr>
          <w:rFonts w:ascii="Tahoma" w:eastAsia="Times New Roman" w:hAnsi="Tahoma" w:cs="Tahoma"/>
          <w:b/>
          <w:bCs/>
        </w:rPr>
      </w:pPr>
      <w:r w:rsidRPr="00A74347">
        <w:rPr>
          <w:rFonts w:ascii="Tahoma" w:eastAsia="Times New Roman" w:hAnsi="Tahoma" w:cs="Tahoma"/>
          <w:b/>
          <w:bCs/>
        </w:rPr>
        <w:t>Introduction</w:t>
      </w:r>
    </w:p>
    <w:tbl>
      <w:tblPr>
        <w:tblStyle w:val="Grilledutableau"/>
        <w:tblW w:w="10485" w:type="dxa"/>
        <w:tblLook w:val="04A0" w:firstRow="1" w:lastRow="0" w:firstColumn="1" w:lastColumn="0" w:noHBand="0" w:noVBand="1"/>
      </w:tblPr>
      <w:tblGrid>
        <w:gridCol w:w="2689"/>
        <w:gridCol w:w="7796"/>
      </w:tblGrid>
      <w:tr w:rsidR="005105A3" w:rsidRPr="004258DD" w14:paraId="42B32387" w14:textId="77777777" w:rsidTr="00695A5D">
        <w:tc>
          <w:tcPr>
            <w:tcW w:w="2689" w:type="dxa"/>
            <w:tcBorders>
              <w:top w:val="single" w:sz="4" w:space="0" w:color="auto"/>
              <w:left w:val="single" w:sz="4" w:space="0" w:color="auto"/>
              <w:bottom w:val="single" w:sz="4" w:space="0" w:color="auto"/>
              <w:right w:val="single" w:sz="4" w:space="0" w:color="auto"/>
            </w:tcBorders>
            <w:hideMark/>
          </w:tcPr>
          <w:p w14:paraId="5E8A3EEE" w14:textId="77777777" w:rsidR="005105A3" w:rsidRPr="004258DD" w:rsidRDefault="005105A3" w:rsidP="00695A5D">
            <w:pPr>
              <w:spacing w:after="0" w:line="240" w:lineRule="auto"/>
              <w:ind w:firstLine="0"/>
              <w:rPr>
                <w:rFonts w:ascii="Tahoma" w:hAnsi="Tahoma" w:cs="Tahoma"/>
                <w:b/>
                <w:sz w:val="22"/>
              </w:rPr>
            </w:pPr>
            <w:r w:rsidRPr="004258DD">
              <w:rPr>
                <w:rFonts w:ascii="Tahoma" w:hAnsi="Tahoma" w:cs="Tahoma"/>
                <w:b/>
                <w:sz w:val="22"/>
              </w:rPr>
              <w:t>Contexte général</w:t>
            </w:r>
          </w:p>
          <w:p w14:paraId="789D0906" w14:textId="77777777" w:rsidR="005105A3" w:rsidRPr="004258DD" w:rsidRDefault="005105A3" w:rsidP="00695A5D">
            <w:pPr>
              <w:spacing w:after="0" w:line="240" w:lineRule="auto"/>
              <w:ind w:firstLine="0"/>
              <w:rPr>
                <w:rFonts w:ascii="Tahoma" w:hAnsi="Tahoma" w:cs="Tahoma"/>
                <w:sz w:val="22"/>
              </w:rPr>
            </w:pPr>
            <w:r w:rsidRPr="004258DD">
              <w:rPr>
                <w:rFonts w:ascii="Tahoma" w:hAnsi="Tahoma" w:cs="Tahoma"/>
                <w:sz w:val="22"/>
              </w:rPr>
              <w:t>Inscrire le texte dans son époque (contexte historique, culturel, social, mouvement littéraire...) dans son genre (Théâtre, Littérature d’idées, Poésie, Roman)</w:t>
            </w:r>
          </w:p>
        </w:tc>
        <w:tc>
          <w:tcPr>
            <w:tcW w:w="7796" w:type="dxa"/>
            <w:tcBorders>
              <w:top w:val="single" w:sz="4" w:space="0" w:color="auto"/>
              <w:left w:val="single" w:sz="4" w:space="0" w:color="auto"/>
              <w:bottom w:val="single" w:sz="4" w:space="0" w:color="auto"/>
              <w:right w:val="single" w:sz="4" w:space="0" w:color="auto"/>
            </w:tcBorders>
          </w:tcPr>
          <w:p w14:paraId="3B701FD8" w14:textId="77777777" w:rsidR="005105A3" w:rsidRPr="00A74347" w:rsidRDefault="005105A3" w:rsidP="00695A5D">
            <w:pPr>
              <w:spacing w:after="0" w:line="240" w:lineRule="auto"/>
              <w:rPr>
                <w:rFonts w:ascii="Tahoma" w:hAnsi="Tahoma" w:cs="Tahoma"/>
                <w:sz w:val="22"/>
              </w:rPr>
            </w:pPr>
            <w:r w:rsidRPr="00A74347">
              <w:rPr>
                <w:rFonts w:ascii="Tahoma" w:hAnsi="Tahoma" w:cs="Tahoma"/>
                <w:sz w:val="22"/>
              </w:rPr>
              <w:t>L</w:t>
            </w:r>
            <w:r>
              <w:rPr>
                <w:rFonts w:ascii="Tahoma" w:hAnsi="Tahoma" w:cs="Tahoma"/>
                <w:sz w:val="22"/>
              </w:rPr>
              <w:t xml:space="preserve">’œuvre </w:t>
            </w:r>
            <w:r w:rsidRPr="00A74347">
              <w:rPr>
                <w:rFonts w:ascii="Tahoma" w:hAnsi="Tahoma" w:cs="Tahoma"/>
                <w:sz w:val="22"/>
              </w:rPr>
              <w:t>date de la fin du siècle des Lumières, où se sont diffusé les idées des philosophes en particulier hostiles à la monarchie absolue de droit divin. L’idée que les hommes doivent être considérés en fonction de leurs mérites et non de leur naissance, qu’ils pourraient avoir les mêmes droits se répandent. Les écrivains qui diffusent ces idées sont souvent censurés ou emprisonnés.</w:t>
            </w:r>
          </w:p>
          <w:p w14:paraId="57827443" w14:textId="77777777" w:rsidR="005105A3" w:rsidRPr="004258DD" w:rsidRDefault="005105A3" w:rsidP="00695A5D">
            <w:pPr>
              <w:spacing w:after="0" w:line="240" w:lineRule="auto"/>
              <w:ind w:firstLine="0"/>
              <w:rPr>
                <w:rFonts w:ascii="Tahoma" w:hAnsi="Tahoma" w:cs="Tahoma"/>
                <w:sz w:val="22"/>
              </w:rPr>
            </w:pPr>
            <w:r w:rsidRPr="00A74347">
              <w:rPr>
                <w:rFonts w:ascii="Tahoma" w:hAnsi="Tahoma" w:cs="Tahoma"/>
                <w:sz w:val="22"/>
              </w:rPr>
              <w:t xml:space="preserve">C’est le cas du </w:t>
            </w:r>
            <w:r w:rsidRPr="00A74347">
              <w:rPr>
                <w:rFonts w:ascii="Tahoma" w:hAnsi="Tahoma" w:cs="Tahoma"/>
                <w:i/>
                <w:iCs/>
                <w:sz w:val="22"/>
              </w:rPr>
              <w:t>Mariage de Figaro</w:t>
            </w:r>
            <w:r w:rsidRPr="00A74347">
              <w:rPr>
                <w:rFonts w:ascii="Tahoma" w:hAnsi="Tahoma" w:cs="Tahoma"/>
                <w:sz w:val="22"/>
              </w:rPr>
              <w:t xml:space="preserve"> : comédie écrite par Beaumarchais à la suite du </w:t>
            </w:r>
            <w:r w:rsidRPr="005D43FE">
              <w:rPr>
                <w:rFonts w:ascii="Tahoma" w:hAnsi="Tahoma" w:cs="Tahoma"/>
                <w:i/>
                <w:iCs/>
                <w:sz w:val="22"/>
              </w:rPr>
              <w:t>Barbier de Séville</w:t>
            </w:r>
            <w:r w:rsidRPr="00A74347">
              <w:rPr>
                <w:rFonts w:ascii="Tahoma" w:hAnsi="Tahoma" w:cs="Tahoma"/>
                <w:sz w:val="22"/>
              </w:rPr>
              <w:t>, reprend les personnages trois ans après. Contestation de l’ordre social plus forte dans cette deuxième comédie : 3 ans de censure avant qu’elle soit jouée à la comédie française (1784), et succès exceptionnel auprès du public, qui laisse voir que le vent est en train de tourner en faveur des idées qui triompheront avec la Révolution de 1789.</w:t>
            </w:r>
          </w:p>
        </w:tc>
      </w:tr>
      <w:tr w:rsidR="005105A3" w:rsidRPr="004258DD" w14:paraId="1BC8AEA9" w14:textId="77777777" w:rsidTr="00695A5D">
        <w:tc>
          <w:tcPr>
            <w:tcW w:w="2689" w:type="dxa"/>
            <w:tcBorders>
              <w:top w:val="single" w:sz="4" w:space="0" w:color="auto"/>
              <w:left w:val="single" w:sz="4" w:space="0" w:color="auto"/>
              <w:bottom w:val="single" w:sz="4" w:space="0" w:color="auto"/>
              <w:right w:val="single" w:sz="4" w:space="0" w:color="auto"/>
            </w:tcBorders>
            <w:hideMark/>
          </w:tcPr>
          <w:p w14:paraId="6D66CF2D" w14:textId="77777777" w:rsidR="005105A3" w:rsidRPr="004258DD" w:rsidRDefault="005105A3" w:rsidP="00695A5D">
            <w:pPr>
              <w:spacing w:after="0" w:line="240" w:lineRule="auto"/>
              <w:ind w:firstLine="0"/>
              <w:rPr>
                <w:rFonts w:ascii="Tahoma" w:hAnsi="Tahoma" w:cs="Tahoma"/>
                <w:sz w:val="22"/>
              </w:rPr>
            </w:pPr>
          </w:p>
        </w:tc>
        <w:tc>
          <w:tcPr>
            <w:tcW w:w="7796" w:type="dxa"/>
            <w:tcBorders>
              <w:top w:val="single" w:sz="4" w:space="0" w:color="auto"/>
              <w:left w:val="single" w:sz="4" w:space="0" w:color="auto"/>
              <w:bottom w:val="single" w:sz="4" w:space="0" w:color="auto"/>
              <w:right w:val="single" w:sz="4" w:space="0" w:color="auto"/>
            </w:tcBorders>
            <w:hideMark/>
          </w:tcPr>
          <w:p w14:paraId="1C26E916" w14:textId="77777777" w:rsidR="005105A3" w:rsidRPr="004258DD" w:rsidRDefault="005105A3" w:rsidP="00695A5D">
            <w:pPr>
              <w:spacing w:after="0" w:line="240" w:lineRule="auto"/>
              <w:ind w:firstLine="0"/>
              <w:rPr>
                <w:rFonts w:ascii="Tahoma" w:hAnsi="Tahoma" w:cs="Tahoma"/>
                <w:sz w:val="22"/>
              </w:rPr>
            </w:pPr>
          </w:p>
        </w:tc>
      </w:tr>
      <w:tr w:rsidR="005105A3" w:rsidRPr="004258DD" w14:paraId="1108CD99" w14:textId="77777777" w:rsidTr="00695A5D">
        <w:tc>
          <w:tcPr>
            <w:tcW w:w="2689" w:type="dxa"/>
            <w:tcBorders>
              <w:top w:val="single" w:sz="4" w:space="0" w:color="auto"/>
              <w:left w:val="single" w:sz="4" w:space="0" w:color="auto"/>
              <w:bottom w:val="single" w:sz="4" w:space="0" w:color="auto"/>
              <w:right w:val="single" w:sz="4" w:space="0" w:color="auto"/>
            </w:tcBorders>
            <w:hideMark/>
          </w:tcPr>
          <w:p w14:paraId="7CE14FAD" w14:textId="77777777" w:rsidR="005105A3" w:rsidRPr="004258DD" w:rsidRDefault="005105A3" w:rsidP="00695A5D">
            <w:pPr>
              <w:spacing w:after="0" w:line="240" w:lineRule="auto"/>
              <w:ind w:firstLine="0"/>
              <w:rPr>
                <w:rFonts w:ascii="Tahoma" w:hAnsi="Tahoma" w:cs="Tahoma"/>
                <w:sz w:val="22"/>
              </w:rPr>
            </w:pPr>
            <w:r w:rsidRPr="004258DD">
              <w:rPr>
                <w:rFonts w:ascii="Tahoma" w:hAnsi="Tahoma" w:cs="Tahoma"/>
                <w:b/>
                <w:sz w:val="22"/>
              </w:rPr>
              <w:t>Présentation de l’œuvre</w:t>
            </w:r>
            <w:r w:rsidRPr="004258DD">
              <w:rPr>
                <w:rFonts w:ascii="Tahoma" w:hAnsi="Tahoma" w:cs="Tahoma"/>
                <w:sz w:val="22"/>
              </w:rPr>
              <w:t> : une phrase qui résume son sujet</w:t>
            </w:r>
          </w:p>
        </w:tc>
        <w:tc>
          <w:tcPr>
            <w:tcW w:w="7796" w:type="dxa"/>
            <w:tcBorders>
              <w:top w:val="single" w:sz="4" w:space="0" w:color="auto"/>
              <w:left w:val="single" w:sz="4" w:space="0" w:color="auto"/>
              <w:bottom w:val="single" w:sz="4" w:space="0" w:color="auto"/>
              <w:right w:val="single" w:sz="4" w:space="0" w:color="auto"/>
            </w:tcBorders>
            <w:hideMark/>
          </w:tcPr>
          <w:p w14:paraId="6ABA8838" w14:textId="77777777" w:rsidR="005105A3" w:rsidRPr="004258DD" w:rsidRDefault="005105A3" w:rsidP="00695A5D">
            <w:pPr>
              <w:spacing w:after="0" w:line="240" w:lineRule="auto"/>
              <w:ind w:firstLine="0"/>
              <w:rPr>
                <w:rFonts w:ascii="Tahoma" w:hAnsi="Tahoma" w:cs="Tahoma"/>
                <w:sz w:val="22"/>
              </w:rPr>
            </w:pPr>
            <w:r w:rsidRPr="00A74347">
              <w:rPr>
                <w:rFonts w:ascii="Tahoma" w:hAnsi="Tahoma" w:cs="Tahoma"/>
                <w:sz w:val="22"/>
              </w:rPr>
              <w:t>L’intrigue principale concerne le mariage du valet Figaro avec la soubrette Suzanne. Le Comte, coureur de jupons qui voudrait obtenir les faveurs de Suzanne, y est hostile, et il s’appuie sur Marceline à qui Figaro aurait promis le mariage.</w:t>
            </w:r>
          </w:p>
        </w:tc>
      </w:tr>
      <w:tr w:rsidR="005105A3" w:rsidRPr="004258DD" w14:paraId="60B6FD2C" w14:textId="77777777" w:rsidTr="00695A5D">
        <w:tc>
          <w:tcPr>
            <w:tcW w:w="2689" w:type="dxa"/>
            <w:tcBorders>
              <w:top w:val="single" w:sz="4" w:space="0" w:color="auto"/>
              <w:left w:val="single" w:sz="4" w:space="0" w:color="auto"/>
              <w:bottom w:val="single" w:sz="4" w:space="0" w:color="auto"/>
              <w:right w:val="single" w:sz="4" w:space="0" w:color="auto"/>
            </w:tcBorders>
            <w:hideMark/>
          </w:tcPr>
          <w:p w14:paraId="19C426B9" w14:textId="77777777" w:rsidR="005105A3" w:rsidRPr="004258DD" w:rsidRDefault="005105A3" w:rsidP="00695A5D">
            <w:pPr>
              <w:spacing w:after="0" w:line="240" w:lineRule="auto"/>
              <w:ind w:firstLine="0"/>
              <w:rPr>
                <w:rFonts w:ascii="Tahoma" w:hAnsi="Tahoma" w:cs="Tahoma"/>
                <w:sz w:val="22"/>
              </w:rPr>
            </w:pPr>
            <w:r w:rsidRPr="004258DD">
              <w:rPr>
                <w:rFonts w:ascii="Tahoma" w:hAnsi="Tahoma" w:cs="Tahoma"/>
                <w:b/>
                <w:sz w:val="22"/>
              </w:rPr>
              <w:t>Situation du passage</w:t>
            </w:r>
            <w:r w:rsidRPr="004258DD">
              <w:rPr>
                <w:rFonts w:ascii="Tahoma" w:hAnsi="Tahoma" w:cs="Tahoma"/>
                <w:sz w:val="22"/>
              </w:rPr>
              <w:t xml:space="preserve"> : à quel moment du texte </w:t>
            </w:r>
            <w:r w:rsidRPr="004258DD">
              <w:rPr>
                <w:rFonts w:ascii="Tahoma" w:hAnsi="Tahoma" w:cs="Tahoma"/>
                <w:sz w:val="22"/>
              </w:rPr>
              <w:lastRenderedPageBreak/>
              <w:t>dans son entier, votre passage se situe-t-il ? Résumer ce qu’il s’est passé juste avant</w:t>
            </w:r>
          </w:p>
        </w:tc>
        <w:tc>
          <w:tcPr>
            <w:tcW w:w="7796" w:type="dxa"/>
            <w:tcBorders>
              <w:top w:val="single" w:sz="4" w:space="0" w:color="auto"/>
              <w:left w:val="single" w:sz="4" w:space="0" w:color="auto"/>
              <w:bottom w:val="single" w:sz="4" w:space="0" w:color="auto"/>
              <w:right w:val="single" w:sz="4" w:space="0" w:color="auto"/>
            </w:tcBorders>
            <w:hideMark/>
          </w:tcPr>
          <w:p w14:paraId="150E4D45" w14:textId="77777777" w:rsidR="005105A3" w:rsidRPr="004258DD" w:rsidRDefault="005105A3" w:rsidP="00695A5D">
            <w:pPr>
              <w:spacing w:after="0" w:line="240" w:lineRule="auto"/>
              <w:ind w:firstLine="0"/>
              <w:rPr>
                <w:rFonts w:ascii="Tahoma" w:hAnsi="Tahoma" w:cs="Tahoma"/>
                <w:sz w:val="22"/>
              </w:rPr>
            </w:pPr>
            <w:r w:rsidRPr="004258DD">
              <w:rPr>
                <w:rFonts w:ascii="Tahoma" w:hAnsi="Tahoma" w:cs="Tahoma"/>
                <w:sz w:val="22"/>
              </w:rPr>
              <w:lastRenderedPageBreak/>
              <w:t>Nous sommes au début de l’Acte II. Figaro, Susanne et la Comtesse se concertent pour contrer les tentatives du Comte qui veut entraver le mariage.</w:t>
            </w:r>
          </w:p>
        </w:tc>
      </w:tr>
      <w:tr w:rsidR="005105A3" w:rsidRPr="004258DD" w14:paraId="0BBF4415" w14:textId="77777777" w:rsidTr="00695A5D">
        <w:tc>
          <w:tcPr>
            <w:tcW w:w="2689" w:type="dxa"/>
            <w:tcBorders>
              <w:top w:val="single" w:sz="4" w:space="0" w:color="auto"/>
              <w:left w:val="single" w:sz="4" w:space="0" w:color="auto"/>
              <w:bottom w:val="single" w:sz="4" w:space="0" w:color="auto"/>
              <w:right w:val="single" w:sz="4" w:space="0" w:color="auto"/>
            </w:tcBorders>
            <w:hideMark/>
          </w:tcPr>
          <w:p w14:paraId="671B6829" w14:textId="77777777" w:rsidR="005105A3" w:rsidRPr="004258DD" w:rsidRDefault="005105A3" w:rsidP="00695A5D">
            <w:pPr>
              <w:spacing w:after="0" w:line="240" w:lineRule="auto"/>
              <w:ind w:firstLine="0"/>
              <w:rPr>
                <w:rFonts w:ascii="Tahoma" w:hAnsi="Tahoma" w:cs="Tahoma"/>
                <w:sz w:val="22"/>
              </w:rPr>
            </w:pPr>
            <w:r w:rsidRPr="004258DD">
              <w:rPr>
                <w:rFonts w:ascii="Tahoma" w:hAnsi="Tahoma" w:cs="Tahoma"/>
                <w:b/>
                <w:sz w:val="22"/>
              </w:rPr>
              <w:t xml:space="preserve">Sujet du passage : </w:t>
            </w:r>
            <w:r w:rsidRPr="004258DD">
              <w:rPr>
                <w:rFonts w:ascii="Tahoma" w:hAnsi="Tahoma" w:cs="Tahoma"/>
                <w:sz w:val="22"/>
              </w:rPr>
              <w:t>résumer la scène ou le récit en une phrase.</w:t>
            </w:r>
          </w:p>
        </w:tc>
        <w:tc>
          <w:tcPr>
            <w:tcW w:w="7796" w:type="dxa"/>
            <w:tcBorders>
              <w:top w:val="single" w:sz="4" w:space="0" w:color="auto"/>
              <w:left w:val="single" w:sz="4" w:space="0" w:color="auto"/>
              <w:bottom w:val="single" w:sz="4" w:space="0" w:color="auto"/>
              <w:right w:val="single" w:sz="4" w:space="0" w:color="auto"/>
            </w:tcBorders>
            <w:hideMark/>
          </w:tcPr>
          <w:p w14:paraId="2177CB4E" w14:textId="77777777" w:rsidR="005105A3" w:rsidRPr="004258DD" w:rsidRDefault="005105A3" w:rsidP="00695A5D">
            <w:pPr>
              <w:spacing w:after="0" w:line="240" w:lineRule="auto"/>
              <w:ind w:firstLine="0"/>
              <w:rPr>
                <w:rFonts w:ascii="Tahoma" w:hAnsi="Tahoma" w:cs="Tahoma"/>
                <w:sz w:val="22"/>
              </w:rPr>
            </w:pPr>
            <w:r w:rsidRPr="004258DD">
              <w:rPr>
                <w:rFonts w:ascii="Tahoma" w:hAnsi="Tahoma" w:cs="Tahoma"/>
                <w:sz w:val="22"/>
              </w:rPr>
              <w:t>Figaro donne ses directives à Suzanne et à la Comtesse, qui ne sont pas enthousiastes. IL vient d’expliquer qu’il a fait remettre un billet au Comte pour exacerber sa jalousie, et là il se tourne vers Suzanne.</w:t>
            </w:r>
          </w:p>
        </w:tc>
      </w:tr>
      <w:tr w:rsidR="005105A3" w:rsidRPr="004258DD" w14:paraId="6BD3B322" w14:textId="77777777" w:rsidTr="00695A5D">
        <w:tc>
          <w:tcPr>
            <w:tcW w:w="2689" w:type="dxa"/>
            <w:tcBorders>
              <w:top w:val="single" w:sz="4" w:space="0" w:color="auto"/>
              <w:left w:val="single" w:sz="4" w:space="0" w:color="auto"/>
              <w:bottom w:val="single" w:sz="4" w:space="0" w:color="auto"/>
              <w:right w:val="single" w:sz="4" w:space="0" w:color="auto"/>
            </w:tcBorders>
          </w:tcPr>
          <w:p w14:paraId="43A39DD0" w14:textId="77777777" w:rsidR="005105A3" w:rsidRPr="004258DD" w:rsidRDefault="005105A3" w:rsidP="00695A5D">
            <w:pPr>
              <w:spacing w:after="0" w:line="240" w:lineRule="auto"/>
              <w:ind w:firstLine="0"/>
              <w:rPr>
                <w:rFonts w:ascii="Tahoma" w:hAnsi="Tahoma" w:cs="Tahoma"/>
                <w:b/>
                <w:sz w:val="22"/>
              </w:rPr>
            </w:pPr>
            <w:r w:rsidRPr="004258DD">
              <w:rPr>
                <w:rFonts w:ascii="Tahoma" w:hAnsi="Tahoma" w:cs="Tahoma"/>
                <w:b/>
                <w:sz w:val="22"/>
              </w:rPr>
              <w:t>Problématique ou projet de lecture</w:t>
            </w:r>
          </w:p>
          <w:p w14:paraId="76EA19A3" w14:textId="77777777" w:rsidR="005105A3" w:rsidRPr="004258DD" w:rsidRDefault="005105A3" w:rsidP="00695A5D">
            <w:pPr>
              <w:spacing w:after="0" w:line="240" w:lineRule="auto"/>
              <w:ind w:firstLine="0"/>
              <w:rPr>
                <w:rFonts w:ascii="Tahoma" w:hAnsi="Tahoma" w:cs="Tahoma"/>
                <w:b/>
                <w:sz w:val="22"/>
              </w:rPr>
            </w:pPr>
          </w:p>
        </w:tc>
        <w:tc>
          <w:tcPr>
            <w:tcW w:w="7796" w:type="dxa"/>
            <w:tcBorders>
              <w:top w:val="single" w:sz="4" w:space="0" w:color="auto"/>
              <w:left w:val="single" w:sz="4" w:space="0" w:color="auto"/>
              <w:bottom w:val="single" w:sz="4" w:space="0" w:color="auto"/>
              <w:right w:val="single" w:sz="4" w:space="0" w:color="auto"/>
            </w:tcBorders>
          </w:tcPr>
          <w:p w14:paraId="0DE683B2" w14:textId="77777777" w:rsidR="005105A3" w:rsidRPr="004258DD" w:rsidRDefault="005105A3" w:rsidP="00695A5D">
            <w:pPr>
              <w:spacing w:after="0" w:line="240" w:lineRule="auto"/>
              <w:ind w:firstLine="0"/>
              <w:rPr>
                <w:rFonts w:ascii="Tahoma" w:hAnsi="Tahoma" w:cs="Tahoma"/>
                <w:sz w:val="22"/>
              </w:rPr>
            </w:pPr>
            <w:r w:rsidRPr="004258DD">
              <w:rPr>
                <w:rFonts w:ascii="Tahoma" w:hAnsi="Tahoma" w:cs="Tahoma"/>
                <w:sz w:val="22"/>
              </w:rPr>
              <w:t xml:space="preserve">Quel portrait de Figaro se dessine dans cette scène ? </w:t>
            </w:r>
          </w:p>
          <w:p w14:paraId="5F56F258" w14:textId="77777777" w:rsidR="005105A3" w:rsidRPr="004258DD" w:rsidRDefault="005105A3" w:rsidP="00695A5D">
            <w:pPr>
              <w:spacing w:after="0" w:line="240" w:lineRule="auto"/>
              <w:ind w:firstLine="0"/>
              <w:rPr>
                <w:rFonts w:ascii="Tahoma" w:hAnsi="Tahoma" w:cs="Tahoma"/>
                <w:sz w:val="22"/>
              </w:rPr>
            </w:pPr>
          </w:p>
          <w:p w14:paraId="259BFA07" w14:textId="77777777" w:rsidR="005105A3" w:rsidRPr="004258DD" w:rsidRDefault="005105A3" w:rsidP="00695A5D">
            <w:pPr>
              <w:spacing w:after="0" w:line="240" w:lineRule="auto"/>
              <w:ind w:firstLine="0"/>
              <w:rPr>
                <w:rFonts w:ascii="Tahoma" w:hAnsi="Tahoma" w:cs="Tahoma"/>
                <w:sz w:val="22"/>
              </w:rPr>
            </w:pPr>
          </w:p>
        </w:tc>
      </w:tr>
      <w:tr w:rsidR="005105A3" w:rsidRPr="004258DD" w14:paraId="68609AFE" w14:textId="77777777" w:rsidTr="00695A5D">
        <w:tc>
          <w:tcPr>
            <w:tcW w:w="2689" w:type="dxa"/>
            <w:tcBorders>
              <w:top w:val="single" w:sz="4" w:space="0" w:color="auto"/>
              <w:left w:val="single" w:sz="4" w:space="0" w:color="auto"/>
              <w:bottom w:val="single" w:sz="4" w:space="0" w:color="auto"/>
              <w:right w:val="single" w:sz="4" w:space="0" w:color="auto"/>
            </w:tcBorders>
            <w:hideMark/>
          </w:tcPr>
          <w:p w14:paraId="338C2254" w14:textId="7FB2A6D3" w:rsidR="005105A3" w:rsidRPr="004258DD" w:rsidRDefault="005105A3" w:rsidP="00695A5D">
            <w:pPr>
              <w:spacing w:after="0" w:line="240" w:lineRule="auto"/>
              <w:ind w:firstLine="0"/>
              <w:rPr>
                <w:rFonts w:ascii="Tahoma" w:hAnsi="Tahoma" w:cs="Tahoma"/>
                <w:sz w:val="22"/>
              </w:rPr>
            </w:pPr>
            <w:r w:rsidRPr="004258DD">
              <w:rPr>
                <w:rFonts w:ascii="Tahoma" w:hAnsi="Tahoma" w:cs="Tahoma"/>
                <w:b/>
                <w:sz w:val="22"/>
              </w:rPr>
              <w:t>Les mouvements du text</w:t>
            </w:r>
            <w:r w:rsidR="005A2DD2">
              <w:rPr>
                <w:rFonts w:ascii="Tahoma" w:hAnsi="Tahoma" w:cs="Tahoma"/>
                <w:b/>
                <w:sz w:val="22"/>
              </w:rPr>
              <w:t>e</w:t>
            </w:r>
          </w:p>
        </w:tc>
        <w:tc>
          <w:tcPr>
            <w:tcW w:w="7796" w:type="dxa"/>
            <w:tcBorders>
              <w:top w:val="single" w:sz="4" w:space="0" w:color="auto"/>
              <w:left w:val="single" w:sz="4" w:space="0" w:color="auto"/>
              <w:bottom w:val="single" w:sz="4" w:space="0" w:color="auto"/>
              <w:right w:val="single" w:sz="4" w:space="0" w:color="auto"/>
            </w:tcBorders>
          </w:tcPr>
          <w:p w14:paraId="03447753" w14:textId="0CDD25AD" w:rsidR="005105A3" w:rsidRPr="004258DD" w:rsidRDefault="00780D2D" w:rsidP="00695A5D">
            <w:pPr>
              <w:spacing w:after="0" w:line="240" w:lineRule="auto"/>
              <w:ind w:firstLine="0"/>
              <w:rPr>
                <w:rFonts w:ascii="Tahoma" w:hAnsi="Tahoma" w:cs="Tahoma"/>
                <w:sz w:val="22"/>
              </w:rPr>
            </w:pPr>
            <w:r w:rsidRPr="00C7564B">
              <w:rPr>
                <w:rFonts w:ascii="Tahoma" w:hAnsi="Tahoma" w:cs="Tahoma"/>
                <w:b/>
                <w:bCs/>
                <w:sz w:val="22"/>
              </w:rPr>
              <w:t>1</w:t>
            </w:r>
            <w:r w:rsidRPr="00C7564B">
              <w:rPr>
                <w:rFonts w:ascii="Tahoma" w:hAnsi="Tahoma" w:cs="Tahoma"/>
                <w:b/>
                <w:bCs/>
                <w:sz w:val="22"/>
                <w:vertAlign w:val="superscript"/>
              </w:rPr>
              <w:t>er</w:t>
            </w:r>
            <w:r w:rsidRPr="00C7564B">
              <w:rPr>
                <w:rFonts w:ascii="Tahoma" w:hAnsi="Tahoma" w:cs="Tahoma"/>
                <w:b/>
                <w:bCs/>
                <w:sz w:val="22"/>
              </w:rPr>
              <w:t xml:space="preserve"> mouvement : F.</w:t>
            </w:r>
            <w:r>
              <w:rPr>
                <w:rFonts w:ascii="Tahoma" w:hAnsi="Tahoma" w:cs="Tahoma"/>
                <w:b/>
                <w:bCs/>
                <w:sz w:val="22"/>
              </w:rPr>
              <w:t xml:space="preserve"> projette une mise en scène</w:t>
            </w:r>
            <w:r w:rsidRPr="00C7564B">
              <w:rPr>
                <w:rFonts w:ascii="Tahoma" w:hAnsi="Tahoma" w:cs="Tahoma"/>
                <w:b/>
                <w:bCs/>
                <w:sz w:val="22"/>
              </w:rPr>
              <w:t xml:space="preserve"> </w:t>
            </w:r>
            <w:r>
              <w:rPr>
                <w:rFonts w:ascii="Tahoma" w:hAnsi="Tahoma" w:cs="Tahoma"/>
                <w:b/>
                <w:bCs/>
                <w:sz w:val="22"/>
              </w:rPr>
              <w:t>qui sera jouée par les personnages à la fin de la pièce, tout en jouant avec les nerfs des femmes.</w:t>
            </w:r>
          </w:p>
          <w:p w14:paraId="142F0E9A" w14:textId="77777777" w:rsidR="005A2DD2" w:rsidRDefault="005A2DD2" w:rsidP="00695A5D">
            <w:pPr>
              <w:spacing w:after="0" w:line="240" w:lineRule="auto"/>
              <w:ind w:firstLine="0"/>
              <w:rPr>
                <w:rFonts w:ascii="Tahoma" w:hAnsi="Tahoma" w:cs="Tahoma"/>
                <w:sz w:val="22"/>
              </w:rPr>
            </w:pPr>
          </w:p>
          <w:p w14:paraId="3EA95698" w14:textId="04D0F668" w:rsidR="00780D2D" w:rsidRPr="00FC16AD" w:rsidRDefault="00780D2D" w:rsidP="00780D2D">
            <w:pPr>
              <w:spacing w:after="0" w:line="240" w:lineRule="auto"/>
              <w:ind w:firstLine="0"/>
              <w:rPr>
                <w:rFonts w:ascii="Tahoma" w:hAnsi="Tahoma" w:cs="Tahoma"/>
                <w:b/>
                <w:bCs/>
                <w:sz w:val="22"/>
              </w:rPr>
            </w:pPr>
            <w:r w:rsidRPr="00F7372A">
              <w:rPr>
                <w:rFonts w:ascii="Tahoma" w:hAnsi="Tahoma" w:cs="Tahoma"/>
                <w:b/>
                <w:bCs/>
                <w:sz w:val="22"/>
              </w:rPr>
              <w:t xml:space="preserve">Deuxième mouvement : </w:t>
            </w:r>
            <w:r>
              <w:rPr>
                <w:rFonts w:ascii="Tahoma" w:hAnsi="Tahoma" w:cs="Tahoma"/>
                <w:b/>
                <w:bCs/>
                <w:sz w:val="22"/>
              </w:rPr>
              <w:t>le renversement de l’ordre social par le jeu théâtral</w:t>
            </w:r>
          </w:p>
          <w:p w14:paraId="146B5449" w14:textId="016BE462" w:rsidR="005105A3" w:rsidRPr="004258DD" w:rsidRDefault="005105A3" w:rsidP="00695A5D">
            <w:pPr>
              <w:spacing w:after="0" w:line="240" w:lineRule="auto"/>
              <w:ind w:firstLine="0"/>
              <w:rPr>
                <w:rFonts w:ascii="Tahoma" w:hAnsi="Tahoma" w:cs="Tahoma"/>
                <w:sz w:val="22"/>
              </w:rPr>
            </w:pPr>
          </w:p>
          <w:p w14:paraId="748D3614" w14:textId="77777777" w:rsidR="005105A3" w:rsidRPr="004258DD" w:rsidRDefault="005105A3" w:rsidP="00695A5D">
            <w:pPr>
              <w:spacing w:after="0" w:line="240" w:lineRule="auto"/>
              <w:ind w:firstLine="0"/>
              <w:rPr>
                <w:rFonts w:ascii="Tahoma" w:hAnsi="Tahoma" w:cs="Tahoma"/>
                <w:sz w:val="22"/>
              </w:rPr>
            </w:pPr>
          </w:p>
        </w:tc>
      </w:tr>
    </w:tbl>
    <w:p w14:paraId="5D26FAAF" w14:textId="77777777" w:rsidR="005105A3" w:rsidRPr="004258DD" w:rsidRDefault="005105A3" w:rsidP="005105A3">
      <w:pPr>
        <w:ind w:firstLine="0"/>
        <w:jc w:val="left"/>
        <w:rPr>
          <w:rFonts w:ascii="Tahoma" w:hAnsi="Tahoma" w:cs="Tahoma"/>
        </w:rPr>
      </w:pPr>
    </w:p>
    <w:p w14:paraId="5088C77C" w14:textId="77777777" w:rsidR="005105A3" w:rsidRPr="004258DD" w:rsidRDefault="005105A3" w:rsidP="005105A3">
      <w:pPr>
        <w:spacing w:after="0" w:line="240" w:lineRule="auto"/>
        <w:ind w:firstLine="0"/>
        <w:jc w:val="left"/>
        <w:rPr>
          <w:rFonts w:ascii="Tahoma" w:hAnsi="Tahoma" w:cs="Tahoma"/>
        </w:rPr>
      </w:pPr>
    </w:p>
    <w:tbl>
      <w:tblPr>
        <w:tblStyle w:val="Grilledutableau"/>
        <w:tblW w:w="10485" w:type="dxa"/>
        <w:tblLook w:val="04A0" w:firstRow="1" w:lastRow="0" w:firstColumn="1" w:lastColumn="0" w:noHBand="0" w:noVBand="1"/>
      </w:tblPr>
      <w:tblGrid>
        <w:gridCol w:w="3114"/>
        <w:gridCol w:w="7371"/>
      </w:tblGrid>
      <w:tr w:rsidR="005105A3" w:rsidRPr="004258DD" w14:paraId="05CBD16C" w14:textId="77777777" w:rsidTr="00783642">
        <w:tc>
          <w:tcPr>
            <w:tcW w:w="3114" w:type="dxa"/>
            <w:vMerge w:val="restart"/>
            <w:tcBorders>
              <w:top w:val="single" w:sz="4" w:space="0" w:color="auto"/>
              <w:left w:val="single" w:sz="4" w:space="0" w:color="auto"/>
              <w:right w:val="single" w:sz="4" w:space="0" w:color="auto"/>
            </w:tcBorders>
          </w:tcPr>
          <w:p w14:paraId="2A59C820" w14:textId="77777777" w:rsidR="005105A3" w:rsidRDefault="005105A3" w:rsidP="00695A5D">
            <w:pPr>
              <w:spacing w:after="0" w:line="240" w:lineRule="auto"/>
              <w:ind w:firstLine="0"/>
              <w:rPr>
                <w:rFonts w:ascii="Tahoma" w:eastAsia="Times New Roman" w:hAnsi="Tahoma" w:cs="Tahoma"/>
                <w:b/>
                <w:bCs/>
                <w:sz w:val="22"/>
                <w:lang w:eastAsia="fr-FR"/>
              </w:rPr>
            </w:pPr>
          </w:p>
          <w:p w14:paraId="515F3290" w14:textId="77777777" w:rsidR="005105A3" w:rsidRDefault="005105A3" w:rsidP="00695A5D">
            <w:pPr>
              <w:spacing w:after="0" w:line="240" w:lineRule="auto"/>
              <w:ind w:firstLine="0"/>
              <w:rPr>
                <w:rFonts w:ascii="Tahoma" w:eastAsia="Times New Roman" w:hAnsi="Tahoma" w:cs="Tahoma"/>
                <w:b/>
                <w:bCs/>
                <w:sz w:val="22"/>
                <w:lang w:eastAsia="fr-FR"/>
              </w:rPr>
            </w:pPr>
          </w:p>
          <w:p w14:paraId="4C23AE54" w14:textId="77777777" w:rsidR="005105A3" w:rsidRPr="00C7564B" w:rsidRDefault="005105A3" w:rsidP="00695A5D">
            <w:pPr>
              <w:spacing w:after="0" w:line="240" w:lineRule="auto"/>
              <w:ind w:firstLine="0"/>
              <w:rPr>
                <w:rFonts w:ascii="Tahoma" w:eastAsia="Times New Roman" w:hAnsi="Tahoma" w:cs="Tahoma"/>
                <w:sz w:val="22"/>
                <w:lang w:eastAsia="fr-FR"/>
              </w:rPr>
            </w:pPr>
            <w:proofErr w:type="gramStart"/>
            <w:r w:rsidRPr="00C7564B">
              <w:rPr>
                <w:rFonts w:ascii="Tahoma" w:eastAsia="Times New Roman" w:hAnsi="Tahoma" w:cs="Tahoma"/>
                <w:b/>
                <w:bCs/>
                <w:sz w:val="22"/>
                <w:lang w:eastAsia="fr-FR"/>
              </w:rPr>
              <w:t>Figaro</w:t>
            </w:r>
            <w:r>
              <w:rPr>
                <w:rFonts w:ascii="Tahoma" w:eastAsia="Times New Roman" w:hAnsi="Tahoma" w:cs="Tahoma"/>
                <w:sz w:val="22"/>
                <w:lang w:eastAsia="fr-FR"/>
              </w:rPr>
              <w:t>.-</w:t>
            </w:r>
            <w:proofErr w:type="gramEnd"/>
            <w:r>
              <w:rPr>
                <w:rFonts w:ascii="Tahoma" w:eastAsia="Times New Roman" w:hAnsi="Tahoma" w:cs="Tahoma"/>
                <w:sz w:val="22"/>
                <w:lang w:eastAsia="fr-FR"/>
              </w:rPr>
              <w:t xml:space="preserve"> </w:t>
            </w:r>
            <w:r w:rsidRPr="004258DD">
              <w:rPr>
                <w:rFonts w:ascii="Tahoma" w:eastAsia="Times New Roman" w:hAnsi="Tahoma" w:cs="Tahoma"/>
                <w:sz w:val="22"/>
                <w:lang w:eastAsia="fr-FR"/>
              </w:rPr>
              <w:t xml:space="preserve"> </w:t>
            </w:r>
            <w:r w:rsidRPr="00A63D5E">
              <w:rPr>
                <w:rFonts w:ascii="Tahoma" w:eastAsia="Times New Roman" w:hAnsi="Tahoma" w:cs="Tahoma"/>
                <w:sz w:val="22"/>
                <w:highlight w:val="yellow"/>
                <w:lang w:eastAsia="fr-FR"/>
              </w:rPr>
              <w:t>Brrrr</w:t>
            </w:r>
            <w:r w:rsidRPr="004258DD">
              <w:rPr>
                <w:rFonts w:ascii="Tahoma" w:eastAsia="Times New Roman" w:hAnsi="Tahoma" w:cs="Tahoma"/>
                <w:sz w:val="22"/>
                <w:lang w:eastAsia="fr-FR"/>
              </w:rPr>
              <w:t xml:space="preserve">. </w:t>
            </w:r>
            <w:r w:rsidRPr="00A63D5E">
              <w:rPr>
                <w:rFonts w:ascii="Tahoma" w:eastAsia="Times New Roman" w:hAnsi="Tahoma" w:cs="Tahoma"/>
                <w:sz w:val="22"/>
                <w:highlight w:val="green"/>
                <w:lang w:eastAsia="fr-FR"/>
              </w:rPr>
              <w:t>Cela m’inquiète bien</w:t>
            </w:r>
            <w:r w:rsidRPr="004258DD">
              <w:rPr>
                <w:rFonts w:ascii="Tahoma" w:eastAsia="Times New Roman" w:hAnsi="Tahoma" w:cs="Tahoma"/>
                <w:sz w:val="22"/>
                <w:lang w:eastAsia="fr-FR"/>
              </w:rPr>
              <w:t xml:space="preserve">, </w:t>
            </w:r>
            <w:r w:rsidRPr="00A63D5E">
              <w:rPr>
                <w:rFonts w:ascii="Tahoma" w:eastAsia="Times New Roman" w:hAnsi="Tahoma" w:cs="Tahoma"/>
                <w:sz w:val="22"/>
                <w:highlight w:val="yellow"/>
                <w:lang w:eastAsia="fr-FR"/>
              </w:rPr>
              <w:t>ma</w:t>
            </w:r>
            <w:r w:rsidRPr="004258DD">
              <w:rPr>
                <w:rFonts w:ascii="Tahoma" w:eastAsia="Times New Roman" w:hAnsi="Tahoma" w:cs="Tahoma"/>
                <w:sz w:val="22"/>
                <w:lang w:eastAsia="fr-FR"/>
              </w:rPr>
              <w:t xml:space="preserve"> </w:t>
            </w:r>
            <w:r w:rsidRPr="00A63D5E">
              <w:rPr>
                <w:rFonts w:ascii="Tahoma" w:eastAsia="Times New Roman" w:hAnsi="Tahoma" w:cs="Tahoma"/>
                <w:sz w:val="22"/>
                <w:highlight w:val="yellow"/>
                <w:lang w:eastAsia="fr-FR"/>
              </w:rPr>
              <w:t>foi !</w:t>
            </w:r>
            <w:r w:rsidRPr="004258DD">
              <w:rPr>
                <w:rFonts w:ascii="Tahoma" w:eastAsia="Times New Roman" w:hAnsi="Tahoma" w:cs="Tahoma"/>
                <w:sz w:val="22"/>
                <w:lang w:eastAsia="fr-FR"/>
              </w:rPr>
              <w:t xml:space="preserve"> </w:t>
            </w:r>
            <w:r w:rsidRPr="00A63D5E">
              <w:rPr>
                <w:rFonts w:ascii="Tahoma" w:eastAsia="Times New Roman" w:hAnsi="Tahoma" w:cs="Tahoma"/>
                <w:sz w:val="22"/>
                <w:highlight w:val="cyan"/>
                <w:lang w:eastAsia="fr-FR"/>
              </w:rPr>
              <w:t>Tu feras dire</w:t>
            </w:r>
            <w:r w:rsidRPr="004258DD">
              <w:rPr>
                <w:rFonts w:ascii="Tahoma" w:eastAsia="Times New Roman" w:hAnsi="Tahoma" w:cs="Tahoma"/>
                <w:sz w:val="22"/>
                <w:lang w:eastAsia="fr-FR"/>
              </w:rPr>
              <w:t xml:space="preserve"> à </w:t>
            </w:r>
            <w:r w:rsidRPr="00783642">
              <w:rPr>
                <w:rFonts w:ascii="Tahoma" w:eastAsia="Times New Roman" w:hAnsi="Tahoma" w:cs="Tahoma"/>
                <w:sz w:val="22"/>
                <w:lang w:eastAsia="fr-FR"/>
              </w:rPr>
              <w:t xml:space="preserve">monseigneur </w:t>
            </w:r>
            <w:r w:rsidRPr="004258DD">
              <w:rPr>
                <w:rFonts w:ascii="Tahoma" w:eastAsia="Times New Roman" w:hAnsi="Tahoma" w:cs="Tahoma"/>
                <w:sz w:val="22"/>
                <w:lang w:eastAsia="fr-FR"/>
              </w:rPr>
              <w:t xml:space="preserve">que tu te rendras </w:t>
            </w:r>
            <w:r w:rsidRPr="000E38BD">
              <w:rPr>
                <w:rFonts w:ascii="Tahoma" w:eastAsia="Times New Roman" w:hAnsi="Tahoma" w:cs="Tahoma"/>
                <w:i/>
                <w:iCs/>
                <w:sz w:val="22"/>
                <w:lang w:eastAsia="fr-FR"/>
              </w:rPr>
              <w:t xml:space="preserve">sur la </w:t>
            </w:r>
            <w:r w:rsidRPr="000E38BD">
              <w:rPr>
                <w:rFonts w:ascii="Tahoma" w:hAnsi="Tahoma" w:cs="Tahoma"/>
                <w:i/>
                <w:iCs/>
                <w:color w:val="FFFFFF" w:themeColor="background1"/>
                <w:sz w:val="22"/>
                <w:highlight w:val="darkGreen"/>
              </w:rPr>
              <w:t>brune</w:t>
            </w:r>
            <w:r w:rsidRPr="000E38BD">
              <w:rPr>
                <w:rFonts w:ascii="Tahoma" w:eastAsia="Times New Roman" w:hAnsi="Tahoma" w:cs="Tahoma"/>
                <w:i/>
                <w:iCs/>
                <w:color w:val="FFFFFF" w:themeColor="background1"/>
                <w:sz w:val="22"/>
                <w:lang w:eastAsia="fr-FR"/>
              </w:rPr>
              <w:t xml:space="preserve"> </w:t>
            </w:r>
            <w:r w:rsidRPr="000E38BD">
              <w:rPr>
                <w:rFonts w:ascii="Tahoma" w:eastAsia="Times New Roman" w:hAnsi="Tahoma" w:cs="Tahoma"/>
                <w:i/>
                <w:iCs/>
                <w:sz w:val="22"/>
                <w:lang w:eastAsia="fr-FR"/>
              </w:rPr>
              <w:t xml:space="preserve">au </w:t>
            </w:r>
            <w:r w:rsidRPr="000E38BD">
              <w:rPr>
                <w:rFonts w:ascii="Tahoma" w:hAnsi="Tahoma" w:cs="Tahoma"/>
                <w:i/>
                <w:iCs/>
                <w:color w:val="FFFFFF" w:themeColor="background1"/>
                <w:sz w:val="22"/>
                <w:highlight w:val="darkGreen"/>
              </w:rPr>
              <w:t>jardin.</w:t>
            </w:r>
          </w:p>
        </w:tc>
        <w:tc>
          <w:tcPr>
            <w:tcW w:w="7371" w:type="dxa"/>
            <w:tcBorders>
              <w:top w:val="single" w:sz="4" w:space="0" w:color="auto"/>
              <w:left w:val="single" w:sz="4" w:space="0" w:color="auto"/>
              <w:bottom w:val="single" w:sz="4" w:space="0" w:color="auto"/>
              <w:right w:val="single" w:sz="4" w:space="0" w:color="auto"/>
            </w:tcBorders>
            <w:hideMark/>
          </w:tcPr>
          <w:p w14:paraId="0FE3BB90" w14:textId="17E9B882" w:rsidR="005105A3" w:rsidRDefault="005105A3" w:rsidP="00695A5D">
            <w:pPr>
              <w:spacing w:after="0" w:line="240" w:lineRule="auto"/>
              <w:ind w:firstLine="0"/>
              <w:rPr>
                <w:rFonts w:ascii="Tahoma" w:hAnsi="Tahoma" w:cs="Tahoma"/>
                <w:b/>
                <w:bCs/>
                <w:sz w:val="22"/>
              </w:rPr>
            </w:pPr>
            <w:r>
              <w:rPr>
                <w:rFonts w:ascii="Tahoma" w:hAnsi="Tahoma" w:cs="Tahoma"/>
                <w:sz w:val="22"/>
              </w:rPr>
              <w:t xml:space="preserve"> </w:t>
            </w:r>
            <w:r w:rsidRPr="00C7564B">
              <w:rPr>
                <w:rFonts w:ascii="Tahoma" w:hAnsi="Tahoma" w:cs="Tahoma"/>
                <w:b/>
                <w:bCs/>
                <w:sz w:val="22"/>
              </w:rPr>
              <w:t>1</w:t>
            </w:r>
            <w:r w:rsidRPr="00C7564B">
              <w:rPr>
                <w:rFonts w:ascii="Tahoma" w:hAnsi="Tahoma" w:cs="Tahoma"/>
                <w:b/>
                <w:bCs/>
                <w:sz w:val="22"/>
                <w:vertAlign w:val="superscript"/>
              </w:rPr>
              <w:t>er</w:t>
            </w:r>
            <w:r w:rsidRPr="00C7564B">
              <w:rPr>
                <w:rFonts w:ascii="Tahoma" w:hAnsi="Tahoma" w:cs="Tahoma"/>
                <w:b/>
                <w:bCs/>
                <w:sz w:val="22"/>
              </w:rPr>
              <w:t xml:space="preserve"> mouvement : F. </w:t>
            </w:r>
            <w:r w:rsidR="005A2DD2">
              <w:rPr>
                <w:rFonts w:ascii="Tahoma" w:hAnsi="Tahoma" w:cs="Tahoma"/>
                <w:b/>
                <w:bCs/>
                <w:sz w:val="22"/>
              </w:rPr>
              <w:t>met en place les scènes finales de la pièce</w:t>
            </w:r>
            <w:r w:rsidR="006274B2">
              <w:rPr>
                <w:rFonts w:ascii="Tahoma" w:hAnsi="Tahoma" w:cs="Tahoma"/>
                <w:b/>
                <w:bCs/>
                <w:sz w:val="22"/>
              </w:rPr>
              <w:t>, étape par étape</w:t>
            </w:r>
            <w:r w:rsidR="00174921">
              <w:rPr>
                <w:rFonts w:ascii="Tahoma" w:hAnsi="Tahoma" w:cs="Tahoma"/>
                <w:b/>
                <w:bCs/>
                <w:sz w:val="22"/>
              </w:rPr>
              <w:t>, tout en jouant avec les nerfs des femmes.</w:t>
            </w:r>
          </w:p>
          <w:p w14:paraId="2E9F3E22" w14:textId="0CA75FCD" w:rsidR="005105A3" w:rsidRDefault="005105A3" w:rsidP="00695A5D">
            <w:pPr>
              <w:spacing w:after="0" w:line="240" w:lineRule="auto"/>
              <w:ind w:firstLine="0"/>
              <w:rPr>
                <w:rFonts w:ascii="Tahoma" w:hAnsi="Tahoma" w:cs="Tahoma"/>
                <w:b/>
                <w:bCs/>
                <w:sz w:val="22"/>
              </w:rPr>
            </w:pPr>
          </w:p>
          <w:p w14:paraId="0C12EF7A" w14:textId="106E97DC" w:rsidR="00F45E79" w:rsidRPr="00C7564B" w:rsidRDefault="00F45E79" w:rsidP="00695A5D">
            <w:pPr>
              <w:spacing w:after="0" w:line="240" w:lineRule="auto"/>
              <w:ind w:firstLine="0"/>
              <w:rPr>
                <w:rFonts w:ascii="Tahoma" w:hAnsi="Tahoma" w:cs="Tahoma"/>
                <w:b/>
                <w:bCs/>
                <w:sz w:val="22"/>
              </w:rPr>
            </w:pPr>
            <w:r>
              <w:rPr>
                <w:rFonts w:ascii="Tahoma" w:hAnsi="Tahoma" w:cs="Tahoma"/>
                <w:b/>
                <w:bCs/>
                <w:sz w:val="22"/>
              </w:rPr>
              <w:t xml:space="preserve">a) Figaro </w:t>
            </w:r>
            <w:r w:rsidR="00AF157E">
              <w:rPr>
                <w:rFonts w:ascii="Tahoma" w:hAnsi="Tahoma" w:cs="Tahoma"/>
                <w:b/>
                <w:bCs/>
                <w:sz w:val="22"/>
              </w:rPr>
              <w:t>révèle la première partie de son plan</w:t>
            </w:r>
          </w:p>
          <w:p w14:paraId="2E1F6862" w14:textId="24548292" w:rsidR="005105A3" w:rsidRDefault="005105A3" w:rsidP="00695A5D">
            <w:pPr>
              <w:spacing w:after="0" w:line="240" w:lineRule="auto"/>
              <w:ind w:firstLine="0"/>
              <w:rPr>
                <w:rFonts w:ascii="Tahoma" w:hAnsi="Tahoma" w:cs="Tahoma"/>
                <w:sz w:val="22"/>
              </w:rPr>
            </w:pPr>
            <w:r>
              <w:rPr>
                <w:rFonts w:ascii="Tahoma" w:hAnsi="Tahoma" w:cs="Tahoma"/>
                <w:sz w:val="22"/>
              </w:rPr>
              <w:t xml:space="preserve">- L’onomatopée </w:t>
            </w:r>
            <w:r w:rsidR="00783642">
              <w:rPr>
                <w:rFonts w:ascii="Tahoma" w:hAnsi="Tahoma" w:cs="Tahoma"/>
                <w:sz w:val="22"/>
              </w:rPr>
              <w:t xml:space="preserve">+ la locution interjective « ma foi » </w:t>
            </w:r>
            <w:r>
              <w:rPr>
                <w:rFonts w:ascii="Tahoma" w:hAnsi="Tahoma" w:cs="Tahoma"/>
                <w:sz w:val="22"/>
              </w:rPr>
              <w:t>montre</w:t>
            </w:r>
            <w:r w:rsidR="005A2DD2">
              <w:rPr>
                <w:rFonts w:ascii="Tahoma" w:hAnsi="Tahoma" w:cs="Tahoma"/>
                <w:sz w:val="22"/>
              </w:rPr>
              <w:t>nt</w:t>
            </w:r>
            <w:r>
              <w:rPr>
                <w:rFonts w:ascii="Tahoma" w:hAnsi="Tahoma" w:cs="Tahoma"/>
                <w:sz w:val="22"/>
              </w:rPr>
              <w:t xml:space="preserve"> la </w:t>
            </w:r>
            <w:r w:rsidRPr="00A63D5E">
              <w:rPr>
                <w:rFonts w:ascii="Tahoma" w:hAnsi="Tahoma" w:cs="Tahoma"/>
                <w:sz w:val="22"/>
                <w:highlight w:val="yellow"/>
              </w:rPr>
              <w:t>désinvolture</w:t>
            </w:r>
            <w:r w:rsidRPr="004258DD">
              <w:rPr>
                <w:rFonts w:ascii="Tahoma" w:hAnsi="Tahoma" w:cs="Tahoma"/>
                <w:sz w:val="22"/>
              </w:rPr>
              <w:t xml:space="preserve"> et </w:t>
            </w:r>
            <w:r>
              <w:rPr>
                <w:rFonts w:ascii="Tahoma" w:hAnsi="Tahoma" w:cs="Tahoma"/>
                <w:sz w:val="22"/>
              </w:rPr>
              <w:t xml:space="preserve">la </w:t>
            </w:r>
            <w:r w:rsidRPr="004258DD">
              <w:rPr>
                <w:rFonts w:ascii="Tahoma" w:hAnsi="Tahoma" w:cs="Tahoma"/>
                <w:sz w:val="22"/>
              </w:rPr>
              <w:t>gaîté de Figaro</w:t>
            </w:r>
          </w:p>
          <w:p w14:paraId="3FCB5F9A" w14:textId="77777777" w:rsidR="005A2DD2" w:rsidRDefault="005105A3" w:rsidP="00695A5D">
            <w:pPr>
              <w:spacing w:after="0" w:line="240" w:lineRule="auto"/>
              <w:ind w:firstLine="0"/>
              <w:rPr>
                <w:rFonts w:ascii="Tahoma" w:hAnsi="Tahoma" w:cs="Tahoma"/>
                <w:sz w:val="22"/>
              </w:rPr>
            </w:pPr>
            <w:r>
              <w:rPr>
                <w:rFonts w:ascii="Tahoma" w:hAnsi="Tahoma" w:cs="Tahoma"/>
                <w:sz w:val="22"/>
              </w:rPr>
              <w:t>- Elle</w:t>
            </w:r>
            <w:r w:rsidRPr="004258DD">
              <w:rPr>
                <w:rFonts w:ascii="Tahoma" w:hAnsi="Tahoma" w:cs="Tahoma"/>
                <w:sz w:val="22"/>
              </w:rPr>
              <w:t xml:space="preserve"> </w:t>
            </w:r>
            <w:r w:rsidRPr="00A63D5E">
              <w:rPr>
                <w:rFonts w:ascii="Tahoma" w:hAnsi="Tahoma" w:cs="Tahoma"/>
                <w:sz w:val="22"/>
                <w:highlight w:val="green"/>
              </w:rPr>
              <w:t>s’oppose à l’angoisse des deux femmes</w:t>
            </w:r>
            <w:r>
              <w:rPr>
                <w:rFonts w:ascii="Tahoma" w:hAnsi="Tahoma" w:cs="Tahoma"/>
                <w:sz w:val="22"/>
              </w:rPr>
              <w:t xml:space="preserve"> : « cela m’inquiète bien » </w:t>
            </w:r>
          </w:p>
          <w:p w14:paraId="05F43CC4" w14:textId="38BDA413" w:rsidR="005105A3" w:rsidRPr="004258DD" w:rsidRDefault="005A2DD2" w:rsidP="00695A5D">
            <w:pPr>
              <w:spacing w:after="0" w:line="240" w:lineRule="auto"/>
              <w:ind w:firstLine="0"/>
              <w:rPr>
                <w:rFonts w:ascii="Tahoma" w:hAnsi="Tahoma" w:cs="Tahoma"/>
                <w:sz w:val="22"/>
              </w:rPr>
            </w:pPr>
            <w:r>
              <w:rPr>
                <w:rFonts w:ascii="Tahoma" w:hAnsi="Tahoma" w:cs="Tahoma"/>
                <w:sz w:val="22"/>
              </w:rPr>
              <w:t>= antiphrase -&gt; ironie de F. qui se moque d’elles.</w:t>
            </w:r>
          </w:p>
        </w:tc>
      </w:tr>
      <w:tr w:rsidR="005105A3" w:rsidRPr="004258DD" w14:paraId="3B67BDA4" w14:textId="77777777" w:rsidTr="00783642">
        <w:tc>
          <w:tcPr>
            <w:tcW w:w="3114" w:type="dxa"/>
            <w:vMerge/>
            <w:tcBorders>
              <w:left w:val="single" w:sz="4" w:space="0" w:color="auto"/>
              <w:bottom w:val="single" w:sz="4" w:space="0" w:color="auto"/>
              <w:right w:val="single" w:sz="4" w:space="0" w:color="auto"/>
            </w:tcBorders>
            <w:hideMark/>
          </w:tcPr>
          <w:p w14:paraId="772DC1C5" w14:textId="77777777" w:rsidR="005105A3" w:rsidRPr="004258DD" w:rsidRDefault="005105A3" w:rsidP="00695A5D">
            <w:pPr>
              <w:spacing w:after="0" w:line="240" w:lineRule="auto"/>
              <w:ind w:firstLine="0"/>
              <w:rPr>
                <w:rFonts w:ascii="Tahoma" w:hAnsi="Tahoma" w:cs="Tahoma"/>
                <w:sz w:val="22"/>
              </w:rPr>
            </w:pPr>
          </w:p>
        </w:tc>
        <w:tc>
          <w:tcPr>
            <w:tcW w:w="7371" w:type="dxa"/>
            <w:tcBorders>
              <w:top w:val="single" w:sz="4" w:space="0" w:color="auto"/>
              <w:left w:val="single" w:sz="4" w:space="0" w:color="auto"/>
              <w:bottom w:val="single" w:sz="4" w:space="0" w:color="auto"/>
              <w:right w:val="single" w:sz="4" w:space="0" w:color="auto"/>
            </w:tcBorders>
            <w:hideMark/>
          </w:tcPr>
          <w:p w14:paraId="316FA2D8" w14:textId="2B3878AD" w:rsidR="005105A3" w:rsidRDefault="00905143" w:rsidP="00695A5D">
            <w:pPr>
              <w:spacing w:after="0" w:line="240" w:lineRule="auto"/>
              <w:ind w:firstLine="0"/>
              <w:rPr>
                <w:rFonts w:ascii="Tahoma" w:hAnsi="Tahoma" w:cs="Tahoma"/>
                <w:sz w:val="22"/>
              </w:rPr>
            </w:pPr>
            <w:r w:rsidRPr="00905143">
              <w:rPr>
                <w:rFonts w:ascii="Tahoma" w:hAnsi="Tahoma" w:cs="Tahoma"/>
                <w:b/>
                <w:bCs/>
                <w:sz w:val="22"/>
              </w:rPr>
              <w:t xml:space="preserve">a. 1 </w:t>
            </w:r>
            <w:r w:rsidRPr="00A82B97">
              <w:rPr>
                <w:rFonts w:ascii="Tahoma" w:hAnsi="Tahoma" w:cs="Tahoma"/>
                <w:b/>
                <w:bCs/>
                <w:sz w:val="22"/>
              </w:rPr>
              <w:t xml:space="preserve">- </w:t>
            </w:r>
            <w:r w:rsidR="00F45E79" w:rsidRPr="00A82B97">
              <w:rPr>
                <w:rFonts w:ascii="Tahoma" w:hAnsi="Tahoma" w:cs="Tahoma"/>
                <w:b/>
                <w:bCs/>
                <w:sz w:val="22"/>
              </w:rPr>
              <w:t>F.</w:t>
            </w:r>
            <w:r w:rsidR="00F45E79" w:rsidRPr="00F45E79">
              <w:rPr>
                <w:rFonts w:ascii="Tahoma" w:hAnsi="Tahoma" w:cs="Tahoma"/>
                <w:b/>
                <w:bCs/>
                <w:sz w:val="22"/>
              </w:rPr>
              <w:t>se pose en maître du jeu.</w:t>
            </w:r>
          </w:p>
          <w:p w14:paraId="5E02426B" w14:textId="77777777" w:rsidR="00F45E79" w:rsidRDefault="005105A3" w:rsidP="00695A5D">
            <w:pPr>
              <w:spacing w:after="0" w:line="240" w:lineRule="auto"/>
              <w:ind w:firstLine="0"/>
              <w:rPr>
                <w:rFonts w:ascii="Tahoma" w:hAnsi="Tahoma" w:cs="Tahoma"/>
                <w:sz w:val="22"/>
              </w:rPr>
            </w:pPr>
            <w:r>
              <w:rPr>
                <w:rFonts w:ascii="Tahoma" w:hAnsi="Tahoma" w:cs="Tahoma"/>
                <w:sz w:val="22"/>
              </w:rPr>
              <w:t xml:space="preserve">- </w:t>
            </w:r>
            <w:r w:rsidRPr="004258DD">
              <w:rPr>
                <w:rFonts w:ascii="Tahoma" w:hAnsi="Tahoma" w:cs="Tahoma"/>
                <w:sz w:val="22"/>
              </w:rPr>
              <w:t xml:space="preserve">F. donne des </w:t>
            </w:r>
            <w:r w:rsidRPr="00A63D5E">
              <w:rPr>
                <w:rFonts w:ascii="Tahoma" w:hAnsi="Tahoma" w:cs="Tahoma"/>
                <w:sz w:val="22"/>
                <w:highlight w:val="cyan"/>
              </w:rPr>
              <w:t>instructions</w:t>
            </w:r>
            <w:r w:rsidRPr="004258DD">
              <w:rPr>
                <w:rFonts w:ascii="Tahoma" w:hAnsi="Tahoma" w:cs="Tahoma"/>
                <w:sz w:val="22"/>
              </w:rPr>
              <w:t xml:space="preserve"> </w:t>
            </w:r>
            <w:r>
              <w:rPr>
                <w:rFonts w:ascii="Tahoma" w:hAnsi="Tahoma" w:cs="Tahoma"/>
                <w:sz w:val="22"/>
              </w:rPr>
              <w:t>à Suzanne avec un futur à valeur injonctive</w:t>
            </w:r>
            <w:r w:rsidRPr="004258DD">
              <w:rPr>
                <w:rFonts w:ascii="Tahoma" w:hAnsi="Tahoma" w:cs="Tahoma"/>
                <w:sz w:val="22"/>
              </w:rPr>
              <w:t xml:space="preserve"> : </w:t>
            </w:r>
            <w:r w:rsidR="00F45E79">
              <w:rPr>
                <w:rFonts w:ascii="Tahoma" w:hAnsi="Tahoma" w:cs="Tahoma"/>
                <w:sz w:val="22"/>
              </w:rPr>
              <w:t>il l’invite à transmettre un message au comte.</w:t>
            </w:r>
          </w:p>
          <w:p w14:paraId="5BB7633C" w14:textId="41864ED2" w:rsidR="00F45E79" w:rsidRDefault="005105A3" w:rsidP="00F45E79">
            <w:pPr>
              <w:spacing w:after="0" w:line="240" w:lineRule="auto"/>
              <w:ind w:firstLine="0"/>
              <w:rPr>
                <w:rFonts w:ascii="Tahoma" w:hAnsi="Tahoma" w:cs="Tahoma"/>
                <w:sz w:val="22"/>
              </w:rPr>
            </w:pPr>
            <w:r w:rsidRPr="000E38BD">
              <w:rPr>
                <w:rFonts w:ascii="Tahoma" w:hAnsi="Tahoma" w:cs="Tahoma"/>
                <w:i/>
                <w:iCs/>
                <w:sz w:val="22"/>
              </w:rPr>
              <w:t>« </w:t>
            </w:r>
            <w:proofErr w:type="gramStart"/>
            <w:r w:rsidRPr="000E38BD">
              <w:rPr>
                <w:rFonts w:ascii="Tahoma" w:hAnsi="Tahoma" w:cs="Tahoma"/>
                <w:i/>
                <w:iCs/>
                <w:sz w:val="22"/>
              </w:rPr>
              <w:t>la</w:t>
            </w:r>
            <w:proofErr w:type="gramEnd"/>
            <w:r w:rsidRPr="000E38BD">
              <w:rPr>
                <w:rFonts w:ascii="Tahoma" w:hAnsi="Tahoma" w:cs="Tahoma"/>
                <w:i/>
                <w:iCs/>
                <w:sz w:val="22"/>
              </w:rPr>
              <w:t xml:space="preserve"> brune » +« le jardin » : </w:t>
            </w:r>
            <w:r w:rsidRPr="000E38BD">
              <w:rPr>
                <w:rFonts w:ascii="Tahoma" w:hAnsi="Tahoma" w:cs="Tahoma"/>
                <w:i/>
                <w:iCs/>
                <w:color w:val="FFFFFF" w:themeColor="background1"/>
                <w:sz w:val="22"/>
                <w:highlight w:val="darkGreen"/>
              </w:rPr>
              <w:t>moment et lieu  propices à un RV galant</w:t>
            </w:r>
            <w:r w:rsidR="00F45E79" w:rsidRPr="000E38BD">
              <w:rPr>
                <w:rFonts w:ascii="Tahoma" w:hAnsi="Tahoma" w:cs="Tahoma"/>
                <w:i/>
                <w:iCs/>
                <w:color w:val="FFFFFF" w:themeColor="background1"/>
                <w:sz w:val="22"/>
                <w:highlight w:val="darkGreen"/>
              </w:rPr>
              <w:t xml:space="preserve"> discret</w:t>
            </w:r>
            <w:r w:rsidRPr="000E38BD">
              <w:rPr>
                <w:rFonts w:ascii="Tahoma" w:hAnsi="Tahoma" w:cs="Tahoma"/>
                <w:i/>
                <w:iCs/>
                <w:sz w:val="22"/>
                <w:highlight w:val="darkGreen"/>
              </w:rPr>
              <w:t>.</w:t>
            </w:r>
            <w:r>
              <w:rPr>
                <w:rFonts w:ascii="Tahoma" w:hAnsi="Tahoma" w:cs="Tahoma"/>
                <w:sz w:val="22"/>
              </w:rPr>
              <w:t xml:space="preserve"> </w:t>
            </w:r>
            <w:r w:rsidR="000E38BD" w:rsidRPr="000E38BD">
              <w:rPr>
                <w:rFonts w:ascii="Tahoma" w:hAnsi="Tahoma" w:cs="Tahoma"/>
                <w:color w:val="FFFFFF" w:themeColor="background1"/>
                <w:sz w:val="22"/>
                <w:highlight w:val="darkGreen"/>
              </w:rPr>
              <w:t xml:space="preserve">= le </w:t>
            </w:r>
            <w:r w:rsidR="000E38BD" w:rsidRPr="000E38BD">
              <w:rPr>
                <w:rFonts w:ascii="Tahoma" w:hAnsi="Tahoma" w:cs="Tahoma"/>
                <w:i/>
                <w:iCs/>
                <w:color w:val="FFFFFF" w:themeColor="background1"/>
                <w:sz w:val="22"/>
                <w:highlight w:val="darkGreen"/>
              </w:rPr>
              <w:t>décor</w:t>
            </w:r>
          </w:p>
          <w:p w14:paraId="7438923C" w14:textId="2CDBD31F" w:rsidR="00F45E79" w:rsidRPr="004258DD" w:rsidRDefault="005105A3" w:rsidP="00F45E79">
            <w:pPr>
              <w:spacing w:after="0" w:line="240" w:lineRule="auto"/>
              <w:ind w:firstLine="0"/>
              <w:rPr>
                <w:rFonts w:ascii="Tahoma" w:hAnsi="Tahoma" w:cs="Tahoma"/>
                <w:sz w:val="22"/>
              </w:rPr>
            </w:pPr>
            <w:r>
              <w:rPr>
                <w:rFonts w:ascii="Tahoma" w:hAnsi="Tahoma" w:cs="Tahoma"/>
                <w:sz w:val="22"/>
              </w:rPr>
              <w:t>C’est paradoxal car F. justement aurait tout à redouter d’un tel RV</w:t>
            </w:r>
            <w:r w:rsidR="00F45E79">
              <w:rPr>
                <w:rFonts w:ascii="Tahoma" w:hAnsi="Tahoma" w:cs="Tahoma"/>
                <w:sz w:val="22"/>
              </w:rPr>
              <w:t xml:space="preserve"> où Suzanne serait à la merci du comte. </w:t>
            </w:r>
          </w:p>
          <w:p w14:paraId="20B64BE7" w14:textId="394F0D2C" w:rsidR="005105A3" w:rsidRDefault="005105A3" w:rsidP="00695A5D">
            <w:pPr>
              <w:spacing w:after="0" w:line="240" w:lineRule="auto"/>
              <w:ind w:firstLine="0"/>
              <w:rPr>
                <w:rFonts w:ascii="Tahoma" w:hAnsi="Tahoma" w:cs="Tahoma"/>
                <w:sz w:val="22"/>
              </w:rPr>
            </w:pPr>
          </w:p>
          <w:p w14:paraId="0C8A944B" w14:textId="77777777" w:rsidR="005105A3" w:rsidRPr="004258DD" w:rsidRDefault="005105A3" w:rsidP="00695A5D">
            <w:pPr>
              <w:spacing w:after="0" w:line="240" w:lineRule="auto"/>
              <w:ind w:firstLine="0"/>
              <w:rPr>
                <w:rFonts w:ascii="Tahoma" w:hAnsi="Tahoma" w:cs="Tahoma"/>
                <w:sz w:val="22"/>
              </w:rPr>
            </w:pPr>
          </w:p>
        </w:tc>
      </w:tr>
      <w:tr w:rsidR="005105A3" w:rsidRPr="004258DD" w14:paraId="2D589358" w14:textId="77777777" w:rsidTr="00783642">
        <w:tc>
          <w:tcPr>
            <w:tcW w:w="3114" w:type="dxa"/>
            <w:tcBorders>
              <w:top w:val="single" w:sz="4" w:space="0" w:color="auto"/>
              <w:left w:val="single" w:sz="4" w:space="0" w:color="auto"/>
              <w:bottom w:val="single" w:sz="4" w:space="0" w:color="auto"/>
              <w:right w:val="single" w:sz="4" w:space="0" w:color="auto"/>
            </w:tcBorders>
            <w:hideMark/>
          </w:tcPr>
          <w:p w14:paraId="15E2FF7E" w14:textId="77777777" w:rsidR="005105A3" w:rsidRPr="004258DD" w:rsidRDefault="005105A3" w:rsidP="00695A5D">
            <w:pPr>
              <w:spacing w:after="0" w:line="240" w:lineRule="auto"/>
              <w:ind w:firstLine="0"/>
              <w:rPr>
                <w:rFonts w:ascii="Tahoma" w:hAnsi="Tahoma" w:cs="Tahoma"/>
                <w:sz w:val="22"/>
              </w:rPr>
            </w:pPr>
            <w:r w:rsidRPr="00C7564B">
              <w:rPr>
                <w:rFonts w:ascii="Tahoma" w:hAnsi="Tahoma" w:cs="Tahoma"/>
                <w:b/>
                <w:bCs/>
                <w:sz w:val="22"/>
              </w:rPr>
              <w:t>Suzanne</w:t>
            </w:r>
            <w:r>
              <w:rPr>
                <w:rFonts w:ascii="Tahoma" w:hAnsi="Tahoma" w:cs="Tahoma"/>
                <w:sz w:val="22"/>
              </w:rPr>
              <w:t xml:space="preserve">. - </w:t>
            </w:r>
            <w:r w:rsidRPr="004258DD">
              <w:rPr>
                <w:rFonts w:ascii="Tahoma" w:hAnsi="Tahoma" w:cs="Tahoma"/>
                <w:sz w:val="22"/>
              </w:rPr>
              <w:t>Tu comptes sur celui-là </w:t>
            </w:r>
            <w:r w:rsidRPr="009413F6">
              <w:rPr>
                <w:rFonts w:ascii="Tahoma" w:hAnsi="Tahoma" w:cs="Tahoma"/>
                <w:color w:val="FFFFFF" w:themeColor="background1"/>
                <w:sz w:val="22"/>
                <w:highlight w:val="darkMagenta"/>
              </w:rPr>
              <w:t>?</w:t>
            </w:r>
          </w:p>
        </w:tc>
        <w:tc>
          <w:tcPr>
            <w:tcW w:w="7371" w:type="dxa"/>
            <w:tcBorders>
              <w:top w:val="single" w:sz="4" w:space="0" w:color="auto"/>
              <w:left w:val="single" w:sz="4" w:space="0" w:color="auto"/>
              <w:bottom w:val="single" w:sz="4" w:space="0" w:color="auto"/>
              <w:right w:val="single" w:sz="4" w:space="0" w:color="auto"/>
            </w:tcBorders>
            <w:hideMark/>
          </w:tcPr>
          <w:p w14:paraId="4A3F2590" w14:textId="6F823624" w:rsidR="00905143" w:rsidRPr="00905143" w:rsidRDefault="00905143" w:rsidP="00695A5D">
            <w:pPr>
              <w:spacing w:after="0" w:line="240" w:lineRule="auto"/>
              <w:ind w:firstLine="0"/>
              <w:rPr>
                <w:rFonts w:ascii="Tahoma" w:hAnsi="Tahoma" w:cs="Tahoma"/>
                <w:b/>
                <w:bCs/>
                <w:sz w:val="22"/>
              </w:rPr>
            </w:pPr>
            <w:r w:rsidRPr="00905143">
              <w:rPr>
                <w:rFonts w:ascii="Tahoma" w:hAnsi="Tahoma" w:cs="Tahoma"/>
                <w:b/>
                <w:bCs/>
                <w:sz w:val="22"/>
              </w:rPr>
              <w:t xml:space="preserve">a. 2 </w:t>
            </w:r>
            <w:r w:rsidR="00A82B97" w:rsidRPr="00905143">
              <w:rPr>
                <w:rFonts w:ascii="Tahoma" w:hAnsi="Tahoma" w:cs="Tahoma"/>
                <w:b/>
                <w:bCs/>
                <w:sz w:val="22"/>
              </w:rPr>
              <w:t>- Il</w:t>
            </w:r>
            <w:r w:rsidRPr="00905143">
              <w:rPr>
                <w:rFonts w:ascii="Tahoma" w:hAnsi="Tahoma" w:cs="Tahoma"/>
                <w:b/>
                <w:bCs/>
                <w:sz w:val="22"/>
              </w:rPr>
              <w:t xml:space="preserve"> crée la surprise </w:t>
            </w:r>
            <w:r w:rsidR="00A97A26">
              <w:rPr>
                <w:rFonts w:ascii="Tahoma" w:hAnsi="Tahoma" w:cs="Tahoma"/>
                <w:b/>
                <w:bCs/>
                <w:sz w:val="22"/>
              </w:rPr>
              <w:t>de Suzanne</w:t>
            </w:r>
          </w:p>
          <w:p w14:paraId="4070401E" w14:textId="7CB425E7" w:rsidR="005105A3" w:rsidRPr="004258DD" w:rsidRDefault="00905143" w:rsidP="00695A5D">
            <w:pPr>
              <w:spacing w:after="0" w:line="240" w:lineRule="auto"/>
              <w:ind w:firstLine="0"/>
              <w:rPr>
                <w:rFonts w:ascii="Tahoma" w:hAnsi="Tahoma" w:cs="Tahoma"/>
                <w:sz w:val="22"/>
              </w:rPr>
            </w:pPr>
            <w:r>
              <w:rPr>
                <w:rFonts w:ascii="Tahoma" w:hAnsi="Tahoma" w:cs="Tahoma"/>
                <w:sz w:val="22"/>
              </w:rPr>
              <w:t>D’abord</w:t>
            </w:r>
            <w:r w:rsidR="005105A3">
              <w:rPr>
                <w:rFonts w:ascii="Tahoma" w:hAnsi="Tahoma" w:cs="Tahoma"/>
                <w:sz w:val="22"/>
              </w:rPr>
              <w:t xml:space="preserve"> la </w:t>
            </w:r>
            <w:r w:rsidR="005105A3" w:rsidRPr="009413F6">
              <w:rPr>
                <w:rFonts w:ascii="Tahoma" w:hAnsi="Tahoma" w:cs="Tahoma"/>
                <w:color w:val="FFFFFF" w:themeColor="background1"/>
                <w:sz w:val="22"/>
                <w:highlight w:val="darkMagenta"/>
              </w:rPr>
              <w:t>surprise</w:t>
            </w:r>
            <w:r w:rsidR="005105A3" w:rsidRPr="009413F6">
              <w:rPr>
                <w:rFonts w:ascii="Tahoma" w:hAnsi="Tahoma" w:cs="Tahoma"/>
                <w:color w:val="FFFFFF" w:themeColor="background1"/>
                <w:sz w:val="22"/>
              </w:rPr>
              <w:t xml:space="preserve"> </w:t>
            </w:r>
            <w:r w:rsidR="005105A3" w:rsidRPr="004258DD">
              <w:rPr>
                <w:rFonts w:ascii="Tahoma" w:hAnsi="Tahoma" w:cs="Tahoma"/>
                <w:sz w:val="22"/>
              </w:rPr>
              <w:t xml:space="preserve">de Suzanne en écho avec </w:t>
            </w:r>
            <w:r>
              <w:rPr>
                <w:rFonts w:ascii="Tahoma" w:hAnsi="Tahoma" w:cs="Tahoma"/>
                <w:sz w:val="22"/>
              </w:rPr>
              <w:t>celle</w:t>
            </w:r>
            <w:r w:rsidR="005105A3" w:rsidRPr="004258DD">
              <w:rPr>
                <w:rFonts w:ascii="Tahoma" w:hAnsi="Tahoma" w:cs="Tahoma"/>
                <w:sz w:val="22"/>
              </w:rPr>
              <w:t xml:space="preserve"> du spectateur.</w:t>
            </w:r>
            <w:r w:rsidR="005105A3" w:rsidRPr="004258DD">
              <w:rPr>
                <w:rFonts w:ascii="Tahoma" w:hAnsi="Tahoma" w:cs="Tahoma"/>
                <w:sz w:val="22"/>
              </w:rPr>
              <w:br/>
              <w:t>Demande indirecte d’explications</w:t>
            </w:r>
            <w:r w:rsidR="005105A3">
              <w:rPr>
                <w:rFonts w:ascii="Tahoma" w:hAnsi="Tahoma" w:cs="Tahoma"/>
                <w:sz w:val="22"/>
              </w:rPr>
              <w:t xml:space="preserve"> avec une question formulée ds un niv. </w:t>
            </w:r>
            <w:proofErr w:type="gramStart"/>
            <w:r w:rsidR="005105A3">
              <w:rPr>
                <w:rFonts w:ascii="Tahoma" w:hAnsi="Tahoma" w:cs="Tahoma"/>
                <w:sz w:val="22"/>
              </w:rPr>
              <w:t>de</w:t>
            </w:r>
            <w:proofErr w:type="gramEnd"/>
            <w:r w:rsidR="005105A3">
              <w:rPr>
                <w:rFonts w:ascii="Tahoma" w:hAnsi="Tahoma" w:cs="Tahoma"/>
                <w:sz w:val="22"/>
              </w:rPr>
              <w:t xml:space="preserve"> langue courant.</w:t>
            </w:r>
          </w:p>
        </w:tc>
      </w:tr>
      <w:tr w:rsidR="005105A3" w:rsidRPr="004258DD" w14:paraId="1C00796F" w14:textId="77777777" w:rsidTr="00783642">
        <w:tc>
          <w:tcPr>
            <w:tcW w:w="3114" w:type="dxa"/>
            <w:vMerge w:val="restart"/>
            <w:tcBorders>
              <w:top w:val="single" w:sz="4" w:space="0" w:color="auto"/>
              <w:left w:val="single" w:sz="4" w:space="0" w:color="auto"/>
              <w:right w:val="single" w:sz="4" w:space="0" w:color="auto"/>
            </w:tcBorders>
            <w:hideMark/>
          </w:tcPr>
          <w:p w14:paraId="3A1965A5" w14:textId="77777777" w:rsidR="005105A3" w:rsidRPr="004258DD" w:rsidRDefault="005105A3" w:rsidP="00695A5D">
            <w:pPr>
              <w:spacing w:after="0" w:line="240" w:lineRule="auto"/>
              <w:ind w:firstLine="0"/>
              <w:rPr>
                <w:rFonts w:ascii="Tahoma" w:hAnsi="Tahoma" w:cs="Tahoma"/>
                <w:sz w:val="22"/>
              </w:rPr>
            </w:pPr>
            <w:r w:rsidRPr="00C7564B">
              <w:rPr>
                <w:rFonts w:ascii="Tahoma" w:hAnsi="Tahoma" w:cs="Tahoma"/>
                <w:b/>
                <w:bCs/>
                <w:sz w:val="22"/>
              </w:rPr>
              <w:t>Figaro</w:t>
            </w:r>
            <w:r>
              <w:rPr>
                <w:rFonts w:ascii="Tahoma" w:hAnsi="Tahoma" w:cs="Tahoma"/>
                <w:sz w:val="22"/>
              </w:rPr>
              <w:t xml:space="preserve">. - </w:t>
            </w:r>
            <w:r w:rsidRPr="00A63D5E">
              <w:rPr>
                <w:rFonts w:ascii="Tahoma" w:hAnsi="Tahoma" w:cs="Tahoma"/>
                <w:sz w:val="22"/>
                <w:highlight w:val="yellow"/>
              </w:rPr>
              <w:t>Oh !</w:t>
            </w:r>
            <w:r w:rsidRPr="004258DD">
              <w:rPr>
                <w:rFonts w:ascii="Tahoma" w:hAnsi="Tahoma" w:cs="Tahoma"/>
                <w:sz w:val="22"/>
              </w:rPr>
              <w:t xml:space="preserve"> </w:t>
            </w:r>
            <w:r w:rsidRPr="00A63D5E">
              <w:rPr>
                <w:rFonts w:ascii="Tahoma" w:hAnsi="Tahoma" w:cs="Tahoma"/>
                <w:sz w:val="22"/>
                <w:highlight w:val="yellow"/>
              </w:rPr>
              <w:t>dame,</w:t>
            </w:r>
            <w:r w:rsidRPr="004258DD">
              <w:rPr>
                <w:rFonts w:ascii="Tahoma" w:hAnsi="Tahoma" w:cs="Tahoma"/>
                <w:sz w:val="22"/>
              </w:rPr>
              <w:t xml:space="preserve"> </w:t>
            </w:r>
            <w:r w:rsidRPr="00A63D5E">
              <w:rPr>
                <w:rFonts w:ascii="Tahoma" w:hAnsi="Tahoma" w:cs="Tahoma"/>
                <w:sz w:val="22"/>
                <w:highlight w:val="cyan"/>
              </w:rPr>
              <w:t>écoutez donc</w:t>
            </w:r>
            <w:r w:rsidRPr="004258DD">
              <w:rPr>
                <w:rFonts w:ascii="Tahoma" w:hAnsi="Tahoma" w:cs="Tahoma"/>
                <w:sz w:val="22"/>
              </w:rPr>
              <w:t> :</w:t>
            </w:r>
            <w:r>
              <w:rPr>
                <w:rFonts w:ascii="Tahoma" w:hAnsi="Tahoma" w:cs="Tahoma"/>
                <w:sz w:val="22"/>
              </w:rPr>
              <w:t xml:space="preserve"> </w:t>
            </w:r>
            <w:r w:rsidRPr="00A63D5E">
              <w:rPr>
                <w:rFonts w:ascii="Tahoma" w:hAnsi="Tahoma" w:cs="Tahoma"/>
                <w:color w:val="FFFFFF" w:themeColor="background1"/>
                <w:sz w:val="22"/>
                <w:highlight w:val="magenta"/>
              </w:rPr>
              <w:t>les gens</w:t>
            </w:r>
            <w:r w:rsidRPr="00A63D5E">
              <w:rPr>
                <w:rFonts w:ascii="Tahoma" w:hAnsi="Tahoma" w:cs="Tahoma"/>
                <w:color w:val="FFFFFF" w:themeColor="background1"/>
                <w:sz w:val="22"/>
              </w:rPr>
              <w:t xml:space="preserve"> </w:t>
            </w:r>
            <w:r w:rsidRPr="004258DD">
              <w:rPr>
                <w:rFonts w:ascii="Tahoma" w:hAnsi="Tahoma" w:cs="Tahoma"/>
                <w:sz w:val="22"/>
              </w:rPr>
              <w:t xml:space="preserve">qui ne </w:t>
            </w:r>
            <w:r w:rsidRPr="00A63D5E">
              <w:rPr>
                <w:rFonts w:ascii="Tahoma" w:hAnsi="Tahoma" w:cs="Tahoma"/>
                <w:color w:val="FFFFFF" w:themeColor="background1"/>
                <w:sz w:val="22"/>
                <w:highlight w:val="magenta"/>
              </w:rPr>
              <w:t>veulent</w:t>
            </w:r>
            <w:r w:rsidRPr="004258DD">
              <w:rPr>
                <w:rFonts w:ascii="Tahoma" w:hAnsi="Tahoma" w:cs="Tahoma"/>
                <w:sz w:val="22"/>
              </w:rPr>
              <w:t xml:space="preserve"> </w:t>
            </w:r>
            <w:r w:rsidRPr="00A63D5E">
              <w:rPr>
                <w:rFonts w:ascii="Tahoma" w:hAnsi="Tahoma" w:cs="Tahoma"/>
                <w:b/>
                <w:bCs/>
                <w:sz w:val="22"/>
              </w:rPr>
              <w:t>rien</w:t>
            </w:r>
            <w:r w:rsidRPr="004258DD">
              <w:rPr>
                <w:rFonts w:ascii="Tahoma" w:hAnsi="Tahoma" w:cs="Tahoma"/>
                <w:sz w:val="22"/>
              </w:rPr>
              <w:t xml:space="preserve"> faire de </w:t>
            </w:r>
            <w:r w:rsidRPr="00A63D5E">
              <w:rPr>
                <w:rFonts w:ascii="Tahoma" w:hAnsi="Tahoma" w:cs="Tahoma"/>
                <w:b/>
                <w:bCs/>
                <w:sz w:val="22"/>
              </w:rPr>
              <w:t>rien</w:t>
            </w:r>
            <w:r w:rsidRPr="004258DD">
              <w:rPr>
                <w:rFonts w:ascii="Tahoma" w:hAnsi="Tahoma" w:cs="Tahoma"/>
                <w:sz w:val="22"/>
              </w:rPr>
              <w:t xml:space="preserve"> </w:t>
            </w:r>
            <w:r>
              <w:rPr>
                <w:rFonts w:ascii="Tahoma" w:hAnsi="Tahoma" w:cs="Tahoma"/>
                <w:sz w:val="22"/>
              </w:rPr>
              <w:t xml:space="preserve">/ </w:t>
            </w:r>
            <w:r w:rsidRPr="004258DD">
              <w:rPr>
                <w:rFonts w:ascii="Tahoma" w:hAnsi="Tahoma" w:cs="Tahoma"/>
                <w:sz w:val="22"/>
              </w:rPr>
              <w:t>n’</w:t>
            </w:r>
            <w:r w:rsidRPr="00A63D5E">
              <w:rPr>
                <w:rFonts w:ascii="Tahoma" w:hAnsi="Tahoma" w:cs="Tahoma"/>
                <w:color w:val="FFFFFF" w:themeColor="background1"/>
                <w:sz w:val="22"/>
                <w:highlight w:val="magenta"/>
              </w:rPr>
              <w:t>avancent</w:t>
            </w:r>
            <w:r w:rsidRPr="004258DD">
              <w:rPr>
                <w:rFonts w:ascii="Tahoma" w:hAnsi="Tahoma" w:cs="Tahoma"/>
                <w:sz w:val="22"/>
              </w:rPr>
              <w:t xml:space="preserve"> </w:t>
            </w:r>
            <w:r w:rsidRPr="00A63D5E">
              <w:rPr>
                <w:rFonts w:ascii="Tahoma" w:hAnsi="Tahoma" w:cs="Tahoma"/>
                <w:b/>
                <w:bCs/>
                <w:sz w:val="22"/>
              </w:rPr>
              <w:t>rien</w:t>
            </w:r>
            <w:r w:rsidRPr="004258DD">
              <w:rPr>
                <w:rFonts w:ascii="Tahoma" w:hAnsi="Tahoma" w:cs="Tahoma"/>
                <w:sz w:val="22"/>
              </w:rPr>
              <w:t xml:space="preserve">, </w:t>
            </w:r>
            <w:r>
              <w:rPr>
                <w:rFonts w:ascii="Tahoma" w:hAnsi="Tahoma" w:cs="Tahoma"/>
                <w:sz w:val="22"/>
              </w:rPr>
              <w:t xml:space="preserve">/ </w:t>
            </w:r>
            <w:r w:rsidRPr="004258DD">
              <w:rPr>
                <w:rFonts w:ascii="Tahoma" w:hAnsi="Tahoma" w:cs="Tahoma"/>
                <w:sz w:val="22"/>
              </w:rPr>
              <w:t xml:space="preserve">et ne </w:t>
            </w:r>
            <w:r w:rsidRPr="00A63D5E">
              <w:rPr>
                <w:rFonts w:ascii="Tahoma" w:hAnsi="Tahoma" w:cs="Tahoma"/>
                <w:color w:val="FFFFFF" w:themeColor="background1"/>
                <w:sz w:val="22"/>
                <w:highlight w:val="magenta"/>
              </w:rPr>
              <w:t>sont</w:t>
            </w:r>
            <w:r w:rsidRPr="004258DD">
              <w:rPr>
                <w:rFonts w:ascii="Tahoma" w:hAnsi="Tahoma" w:cs="Tahoma"/>
                <w:sz w:val="22"/>
              </w:rPr>
              <w:t xml:space="preserve"> bons à </w:t>
            </w:r>
            <w:r w:rsidRPr="00A63D5E">
              <w:rPr>
                <w:rFonts w:ascii="Tahoma" w:hAnsi="Tahoma" w:cs="Tahoma"/>
                <w:b/>
                <w:bCs/>
                <w:sz w:val="22"/>
              </w:rPr>
              <w:t>rien</w:t>
            </w:r>
            <w:r w:rsidRPr="004258DD">
              <w:rPr>
                <w:rFonts w:ascii="Tahoma" w:hAnsi="Tahoma" w:cs="Tahoma"/>
                <w:sz w:val="22"/>
              </w:rPr>
              <w:t>. Voilà mon mot.</w:t>
            </w:r>
          </w:p>
        </w:tc>
        <w:tc>
          <w:tcPr>
            <w:tcW w:w="7371" w:type="dxa"/>
            <w:tcBorders>
              <w:top w:val="single" w:sz="4" w:space="0" w:color="auto"/>
              <w:left w:val="single" w:sz="4" w:space="0" w:color="auto"/>
              <w:bottom w:val="single" w:sz="4" w:space="0" w:color="auto"/>
              <w:right w:val="single" w:sz="4" w:space="0" w:color="auto"/>
            </w:tcBorders>
            <w:hideMark/>
          </w:tcPr>
          <w:p w14:paraId="7B5D3A23" w14:textId="77777777" w:rsidR="005105A3" w:rsidRPr="004258DD" w:rsidRDefault="005105A3" w:rsidP="00695A5D">
            <w:pPr>
              <w:spacing w:after="0" w:line="240" w:lineRule="auto"/>
              <w:ind w:firstLine="0"/>
              <w:rPr>
                <w:rFonts w:ascii="Tahoma" w:hAnsi="Tahoma" w:cs="Tahoma"/>
                <w:sz w:val="22"/>
              </w:rPr>
            </w:pPr>
            <w:r>
              <w:rPr>
                <w:rFonts w:ascii="Tahoma" w:hAnsi="Tahoma" w:cs="Tahoma"/>
                <w:sz w:val="22"/>
              </w:rPr>
              <w:t xml:space="preserve">L’exclamation et l’interjection </w:t>
            </w:r>
            <w:r w:rsidRPr="00A63D5E">
              <w:rPr>
                <w:rFonts w:ascii="Tahoma" w:hAnsi="Tahoma" w:cs="Tahoma"/>
                <w:sz w:val="22"/>
                <w:highlight w:val="yellow"/>
              </w:rPr>
              <w:t>montrent toujours une certaine désinvolture de F</w:t>
            </w:r>
          </w:p>
          <w:p w14:paraId="428C50B1" w14:textId="4EDAA6AF" w:rsidR="005105A3" w:rsidRPr="004258DD" w:rsidRDefault="005105A3" w:rsidP="00695A5D">
            <w:pPr>
              <w:spacing w:after="0" w:line="240" w:lineRule="auto"/>
              <w:ind w:firstLine="0"/>
              <w:rPr>
                <w:rFonts w:ascii="Tahoma" w:hAnsi="Tahoma" w:cs="Tahoma"/>
                <w:sz w:val="22"/>
              </w:rPr>
            </w:pPr>
            <w:r>
              <w:rPr>
                <w:rFonts w:ascii="Tahoma" w:hAnsi="Tahoma" w:cs="Tahoma"/>
                <w:sz w:val="22"/>
              </w:rPr>
              <w:t>En s’adressant</w:t>
            </w:r>
            <w:r w:rsidRPr="004258DD">
              <w:rPr>
                <w:rFonts w:ascii="Tahoma" w:hAnsi="Tahoma" w:cs="Tahoma"/>
                <w:sz w:val="22"/>
              </w:rPr>
              <w:t xml:space="preserve"> à la comtesse et à Suzanne</w:t>
            </w:r>
            <w:r>
              <w:rPr>
                <w:rFonts w:ascii="Tahoma" w:hAnsi="Tahoma" w:cs="Tahoma"/>
                <w:sz w:val="22"/>
              </w:rPr>
              <w:t xml:space="preserve"> à </w:t>
            </w:r>
            <w:r w:rsidRPr="00A63D5E">
              <w:rPr>
                <w:rFonts w:ascii="Tahoma" w:hAnsi="Tahoma" w:cs="Tahoma"/>
                <w:sz w:val="22"/>
                <w:highlight w:val="cyan"/>
              </w:rPr>
              <w:t>l’impératif 2</w:t>
            </w:r>
            <w:r w:rsidRPr="00A63D5E">
              <w:rPr>
                <w:rFonts w:ascii="Tahoma" w:hAnsi="Tahoma" w:cs="Tahoma"/>
                <w:sz w:val="22"/>
                <w:highlight w:val="cyan"/>
                <w:vertAlign w:val="superscript"/>
              </w:rPr>
              <w:t>e</w:t>
            </w:r>
            <w:r w:rsidRPr="00A63D5E">
              <w:rPr>
                <w:rFonts w:ascii="Tahoma" w:hAnsi="Tahoma" w:cs="Tahoma"/>
                <w:sz w:val="22"/>
                <w:highlight w:val="cyan"/>
              </w:rPr>
              <w:t xml:space="preserve"> p. pl., il se place au-dessus d’elles.</w:t>
            </w:r>
          </w:p>
        </w:tc>
      </w:tr>
      <w:tr w:rsidR="005105A3" w:rsidRPr="004258DD" w14:paraId="5636A9D8" w14:textId="77777777" w:rsidTr="00783642">
        <w:tc>
          <w:tcPr>
            <w:tcW w:w="3114" w:type="dxa"/>
            <w:vMerge/>
            <w:tcBorders>
              <w:left w:val="single" w:sz="4" w:space="0" w:color="auto"/>
              <w:bottom w:val="single" w:sz="4" w:space="0" w:color="auto"/>
              <w:right w:val="single" w:sz="4" w:space="0" w:color="auto"/>
            </w:tcBorders>
            <w:hideMark/>
          </w:tcPr>
          <w:p w14:paraId="593F56B6" w14:textId="77777777" w:rsidR="005105A3" w:rsidRPr="004258DD" w:rsidRDefault="005105A3" w:rsidP="00695A5D">
            <w:pPr>
              <w:spacing w:after="0" w:line="240" w:lineRule="auto"/>
              <w:ind w:firstLine="0"/>
              <w:rPr>
                <w:rFonts w:ascii="Tahoma" w:hAnsi="Tahoma" w:cs="Tahoma"/>
                <w:sz w:val="22"/>
              </w:rPr>
            </w:pPr>
          </w:p>
        </w:tc>
        <w:tc>
          <w:tcPr>
            <w:tcW w:w="7371" w:type="dxa"/>
            <w:tcBorders>
              <w:top w:val="single" w:sz="4" w:space="0" w:color="auto"/>
              <w:left w:val="single" w:sz="4" w:space="0" w:color="auto"/>
              <w:bottom w:val="single" w:sz="4" w:space="0" w:color="auto"/>
              <w:right w:val="single" w:sz="4" w:space="0" w:color="auto"/>
            </w:tcBorders>
            <w:hideMark/>
          </w:tcPr>
          <w:p w14:paraId="6DEE7794" w14:textId="3657A4F1" w:rsidR="005105A3" w:rsidRDefault="005105A3" w:rsidP="00695A5D">
            <w:pPr>
              <w:spacing w:after="0" w:line="240" w:lineRule="auto"/>
              <w:ind w:firstLine="0"/>
              <w:rPr>
                <w:rFonts w:ascii="Tahoma" w:hAnsi="Tahoma" w:cs="Tahoma"/>
                <w:sz w:val="22"/>
              </w:rPr>
            </w:pPr>
            <w:r>
              <w:rPr>
                <w:rFonts w:ascii="Tahoma" w:hAnsi="Tahoma" w:cs="Tahoma"/>
                <w:sz w:val="22"/>
              </w:rPr>
              <w:t xml:space="preserve">- En utilisant le présent de vérité générale et le pluriel, Figaro s’exprime par </w:t>
            </w:r>
            <w:r w:rsidRPr="00A63D5E">
              <w:rPr>
                <w:rFonts w:ascii="Tahoma" w:hAnsi="Tahoma" w:cs="Tahoma"/>
                <w:sz w:val="22"/>
                <w:highlight w:val="magenta"/>
              </w:rPr>
              <w:t>une maxime</w:t>
            </w:r>
            <w:r>
              <w:rPr>
                <w:rFonts w:ascii="Tahoma" w:hAnsi="Tahoma" w:cs="Tahoma"/>
                <w:sz w:val="22"/>
              </w:rPr>
              <w:t xml:space="preserve"> (« [son] mot ») </w:t>
            </w:r>
            <w:r w:rsidR="00C00ED2">
              <w:rPr>
                <w:rFonts w:ascii="Tahoma" w:hAnsi="Tahoma" w:cs="Tahoma"/>
                <w:sz w:val="22"/>
              </w:rPr>
              <w:t>= autre indice de son sentiment de supériorité. La maxime</w:t>
            </w:r>
            <w:r>
              <w:rPr>
                <w:rFonts w:ascii="Tahoma" w:hAnsi="Tahoma" w:cs="Tahoma"/>
                <w:sz w:val="22"/>
              </w:rPr>
              <w:t xml:space="preserve"> consiste en </w:t>
            </w:r>
            <w:r w:rsidRPr="004258DD">
              <w:rPr>
                <w:rFonts w:ascii="Tahoma" w:hAnsi="Tahoma" w:cs="Tahoma"/>
                <w:sz w:val="22"/>
              </w:rPr>
              <w:t xml:space="preserve">une sorte de morale de l’action : il faut faire pour être quelqu’un et pas rien. Apologie </w:t>
            </w:r>
            <w:r>
              <w:rPr>
                <w:rFonts w:ascii="Tahoma" w:hAnsi="Tahoma" w:cs="Tahoma"/>
                <w:sz w:val="22"/>
              </w:rPr>
              <w:t xml:space="preserve">ou éloge </w:t>
            </w:r>
            <w:r w:rsidRPr="004258DD">
              <w:rPr>
                <w:rFonts w:ascii="Tahoma" w:hAnsi="Tahoma" w:cs="Tahoma"/>
                <w:sz w:val="22"/>
              </w:rPr>
              <w:t>du risque. F. porte</w:t>
            </w:r>
            <w:r>
              <w:rPr>
                <w:rFonts w:ascii="Tahoma" w:hAnsi="Tahoma" w:cs="Tahoma"/>
                <w:sz w:val="22"/>
              </w:rPr>
              <w:t>-</w:t>
            </w:r>
            <w:r w:rsidRPr="004258DD">
              <w:rPr>
                <w:rFonts w:ascii="Tahoma" w:hAnsi="Tahoma" w:cs="Tahoma"/>
                <w:sz w:val="22"/>
              </w:rPr>
              <w:t>parole de Beaumarchais (si l’on se souvient de sa vie).</w:t>
            </w:r>
          </w:p>
          <w:p w14:paraId="706E6572" w14:textId="77777777" w:rsidR="005105A3" w:rsidRPr="004258DD" w:rsidRDefault="005105A3" w:rsidP="00695A5D">
            <w:pPr>
              <w:spacing w:after="0" w:line="240" w:lineRule="auto"/>
              <w:ind w:firstLine="0"/>
              <w:rPr>
                <w:rFonts w:ascii="Tahoma" w:hAnsi="Tahoma" w:cs="Tahoma"/>
                <w:sz w:val="22"/>
              </w:rPr>
            </w:pPr>
            <w:r>
              <w:rPr>
                <w:rFonts w:ascii="Tahoma" w:hAnsi="Tahoma" w:cs="Tahoma"/>
                <w:sz w:val="22"/>
              </w:rPr>
              <w:t xml:space="preserve">- La phrase tire sa </w:t>
            </w:r>
            <w:r w:rsidRPr="00A63D5E">
              <w:rPr>
                <w:rFonts w:ascii="Tahoma" w:hAnsi="Tahoma" w:cs="Tahoma"/>
                <w:b/>
                <w:bCs/>
                <w:sz w:val="22"/>
              </w:rPr>
              <w:t>force</w:t>
            </w:r>
            <w:r>
              <w:rPr>
                <w:rFonts w:ascii="Tahoma" w:hAnsi="Tahoma" w:cs="Tahoma"/>
                <w:sz w:val="22"/>
              </w:rPr>
              <w:t xml:space="preserve"> de la gradation (/) et de l’épiphore de « rien ».</w:t>
            </w:r>
          </w:p>
        </w:tc>
      </w:tr>
      <w:tr w:rsidR="005105A3" w:rsidRPr="004258DD" w14:paraId="6872A8B6" w14:textId="77777777" w:rsidTr="00783642">
        <w:tc>
          <w:tcPr>
            <w:tcW w:w="3114" w:type="dxa"/>
            <w:tcBorders>
              <w:top w:val="single" w:sz="4" w:space="0" w:color="auto"/>
              <w:left w:val="single" w:sz="4" w:space="0" w:color="auto"/>
              <w:bottom w:val="single" w:sz="4" w:space="0" w:color="auto"/>
              <w:right w:val="single" w:sz="4" w:space="0" w:color="auto"/>
            </w:tcBorders>
            <w:hideMark/>
          </w:tcPr>
          <w:p w14:paraId="0A1E9ECF" w14:textId="77777777" w:rsidR="005105A3" w:rsidRPr="004258DD" w:rsidRDefault="005105A3" w:rsidP="00695A5D">
            <w:pPr>
              <w:spacing w:after="0" w:line="240" w:lineRule="auto"/>
              <w:ind w:firstLine="0"/>
              <w:rPr>
                <w:rFonts w:ascii="Tahoma" w:hAnsi="Tahoma" w:cs="Tahoma"/>
                <w:sz w:val="22"/>
              </w:rPr>
            </w:pPr>
            <w:r w:rsidRPr="00C7564B">
              <w:rPr>
                <w:rFonts w:ascii="Tahoma" w:hAnsi="Tahoma" w:cs="Tahoma"/>
                <w:b/>
                <w:bCs/>
                <w:sz w:val="22"/>
              </w:rPr>
              <w:t>Suzanne</w:t>
            </w:r>
            <w:r>
              <w:rPr>
                <w:rFonts w:ascii="Tahoma" w:hAnsi="Tahoma" w:cs="Tahoma"/>
                <w:sz w:val="22"/>
              </w:rPr>
              <w:t>. - I</w:t>
            </w:r>
            <w:r w:rsidRPr="004258DD">
              <w:rPr>
                <w:rFonts w:ascii="Tahoma" w:hAnsi="Tahoma" w:cs="Tahoma"/>
                <w:sz w:val="22"/>
              </w:rPr>
              <w:t xml:space="preserve">l est </w:t>
            </w:r>
            <w:r w:rsidRPr="00A63D5E">
              <w:rPr>
                <w:rFonts w:ascii="Tahoma" w:hAnsi="Tahoma" w:cs="Tahoma"/>
                <w:sz w:val="22"/>
                <w:highlight w:val="green"/>
              </w:rPr>
              <w:t>joli</w:t>
            </w:r>
            <w:r w:rsidRPr="004258DD">
              <w:rPr>
                <w:rFonts w:ascii="Tahoma" w:hAnsi="Tahoma" w:cs="Tahoma"/>
                <w:sz w:val="22"/>
              </w:rPr>
              <w:t> !</w:t>
            </w:r>
          </w:p>
        </w:tc>
        <w:tc>
          <w:tcPr>
            <w:tcW w:w="7371" w:type="dxa"/>
            <w:tcBorders>
              <w:top w:val="single" w:sz="4" w:space="0" w:color="auto"/>
              <w:left w:val="single" w:sz="4" w:space="0" w:color="auto"/>
              <w:bottom w:val="single" w:sz="4" w:space="0" w:color="auto"/>
              <w:right w:val="single" w:sz="4" w:space="0" w:color="auto"/>
            </w:tcBorders>
            <w:hideMark/>
          </w:tcPr>
          <w:p w14:paraId="53BF2EC9" w14:textId="7780B418" w:rsidR="005105A3" w:rsidRPr="004258DD" w:rsidRDefault="005105A3" w:rsidP="00695A5D">
            <w:pPr>
              <w:spacing w:after="0" w:line="240" w:lineRule="auto"/>
              <w:ind w:firstLine="0"/>
              <w:rPr>
                <w:rFonts w:ascii="Tahoma" w:hAnsi="Tahoma" w:cs="Tahoma"/>
                <w:sz w:val="22"/>
              </w:rPr>
            </w:pPr>
            <w:r>
              <w:rPr>
                <w:rFonts w:ascii="Tahoma" w:hAnsi="Tahoma" w:cs="Tahoma"/>
                <w:sz w:val="22"/>
              </w:rPr>
              <w:t xml:space="preserve">- L’adj.  </w:t>
            </w:r>
            <w:proofErr w:type="gramStart"/>
            <w:r>
              <w:rPr>
                <w:rFonts w:ascii="Tahoma" w:hAnsi="Tahoma" w:cs="Tahoma"/>
                <w:sz w:val="22"/>
              </w:rPr>
              <w:t>mélioratif</w:t>
            </w:r>
            <w:proofErr w:type="gramEnd"/>
            <w:r>
              <w:rPr>
                <w:rFonts w:ascii="Tahoma" w:hAnsi="Tahoma" w:cs="Tahoma"/>
                <w:sz w:val="22"/>
              </w:rPr>
              <w:t xml:space="preserve"> </w:t>
            </w:r>
            <w:r w:rsidR="001A75B3">
              <w:rPr>
                <w:rFonts w:ascii="Tahoma" w:hAnsi="Tahoma" w:cs="Tahoma"/>
                <w:sz w:val="22"/>
              </w:rPr>
              <w:t>=</w:t>
            </w:r>
            <w:r>
              <w:rPr>
                <w:rFonts w:ascii="Tahoma" w:hAnsi="Tahoma" w:cs="Tahoma"/>
                <w:sz w:val="22"/>
              </w:rPr>
              <w:t xml:space="preserve"> antiphrase (ironie). </w:t>
            </w:r>
            <w:r w:rsidRPr="00A63D5E">
              <w:rPr>
                <w:rFonts w:ascii="Tahoma" w:hAnsi="Tahoma" w:cs="Tahoma"/>
                <w:sz w:val="22"/>
                <w:highlight w:val="green"/>
              </w:rPr>
              <w:t>Suzanne</w:t>
            </w:r>
            <w:r w:rsidRPr="004258DD">
              <w:rPr>
                <w:rFonts w:ascii="Tahoma" w:hAnsi="Tahoma" w:cs="Tahoma"/>
                <w:sz w:val="22"/>
              </w:rPr>
              <w:t xml:space="preserve"> </w:t>
            </w:r>
            <w:r w:rsidRPr="00D100E0">
              <w:rPr>
                <w:rFonts w:ascii="Tahoma" w:hAnsi="Tahoma" w:cs="Tahoma"/>
                <w:sz w:val="22"/>
                <w:highlight w:val="green"/>
              </w:rPr>
              <w:t>moqueuse</w:t>
            </w:r>
            <w:r w:rsidR="00A97A26">
              <w:rPr>
                <w:rFonts w:ascii="Tahoma" w:hAnsi="Tahoma" w:cs="Tahoma"/>
                <w:sz w:val="22"/>
              </w:rPr>
              <w:t xml:space="preserve"> </w:t>
            </w:r>
            <w:r w:rsidR="00D100E0">
              <w:rPr>
                <w:rFonts w:ascii="Tahoma" w:hAnsi="Tahoma" w:cs="Tahoma"/>
                <w:sz w:val="22"/>
              </w:rPr>
              <w:t>(</w:t>
            </w:r>
            <w:r w:rsidR="00A97A26">
              <w:rPr>
                <w:rFonts w:ascii="Tahoma" w:hAnsi="Tahoma" w:cs="Tahoma"/>
                <w:sz w:val="22"/>
              </w:rPr>
              <w:t>la phrase de Figaro est assez lourde…</w:t>
            </w:r>
            <w:r w:rsidRPr="004258DD">
              <w:rPr>
                <w:rFonts w:ascii="Tahoma" w:hAnsi="Tahoma" w:cs="Tahoma"/>
                <w:sz w:val="22"/>
              </w:rPr>
              <w:t xml:space="preserve">) </w:t>
            </w:r>
          </w:p>
        </w:tc>
      </w:tr>
      <w:tr w:rsidR="005105A3" w:rsidRPr="004258DD" w14:paraId="254C22D9" w14:textId="77777777" w:rsidTr="00783642">
        <w:tc>
          <w:tcPr>
            <w:tcW w:w="3114" w:type="dxa"/>
            <w:tcBorders>
              <w:top w:val="single" w:sz="4" w:space="0" w:color="auto"/>
              <w:left w:val="single" w:sz="4" w:space="0" w:color="auto"/>
              <w:bottom w:val="single" w:sz="4" w:space="0" w:color="auto"/>
              <w:right w:val="single" w:sz="4" w:space="0" w:color="auto"/>
            </w:tcBorders>
            <w:hideMark/>
          </w:tcPr>
          <w:p w14:paraId="11BF4A34" w14:textId="77777777" w:rsidR="005105A3" w:rsidRPr="004258DD" w:rsidRDefault="005105A3" w:rsidP="00695A5D">
            <w:pPr>
              <w:spacing w:after="0" w:line="240" w:lineRule="auto"/>
              <w:ind w:firstLine="0"/>
              <w:rPr>
                <w:rFonts w:ascii="Tahoma" w:hAnsi="Tahoma" w:cs="Tahoma"/>
                <w:sz w:val="22"/>
              </w:rPr>
            </w:pPr>
            <w:r w:rsidRPr="00A63D5E">
              <w:rPr>
                <w:rFonts w:ascii="Tahoma" w:hAnsi="Tahoma" w:cs="Tahoma"/>
                <w:b/>
                <w:bCs/>
                <w:sz w:val="22"/>
              </w:rPr>
              <w:t>La Comtesse</w:t>
            </w:r>
            <w:r>
              <w:rPr>
                <w:rFonts w:ascii="Tahoma" w:hAnsi="Tahoma" w:cs="Tahoma"/>
                <w:sz w:val="22"/>
              </w:rPr>
              <w:t>. -</w:t>
            </w:r>
            <w:r w:rsidRPr="009413F6">
              <w:rPr>
                <w:rFonts w:ascii="Tahoma" w:hAnsi="Tahoma" w:cs="Tahoma"/>
                <w:sz w:val="22"/>
                <w:highlight w:val="green"/>
              </w:rPr>
              <w:t>Comme son idée</w:t>
            </w:r>
            <w:r w:rsidRPr="004258DD">
              <w:rPr>
                <w:rFonts w:ascii="Tahoma" w:hAnsi="Tahoma" w:cs="Tahoma"/>
                <w:sz w:val="22"/>
              </w:rPr>
              <w:t xml:space="preserve"> : </w:t>
            </w:r>
            <w:r w:rsidRPr="009413F6">
              <w:rPr>
                <w:rFonts w:ascii="Tahoma" w:hAnsi="Tahoma" w:cs="Tahoma"/>
                <w:sz w:val="22"/>
                <w:highlight w:val="cyan"/>
              </w:rPr>
              <w:t>vous</w:t>
            </w:r>
            <w:r w:rsidRPr="004258DD">
              <w:rPr>
                <w:rFonts w:ascii="Tahoma" w:hAnsi="Tahoma" w:cs="Tahoma"/>
                <w:sz w:val="22"/>
              </w:rPr>
              <w:t xml:space="preserve"> consenti</w:t>
            </w:r>
            <w:r w:rsidRPr="009413F6">
              <w:rPr>
                <w:rFonts w:ascii="Tahoma" w:hAnsi="Tahoma" w:cs="Tahoma"/>
                <w:sz w:val="22"/>
                <w:highlight w:val="cyan"/>
              </w:rPr>
              <w:t>riez</w:t>
            </w:r>
            <w:r w:rsidRPr="004258DD">
              <w:rPr>
                <w:rFonts w:ascii="Tahoma" w:hAnsi="Tahoma" w:cs="Tahoma"/>
                <w:sz w:val="22"/>
              </w:rPr>
              <w:t xml:space="preserve"> qu’elle s’y rendît</w:t>
            </w:r>
            <w:r w:rsidRPr="009413F6">
              <w:rPr>
                <w:rFonts w:ascii="Tahoma" w:hAnsi="Tahoma" w:cs="Tahoma"/>
                <w:color w:val="FFFFFF" w:themeColor="background1"/>
                <w:sz w:val="22"/>
              </w:rPr>
              <w:t> </w:t>
            </w:r>
            <w:r w:rsidRPr="009413F6">
              <w:rPr>
                <w:rFonts w:ascii="Tahoma" w:hAnsi="Tahoma" w:cs="Tahoma"/>
                <w:color w:val="FFFFFF" w:themeColor="background1"/>
                <w:sz w:val="22"/>
                <w:highlight w:val="darkMagenta"/>
              </w:rPr>
              <w:t>?</w:t>
            </w:r>
          </w:p>
        </w:tc>
        <w:tc>
          <w:tcPr>
            <w:tcW w:w="7371" w:type="dxa"/>
            <w:tcBorders>
              <w:top w:val="single" w:sz="4" w:space="0" w:color="auto"/>
              <w:left w:val="single" w:sz="4" w:space="0" w:color="auto"/>
              <w:bottom w:val="single" w:sz="4" w:space="0" w:color="auto"/>
              <w:right w:val="single" w:sz="4" w:space="0" w:color="auto"/>
            </w:tcBorders>
            <w:hideMark/>
          </w:tcPr>
          <w:p w14:paraId="090732DB" w14:textId="77777777" w:rsidR="00A97A26" w:rsidRPr="00A97A26" w:rsidRDefault="00A97A26" w:rsidP="00695A5D">
            <w:pPr>
              <w:spacing w:after="0" w:line="240" w:lineRule="auto"/>
              <w:ind w:firstLine="0"/>
              <w:rPr>
                <w:rFonts w:ascii="Tahoma" w:hAnsi="Tahoma" w:cs="Tahoma"/>
                <w:b/>
                <w:bCs/>
                <w:sz w:val="22"/>
              </w:rPr>
            </w:pPr>
            <w:r w:rsidRPr="00A97A26">
              <w:rPr>
                <w:rFonts w:ascii="Tahoma" w:hAnsi="Tahoma" w:cs="Tahoma"/>
                <w:b/>
                <w:bCs/>
                <w:sz w:val="22"/>
              </w:rPr>
              <w:t>a. 3 – Puis fait réagir la comtesse</w:t>
            </w:r>
          </w:p>
          <w:p w14:paraId="728E5892" w14:textId="3CEBC598" w:rsidR="005105A3" w:rsidRPr="004258DD" w:rsidRDefault="005105A3" w:rsidP="00695A5D">
            <w:pPr>
              <w:spacing w:after="0" w:line="240" w:lineRule="auto"/>
              <w:ind w:firstLine="0"/>
              <w:rPr>
                <w:rFonts w:ascii="Tahoma" w:hAnsi="Tahoma" w:cs="Tahoma"/>
                <w:sz w:val="22"/>
              </w:rPr>
            </w:pPr>
            <w:r>
              <w:rPr>
                <w:rFonts w:ascii="Tahoma" w:hAnsi="Tahoma" w:cs="Tahoma"/>
                <w:sz w:val="22"/>
              </w:rPr>
              <w:lastRenderedPageBreak/>
              <w:t xml:space="preserve">- </w:t>
            </w:r>
            <w:r w:rsidRPr="004258DD">
              <w:rPr>
                <w:rFonts w:ascii="Tahoma" w:hAnsi="Tahoma" w:cs="Tahoma"/>
                <w:sz w:val="22"/>
              </w:rPr>
              <w:t xml:space="preserve">La comtesse </w:t>
            </w:r>
            <w:r w:rsidRPr="00A63D5E">
              <w:rPr>
                <w:rFonts w:ascii="Tahoma" w:hAnsi="Tahoma" w:cs="Tahoma"/>
                <w:sz w:val="22"/>
                <w:highlight w:val="green"/>
              </w:rPr>
              <w:t>désapprouve l’idée</w:t>
            </w:r>
            <w:r>
              <w:rPr>
                <w:rFonts w:ascii="Tahoma" w:hAnsi="Tahoma" w:cs="Tahoma"/>
                <w:sz w:val="22"/>
              </w:rPr>
              <w:t xml:space="preserve"> de F : elle compare son « mot » à « son idée » avec « comme »</w:t>
            </w:r>
            <w:r w:rsidR="00D100E0">
              <w:rPr>
                <w:rFonts w:ascii="Tahoma" w:hAnsi="Tahoma" w:cs="Tahoma"/>
                <w:sz w:val="22"/>
              </w:rPr>
              <w:t> ; le point de comparaison, « joli » e</w:t>
            </w:r>
            <w:r w:rsidR="001A75B3">
              <w:rPr>
                <w:rFonts w:ascii="Tahoma" w:hAnsi="Tahoma" w:cs="Tahoma"/>
                <w:sz w:val="22"/>
              </w:rPr>
              <w:t>s</w:t>
            </w:r>
            <w:r w:rsidR="00D100E0">
              <w:rPr>
                <w:rFonts w:ascii="Tahoma" w:hAnsi="Tahoma" w:cs="Tahoma"/>
                <w:sz w:val="22"/>
              </w:rPr>
              <w:t>t ss-entendu.</w:t>
            </w:r>
          </w:p>
          <w:p w14:paraId="544A9833" w14:textId="1EF13940" w:rsidR="005105A3" w:rsidRDefault="005105A3" w:rsidP="00695A5D">
            <w:pPr>
              <w:spacing w:after="0" w:line="240" w:lineRule="auto"/>
              <w:ind w:firstLine="0"/>
              <w:rPr>
                <w:rFonts w:ascii="Tahoma" w:hAnsi="Tahoma" w:cs="Tahoma"/>
                <w:sz w:val="22"/>
              </w:rPr>
            </w:pPr>
            <w:r>
              <w:rPr>
                <w:rFonts w:ascii="Tahoma" w:hAnsi="Tahoma" w:cs="Tahoma"/>
                <w:sz w:val="22"/>
              </w:rPr>
              <w:t>- Sa q</w:t>
            </w:r>
            <w:r w:rsidRPr="004258DD">
              <w:rPr>
                <w:rFonts w:ascii="Tahoma" w:hAnsi="Tahoma" w:cs="Tahoma"/>
                <w:sz w:val="22"/>
              </w:rPr>
              <w:t xml:space="preserve">uestion marque </w:t>
            </w:r>
            <w:r w:rsidR="00D100E0">
              <w:rPr>
                <w:rFonts w:ascii="Tahoma" w:hAnsi="Tahoma" w:cs="Tahoma"/>
                <w:sz w:val="22"/>
              </w:rPr>
              <w:t>ensuite</w:t>
            </w:r>
            <w:r w:rsidR="00A97A26">
              <w:rPr>
                <w:rFonts w:ascii="Tahoma" w:hAnsi="Tahoma" w:cs="Tahoma"/>
                <w:sz w:val="22"/>
              </w:rPr>
              <w:t xml:space="preserve"> </w:t>
            </w:r>
            <w:r>
              <w:rPr>
                <w:rFonts w:ascii="Tahoma" w:hAnsi="Tahoma" w:cs="Tahoma"/>
                <w:sz w:val="22"/>
              </w:rPr>
              <w:t xml:space="preserve">sa </w:t>
            </w:r>
            <w:r w:rsidRPr="009413F6">
              <w:rPr>
                <w:rFonts w:ascii="Tahoma" w:hAnsi="Tahoma" w:cs="Tahoma"/>
                <w:color w:val="FFFFFF" w:themeColor="background1"/>
                <w:sz w:val="22"/>
                <w:highlight w:val="darkMagenta"/>
              </w:rPr>
              <w:t>surprise</w:t>
            </w:r>
            <w:r w:rsidRPr="009413F6">
              <w:rPr>
                <w:rFonts w:ascii="Tahoma" w:hAnsi="Tahoma" w:cs="Tahoma"/>
                <w:color w:val="FFFFFF" w:themeColor="background1"/>
                <w:sz w:val="22"/>
              </w:rPr>
              <w:t xml:space="preserve"> </w:t>
            </w:r>
            <w:r w:rsidR="00C00ED2">
              <w:rPr>
                <w:rFonts w:ascii="Tahoma" w:hAnsi="Tahoma" w:cs="Tahoma"/>
                <w:sz w:val="22"/>
              </w:rPr>
              <w:t xml:space="preserve">(cf. Suzanne) </w:t>
            </w:r>
          </w:p>
          <w:p w14:paraId="194E3752" w14:textId="3E4208C8" w:rsidR="00A97A26" w:rsidRPr="004258DD" w:rsidRDefault="00A97A26" w:rsidP="00A97A26">
            <w:pPr>
              <w:spacing w:after="0" w:line="240" w:lineRule="auto"/>
              <w:ind w:firstLine="0"/>
              <w:rPr>
                <w:rFonts w:ascii="Tahoma" w:hAnsi="Tahoma" w:cs="Tahoma"/>
                <w:sz w:val="22"/>
              </w:rPr>
            </w:pPr>
            <w:r>
              <w:rPr>
                <w:rFonts w:ascii="Tahoma" w:hAnsi="Tahoma" w:cs="Tahoma"/>
                <w:sz w:val="22"/>
              </w:rPr>
              <w:t xml:space="preserve">N.B. Elle s’adresse à Figaro en le vouvoyant, ce qui montre le </w:t>
            </w:r>
            <w:r w:rsidRPr="009413F6">
              <w:rPr>
                <w:rFonts w:ascii="Tahoma" w:hAnsi="Tahoma" w:cs="Tahoma"/>
                <w:sz w:val="22"/>
                <w:highlight w:val="cyan"/>
              </w:rPr>
              <w:t>respect</w:t>
            </w:r>
            <w:r>
              <w:rPr>
                <w:rFonts w:ascii="Tahoma" w:hAnsi="Tahoma" w:cs="Tahoma"/>
                <w:sz w:val="22"/>
              </w:rPr>
              <w:t xml:space="preserve"> qu’elle éprouve pour celui qui n’est qu’un valet.  </w:t>
            </w:r>
          </w:p>
          <w:p w14:paraId="38DCE0C3" w14:textId="77777777" w:rsidR="00F45E79" w:rsidRDefault="00F45E79" w:rsidP="00695A5D">
            <w:pPr>
              <w:spacing w:after="0" w:line="240" w:lineRule="auto"/>
              <w:ind w:firstLine="0"/>
              <w:rPr>
                <w:rFonts w:ascii="Tahoma" w:hAnsi="Tahoma" w:cs="Tahoma"/>
                <w:color w:val="FFFFFF" w:themeColor="background1"/>
                <w:sz w:val="22"/>
              </w:rPr>
            </w:pPr>
          </w:p>
          <w:p w14:paraId="6707749A" w14:textId="77777777" w:rsidR="00F45E79" w:rsidRDefault="00AF157E" w:rsidP="00695A5D">
            <w:pPr>
              <w:spacing w:after="0" w:line="240" w:lineRule="auto"/>
              <w:ind w:firstLine="0"/>
              <w:rPr>
                <w:rFonts w:ascii="Tahoma" w:hAnsi="Tahoma" w:cs="Tahoma"/>
                <w:b/>
                <w:bCs/>
                <w:sz w:val="22"/>
              </w:rPr>
            </w:pPr>
            <w:r>
              <w:rPr>
                <w:rFonts w:ascii="Tahoma" w:hAnsi="Tahoma" w:cs="Tahoma"/>
                <w:b/>
                <w:bCs/>
                <w:sz w:val="22"/>
              </w:rPr>
              <w:t xml:space="preserve">=&gt; </w:t>
            </w:r>
            <w:r w:rsidRPr="00AF157E">
              <w:rPr>
                <w:rFonts w:ascii="Tahoma" w:hAnsi="Tahoma" w:cs="Tahoma"/>
                <w:b/>
                <w:bCs/>
                <w:sz w:val="22"/>
              </w:rPr>
              <w:t>Figaro ne révèle d’abord qu’une partie de son plan, jouant ainsi avec les nerfs de Suzanne et de la comtesse, inquiètes et qui comprennent mal où il veut en venir.</w:t>
            </w:r>
          </w:p>
          <w:p w14:paraId="4CBDB817" w14:textId="73DFAD47" w:rsidR="008E187C" w:rsidRPr="00AF157E" w:rsidRDefault="008E187C" w:rsidP="00695A5D">
            <w:pPr>
              <w:spacing w:after="0" w:line="240" w:lineRule="auto"/>
              <w:ind w:firstLine="0"/>
              <w:rPr>
                <w:rFonts w:ascii="Tahoma" w:hAnsi="Tahoma" w:cs="Tahoma"/>
                <w:b/>
                <w:bCs/>
                <w:sz w:val="22"/>
              </w:rPr>
            </w:pPr>
          </w:p>
        </w:tc>
      </w:tr>
      <w:tr w:rsidR="005105A3" w:rsidRPr="004258DD" w14:paraId="5D56328F" w14:textId="77777777" w:rsidTr="00783642">
        <w:tc>
          <w:tcPr>
            <w:tcW w:w="3114" w:type="dxa"/>
            <w:vMerge w:val="restart"/>
            <w:tcBorders>
              <w:top w:val="single" w:sz="4" w:space="0" w:color="auto"/>
              <w:left w:val="single" w:sz="4" w:space="0" w:color="auto"/>
              <w:right w:val="single" w:sz="4" w:space="0" w:color="auto"/>
            </w:tcBorders>
            <w:hideMark/>
          </w:tcPr>
          <w:p w14:paraId="74E1A629" w14:textId="77777777" w:rsidR="005105A3" w:rsidRPr="004258DD" w:rsidRDefault="005105A3" w:rsidP="00695A5D">
            <w:pPr>
              <w:spacing w:after="0" w:line="240" w:lineRule="auto"/>
              <w:ind w:firstLine="0"/>
              <w:rPr>
                <w:rFonts w:ascii="Tahoma" w:hAnsi="Tahoma" w:cs="Tahoma"/>
                <w:sz w:val="22"/>
              </w:rPr>
            </w:pPr>
            <w:r w:rsidRPr="009413F6">
              <w:rPr>
                <w:rFonts w:ascii="Tahoma" w:hAnsi="Tahoma" w:cs="Tahoma"/>
                <w:b/>
                <w:bCs/>
                <w:sz w:val="22"/>
              </w:rPr>
              <w:lastRenderedPageBreak/>
              <w:t>Figaro</w:t>
            </w:r>
            <w:r>
              <w:rPr>
                <w:rFonts w:ascii="Tahoma" w:hAnsi="Tahoma" w:cs="Tahoma"/>
                <w:sz w:val="22"/>
              </w:rPr>
              <w:t xml:space="preserve">. </w:t>
            </w:r>
            <w:r w:rsidRPr="009413F6">
              <w:rPr>
                <w:rFonts w:ascii="Tahoma" w:hAnsi="Tahoma" w:cs="Tahoma"/>
                <w:sz w:val="22"/>
                <w:highlight w:val="yellow"/>
              </w:rPr>
              <w:t>- Point du tout.</w:t>
            </w:r>
          </w:p>
          <w:p w14:paraId="0FB0701A" w14:textId="77777777" w:rsidR="005105A3" w:rsidRDefault="005105A3" w:rsidP="00695A5D">
            <w:pPr>
              <w:spacing w:after="0" w:line="240" w:lineRule="auto"/>
              <w:ind w:firstLine="0"/>
              <w:rPr>
                <w:rFonts w:ascii="Tahoma" w:hAnsi="Tahoma" w:cs="Tahoma"/>
                <w:sz w:val="22"/>
              </w:rPr>
            </w:pPr>
          </w:p>
          <w:p w14:paraId="7EC95D00" w14:textId="77777777" w:rsidR="005105A3" w:rsidRDefault="005105A3" w:rsidP="00695A5D">
            <w:pPr>
              <w:spacing w:after="0" w:line="240" w:lineRule="auto"/>
              <w:ind w:firstLine="0"/>
              <w:rPr>
                <w:rFonts w:ascii="Tahoma" w:hAnsi="Tahoma" w:cs="Tahoma"/>
                <w:sz w:val="22"/>
              </w:rPr>
            </w:pPr>
            <w:r w:rsidRPr="009413F6">
              <w:rPr>
                <w:rFonts w:ascii="Tahoma" w:hAnsi="Tahoma" w:cs="Tahoma"/>
                <w:sz w:val="22"/>
                <w:highlight w:val="cyan"/>
              </w:rPr>
              <w:t>Je fais endosser</w:t>
            </w:r>
            <w:r w:rsidRPr="004258DD">
              <w:rPr>
                <w:rFonts w:ascii="Tahoma" w:hAnsi="Tahoma" w:cs="Tahoma"/>
                <w:sz w:val="22"/>
              </w:rPr>
              <w:t xml:space="preserve"> </w:t>
            </w:r>
            <w:r w:rsidRPr="000E38BD">
              <w:rPr>
                <w:rFonts w:ascii="Tahoma" w:hAnsi="Tahoma" w:cs="Tahoma"/>
                <w:i/>
                <w:iCs/>
                <w:color w:val="FFFFFF" w:themeColor="background1"/>
                <w:sz w:val="22"/>
                <w:highlight w:val="darkGreen"/>
              </w:rPr>
              <w:t>un habit de Suzanne</w:t>
            </w:r>
            <w:r w:rsidRPr="000E38BD">
              <w:rPr>
                <w:rFonts w:ascii="Tahoma" w:hAnsi="Tahoma" w:cs="Tahoma"/>
                <w:color w:val="FFFFFF" w:themeColor="background1"/>
                <w:sz w:val="22"/>
                <w:highlight w:val="darkGreen"/>
              </w:rPr>
              <w:t xml:space="preserve"> à </w:t>
            </w:r>
            <w:r w:rsidRPr="000E38BD">
              <w:rPr>
                <w:rFonts w:ascii="Tahoma" w:hAnsi="Tahoma" w:cs="Tahoma"/>
                <w:i/>
                <w:iCs/>
                <w:color w:val="FFFFFF" w:themeColor="background1"/>
                <w:sz w:val="22"/>
                <w:highlight w:val="darkGreen"/>
              </w:rPr>
              <w:t>quelqu’un</w:t>
            </w:r>
            <w:r w:rsidRPr="000E38BD">
              <w:rPr>
                <w:rFonts w:ascii="Tahoma" w:hAnsi="Tahoma" w:cs="Tahoma"/>
                <w:color w:val="FFFFFF" w:themeColor="background1"/>
                <w:sz w:val="22"/>
              </w:rPr>
              <w:t> </w:t>
            </w:r>
            <w:r w:rsidRPr="004258DD">
              <w:rPr>
                <w:rFonts w:ascii="Tahoma" w:hAnsi="Tahoma" w:cs="Tahoma"/>
                <w:sz w:val="22"/>
              </w:rPr>
              <w:t>:</w:t>
            </w:r>
          </w:p>
          <w:p w14:paraId="0E01B4C0" w14:textId="77777777" w:rsidR="005105A3" w:rsidRDefault="005105A3" w:rsidP="00695A5D">
            <w:pPr>
              <w:spacing w:after="0" w:line="240" w:lineRule="auto"/>
              <w:ind w:firstLine="0"/>
              <w:rPr>
                <w:rFonts w:ascii="Tahoma" w:hAnsi="Tahoma" w:cs="Tahoma"/>
                <w:sz w:val="22"/>
              </w:rPr>
            </w:pPr>
          </w:p>
          <w:p w14:paraId="727FE504" w14:textId="02B67C3A" w:rsidR="005105A3" w:rsidRDefault="005105A3" w:rsidP="00695A5D">
            <w:pPr>
              <w:spacing w:after="0" w:line="240" w:lineRule="auto"/>
              <w:ind w:firstLine="0"/>
              <w:rPr>
                <w:rFonts w:ascii="Tahoma" w:hAnsi="Tahoma" w:cs="Tahoma"/>
                <w:sz w:val="22"/>
              </w:rPr>
            </w:pPr>
          </w:p>
          <w:p w14:paraId="2DC875F2" w14:textId="7E617EB7" w:rsidR="00C00150" w:rsidRDefault="00C00150" w:rsidP="00695A5D">
            <w:pPr>
              <w:spacing w:after="0" w:line="240" w:lineRule="auto"/>
              <w:ind w:firstLine="0"/>
              <w:rPr>
                <w:rFonts w:ascii="Tahoma" w:hAnsi="Tahoma" w:cs="Tahoma"/>
                <w:sz w:val="22"/>
              </w:rPr>
            </w:pPr>
          </w:p>
          <w:p w14:paraId="7D473411" w14:textId="2FA562E4" w:rsidR="00C00150" w:rsidRDefault="00C00150" w:rsidP="00695A5D">
            <w:pPr>
              <w:spacing w:after="0" w:line="240" w:lineRule="auto"/>
              <w:ind w:firstLine="0"/>
              <w:rPr>
                <w:rFonts w:ascii="Tahoma" w:hAnsi="Tahoma" w:cs="Tahoma"/>
                <w:sz w:val="22"/>
              </w:rPr>
            </w:pPr>
          </w:p>
          <w:p w14:paraId="76CFA243" w14:textId="77777777" w:rsidR="00C00150" w:rsidRDefault="00C00150" w:rsidP="00695A5D">
            <w:pPr>
              <w:spacing w:after="0" w:line="240" w:lineRule="auto"/>
              <w:ind w:firstLine="0"/>
              <w:rPr>
                <w:rFonts w:ascii="Tahoma" w:hAnsi="Tahoma" w:cs="Tahoma"/>
                <w:sz w:val="22"/>
              </w:rPr>
            </w:pPr>
          </w:p>
          <w:p w14:paraId="2F81BE4B" w14:textId="77777777" w:rsidR="005105A3" w:rsidRPr="004258DD" w:rsidRDefault="005105A3" w:rsidP="00695A5D">
            <w:pPr>
              <w:spacing w:after="0" w:line="240" w:lineRule="auto"/>
              <w:ind w:firstLine="0"/>
              <w:rPr>
                <w:rFonts w:ascii="Tahoma" w:hAnsi="Tahoma" w:cs="Tahoma"/>
                <w:sz w:val="22"/>
              </w:rPr>
            </w:pPr>
            <w:proofErr w:type="gramStart"/>
            <w:r w:rsidRPr="00C00150">
              <w:rPr>
                <w:rFonts w:ascii="Tahoma" w:hAnsi="Tahoma" w:cs="Tahoma"/>
                <w:i/>
                <w:iCs/>
                <w:color w:val="FFFFFF" w:themeColor="background1"/>
                <w:sz w:val="22"/>
                <w:highlight w:val="darkGreen"/>
              </w:rPr>
              <w:t>surpris</w:t>
            </w:r>
            <w:proofErr w:type="gramEnd"/>
            <w:r w:rsidRPr="00C00150">
              <w:rPr>
                <w:rFonts w:ascii="Tahoma" w:hAnsi="Tahoma" w:cs="Tahoma"/>
                <w:color w:val="FFFFFF" w:themeColor="background1"/>
                <w:sz w:val="22"/>
              </w:rPr>
              <w:t xml:space="preserve"> </w:t>
            </w:r>
            <w:r w:rsidRPr="004258DD">
              <w:rPr>
                <w:rFonts w:ascii="Tahoma" w:hAnsi="Tahoma" w:cs="Tahoma"/>
                <w:sz w:val="22"/>
              </w:rPr>
              <w:t xml:space="preserve">par </w:t>
            </w:r>
            <w:r w:rsidRPr="000E38BD">
              <w:rPr>
                <w:rFonts w:ascii="Tahoma" w:hAnsi="Tahoma" w:cs="Tahoma"/>
                <w:sz w:val="22"/>
                <w:shd w:val="clear" w:color="auto" w:fill="FFC000" w:themeFill="accent4"/>
              </w:rPr>
              <w:t>nous</w:t>
            </w:r>
            <w:r w:rsidRPr="004258DD">
              <w:rPr>
                <w:rFonts w:ascii="Tahoma" w:hAnsi="Tahoma" w:cs="Tahoma"/>
                <w:sz w:val="22"/>
              </w:rPr>
              <w:t xml:space="preserve"> au rendez-vous, le comte pourra-t-il s’en dédire </w:t>
            </w:r>
            <w:r w:rsidRPr="00A07BAF">
              <w:rPr>
                <w:rFonts w:ascii="Tahoma" w:hAnsi="Tahoma" w:cs="Tahoma"/>
                <w:sz w:val="22"/>
                <w:highlight w:val="cyan"/>
              </w:rPr>
              <w:t>?</w:t>
            </w:r>
          </w:p>
        </w:tc>
        <w:tc>
          <w:tcPr>
            <w:tcW w:w="7371" w:type="dxa"/>
            <w:tcBorders>
              <w:top w:val="single" w:sz="4" w:space="0" w:color="auto"/>
              <w:left w:val="single" w:sz="4" w:space="0" w:color="auto"/>
              <w:bottom w:val="single" w:sz="4" w:space="0" w:color="auto"/>
              <w:right w:val="single" w:sz="4" w:space="0" w:color="auto"/>
            </w:tcBorders>
            <w:hideMark/>
          </w:tcPr>
          <w:p w14:paraId="7D6D50FD" w14:textId="58EFDB69" w:rsidR="006274B2" w:rsidRDefault="006274B2" w:rsidP="00695A5D">
            <w:pPr>
              <w:spacing w:after="0" w:line="240" w:lineRule="auto"/>
              <w:ind w:firstLine="0"/>
              <w:rPr>
                <w:rFonts w:ascii="Tahoma" w:hAnsi="Tahoma" w:cs="Tahoma"/>
                <w:sz w:val="22"/>
              </w:rPr>
            </w:pPr>
            <w:r w:rsidRPr="00206F90">
              <w:rPr>
                <w:rFonts w:ascii="Tahoma" w:hAnsi="Tahoma" w:cs="Tahoma"/>
                <w:b/>
                <w:bCs/>
                <w:sz w:val="22"/>
              </w:rPr>
              <w:t>b. Coup de théâtre</w:t>
            </w:r>
            <w:r>
              <w:rPr>
                <w:rFonts w:ascii="Tahoma" w:hAnsi="Tahoma" w:cs="Tahoma"/>
                <w:sz w:val="22"/>
              </w:rPr>
              <w:t xml:space="preserve"> </w:t>
            </w:r>
            <w:r w:rsidR="00D100E0">
              <w:rPr>
                <w:rFonts w:ascii="Tahoma" w:hAnsi="Tahoma" w:cs="Tahoma"/>
                <w:sz w:val="22"/>
              </w:rPr>
              <w:t>=</w:t>
            </w:r>
            <w:r>
              <w:rPr>
                <w:rFonts w:ascii="Tahoma" w:hAnsi="Tahoma" w:cs="Tahoma"/>
                <w:sz w:val="22"/>
              </w:rPr>
              <w:t xml:space="preserve"> </w:t>
            </w:r>
            <w:r w:rsidRPr="008E187C">
              <w:rPr>
                <w:rFonts w:ascii="Tahoma" w:hAnsi="Tahoma" w:cs="Tahoma"/>
                <w:b/>
                <w:bCs/>
                <w:sz w:val="22"/>
              </w:rPr>
              <w:t>nouvelle surprise</w:t>
            </w:r>
            <w:r>
              <w:rPr>
                <w:rFonts w:ascii="Tahoma" w:hAnsi="Tahoma" w:cs="Tahoma"/>
                <w:sz w:val="22"/>
              </w:rPr>
              <w:t xml:space="preserve"> : contrairement à ce que </w:t>
            </w:r>
            <w:r w:rsidR="001A75B3">
              <w:rPr>
                <w:rFonts w:ascii="Tahoma" w:hAnsi="Tahoma" w:cs="Tahoma"/>
                <w:sz w:val="22"/>
              </w:rPr>
              <w:t>les femmes</w:t>
            </w:r>
            <w:r>
              <w:rPr>
                <w:rFonts w:ascii="Tahoma" w:hAnsi="Tahoma" w:cs="Tahoma"/>
                <w:sz w:val="22"/>
              </w:rPr>
              <w:t xml:space="preserve"> pensaient, ce n’est pas Suzanne qui se rendra au RV qu’elle donnera au comte</w:t>
            </w:r>
            <w:r w:rsidR="00D100E0">
              <w:rPr>
                <w:rFonts w:ascii="Tahoma" w:hAnsi="Tahoma" w:cs="Tahoma"/>
                <w:sz w:val="22"/>
              </w:rPr>
              <w:t>.</w:t>
            </w:r>
          </w:p>
          <w:p w14:paraId="1F6E1632" w14:textId="1B84A66C" w:rsidR="005105A3" w:rsidRPr="004258DD" w:rsidRDefault="005105A3" w:rsidP="00695A5D">
            <w:pPr>
              <w:spacing w:after="0" w:line="240" w:lineRule="auto"/>
              <w:ind w:firstLine="0"/>
              <w:rPr>
                <w:rFonts w:ascii="Tahoma" w:hAnsi="Tahoma" w:cs="Tahoma"/>
                <w:sz w:val="22"/>
              </w:rPr>
            </w:pPr>
            <w:r>
              <w:rPr>
                <w:rFonts w:ascii="Tahoma" w:hAnsi="Tahoma" w:cs="Tahoma"/>
                <w:sz w:val="22"/>
              </w:rPr>
              <w:t xml:space="preserve">La négation amplifiée indique </w:t>
            </w:r>
            <w:r w:rsidRPr="009413F6">
              <w:rPr>
                <w:rFonts w:ascii="Tahoma" w:hAnsi="Tahoma" w:cs="Tahoma"/>
                <w:sz w:val="22"/>
                <w:highlight w:val="yellow"/>
              </w:rPr>
              <w:t>l’assurance de F.</w:t>
            </w:r>
            <w:r>
              <w:rPr>
                <w:rFonts w:ascii="Tahoma" w:hAnsi="Tahoma" w:cs="Tahoma"/>
                <w:sz w:val="22"/>
              </w:rPr>
              <w:t xml:space="preserve"> </w:t>
            </w:r>
          </w:p>
        </w:tc>
      </w:tr>
      <w:tr w:rsidR="005105A3" w:rsidRPr="004258DD" w14:paraId="1E2EB156" w14:textId="77777777" w:rsidTr="00783642">
        <w:tc>
          <w:tcPr>
            <w:tcW w:w="3114" w:type="dxa"/>
            <w:vMerge/>
            <w:tcBorders>
              <w:left w:val="single" w:sz="4" w:space="0" w:color="auto"/>
              <w:right w:val="single" w:sz="4" w:space="0" w:color="auto"/>
            </w:tcBorders>
            <w:hideMark/>
          </w:tcPr>
          <w:p w14:paraId="4EDE9335" w14:textId="77777777" w:rsidR="005105A3" w:rsidRPr="004258DD" w:rsidRDefault="005105A3" w:rsidP="00695A5D">
            <w:pPr>
              <w:spacing w:after="0" w:line="240" w:lineRule="auto"/>
              <w:rPr>
                <w:rFonts w:ascii="Tahoma" w:hAnsi="Tahoma" w:cs="Tahoma"/>
                <w:sz w:val="22"/>
              </w:rPr>
            </w:pPr>
          </w:p>
        </w:tc>
        <w:tc>
          <w:tcPr>
            <w:tcW w:w="7371" w:type="dxa"/>
            <w:tcBorders>
              <w:top w:val="single" w:sz="4" w:space="0" w:color="auto"/>
              <w:left w:val="single" w:sz="4" w:space="0" w:color="auto"/>
              <w:bottom w:val="single" w:sz="4" w:space="0" w:color="auto"/>
              <w:right w:val="single" w:sz="4" w:space="0" w:color="auto"/>
            </w:tcBorders>
            <w:hideMark/>
          </w:tcPr>
          <w:p w14:paraId="4BC22A60" w14:textId="77777777" w:rsidR="005105A3" w:rsidRDefault="005105A3" w:rsidP="00695A5D">
            <w:pPr>
              <w:spacing w:after="0" w:line="240" w:lineRule="auto"/>
              <w:ind w:firstLine="0"/>
              <w:rPr>
                <w:rFonts w:ascii="Tahoma" w:hAnsi="Tahoma" w:cs="Tahoma"/>
                <w:sz w:val="22"/>
              </w:rPr>
            </w:pPr>
            <w:r w:rsidRPr="004258DD">
              <w:rPr>
                <w:rFonts w:ascii="Tahoma" w:hAnsi="Tahoma" w:cs="Tahoma"/>
                <w:sz w:val="22"/>
              </w:rPr>
              <w:t xml:space="preserve">Figaro se pose toujours comme </w:t>
            </w:r>
            <w:r w:rsidRPr="009413F6">
              <w:rPr>
                <w:rFonts w:ascii="Tahoma" w:hAnsi="Tahoma" w:cs="Tahoma"/>
                <w:sz w:val="22"/>
                <w:highlight w:val="cyan"/>
              </w:rPr>
              <w:t>maître du jeu</w:t>
            </w:r>
            <w:r>
              <w:rPr>
                <w:rFonts w:ascii="Tahoma" w:hAnsi="Tahoma" w:cs="Tahoma"/>
                <w:sz w:val="22"/>
              </w:rPr>
              <w:t xml:space="preserve"> (« je fais endosser »)</w:t>
            </w:r>
          </w:p>
          <w:p w14:paraId="29DCFEFB" w14:textId="7A8F2689" w:rsidR="005105A3" w:rsidRPr="004B2115" w:rsidRDefault="005C03DB" w:rsidP="005C03DB">
            <w:pPr>
              <w:spacing w:after="0" w:line="240" w:lineRule="auto"/>
              <w:ind w:firstLine="0"/>
              <w:rPr>
                <w:rFonts w:ascii="Tahoma" w:hAnsi="Tahoma" w:cs="Tahoma"/>
                <w:b/>
                <w:bCs/>
                <w:i/>
                <w:iCs/>
                <w:sz w:val="22"/>
              </w:rPr>
            </w:pPr>
            <w:r w:rsidRPr="005C03DB">
              <w:rPr>
                <w:rFonts w:ascii="Tahoma" w:hAnsi="Tahoma" w:cs="Tahoma"/>
                <w:sz w:val="22"/>
              </w:rPr>
              <w:t>En utilisant</w:t>
            </w:r>
            <w:r w:rsidRPr="000E38BD">
              <w:rPr>
                <w:rFonts w:ascii="Tahoma" w:hAnsi="Tahoma" w:cs="Tahoma"/>
                <w:i/>
                <w:iCs/>
                <w:sz w:val="22"/>
              </w:rPr>
              <w:t xml:space="preserve"> le pronom indéfini </w:t>
            </w:r>
            <w:r w:rsidRPr="000E38BD">
              <w:rPr>
                <w:rFonts w:ascii="Tahoma" w:hAnsi="Tahoma" w:cs="Tahoma"/>
                <w:i/>
                <w:iCs/>
                <w:color w:val="FFFFFF" w:themeColor="background1"/>
                <w:sz w:val="22"/>
                <w:highlight w:val="darkGreen"/>
              </w:rPr>
              <w:t>« quelqu’un »</w:t>
            </w:r>
            <w:r>
              <w:rPr>
                <w:rFonts w:ascii="Tahoma" w:hAnsi="Tahoma" w:cs="Tahoma"/>
                <w:i/>
                <w:iCs/>
                <w:color w:val="FFFFFF" w:themeColor="background1"/>
                <w:sz w:val="22"/>
              </w:rPr>
              <w:t xml:space="preserve"> </w:t>
            </w:r>
            <w:r w:rsidRPr="005C03DB">
              <w:rPr>
                <w:rFonts w:ascii="Tahoma" w:hAnsi="Tahoma" w:cs="Tahoma"/>
                <w:sz w:val="22"/>
              </w:rPr>
              <w:t xml:space="preserve">F. </w:t>
            </w:r>
            <w:r w:rsidR="005105A3" w:rsidRPr="005C03DB">
              <w:rPr>
                <w:rFonts w:ascii="Tahoma" w:hAnsi="Tahoma" w:cs="Tahoma"/>
                <w:sz w:val="22"/>
              </w:rPr>
              <w:t xml:space="preserve"> </w:t>
            </w:r>
            <w:proofErr w:type="gramStart"/>
            <w:r w:rsidR="005105A3" w:rsidRPr="005C03DB">
              <w:rPr>
                <w:rFonts w:ascii="Tahoma" w:hAnsi="Tahoma" w:cs="Tahoma"/>
                <w:sz w:val="22"/>
              </w:rPr>
              <w:t>laisse</w:t>
            </w:r>
            <w:proofErr w:type="gramEnd"/>
            <w:r w:rsidR="005105A3" w:rsidRPr="005C03DB">
              <w:rPr>
                <w:rFonts w:ascii="Tahoma" w:hAnsi="Tahoma" w:cs="Tahoma"/>
                <w:sz w:val="22"/>
              </w:rPr>
              <w:t xml:space="preserve"> </w:t>
            </w:r>
            <w:r w:rsidR="005105A3">
              <w:rPr>
                <w:rFonts w:ascii="Tahoma" w:hAnsi="Tahoma" w:cs="Tahoma"/>
                <w:sz w:val="22"/>
              </w:rPr>
              <w:t xml:space="preserve">planer le </w:t>
            </w:r>
            <w:r w:rsidR="005105A3" w:rsidRPr="009413F6">
              <w:rPr>
                <w:rFonts w:ascii="Tahoma" w:hAnsi="Tahoma" w:cs="Tahoma"/>
                <w:i/>
                <w:iCs/>
                <w:sz w:val="22"/>
              </w:rPr>
              <w:t>mystère</w:t>
            </w:r>
            <w:r w:rsidR="005105A3">
              <w:rPr>
                <w:rFonts w:ascii="Tahoma" w:hAnsi="Tahoma" w:cs="Tahoma"/>
                <w:sz w:val="22"/>
              </w:rPr>
              <w:t xml:space="preserve"> sur l’identité </w:t>
            </w:r>
            <w:r w:rsidR="004B2115">
              <w:rPr>
                <w:rFonts w:ascii="Tahoma" w:hAnsi="Tahoma" w:cs="Tahoma"/>
                <w:sz w:val="22"/>
              </w:rPr>
              <w:t xml:space="preserve">de la personne qui </w:t>
            </w:r>
            <w:r w:rsidR="000E38BD">
              <w:rPr>
                <w:rFonts w:ascii="Tahoma" w:hAnsi="Tahoma" w:cs="Tahoma"/>
                <w:sz w:val="22"/>
              </w:rPr>
              <w:t xml:space="preserve">jouera </w:t>
            </w:r>
            <w:r w:rsidR="000E38BD" w:rsidRPr="000E38BD">
              <w:rPr>
                <w:rFonts w:ascii="Tahoma" w:hAnsi="Tahoma" w:cs="Tahoma"/>
                <w:i/>
                <w:iCs/>
                <w:color w:val="FFFFFF" w:themeColor="background1"/>
                <w:sz w:val="22"/>
                <w:highlight w:val="darkGreen"/>
              </w:rPr>
              <w:t>le rôle</w:t>
            </w:r>
            <w:r w:rsidR="004B2115" w:rsidRPr="000E38BD">
              <w:rPr>
                <w:rFonts w:ascii="Tahoma" w:hAnsi="Tahoma" w:cs="Tahoma"/>
                <w:i/>
                <w:iCs/>
                <w:color w:val="FFFFFF" w:themeColor="background1"/>
                <w:sz w:val="22"/>
                <w:highlight w:val="darkGreen"/>
              </w:rPr>
              <w:t xml:space="preserve"> de Suzanne</w:t>
            </w:r>
            <w:r w:rsidR="005105A3" w:rsidRPr="000E38BD">
              <w:rPr>
                <w:rFonts w:ascii="Tahoma" w:hAnsi="Tahoma" w:cs="Tahoma"/>
                <w:i/>
                <w:iCs/>
                <w:sz w:val="22"/>
              </w:rPr>
              <w:t xml:space="preserve"> </w:t>
            </w:r>
            <w:r>
              <w:rPr>
                <w:rFonts w:ascii="Tahoma" w:hAnsi="Tahoma" w:cs="Tahoma"/>
                <w:i/>
                <w:iCs/>
                <w:sz w:val="22"/>
              </w:rPr>
              <w:t xml:space="preserve">en endossant </w:t>
            </w:r>
            <w:r w:rsidRPr="005C03DB">
              <w:rPr>
                <w:rFonts w:ascii="Tahoma" w:hAnsi="Tahoma" w:cs="Tahoma"/>
                <w:i/>
                <w:iCs/>
                <w:color w:val="FFFFFF" w:themeColor="background1"/>
                <w:sz w:val="22"/>
                <w:highlight w:val="darkGreen"/>
              </w:rPr>
              <w:t>un costume (« habit »)</w:t>
            </w:r>
            <w:r w:rsidRPr="005C03DB">
              <w:rPr>
                <w:rFonts w:ascii="Tahoma" w:hAnsi="Tahoma" w:cs="Tahoma"/>
                <w:i/>
                <w:iCs/>
                <w:color w:val="FFFFFF" w:themeColor="background1"/>
                <w:sz w:val="22"/>
              </w:rPr>
              <w:t xml:space="preserve"> </w:t>
            </w:r>
            <w:r>
              <w:rPr>
                <w:rFonts w:ascii="Tahoma" w:hAnsi="Tahoma" w:cs="Tahoma"/>
                <w:sz w:val="22"/>
              </w:rPr>
              <w:t xml:space="preserve">Ce </w:t>
            </w:r>
            <w:r w:rsidR="00E96C20">
              <w:rPr>
                <w:rFonts w:ascii="Tahoma" w:hAnsi="Tahoma" w:cs="Tahoma"/>
                <w:sz w:val="22"/>
              </w:rPr>
              <w:t>faisant, il joue encore avec les femmes…</w:t>
            </w:r>
            <w:r w:rsidR="00D205B3">
              <w:rPr>
                <w:rFonts w:ascii="Tahoma" w:hAnsi="Tahoma" w:cs="Tahoma"/>
                <w:sz w:val="22"/>
              </w:rPr>
              <w:t xml:space="preserve"> </w:t>
            </w:r>
            <w:r w:rsidR="005105A3" w:rsidRPr="004B2115">
              <w:rPr>
                <w:rFonts w:ascii="Tahoma" w:hAnsi="Tahoma" w:cs="Tahoma"/>
                <w:b/>
                <w:bCs/>
                <w:i/>
                <w:iCs/>
                <w:sz w:val="22"/>
              </w:rPr>
              <w:t xml:space="preserve">-&gt; introduction du thème du déguisement et du quiproquo </w:t>
            </w:r>
            <w:r w:rsidR="00D205B3">
              <w:rPr>
                <w:rFonts w:ascii="Tahoma" w:hAnsi="Tahoma" w:cs="Tahoma"/>
                <w:b/>
                <w:bCs/>
                <w:i/>
                <w:iCs/>
                <w:sz w:val="22"/>
              </w:rPr>
              <w:t xml:space="preserve">(car le comte doit s’y tromper) </w:t>
            </w:r>
            <w:r w:rsidR="005105A3" w:rsidRPr="004B2115">
              <w:rPr>
                <w:rFonts w:ascii="Tahoma" w:hAnsi="Tahoma" w:cs="Tahoma"/>
                <w:b/>
                <w:bCs/>
                <w:i/>
                <w:iCs/>
                <w:sz w:val="22"/>
              </w:rPr>
              <w:t>courant dans la comédie.</w:t>
            </w:r>
            <w:r w:rsidR="00D205B3">
              <w:rPr>
                <w:rFonts w:ascii="Tahoma" w:hAnsi="Tahoma" w:cs="Tahoma"/>
                <w:b/>
                <w:bCs/>
                <w:i/>
                <w:iCs/>
                <w:sz w:val="22"/>
              </w:rPr>
              <w:t xml:space="preserve"> </w:t>
            </w:r>
          </w:p>
        </w:tc>
      </w:tr>
      <w:tr w:rsidR="005105A3" w:rsidRPr="004258DD" w14:paraId="3C46DB6B" w14:textId="77777777" w:rsidTr="00783642">
        <w:tc>
          <w:tcPr>
            <w:tcW w:w="3114" w:type="dxa"/>
            <w:vMerge/>
            <w:tcBorders>
              <w:left w:val="single" w:sz="4" w:space="0" w:color="auto"/>
              <w:bottom w:val="single" w:sz="4" w:space="0" w:color="auto"/>
              <w:right w:val="single" w:sz="4" w:space="0" w:color="auto"/>
            </w:tcBorders>
            <w:hideMark/>
          </w:tcPr>
          <w:p w14:paraId="0055F508" w14:textId="77777777" w:rsidR="005105A3" w:rsidRPr="004258DD" w:rsidRDefault="005105A3" w:rsidP="00695A5D">
            <w:pPr>
              <w:spacing w:after="0" w:line="240" w:lineRule="auto"/>
              <w:ind w:firstLine="0"/>
              <w:rPr>
                <w:rFonts w:ascii="Tahoma" w:hAnsi="Tahoma" w:cs="Tahoma"/>
                <w:sz w:val="22"/>
              </w:rPr>
            </w:pPr>
          </w:p>
        </w:tc>
        <w:tc>
          <w:tcPr>
            <w:tcW w:w="7371" w:type="dxa"/>
            <w:tcBorders>
              <w:top w:val="single" w:sz="4" w:space="0" w:color="auto"/>
              <w:left w:val="single" w:sz="4" w:space="0" w:color="auto"/>
              <w:bottom w:val="single" w:sz="4" w:space="0" w:color="auto"/>
              <w:right w:val="single" w:sz="4" w:space="0" w:color="auto"/>
            </w:tcBorders>
            <w:hideMark/>
          </w:tcPr>
          <w:p w14:paraId="21282CC8" w14:textId="6992749B" w:rsidR="00E96C20" w:rsidRDefault="005105A3" w:rsidP="00695A5D">
            <w:pPr>
              <w:spacing w:after="0" w:line="240" w:lineRule="auto"/>
              <w:ind w:firstLine="0"/>
              <w:rPr>
                <w:rFonts w:ascii="Tahoma" w:hAnsi="Tahoma" w:cs="Tahoma"/>
                <w:sz w:val="22"/>
              </w:rPr>
            </w:pPr>
            <w:r>
              <w:rPr>
                <w:rFonts w:ascii="Tahoma" w:hAnsi="Tahoma" w:cs="Tahoma"/>
                <w:sz w:val="22"/>
              </w:rPr>
              <w:t>- Le pronom « nous »</w:t>
            </w:r>
            <w:r w:rsidR="00586D98">
              <w:rPr>
                <w:rFonts w:ascii="Tahoma" w:hAnsi="Tahoma" w:cs="Tahoma"/>
                <w:sz w:val="22"/>
              </w:rPr>
              <w:t xml:space="preserve"> </w:t>
            </w:r>
            <w:r w:rsidR="004B2115">
              <w:rPr>
                <w:rFonts w:ascii="Tahoma" w:hAnsi="Tahoma" w:cs="Tahoma"/>
                <w:sz w:val="22"/>
              </w:rPr>
              <w:t>indique</w:t>
            </w:r>
            <w:r w:rsidR="00E96C20">
              <w:rPr>
                <w:rFonts w:ascii="Tahoma" w:hAnsi="Tahoma" w:cs="Tahoma"/>
                <w:sz w:val="22"/>
              </w:rPr>
              <w:t xml:space="preserve"> </w:t>
            </w:r>
            <w:r w:rsidRPr="000E38BD">
              <w:rPr>
                <w:rFonts w:ascii="Tahoma" w:hAnsi="Tahoma" w:cs="Tahoma"/>
                <w:sz w:val="22"/>
                <w:shd w:val="clear" w:color="auto" w:fill="FFC000" w:themeFill="accent4"/>
              </w:rPr>
              <w:t>la complicité</w:t>
            </w:r>
            <w:r w:rsidRPr="00A07BAF">
              <w:rPr>
                <w:rFonts w:ascii="Tahoma" w:hAnsi="Tahoma" w:cs="Tahoma"/>
                <w:color w:val="FFFFFF" w:themeColor="background1"/>
                <w:sz w:val="22"/>
              </w:rPr>
              <w:t xml:space="preserve"> </w:t>
            </w:r>
            <w:r w:rsidRPr="004258DD">
              <w:rPr>
                <w:rFonts w:ascii="Tahoma" w:hAnsi="Tahoma" w:cs="Tahoma"/>
                <w:sz w:val="22"/>
              </w:rPr>
              <w:t>des trois personnages présents</w:t>
            </w:r>
            <w:r w:rsidR="00E96C20">
              <w:rPr>
                <w:rFonts w:ascii="Tahoma" w:hAnsi="Tahoma" w:cs="Tahoma"/>
                <w:sz w:val="22"/>
              </w:rPr>
              <w:t xml:space="preserve"> qui, pour des raisons différentes</w:t>
            </w:r>
            <w:r w:rsidRPr="004258DD">
              <w:rPr>
                <w:rFonts w:ascii="Tahoma" w:hAnsi="Tahoma" w:cs="Tahoma"/>
                <w:sz w:val="22"/>
              </w:rPr>
              <w:t>,</w:t>
            </w:r>
            <w:r w:rsidR="00E96C20">
              <w:rPr>
                <w:rFonts w:ascii="Tahoma" w:hAnsi="Tahoma" w:cs="Tahoma"/>
                <w:sz w:val="22"/>
              </w:rPr>
              <w:t xml:space="preserve"> ont intérêt à surprendre le comte. </w:t>
            </w:r>
            <w:r w:rsidR="000E38BD" w:rsidRPr="00C00150">
              <w:rPr>
                <w:rFonts w:ascii="Tahoma" w:hAnsi="Tahoma" w:cs="Tahoma"/>
                <w:color w:val="FFFFFF" w:themeColor="background1"/>
                <w:sz w:val="22"/>
                <w:highlight w:val="darkGreen"/>
              </w:rPr>
              <w:t>« </w:t>
            </w:r>
            <w:proofErr w:type="gramStart"/>
            <w:r w:rsidR="000E38BD" w:rsidRPr="00C00150">
              <w:rPr>
                <w:rFonts w:ascii="Tahoma" w:hAnsi="Tahoma" w:cs="Tahoma"/>
                <w:color w:val="FFFFFF" w:themeColor="background1"/>
                <w:sz w:val="22"/>
                <w:highlight w:val="darkGreen"/>
              </w:rPr>
              <w:t>surpris</w:t>
            </w:r>
            <w:proofErr w:type="gramEnd"/>
            <w:r w:rsidR="000E38BD" w:rsidRPr="00C00150">
              <w:rPr>
                <w:rFonts w:ascii="Tahoma" w:hAnsi="Tahoma" w:cs="Tahoma"/>
                <w:color w:val="FFFFFF" w:themeColor="background1"/>
                <w:sz w:val="22"/>
                <w:highlight w:val="darkGreen"/>
              </w:rPr>
              <w:t> » indique qu’i</w:t>
            </w:r>
            <w:r w:rsidR="00586D98" w:rsidRPr="00C00150">
              <w:rPr>
                <w:rFonts w:ascii="Tahoma" w:hAnsi="Tahoma" w:cs="Tahoma"/>
                <w:color w:val="FFFFFF" w:themeColor="background1"/>
                <w:sz w:val="22"/>
                <w:highlight w:val="darkGreen"/>
              </w:rPr>
              <w:t>ls seront spectateurs</w:t>
            </w:r>
            <w:r w:rsidR="000E38BD" w:rsidRPr="00C00150">
              <w:rPr>
                <w:rFonts w:ascii="Tahoma" w:hAnsi="Tahoma" w:cs="Tahoma"/>
                <w:color w:val="FFFFFF" w:themeColor="background1"/>
                <w:sz w:val="22"/>
              </w:rPr>
              <w:t xml:space="preserve"> </w:t>
            </w:r>
            <w:r w:rsidR="000E38BD" w:rsidRPr="00C00150">
              <w:rPr>
                <w:rFonts w:ascii="Tahoma" w:hAnsi="Tahoma" w:cs="Tahoma"/>
                <w:i/>
                <w:iCs/>
                <w:color w:val="FFFFFF" w:themeColor="background1"/>
                <w:sz w:val="22"/>
                <w:highlight w:val="darkGreen"/>
              </w:rPr>
              <w:t>puis acteurs.</w:t>
            </w:r>
          </w:p>
          <w:p w14:paraId="0234BD17" w14:textId="161BCFC1" w:rsidR="005105A3" w:rsidRPr="004258DD" w:rsidRDefault="005105A3" w:rsidP="00695A5D">
            <w:pPr>
              <w:spacing w:after="0" w:line="240" w:lineRule="auto"/>
              <w:ind w:firstLine="0"/>
              <w:rPr>
                <w:rFonts w:ascii="Tahoma" w:hAnsi="Tahoma" w:cs="Tahoma"/>
                <w:sz w:val="22"/>
              </w:rPr>
            </w:pPr>
            <w:r>
              <w:rPr>
                <w:rFonts w:ascii="Tahoma" w:hAnsi="Tahoma" w:cs="Tahoma"/>
                <w:sz w:val="22"/>
              </w:rPr>
              <w:t>- La q</w:t>
            </w:r>
            <w:r w:rsidRPr="004258DD">
              <w:rPr>
                <w:rFonts w:ascii="Tahoma" w:hAnsi="Tahoma" w:cs="Tahoma"/>
                <w:sz w:val="22"/>
              </w:rPr>
              <w:t xml:space="preserve">uestion rhétorique </w:t>
            </w:r>
            <w:r>
              <w:rPr>
                <w:rFonts w:ascii="Tahoma" w:hAnsi="Tahoma" w:cs="Tahoma"/>
                <w:sz w:val="22"/>
              </w:rPr>
              <w:t xml:space="preserve">suggère </w:t>
            </w:r>
            <w:r w:rsidRPr="00A07BAF">
              <w:rPr>
                <w:rFonts w:ascii="Tahoma" w:hAnsi="Tahoma" w:cs="Tahoma"/>
                <w:sz w:val="22"/>
                <w:highlight w:val="cyan"/>
              </w:rPr>
              <w:t>l’impuissance du Comte</w:t>
            </w:r>
            <w:r w:rsidRPr="004258DD">
              <w:rPr>
                <w:rFonts w:ascii="Tahoma" w:hAnsi="Tahoma" w:cs="Tahoma"/>
                <w:sz w:val="22"/>
              </w:rPr>
              <w:t xml:space="preserve"> à se sortir du piège</w:t>
            </w:r>
            <w:r>
              <w:rPr>
                <w:rFonts w:ascii="Tahoma" w:hAnsi="Tahoma" w:cs="Tahoma"/>
                <w:sz w:val="22"/>
              </w:rPr>
              <w:t xml:space="preserve"> qui lui est destiné et donc la supériorité de F.</w:t>
            </w:r>
            <w:r w:rsidR="004B2115">
              <w:rPr>
                <w:rFonts w:ascii="Tahoma" w:hAnsi="Tahoma" w:cs="Tahoma"/>
                <w:sz w:val="22"/>
              </w:rPr>
              <w:t xml:space="preserve"> sur son maître grâce à la comédie.</w:t>
            </w:r>
          </w:p>
        </w:tc>
      </w:tr>
      <w:tr w:rsidR="002B3A84" w:rsidRPr="004258DD" w14:paraId="783BC81E" w14:textId="77777777" w:rsidTr="00A14F01">
        <w:trPr>
          <w:trHeight w:val="1363"/>
        </w:trPr>
        <w:tc>
          <w:tcPr>
            <w:tcW w:w="3114" w:type="dxa"/>
            <w:tcBorders>
              <w:top w:val="single" w:sz="4" w:space="0" w:color="auto"/>
              <w:left w:val="single" w:sz="4" w:space="0" w:color="auto"/>
              <w:right w:val="single" w:sz="4" w:space="0" w:color="auto"/>
            </w:tcBorders>
            <w:hideMark/>
          </w:tcPr>
          <w:p w14:paraId="7A9C959A" w14:textId="77777777" w:rsidR="002B3A84" w:rsidRDefault="002B3A84" w:rsidP="00695A5D">
            <w:pPr>
              <w:spacing w:after="0" w:line="240" w:lineRule="auto"/>
              <w:ind w:firstLine="0"/>
              <w:rPr>
                <w:rFonts w:ascii="Tahoma" w:hAnsi="Tahoma" w:cs="Tahoma"/>
                <w:b/>
                <w:bCs/>
                <w:sz w:val="22"/>
              </w:rPr>
            </w:pPr>
          </w:p>
          <w:p w14:paraId="6DB3A67F" w14:textId="77777777" w:rsidR="002B3A84" w:rsidRDefault="002B3A84" w:rsidP="002B3A84">
            <w:pPr>
              <w:spacing w:after="0" w:line="240" w:lineRule="auto"/>
              <w:ind w:firstLine="0"/>
              <w:rPr>
                <w:rFonts w:ascii="Tahoma" w:hAnsi="Tahoma" w:cs="Tahoma"/>
                <w:sz w:val="22"/>
              </w:rPr>
            </w:pPr>
            <w:r w:rsidRPr="00A07BAF">
              <w:rPr>
                <w:rFonts w:ascii="Tahoma" w:hAnsi="Tahoma" w:cs="Tahoma"/>
                <w:b/>
                <w:bCs/>
                <w:sz w:val="22"/>
              </w:rPr>
              <w:t>Suzanne</w:t>
            </w:r>
            <w:r w:rsidRPr="002B3A84">
              <w:rPr>
                <w:rFonts w:ascii="Tahoma" w:hAnsi="Tahoma" w:cs="Tahoma"/>
                <w:b/>
                <w:bCs/>
                <w:sz w:val="22"/>
              </w:rPr>
              <w:t>.</w:t>
            </w:r>
            <w:r w:rsidRPr="002B3A84">
              <w:rPr>
                <w:rFonts w:ascii="Tahoma" w:hAnsi="Tahoma" w:cs="Tahoma"/>
                <w:sz w:val="22"/>
              </w:rPr>
              <w:t xml:space="preserve"> - À qui mes habits ?</w:t>
            </w:r>
          </w:p>
          <w:p w14:paraId="055C7D55" w14:textId="347AFFCA" w:rsidR="002B3A84" w:rsidRPr="004258DD" w:rsidRDefault="002B3A84" w:rsidP="002B3A84">
            <w:pPr>
              <w:spacing w:after="0" w:line="240" w:lineRule="auto"/>
              <w:ind w:firstLine="0"/>
              <w:rPr>
                <w:rFonts w:ascii="Tahoma" w:hAnsi="Tahoma" w:cs="Tahoma"/>
                <w:sz w:val="22"/>
              </w:rPr>
            </w:pPr>
            <w:r w:rsidRPr="00A07BAF">
              <w:rPr>
                <w:rFonts w:ascii="Tahoma" w:hAnsi="Tahoma" w:cs="Tahoma"/>
                <w:b/>
                <w:bCs/>
                <w:sz w:val="22"/>
              </w:rPr>
              <w:t>Figaro.</w:t>
            </w:r>
            <w:r>
              <w:rPr>
                <w:rFonts w:ascii="Tahoma" w:hAnsi="Tahoma" w:cs="Tahoma"/>
                <w:sz w:val="22"/>
              </w:rPr>
              <w:t xml:space="preserve"> - </w:t>
            </w:r>
            <w:r w:rsidRPr="004258DD">
              <w:rPr>
                <w:rFonts w:ascii="Tahoma" w:hAnsi="Tahoma" w:cs="Tahoma"/>
                <w:sz w:val="22"/>
              </w:rPr>
              <w:t xml:space="preserve">A </w:t>
            </w:r>
            <w:r w:rsidRPr="002B3A84">
              <w:rPr>
                <w:rFonts w:ascii="Tahoma" w:hAnsi="Tahoma" w:cs="Tahoma"/>
                <w:i/>
                <w:iCs/>
                <w:color w:val="FFFFFF" w:themeColor="background1"/>
                <w:sz w:val="22"/>
                <w:highlight w:val="darkGreen"/>
              </w:rPr>
              <w:t>Chérubin</w:t>
            </w:r>
          </w:p>
        </w:tc>
        <w:tc>
          <w:tcPr>
            <w:tcW w:w="7371" w:type="dxa"/>
            <w:tcBorders>
              <w:top w:val="single" w:sz="4" w:space="0" w:color="auto"/>
              <w:left w:val="single" w:sz="4" w:space="0" w:color="auto"/>
              <w:right w:val="single" w:sz="4" w:space="0" w:color="auto"/>
            </w:tcBorders>
            <w:hideMark/>
          </w:tcPr>
          <w:p w14:paraId="6DAB71F5" w14:textId="77777777" w:rsidR="002B3A84" w:rsidRDefault="002B3A84" w:rsidP="002B3A84">
            <w:pPr>
              <w:spacing w:after="0" w:line="240" w:lineRule="auto"/>
              <w:ind w:firstLine="0"/>
              <w:rPr>
                <w:rFonts w:ascii="Tahoma" w:hAnsi="Tahoma" w:cs="Tahoma"/>
                <w:b/>
                <w:bCs/>
                <w:sz w:val="22"/>
              </w:rPr>
            </w:pPr>
            <w:proofErr w:type="gramStart"/>
            <w:r w:rsidRPr="00E96C20">
              <w:rPr>
                <w:rFonts w:ascii="Tahoma" w:hAnsi="Tahoma" w:cs="Tahoma"/>
                <w:b/>
                <w:bCs/>
                <w:sz w:val="22"/>
              </w:rPr>
              <w:t>c</w:t>
            </w:r>
            <w:proofErr w:type="gramEnd"/>
            <w:r w:rsidRPr="00E96C20">
              <w:rPr>
                <w:rFonts w:ascii="Tahoma" w:hAnsi="Tahoma" w:cs="Tahoma"/>
                <w:b/>
                <w:bCs/>
                <w:sz w:val="22"/>
              </w:rPr>
              <w:t>- Nouveau coup de théâtre / Figaro songe à Chérubin pour incarner Suzanne alors que le comte l’a chassé.</w:t>
            </w:r>
          </w:p>
          <w:p w14:paraId="55CDAB3F" w14:textId="39A0E174" w:rsidR="002B3A84" w:rsidRDefault="002B3A84" w:rsidP="002B3A84">
            <w:pPr>
              <w:spacing w:after="0" w:line="240" w:lineRule="auto"/>
              <w:ind w:firstLine="0"/>
              <w:rPr>
                <w:rFonts w:ascii="Tahoma" w:hAnsi="Tahoma" w:cs="Tahoma"/>
                <w:sz w:val="22"/>
              </w:rPr>
            </w:pPr>
            <w:r>
              <w:rPr>
                <w:rFonts w:ascii="Tahoma" w:hAnsi="Tahoma" w:cs="Tahoma"/>
                <w:sz w:val="22"/>
              </w:rPr>
              <w:t xml:space="preserve">- Révélation </w:t>
            </w:r>
            <w:r w:rsidRPr="002B3A84">
              <w:rPr>
                <w:rFonts w:ascii="Tahoma" w:hAnsi="Tahoma" w:cs="Tahoma"/>
                <w:i/>
                <w:iCs/>
                <w:color w:val="FFFFFF" w:themeColor="background1"/>
                <w:sz w:val="22"/>
                <w:highlight w:val="darkGreen"/>
              </w:rPr>
              <w:t>du nom de l’acteur</w:t>
            </w:r>
          </w:p>
          <w:p w14:paraId="4840C7BF" w14:textId="653FA5EF" w:rsidR="002B3A84" w:rsidRPr="002B3A84" w:rsidRDefault="002B3A84" w:rsidP="002B3A84">
            <w:pPr>
              <w:spacing w:after="0" w:line="240" w:lineRule="auto"/>
              <w:ind w:firstLine="0"/>
              <w:rPr>
                <w:rFonts w:ascii="Tahoma" w:hAnsi="Tahoma" w:cs="Tahoma"/>
                <w:b/>
                <w:bCs/>
                <w:sz w:val="22"/>
              </w:rPr>
            </w:pPr>
            <w:r>
              <w:rPr>
                <w:rFonts w:ascii="Tahoma" w:hAnsi="Tahoma" w:cs="Tahoma"/>
                <w:sz w:val="22"/>
              </w:rPr>
              <w:t xml:space="preserve">- La brièveté de la réponse indique que F. a </w:t>
            </w:r>
            <w:r w:rsidRPr="004258DD">
              <w:rPr>
                <w:rFonts w:ascii="Tahoma" w:hAnsi="Tahoma" w:cs="Tahoma"/>
                <w:sz w:val="22"/>
              </w:rPr>
              <w:t>tout prévu.</w:t>
            </w:r>
          </w:p>
        </w:tc>
      </w:tr>
      <w:tr w:rsidR="005105A3" w:rsidRPr="004258DD" w14:paraId="30B5E88D" w14:textId="77777777" w:rsidTr="00783642">
        <w:tc>
          <w:tcPr>
            <w:tcW w:w="3114" w:type="dxa"/>
            <w:tcBorders>
              <w:top w:val="single" w:sz="4" w:space="0" w:color="auto"/>
              <w:left w:val="single" w:sz="4" w:space="0" w:color="auto"/>
              <w:bottom w:val="single" w:sz="4" w:space="0" w:color="auto"/>
              <w:right w:val="single" w:sz="4" w:space="0" w:color="auto"/>
            </w:tcBorders>
            <w:hideMark/>
          </w:tcPr>
          <w:p w14:paraId="1E8B6B05" w14:textId="77777777" w:rsidR="005105A3" w:rsidRPr="004258DD" w:rsidRDefault="005105A3" w:rsidP="00695A5D">
            <w:pPr>
              <w:spacing w:after="0" w:line="240" w:lineRule="auto"/>
              <w:ind w:firstLine="0"/>
              <w:rPr>
                <w:rFonts w:ascii="Tahoma" w:hAnsi="Tahoma" w:cs="Tahoma"/>
                <w:sz w:val="22"/>
              </w:rPr>
            </w:pPr>
            <w:r w:rsidRPr="00A07BAF">
              <w:rPr>
                <w:rFonts w:ascii="Tahoma" w:hAnsi="Tahoma" w:cs="Tahoma"/>
                <w:b/>
                <w:bCs/>
                <w:sz w:val="22"/>
              </w:rPr>
              <w:t xml:space="preserve">La </w:t>
            </w:r>
            <w:proofErr w:type="gramStart"/>
            <w:r w:rsidRPr="00A07BAF">
              <w:rPr>
                <w:rFonts w:ascii="Tahoma" w:hAnsi="Tahoma" w:cs="Tahoma"/>
                <w:b/>
                <w:bCs/>
                <w:sz w:val="22"/>
              </w:rPr>
              <w:t>comtesse.-</w:t>
            </w:r>
            <w:proofErr w:type="gramEnd"/>
            <w:r>
              <w:rPr>
                <w:rFonts w:ascii="Tahoma" w:hAnsi="Tahoma" w:cs="Tahoma"/>
                <w:sz w:val="22"/>
              </w:rPr>
              <w:t xml:space="preserve"> </w:t>
            </w:r>
            <w:r w:rsidRPr="00A07BAF">
              <w:rPr>
                <w:rFonts w:ascii="Tahoma" w:hAnsi="Tahoma" w:cs="Tahoma"/>
                <w:color w:val="FFFFFF" w:themeColor="background1"/>
                <w:sz w:val="22"/>
                <w:highlight w:val="darkMagenta"/>
              </w:rPr>
              <w:t>Il est parti.</w:t>
            </w:r>
          </w:p>
        </w:tc>
        <w:tc>
          <w:tcPr>
            <w:tcW w:w="7371" w:type="dxa"/>
            <w:tcBorders>
              <w:top w:val="single" w:sz="4" w:space="0" w:color="auto"/>
              <w:left w:val="single" w:sz="4" w:space="0" w:color="auto"/>
              <w:bottom w:val="single" w:sz="4" w:space="0" w:color="auto"/>
              <w:right w:val="single" w:sz="4" w:space="0" w:color="auto"/>
            </w:tcBorders>
            <w:hideMark/>
          </w:tcPr>
          <w:p w14:paraId="65956E50" w14:textId="77777777" w:rsidR="005105A3" w:rsidRPr="004258DD" w:rsidRDefault="005105A3" w:rsidP="00695A5D">
            <w:pPr>
              <w:spacing w:after="0" w:line="240" w:lineRule="auto"/>
              <w:ind w:firstLine="0"/>
              <w:rPr>
                <w:rFonts w:ascii="Tahoma" w:hAnsi="Tahoma" w:cs="Tahoma"/>
                <w:sz w:val="22"/>
              </w:rPr>
            </w:pPr>
            <w:r w:rsidRPr="00A07BAF">
              <w:rPr>
                <w:rFonts w:ascii="Tahoma" w:hAnsi="Tahoma" w:cs="Tahoma"/>
                <w:color w:val="FFFFFF" w:themeColor="background1"/>
                <w:sz w:val="22"/>
                <w:highlight w:val="darkMagenta"/>
              </w:rPr>
              <w:t>Deuxième objection de la comtesse,</w:t>
            </w:r>
            <w:r w:rsidRPr="00A07BAF">
              <w:rPr>
                <w:rFonts w:ascii="Tahoma" w:hAnsi="Tahoma" w:cs="Tahoma"/>
                <w:color w:val="FFFFFF" w:themeColor="background1"/>
                <w:sz w:val="22"/>
              </w:rPr>
              <w:t xml:space="preserve"> </w:t>
            </w:r>
            <w:r w:rsidRPr="004258DD">
              <w:rPr>
                <w:rFonts w:ascii="Tahoma" w:hAnsi="Tahoma" w:cs="Tahoma"/>
                <w:sz w:val="22"/>
              </w:rPr>
              <w:t xml:space="preserve">marque son </w:t>
            </w:r>
            <w:r w:rsidRPr="00A07BAF">
              <w:rPr>
                <w:rFonts w:ascii="Tahoma" w:hAnsi="Tahoma" w:cs="Tahoma"/>
                <w:color w:val="FFFFFF" w:themeColor="background1"/>
                <w:sz w:val="22"/>
                <w:highlight w:val="darkMagenta"/>
              </w:rPr>
              <w:t>inquiétude</w:t>
            </w:r>
            <w:r w:rsidRPr="00A07BAF">
              <w:rPr>
                <w:rFonts w:ascii="Tahoma" w:hAnsi="Tahoma" w:cs="Tahoma"/>
                <w:color w:val="FFFFFF" w:themeColor="background1"/>
                <w:sz w:val="22"/>
              </w:rPr>
              <w:t xml:space="preserve"> </w:t>
            </w:r>
            <w:r w:rsidRPr="004258DD">
              <w:rPr>
                <w:rFonts w:ascii="Tahoma" w:hAnsi="Tahoma" w:cs="Tahoma"/>
                <w:sz w:val="22"/>
              </w:rPr>
              <w:t>et peut-être sa nostalgie de Chérubin. Rappelle le lien entre elle et lui. Le spectateur sait que le départ n’a pas eu lieu mais pas elle.</w:t>
            </w:r>
          </w:p>
        </w:tc>
      </w:tr>
      <w:tr w:rsidR="008E187C" w:rsidRPr="004258DD" w14:paraId="4879C51A" w14:textId="77777777" w:rsidTr="004A64E9">
        <w:trPr>
          <w:trHeight w:val="2134"/>
        </w:trPr>
        <w:tc>
          <w:tcPr>
            <w:tcW w:w="3114" w:type="dxa"/>
            <w:tcBorders>
              <w:top w:val="single" w:sz="4" w:space="0" w:color="auto"/>
              <w:left w:val="single" w:sz="4" w:space="0" w:color="auto"/>
              <w:right w:val="single" w:sz="4" w:space="0" w:color="auto"/>
            </w:tcBorders>
            <w:hideMark/>
          </w:tcPr>
          <w:p w14:paraId="4DA73BDE" w14:textId="77777777" w:rsidR="008E187C" w:rsidRDefault="008E187C" w:rsidP="00695A5D">
            <w:pPr>
              <w:spacing w:after="0" w:line="240" w:lineRule="auto"/>
              <w:ind w:firstLine="0"/>
              <w:rPr>
                <w:rFonts w:ascii="Tahoma" w:hAnsi="Tahoma" w:cs="Tahoma"/>
                <w:sz w:val="22"/>
              </w:rPr>
            </w:pPr>
            <w:r w:rsidRPr="00A07BAF">
              <w:rPr>
                <w:rFonts w:ascii="Tahoma" w:hAnsi="Tahoma" w:cs="Tahoma"/>
                <w:b/>
                <w:bCs/>
                <w:sz w:val="22"/>
              </w:rPr>
              <w:t xml:space="preserve">Figaro. </w:t>
            </w:r>
            <w:r w:rsidRPr="00491868">
              <w:rPr>
                <w:rFonts w:ascii="Tahoma" w:hAnsi="Tahoma" w:cs="Tahoma"/>
                <w:b/>
                <w:bCs/>
                <w:sz w:val="22"/>
                <w:highlight w:val="yellow"/>
              </w:rPr>
              <w:t>-</w:t>
            </w:r>
            <w:r w:rsidRPr="00491868">
              <w:rPr>
                <w:rFonts w:ascii="Tahoma" w:hAnsi="Tahoma" w:cs="Tahoma"/>
                <w:sz w:val="22"/>
                <w:highlight w:val="yellow"/>
              </w:rPr>
              <w:t xml:space="preserve"> Non </w:t>
            </w:r>
            <w:r w:rsidRPr="008E187C">
              <w:rPr>
                <w:rFonts w:ascii="Tahoma" w:hAnsi="Tahoma" w:cs="Tahoma"/>
                <w:sz w:val="22"/>
                <w:highlight w:val="cyan"/>
              </w:rPr>
              <w:t>pas</w:t>
            </w:r>
            <w:r w:rsidRPr="00491868">
              <w:rPr>
                <w:rFonts w:ascii="Tahoma" w:hAnsi="Tahoma" w:cs="Tahoma"/>
                <w:sz w:val="22"/>
                <w:highlight w:val="yellow"/>
              </w:rPr>
              <w:t xml:space="preserve"> pour</w:t>
            </w:r>
            <w:r w:rsidRPr="008E187C">
              <w:rPr>
                <w:rFonts w:ascii="Tahoma" w:hAnsi="Tahoma" w:cs="Tahoma"/>
                <w:sz w:val="22"/>
                <w:highlight w:val="cyan"/>
              </w:rPr>
              <w:t xml:space="preserve"> m</w:t>
            </w:r>
            <w:r w:rsidRPr="00491868">
              <w:rPr>
                <w:rFonts w:ascii="Tahoma" w:hAnsi="Tahoma" w:cs="Tahoma"/>
                <w:sz w:val="22"/>
                <w:highlight w:val="yellow"/>
              </w:rPr>
              <w:t>oi</w:t>
            </w:r>
            <w:r>
              <w:rPr>
                <w:rFonts w:ascii="Tahoma" w:hAnsi="Tahoma" w:cs="Tahoma"/>
                <w:sz w:val="22"/>
              </w:rPr>
              <w:t> ;</w:t>
            </w:r>
          </w:p>
          <w:p w14:paraId="23B09AE7" w14:textId="77777777" w:rsidR="008E187C" w:rsidRDefault="008E187C" w:rsidP="00695A5D">
            <w:pPr>
              <w:spacing w:after="0" w:line="240" w:lineRule="auto"/>
              <w:ind w:firstLine="0"/>
              <w:rPr>
                <w:rFonts w:ascii="Tahoma" w:hAnsi="Tahoma" w:cs="Tahoma"/>
                <w:sz w:val="22"/>
              </w:rPr>
            </w:pPr>
          </w:p>
          <w:p w14:paraId="49334EEF" w14:textId="77777777" w:rsidR="008E187C" w:rsidRDefault="008E187C" w:rsidP="00695A5D">
            <w:pPr>
              <w:spacing w:after="0" w:line="240" w:lineRule="auto"/>
              <w:ind w:firstLine="0"/>
              <w:rPr>
                <w:rFonts w:ascii="Tahoma" w:hAnsi="Tahoma" w:cs="Tahoma"/>
                <w:sz w:val="22"/>
              </w:rPr>
            </w:pPr>
          </w:p>
          <w:p w14:paraId="5067F772" w14:textId="77777777" w:rsidR="008E187C" w:rsidRDefault="008E187C" w:rsidP="00695A5D">
            <w:pPr>
              <w:spacing w:after="0" w:line="240" w:lineRule="auto"/>
              <w:ind w:firstLine="0"/>
              <w:rPr>
                <w:rFonts w:ascii="Tahoma" w:hAnsi="Tahoma" w:cs="Tahoma"/>
                <w:sz w:val="22"/>
              </w:rPr>
            </w:pPr>
          </w:p>
          <w:p w14:paraId="3F8CBB56" w14:textId="77777777" w:rsidR="008E187C" w:rsidRPr="004258DD" w:rsidRDefault="008E187C" w:rsidP="00695A5D">
            <w:pPr>
              <w:spacing w:after="0" w:line="240" w:lineRule="auto"/>
              <w:ind w:firstLine="0"/>
              <w:rPr>
                <w:rFonts w:ascii="Tahoma" w:hAnsi="Tahoma" w:cs="Tahoma"/>
                <w:sz w:val="22"/>
              </w:rPr>
            </w:pPr>
            <w:proofErr w:type="gramStart"/>
            <w:r w:rsidRPr="00A74064">
              <w:rPr>
                <w:rFonts w:ascii="Tahoma" w:hAnsi="Tahoma" w:cs="Tahoma"/>
                <w:sz w:val="22"/>
                <w:highlight w:val="cyan"/>
              </w:rPr>
              <w:t>veut</w:t>
            </w:r>
            <w:proofErr w:type="gramEnd"/>
            <w:r w:rsidRPr="00A74064">
              <w:rPr>
                <w:rFonts w:ascii="Tahoma" w:hAnsi="Tahoma" w:cs="Tahoma"/>
                <w:sz w:val="22"/>
                <w:highlight w:val="cyan"/>
              </w:rPr>
              <w:t>-on me laisser faire ?</w:t>
            </w:r>
          </w:p>
        </w:tc>
        <w:tc>
          <w:tcPr>
            <w:tcW w:w="7371" w:type="dxa"/>
            <w:tcBorders>
              <w:top w:val="single" w:sz="4" w:space="0" w:color="auto"/>
              <w:left w:val="single" w:sz="4" w:space="0" w:color="auto"/>
              <w:right w:val="single" w:sz="4" w:space="0" w:color="auto"/>
            </w:tcBorders>
            <w:hideMark/>
          </w:tcPr>
          <w:p w14:paraId="14FBB3CD" w14:textId="228BB083" w:rsidR="008E187C" w:rsidRPr="004258DD" w:rsidRDefault="008E187C" w:rsidP="00695A5D">
            <w:pPr>
              <w:spacing w:after="0" w:line="240" w:lineRule="auto"/>
              <w:ind w:firstLine="0"/>
              <w:rPr>
                <w:rFonts w:ascii="Tahoma" w:hAnsi="Tahoma" w:cs="Tahoma"/>
                <w:sz w:val="22"/>
              </w:rPr>
            </w:pPr>
            <w:r>
              <w:rPr>
                <w:rFonts w:ascii="Tahoma" w:hAnsi="Tahoma" w:cs="Tahoma"/>
                <w:sz w:val="22"/>
              </w:rPr>
              <w:t xml:space="preserve">- </w:t>
            </w:r>
            <w:r w:rsidRPr="004258DD">
              <w:rPr>
                <w:rFonts w:ascii="Tahoma" w:hAnsi="Tahoma" w:cs="Tahoma"/>
                <w:sz w:val="22"/>
              </w:rPr>
              <w:t>Deuxième négation</w:t>
            </w:r>
            <w:r>
              <w:rPr>
                <w:rFonts w:ascii="Tahoma" w:hAnsi="Tahoma" w:cs="Tahoma"/>
                <w:sz w:val="22"/>
              </w:rPr>
              <w:t xml:space="preserve"> employée par F.</w:t>
            </w:r>
            <w:r w:rsidRPr="004258DD">
              <w:rPr>
                <w:rFonts w:ascii="Tahoma" w:hAnsi="Tahoma" w:cs="Tahoma"/>
                <w:sz w:val="22"/>
              </w:rPr>
              <w:t xml:space="preserve"> : </w:t>
            </w:r>
            <w:r w:rsidRPr="00A74064">
              <w:rPr>
                <w:rFonts w:ascii="Tahoma" w:hAnsi="Tahoma" w:cs="Tahoma"/>
                <w:sz w:val="22"/>
                <w:highlight w:val="yellow"/>
              </w:rPr>
              <w:t>sa réponse va contre ce que pensaient les femmes.</w:t>
            </w:r>
            <w:r w:rsidRPr="004258DD">
              <w:rPr>
                <w:rFonts w:ascii="Tahoma" w:hAnsi="Tahoma" w:cs="Tahoma"/>
                <w:sz w:val="22"/>
              </w:rPr>
              <w:t xml:space="preserve"> </w:t>
            </w:r>
            <w:r>
              <w:rPr>
                <w:rFonts w:ascii="Tahoma" w:hAnsi="Tahoma" w:cs="Tahoma"/>
                <w:sz w:val="22"/>
              </w:rPr>
              <w:t>La mise en valeur de « pour moi » permet maintenant</w:t>
            </w:r>
            <w:r w:rsidRPr="004258DD">
              <w:rPr>
                <w:rFonts w:ascii="Tahoma" w:hAnsi="Tahoma" w:cs="Tahoma"/>
                <w:sz w:val="22"/>
              </w:rPr>
              <w:t xml:space="preserve"> </w:t>
            </w:r>
            <w:r>
              <w:rPr>
                <w:rFonts w:ascii="Tahoma" w:hAnsi="Tahoma" w:cs="Tahoma"/>
                <w:sz w:val="22"/>
              </w:rPr>
              <w:t xml:space="preserve">de comprendre </w:t>
            </w:r>
            <w:r w:rsidRPr="004258DD">
              <w:rPr>
                <w:rFonts w:ascii="Tahoma" w:hAnsi="Tahoma" w:cs="Tahoma"/>
                <w:sz w:val="22"/>
              </w:rPr>
              <w:t xml:space="preserve">la demande de l’acte I, quand </w:t>
            </w:r>
            <w:r>
              <w:rPr>
                <w:rFonts w:ascii="Tahoma" w:hAnsi="Tahoma" w:cs="Tahoma"/>
                <w:sz w:val="22"/>
              </w:rPr>
              <w:t xml:space="preserve">F. </w:t>
            </w:r>
            <w:r w:rsidRPr="004258DD">
              <w:rPr>
                <w:rFonts w:ascii="Tahoma" w:hAnsi="Tahoma" w:cs="Tahoma"/>
                <w:sz w:val="22"/>
              </w:rPr>
              <w:t>a</w:t>
            </w:r>
            <w:r>
              <w:rPr>
                <w:rFonts w:ascii="Tahoma" w:hAnsi="Tahoma" w:cs="Tahoma"/>
                <w:sz w:val="22"/>
              </w:rPr>
              <w:t>vait</w:t>
            </w:r>
            <w:r w:rsidRPr="004258DD">
              <w:rPr>
                <w:rFonts w:ascii="Tahoma" w:hAnsi="Tahoma" w:cs="Tahoma"/>
                <w:sz w:val="22"/>
              </w:rPr>
              <w:t xml:space="preserve"> demandé à C. de rester : </w:t>
            </w:r>
            <w:r>
              <w:rPr>
                <w:rFonts w:ascii="Tahoma" w:hAnsi="Tahoma" w:cs="Tahoma"/>
                <w:sz w:val="22"/>
              </w:rPr>
              <w:t xml:space="preserve">il </w:t>
            </w:r>
            <w:r w:rsidRPr="004258DD">
              <w:rPr>
                <w:rFonts w:ascii="Tahoma" w:hAnsi="Tahoma" w:cs="Tahoma"/>
                <w:sz w:val="22"/>
              </w:rPr>
              <w:t>a</w:t>
            </w:r>
            <w:r>
              <w:rPr>
                <w:rFonts w:ascii="Tahoma" w:hAnsi="Tahoma" w:cs="Tahoma"/>
                <w:sz w:val="22"/>
              </w:rPr>
              <w:t>vait</w:t>
            </w:r>
            <w:r w:rsidRPr="004258DD">
              <w:rPr>
                <w:rFonts w:ascii="Tahoma" w:hAnsi="Tahoma" w:cs="Tahoma"/>
                <w:sz w:val="22"/>
              </w:rPr>
              <w:t xml:space="preserve"> déjà tout prévu.</w:t>
            </w:r>
          </w:p>
          <w:p w14:paraId="5C34FA68" w14:textId="2E9457D6" w:rsidR="008E187C" w:rsidRDefault="008E187C" w:rsidP="008E187C">
            <w:pPr>
              <w:spacing w:after="0" w:line="240" w:lineRule="auto"/>
              <w:ind w:firstLine="0"/>
              <w:rPr>
                <w:rFonts w:ascii="Tahoma" w:hAnsi="Tahoma" w:cs="Tahoma"/>
                <w:sz w:val="22"/>
              </w:rPr>
            </w:pPr>
            <w:r>
              <w:rPr>
                <w:rFonts w:ascii="Tahoma" w:hAnsi="Tahoma" w:cs="Tahoma"/>
                <w:sz w:val="22"/>
                <w:highlight w:val="cyan"/>
              </w:rPr>
              <w:t xml:space="preserve">- </w:t>
            </w:r>
            <w:r w:rsidRPr="008E187C">
              <w:rPr>
                <w:rFonts w:ascii="Tahoma" w:hAnsi="Tahoma" w:cs="Tahoma"/>
                <w:sz w:val="22"/>
                <w:highlight w:val="cyan"/>
              </w:rPr>
              <w:t>Se met en valeur comme personne de ressource.</w:t>
            </w:r>
            <w:r w:rsidRPr="004258DD">
              <w:rPr>
                <w:rFonts w:ascii="Tahoma" w:hAnsi="Tahoma" w:cs="Tahoma"/>
                <w:sz w:val="22"/>
              </w:rPr>
              <w:t xml:space="preserve"> </w:t>
            </w:r>
          </w:p>
          <w:p w14:paraId="172D85FC" w14:textId="36AFB054" w:rsidR="008E187C" w:rsidRPr="004258DD" w:rsidRDefault="008E187C" w:rsidP="008E187C">
            <w:pPr>
              <w:spacing w:after="0" w:line="240" w:lineRule="auto"/>
              <w:ind w:firstLine="0"/>
              <w:rPr>
                <w:rFonts w:ascii="Tahoma" w:hAnsi="Tahoma" w:cs="Tahoma"/>
                <w:sz w:val="22"/>
              </w:rPr>
            </w:pPr>
            <w:r>
              <w:rPr>
                <w:rFonts w:ascii="Tahoma" w:hAnsi="Tahoma" w:cs="Tahoma"/>
                <w:sz w:val="22"/>
              </w:rPr>
              <w:t xml:space="preserve">-En posant cette fois une vraie question, F. </w:t>
            </w:r>
            <w:r w:rsidRPr="00A74064">
              <w:rPr>
                <w:rFonts w:ascii="Tahoma" w:hAnsi="Tahoma" w:cs="Tahoma"/>
                <w:sz w:val="22"/>
                <w:highlight w:val="cyan"/>
              </w:rPr>
              <w:t>demande l’approbation</w:t>
            </w:r>
            <w:r w:rsidRPr="004258DD">
              <w:rPr>
                <w:rFonts w:ascii="Tahoma" w:hAnsi="Tahoma" w:cs="Tahoma"/>
                <w:sz w:val="22"/>
              </w:rPr>
              <w:t xml:space="preserve"> </w:t>
            </w:r>
            <w:r>
              <w:rPr>
                <w:rFonts w:ascii="Tahoma" w:hAnsi="Tahoma" w:cs="Tahoma"/>
                <w:sz w:val="22"/>
              </w:rPr>
              <w:t xml:space="preserve">(la confiance) </w:t>
            </w:r>
            <w:r w:rsidRPr="004258DD">
              <w:rPr>
                <w:rFonts w:ascii="Tahoma" w:hAnsi="Tahoma" w:cs="Tahoma"/>
                <w:sz w:val="22"/>
              </w:rPr>
              <w:t xml:space="preserve">et à travers le </w:t>
            </w:r>
            <w:r>
              <w:rPr>
                <w:rFonts w:ascii="Tahoma" w:hAnsi="Tahoma" w:cs="Tahoma"/>
                <w:sz w:val="22"/>
              </w:rPr>
              <w:t xml:space="preserve">pronom indéfini </w:t>
            </w:r>
            <w:r w:rsidRPr="004258DD">
              <w:rPr>
                <w:rFonts w:ascii="Tahoma" w:hAnsi="Tahoma" w:cs="Tahoma"/>
                <w:sz w:val="22"/>
              </w:rPr>
              <w:t xml:space="preserve">« on » sans doute celle </w:t>
            </w:r>
            <w:r w:rsidRPr="00A74064">
              <w:rPr>
                <w:rFonts w:ascii="Tahoma" w:hAnsi="Tahoma" w:cs="Tahoma"/>
                <w:sz w:val="22"/>
                <w:highlight w:val="cyan"/>
              </w:rPr>
              <w:t>de Suzanne</w:t>
            </w:r>
            <w:r w:rsidRPr="004258DD">
              <w:rPr>
                <w:rFonts w:ascii="Tahoma" w:hAnsi="Tahoma" w:cs="Tahoma"/>
                <w:sz w:val="22"/>
              </w:rPr>
              <w:t xml:space="preserve"> et surtout </w:t>
            </w:r>
            <w:r w:rsidRPr="00A74064">
              <w:rPr>
                <w:rFonts w:ascii="Tahoma" w:hAnsi="Tahoma" w:cs="Tahoma"/>
                <w:sz w:val="22"/>
                <w:highlight w:val="cyan"/>
              </w:rPr>
              <w:t>de la Comtesse</w:t>
            </w:r>
            <w:r w:rsidRPr="004258DD">
              <w:rPr>
                <w:rFonts w:ascii="Tahoma" w:hAnsi="Tahoma" w:cs="Tahoma"/>
                <w:sz w:val="22"/>
              </w:rPr>
              <w:t xml:space="preserve">. </w:t>
            </w:r>
            <w:r w:rsidRPr="00A74064">
              <w:rPr>
                <w:rFonts w:ascii="Tahoma" w:hAnsi="Tahoma" w:cs="Tahoma"/>
                <w:sz w:val="22"/>
                <w:highlight w:val="cyan"/>
              </w:rPr>
              <w:t>Se place en maître de l’intrigue.</w:t>
            </w:r>
          </w:p>
        </w:tc>
      </w:tr>
      <w:tr w:rsidR="005105A3" w:rsidRPr="004258DD" w14:paraId="5EC84625" w14:textId="77777777" w:rsidTr="00783642">
        <w:tc>
          <w:tcPr>
            <w:tcW w:w="3114" w:type="dxa"/>
            <w:tcBorders>
              <w:top w:val="single" w:sz="4" w:space="0" w:color="auto"/>
              <w:left w:val="single" w:sz="4" w:space="0" w:color="auto"/>
              <w:bottom w:val="single" w:sz="4" w:space="0" w:color="auto"/>
              <w:right w:val="single" w:sz="4" w:space="0" w:color="auto"/>
            </w:tcBorders>
            <w:hideMark/>
          </w:tcPr>
          <w:p w14:paraId="5C7A4D35" w14:textId="77777777" w:rsidR="005105A3" w:rsidRPr="004258DD" w:rsidRDefault="005105A3" w:rsidP="00695A5D">
            <w:pPr>
              <w:spacing w:after="0" w:line="240" w:lineRule="auto"/>
              <w:ind w:firstLine="0"/>
              <w:rPr>
                <w:rFonts w:ascii="Tahoma" w:hAnsi="Tahoma" w:cs="Tahoma"/>
                <w:sz w:val="22"/>
              </w:rPr>
            </w:pPr>
            <w:proofErr w:type="gramStart"/>
            <w:r w:rsidRPr="001D3379">
              <w:rPr>
                <w:rFonts w:ascii="Tahoma" w:hAnsi="Tahoma" w:cs="Tahoma"/>
                <w:b/>
                <w:bCs/>
                <w:sz w:val="22"/>
              </w:rPr>
              <w:t>Suzanne</w:t>
            </w:r>
            <w:r>
              <w:rPr>
                <w:rFonts w:ascii="Tahoma" w:hAnsi="Tahoma" w:cs="Tahoma"/>
                <w:sz w:val="22"/>
              </w:rPr>
              <w:t>.-</w:t>
            </w:r>
            <w:proofErr w:type="gramEnd"/>
            <w:r>
              <w:rPr>
                <w:rFonts w:ascii="Tahoma" w:hAnsi="Tahoma" w:cs="Tahoma"/>
                <w:sz w:val="22"/>
              </w:rPr>
              <w:t xml:space="preserve"> </w:t>
            </w:r>
            <w:r w:rsidRPr="00A92E1E">
              <w:rPr>
                <w:rFonts w:ascii="Tahoma" w:hAnsi="Tahoma" w:cs="Tahoma"/>
                <w:sz w:val="22"/>
                <w:shd w:val="clear" w:color="auto" w:fill="FFC000" w:themeFill="accent4"/>
              </w:rPr>
              <w:t>On peut s’en fier à lui pour mener une</w:t>
            </w:r>
            <w:r w:rsidRPr="00A92E1E">
              <w:rPr>
                <w:rFonts w:ascii="Tahoma" w:hAnsi="Tahoma" w:cs="Tahoma"/>
                <w:sz w:val="22"/>
                <w:shd w:val="clear" w:color="auto" w:fill="BF8F00" w:themeFill="accent4" w:themeFillShade="BF"/>
              </w:rPr>
              <w:t xml:space="preserve"> </w:t>
            </w:r>
            <w:r w:rsidRPr="00A774B7">
              <w:rPr>
                <w:rFonts w:ascii="Tahoma" w:hAnsi="Tahoma" w:cs="Tahoma"/>
                <w:i/>
                <w:iCs/>
                <w:color w:val="FFFFFF" w:themeColor="background1"/>
                <w:sz w:val="22"/>
                <w:highlight w:val="darkGreen"/>
                <w:shd w:val="clear" w:color="auto" w:fill="BF8F00" w:themeFill="accent4" w:themeFillShade="BF"/>
              </w:rPr>
              <w:t>intrigue</w:t>
            </w:r>
          </w:p>
        </w:tc>
        <w:tc>
          <w:tcPr>
            <w:tcW w:w="7371" w:type="dxa"/>
            <w:tcBorders>
              <w:top w:val="single" w:sz="4" w:space="0" w:color="auto"/>
              <w:left w:val="single" w:sz="4" w:space="0" w:color="auto"/>
              <w:bottom w:val="single" w:sz="4" w:space="0" w:color="auto"/>
              <w:right w:val="single" w:sz="4" w:space="0" w:color="auto"/>
            </w:tcBorders>
          </w:tcPr>
          <w:p w14:paraId="218CDE91" w14:textId="77777777" w:rsidR="000F6FCD" w:rsidRDefault="005105A3" w:rsidP="00695A5D">
            <w:pPr>
              <w:spacing w:after="0" w:line="240" w:lineRule="auto"/>
              <w:ind w:firstLine="0"/>
              <w:rPr>
                <w:rFonts w:ascii="Tahoma" w:hAnsi="Tahoma" w:cs="Tahoma"/>
                <w:sz w:val="22"/>
              </w:rPr>
            </w:pPr>
            <w:r w:rsidRPr="00A92E1E">
              <w:rPr>
                <w:rFonts w:ascii="Tahoma" w:hAnsi="Tahoma" w:cs="Tahoma"/>
                <w:sz w:val="22"/>
                <w:shd w:val="clear" w:color="auto" w:fill="FFC000" w:themeFill="accent4"/>
              </w:rPr>
              <w:t>- La confiance de Suzanne et même son admiration pour Figaro</w:t>
            </w:r>
            <w:r w:rsidRPr="001D3379">
              <w:rPr>
                <w:rFonts w:ascii="Tahoma" w:hAnsi="Tahoma" w:cs="Tahoma"/>
                <w:color w:val="FFFFFF" w:themeColor="background1"/>
                <w:sz w:val="22"/>
              </w:rPr>
              <w:t xml:space="preserve"> </w:t>
            </w:r>
            <w:r>
              <w:rPr>
                <w:rFonts w:ascii="Tahoma" w:hAnsi="Tahoma" w:cs="Tahoma"/>
                <w:sz w:val="22"/>
              </w:rPr>
              <w:t xml:space="preserve">se manifestent avec une affirmation et l’emploi d’un vocabulaire positif : </w:t>
            </w:r>
          </w:p>
          <w:p w14:paraId="5AF0D181" w14:textId="03AB4C46" w:rsidR="005105A3" w:rsidRDefault="005105A3" w:rsidP="00695A5D">
            <w:pPr>
              <w:spacing w:after="0" w:line="240" w:lineRule="auto"/>
              <w:ind w:firstLine="0"/>
              <w:rPr>
                <w:rFonts w:ascii="Tahoma" w:hAnsi="Tahoma" w:cs="Tahoma"/>
                <w:sz w:val="22"/>
              </w:rPr>
            </w:pPr>
            <w:r>
              <w:rPr>
                <w:rFonts w:ascii="Tahoma" w:hAnsi="Tahoma" w:cs="Tahoma"/>
                <w:sz w:val="22"/>
              </w:rPr>
              <w:t>(« fier », « mener une intrigue »)</w:t>
            </w:r>
          </w:p>
          <w:p w14:paraId="399C41A7" w14:textId="0FA93A5A" w:rsidR="00783642" w:rsidRDefault="000831AA" w:rsidP="00695A5D">
            <w:pPr>
              <w:spacing w:after="0" w:line="240" w:lineRule="auto"/>
              <w:ind w:firstLine="0"/>
              <w:rPr>
                <w:rFonts w:ascii="Tahoma" w:hAnsi="Tahoma" w:cs="Tahoma"/>
                <w:sz w:val="22"/>
              </w:rPr>
            </w:pPr>
            <w:r>
              <w:rPr>
                <w:rFonts w:ascii="Tahoma" w:hAnsi="Tahoma" w:cs="Tahoma"/>
                <w:sz w:val="22"/>
              </w:rPr>
              <w:t>Elle utilise un mot à db sens : « </w:t>
            </w:r>
            <w:r w:rsidRPr="00A774B7">
              <w:rPr>
                <w:rFonts w:ascii="Tahoma" w:hAnsi="Tahoma" w:cs="Tahoma"/>
                <w:i/>
                <w:iCs/>
                <w:color w:val="FFFFFF" w:themeColor="background1"/>
                <w:sz w:val="22"/>
                <w:highlight w:val="darkGreen"/>
              </w:rPr>
              <w:t>intrigue</w:t>
            </w:r>
            <w:r w:rsidRPr="00A774B7">
              <w:rPr>
                <w:rFonts w:ascii="Tahoma" w:hAnsi="Tahoma" w:cs="Tahoma"/>
                <w:color w:val="FFFFFF" w:themeColor="background1"/>
                <w:sz w:val="22"/>
              </w:rPr>
              <w:t> </w:t>
            </w:r>
            <w:r>
              <w:rPr>
                <w:rFonts w:ascii="Tahoma" w:hAnsi="Tahoma" w:cs="Tahoma"/>
                <w:sz w:val="22"/>
              </w:rPr>
              <w:t xml:space="preserve">» = aussi voc. </w:t>
            </w:r>
            <w:proofErr w:type="gramStart"/>
            <w:r>
              <w:rPr>
                <w:rFonts w:ascii="Tahoma" w:hAnsi="Tahoma" w:cs="Tahoma"/>
                <w:sz w:val="22"/>
              </w:rPr>
              <w:t>théâtral</w:t>
            </w:r>
            <w:proofErr w:type="gramEnd"/>
            <w:r w:rsidR="007516D1">
              <w:rPr>
                <w:rFonts w:ascii="Tahoma" w:hAnsi="Tahoma" w:cs="Tahoma"/>
                <w:sz w:val="22"/>
              </w:rPr>
              <w:t>.</w:t>
            </w:r>
          </w:p>
          <w:p w14:paraId="63A2273D" w14:textId="3A8F7BA2" w:rsidR="00783642" w:rsidRPr="004258DD" w:rsidRDefault="00783642" w:rsidP="00695A5D">
            <w:pPr>
              <w:spacing w:after="0" w:line="240" w:lineRule="auto"/>
              <w:ind w:firstLine="0"/>
              <w:rPr>
                <w:rFonts w:ascii="Tahoma" w:hAnsi="Tahoma" w:cs="Tahoma"/>
                <w:sz w:val="22"/>
              </w:rPr>
            </w:pPr>
          </w:p>
        </w:tc>
      </w:tr>
      <w:tr w:rsidR="005105A3" w:rsidRPr="004258DD" w14:paraId="2B4BBB60" w14:textId="77777777" w:rsidTr="00783642">
        <w:tc>
          <w:tcPr>
            <w:tcW w:w="3114" w:type="dxa"/>
            <w:vMerge w:val="restart"/>
            <w:tcBorders>
              <w:top w:val="single" w:sz="4" w:space="0" w:color="auto"/>
              <w:left w:val="single" w:sz="4" w:space="0" w:color="auto"/>
              <w:right w:val="single" w:sz="4" w:space="0" w:color="auto"/>
            </w:tcBorders>
            <w:hideMark/>
          </w:tcPr>
          <w:p w14:paraId="19987315" w14:textId="77777777" w:rsidR="00D0246C" w:rsidRDefault="00D0246C" w:rsidP="00695A5D">
            <w:pPr>
              <w:spacing w:after="0" w:line="240" w:lineRule="auto"/>
              <w:ind w:firstLine="0"/>
              <w:rPr>
                <w:rFonts w:ascii="Tahoma" w:hAnsi="Tahoma" w:cs="Tahoma"/>
                <w:b/>
                <w:bCs/>
                <w:sz w:val="22"/>
              </w:rPr>
            </w:pPr>
          </w:p>
          <w:p w14:paraId="3B90F545" w14:textId="77777777" w:rsidR="00D0246C" w:rsidRDefault="00D0246C" w:rsidP="00695A5D">
            <w:pPr>
              <w:spacing w:after="0" w:line="240" w:lineRule="auto"/>
              <w:ind w:firstLine="0"/>
              <w:rPr>
                <w:rFonts w:ascii="Tahoma" w:hAnsi="Tahoma" w:cs="Tahoma"/>
                <w:b/>
                <w:bCs/>
                <w:sz w:val="22"/>
              </w:rPr>
            </w:pPr>
          </w:p>
          <w:p w14:paraId="4437E45D" w14:textId="088398FE" w:rsidR="005105A3" w:rsidRDefault="005105A3" w:rsidP="00695A5D">
            <w:pPr>
              <w:spacing w:after="0" w:line="240" w:lineRule="auto"/>
              <w:ind w:firstLine="0"/>
              <w:rPr>
                <w:rFonts w:ascii="Tahoma" w:hAnsi="Tahoma" w:cs="Tahoma"/>
                <w:sz w:val="22"/>
              </w:rPr>
            </w:pPr>
            <w:proofErr w:type="gramStart"/>
            <w:r w:rsidRPr="00FF52F6">
              <w:rPr>
                <w:rFonts w:ascii="Tahoma" w:hAnsi="Tahoma" w:cs="Tahoma"/>
                <w:b/>
                <w:bCs/>
                <w:sz w:val="22"/>
              </w:rPr>
              <w:t>Figaro.-</w:t>
            </w:r>
            <w:proofErr w:type="gramEnd"/>
            <w:r w:rsidRPr="00FF52F6">
              <w:rPr>
                <w:rFonts w:ascii="Tahoma" w:hAnsi="Tahoma" w:cs="Tahoma"/>
                <w:sz w:val="22"/>
              </w:rPr>
              <w:t xml:space="preserve"> </w:t>
            </w:r>
            <w:r w:rsidRPr="00FF52F6">
              <w:rPr>
                <w:rFonts w:ascii="Tahoma" w:hAnsi="Tahoma" w:cs="Tahoma"/>
                <w:sz w:val="22"/>
                <w:highlight w:val="yellow"/>
              </w:rPr>
              <w:t>Deux, trois, quatre</w:t>
            </w:r>
            <w:r w:rsidRPr="004258DD">
              <w:rPr>
                <w:rFonts w:ascii="Tahoma" w:hAnsi="Tahoma" w:cs="Tahoma"/>
                <w:sz w:val="22"/>
              </w:rPr>
              <w:t xml:space="preserve"> à la fois ; bien </w:t>
            </w:r>
            <w:r w:rsidRPr="00FF52F6">
              <w:rPr>
                <w:rFonts w:ascii="Tahoma" w:hAnsi="Tahoma" w:cs="Tahoma"/>
                <w:sz w:val="22"/>
                <w:highlight w:val="yellow"/>
              </w:rPr>
              <w:t>embrouillées</w:t>
            </w:r>
            <w:r w:rsidRPr="004258DD">
              <w:rPr>
                <w:rFonts w:ascii="Tahoma" w:hAnsi="Tahoma" w:cs="Tahoma"/>
                <w:sz w:val="22"/>
              </w:rPr>
              <w:t xml:space="preserve">, qui </w:t>
            </w:r>
            <w:r w:rsidRPr="00FF52F6">
              <w:rPr>
                <w:rFonts w:ascii="Tahoma" w:hAnsi="Tahoma" w:cs="Tahoma"/>
                <w:sz w:val="22"/>
                <w:highlight w:val="yellow"/>
              </w:rPr>
              <w:t>se croisen</w:t>
            </w:r>
            <w:r>
              <w:rPr>
                <w:rFonts w:ascii="Tahoma" w:hAnsi="Tahoma" w:cs="Tahoma"/>
                <w:sz w:val="22"/>
              </w:rPr>
              <w:t>t.</w:t>
            </w:r>
          </w:p>
          <w:p w14:paraId="2F40A558" w14:textId="77777777" w:rsidR="005105A3" w:rsidRDefault="005105A3" w:rsidP="00695A5D">
            <w:pPr>
              <w:spacing w:after="0" w:line="240" w:lineRule="auto"/>
              <w:ind w:firstLine="0"/>
              <w:rPr>
                <w:rFonts w:ascii="Tahoma" w:hAnsi="Tahoma" w:cs="Tahoma"/>
                <w:sz w:val="22"/>
              </w:rPr>
            </w:pPr>
          </w:p>
          <w:p w14:paraId="5E13E77A" w14:textId="431E219C" w:rsidR="005105A3" w:rsidRDefault="005105A3" w:rsidP="00695A5D">
            <w:pPr>
              <w:spacing w:after="0" w:line="240" w:lineRule="auto"/>
              <w:ind w:firstLine="0"/>
              <w:rPr>
                <w:rFonts w:ascii="Tahoma" w:hAnsi="Tahoma" w:cs="Tahoma"/>
                <w:sz w:val="22"/>
              </w:rPr>
            </w:pPr>
          </w:p>
          <w:p w14:paraId="75FC2F0B" w14:textId="66A59CE0" w:rsidR="00D0246C" w:rsidRDefault="00D0246C" w:rsidP="00695A5D">
            <w:pPr>
              <w:spacing w:after="0" w:line="240" w:lineRule="auto"/>
              <w:ind w:firstLine="0"/>
              <w:rPr>
                <w:rFonts w:ascii="Tahoma" w:hAnsi="Tahoma" w:cs="Tahoma"/>
                <w:sz w:val="22"/>
              </w:rPr>
            </w:pPr>
          </w:p>
          <w:p w14:paraId="7A801C28" w14:textId="77777777" w:rsidR="00D0246C" w:rsidRDefault="00D0246C" w:rsidP="00695A5D">
            <w:pPr>
              <w:spacing w:after="0" w:line="240" w:lineRule="auto"/>
              <w:ind w:firstLine="0"/>
              <w:rPr>
                <w:rFonts w:ascii="Tahoma" w:hAnsi="Tahoma" w:cs="Tahoma"/>
                <w:sz w:val="22"/>
              </w:rPr>
            </w:pPr>
          </w:p>
          <w:p w14:paraId="3CA40A3D" w14:textId="77777777" w:rsidR="005105A3" w:rsidRPr="004258DD" w:rsidRDefault="005105A3" w:rsidP="00695A5D">
            <w:pPr>
              <w:spacing w:after="0" w:line="240" w:lineRule="auto"/>
              <w:ind w:firstLine="0"/>
              <w:rPr>
                <w:rFonts w:ascii="Tahoma" w:hAnsi="Tahoma" w:cs="Tahoma"/>
                <w:sz w:val="22"/>
              </w:rPr>
            </w:pPr>
            <w:r w:rsidRPr="007A138C">
              <w:rPr>
                <w:rFonts w:ascii="Tahoma" w:hAnsi="Tahoma" w:cs="Tahoma"/>
                <w:sz w:val="22"/>
                <w:highlight w:val="cyan"/>
              </w:rPr>
              <w:lastRenderedPageBreak/>
              <w:t>J’étais né pour être courtisan.</w:t>
            </w:r>
          </w:p>
        </w:tc>
        <w:tc>
          <w:tcPr>
            <w:tcW w:w="7371" w:type="dxa"/>
            <w:tcBorders>
              <w:top w:val="single" w:sz="4" w:space="0" w:color="auto"/>
              <w:left w:val="single" w:sz="4" w:space="0" w:color="auto"/>
              <w:bottom w:val="single" w:sz="4" w:space="0" w:color="auto"/>
              <w:right w:val="single" w:sz="4" w:space="0" w:color="auto"/>
            </w:tcBorders>
            <w:hideMark/>
          </w:tcPr>
          <w:p w14:paraId="62370554" w14:textId="0D19276F" w:rsidR="005105A3" w:rsidRPr="00FC16AD" w:rsidRDefault="005105A3" w:rsidP="00695A5D">
            <w:pPr>
              <w:spacing w:after="0" w:line="240" w:lineRule="auto"/>
              <w:ind w:firstLine="0"/>
              <w:rPr>
                <w:rFonts w:ascii="Tahoma" w:hAnsi="Tahoma" w:cs="Tahoma"/>
                <w:b/>
                <w:bCs/>
                <w:sz w:val="22"/>
              </w:rPr>
            </w:pPr>
            <w:r w:rsidRPr="00F7372A">
              <w:rPr>
                <w:rFonts w:ascii="Tahoma" w:hAnsi="Tahoma" w:cs="Tahoma"/>
                <w:b/>
                <w:bCs/>
                <w:sz w:val="22"/>
              </w:rPr>
              <w:lastRenderedPageBreak/>
              <w:t xml:space="preserve">Deuxième mouvement : </w:t>
            </w:r>
            <w:r w:rsidR="00ED5F70">
              <w:rPr>
                <w:rFonts w:ascii="Tahoma" w:hAnsi="Tahoma" w:cs="Tahoma"/>
                <w:b/>
                <w:bCs/>
                <w:sz w:val="22"/>
              </w:rPr>
              <w:t>le renversement de l’ordre social par le jeu théâtral</w:t>
            </w:r>
          </w:p>
          <w:p w14:paraId="73D44DA4" w14:textId="77777777" w:rsidR="005105A3" w:rsidRPr="004258DD" w:rsidRDefault="005105A3" w:rsidP="00695A5D">
            <w:pPr>
              <w:spacing w:after="0" w:line="240" w:lineRule="auto"/>
              <w:ind w:firstLine="0"/>
              <w:rPr>
                <w:rFonts w:ascii="Tahoma" w:hAnsi="Tahoma" w:cs="Tahoma"/>
                <w:sz w:val="22"/>
              </w:rPr>
            </w:pPr>
            <w:r>
              <w:rPr>
                <w:rFonts w:ascii="Tahoma" w:hAnsi="Tahoma" w:cs="Tahoma"/>
                <w:sz w:val="22"/>
              </w:rPr>
              <w:t xml:space="preserve">- </w:t>
            </w:r>
            <w:r w:rsidRPr="00FF52F6">
              <w:rPr>
                <w:rFonts w:ascii="Tahoma" w:hAnsi="Tahoma" w:cs="Tahoma"/>
                <w:sz w:val="22"/>
                <w:highlight w:val="yellow"/>
              </w:rPr>
              <w:t>La confiance en lui de Figaro, son assurance,</w:t>
            </w:r>
            <w:r>
              <w:rPr>
                <w:rFonts w:ascii="Tahoma" w:hAnsi="Tahoma" w:cs="Tahoma"/>
                <w:sz w:val="22"/>
              </w:rPr>
              <w:t xml:space="preserve"> la</w:t>
            </w:r>
            <w:r w:rsidRPr="004258DD">
              <w:rPr>
                <w:rFonts w:ascii="Tahoma" w:hAnsi="Tahoma" w:cs="Tahoma"/>
                <w:sz w:val="22"/>
              </w:rPr>
              <w:t xml:space="preserve"> </w:t>
            </w:r>
            <w:r>
              <w:rPr>
                <w:rFonts w:ascii="Tahoma" w:hAnsi="Tahoma" w:cs="Tahoma"/>
                <w:sz w:val="22"/>
              </w:rPr>
              <w:t>c</w:t>
            </w:r>
            <w:r w:rsidRPr="004258DD">
              <w:rPr>
                <w:rFonts w:ascii="Tahoma" w:hAnsi="Tahoma" w:cs="Tahoma"/>
                <w:sz w:val="22"/>
              </w:rPr>
              <w:t>onscience de son habileté</w:t>
            </w:r>
            <w:r>
              <w:rPr>
                <w:rFonts w:ascii="Tahoma" w:hAnsi="Tahoma" w:cs="Tahoma"/>
                <w:sz w:val="22"/>
              </w:rPr>
              <w:t xml:space="preserve"> se déduisent de l’emploi d’une gradation et, peut-être, de la métaphore de la pelote de laine emmêlée.</w:t>
            </w:r>
          </w:p>
          <w:p w14:paraId="32B37C86" w14:textId="7F9BF09B" w:rsidR="005105A3" w:rsidRPr="004258DD" w:rsidRDefault="005105A3" w:rsidP="00695A5D">
            <w:pPr>
              <w:spacing w:after="0" w:line="240" w:lineRule="auto"/>
              <w:ind w:firstLine="0"/>
              <w:rPr>
                <w:rFonts w:ascii="Tahoma" w:hAnsi="Tahoma" w:cs="Tahoma"/>
                <w:sz w:val="22"/>
              </w:rPr>
            </w:pPr>
            <w:r w:rsidRPr="004258DD">
              <w:rPr>
                <w:rFonts w:ascii="Tahoma" w:hAnsi="Tahoma" w:cs="Tahoma"/>
                <w:sz w:val="22"/>
              </w:rPr>
              <w:t>Sorte de jubilation devant la complexité.</w:t>
            </w:r>
            <w:r w:rsidRPr="004258DD">
              <w:rPr>
                <w:rFonts w:ascii="Tahoma" w:hAnsi="Tahoma" w:cs="Tahoma"/>
                <w:sz w:val="22"/>
              </w:rPr>
              <w:br/>
            </w:r>
            <w:r w:rsidRPr="001F7F6C">
              <w:rPr>
                <w:rFonts w:ascii="Tahoma" w:hAnsi="Tahoma" w:cs="Tahoma"/>
                <w:i/>
                <w:iCs/>
                <w:color w:val="FFFFFF" w:themeColor="background1"/>
                <w:sz w:val="22"/>
                <w:highlight w:val="darkGreen"/>
              </w:rPr>
              <w:t xml:space="preserve">Effet de miroir avec Beaumarchais qui </w:t>
            </w:r>
            <w:r w:rsidR="001F7F6C">
              <w:rPr>
                <w:rFonts w:ascii="Tahoma" w:hAnsi="Tahoma" w:cs="Tahoma"/>
                <w:i/>
                <w:iCs/>
                <w:color w:val="FFFFFF" w:themeColor="background1"/>
                <w:sz w:val="22"/>
                <w:highlight w:val="darkGreen"/>
              </w:rPr>
              <w:t>propose une pièce où il y a</w:t>
            </w:r>
            <w:r w:rsidRPr="001F7F6C">
              <w:rPr>
                <w:rFonts w:ascii="Tahoma" w:hAnsi="Tahoma" w:cs="Tahoma"/>
                <w:i/>
                <w:iCs/>
                <w:color w:val="FFFFFF" w:themeColor="background1"/>
                <w:sz w:val="22"/>
                <w:highlight w:val="darkGreen"/>
              </w:rPr>
              <w:t xml:space="preserve"> trois intrigues</w:t>
            </w:r>
            <w:r w:rsidRPr="001F7F6C">
              <w:rPr>
                <w:rFonts w:ascii="Tahoma" w:hAnsi="Tahoma" w:cs="Tahoma"/>
                <w:color w:val="FFFFFF" w:themeColor="background1"/>
                <w:sz w:val="22"/>
              </w:rPr>
              <w:t xml:space="preserve"> </w:t>
            </w:r>
            <w:r w:rsidRPr="004258DD">
              <w:rPr>
                <w:rFonts w:ascii="Tahoma" w:hAnsi="Tahoma" w:cs="Tahoma"/>
                <w:sz w:val="22"/>
              </w:rPr>
              <w:t>(Marceline-Figaro ; Figaro-Suzanne-le Comte ; Chérubin-la comtesse-le comte, sans compter Fanchette).</w:t>
            </w:r>
          </w:p>
          <w:p w14:paraId="2ABCE28B" w14:textId="77777777" w:rsidR="005105A3" w:rsidRPr="004258DD" w:rsidRDefault="005105A3" w:rsidP="00695A5D">
            <w:pPr>
              <w:spacing w:after="0" w:line="240" w:lineRule="auto"/>
              <w:ind w:firstLine="0"/>
              <w:rPr>
                <w:rFonts w:ascii="Tahoma" w:hAnsi="Tahoma" w:cs="Tahoma"/>
                <w:sz w:val="22"/>
              </w:rPr>
            </w:pPr>
          </w:p>
        </w:tc>
      </w:tr>
      <w:tr w:rsidR="005105A3" w:rsidRPr="004258DD" w14:paraId="2CFC5DCF" w14:textId="77777777" w:rsidTr="00783642">
        <w:tc>
          <w:tcPr>
            <w:tcW w:w="3114" w:type="dxa"/>
            <w:vMerge/>
            <w:tcBorders>
              <w:left w:val="single" w:sz="4" w:space="0" w:color="auto"/>
              <w:bottom w:val="single" w:sz="4" w:space="0" w:color="auto"/>
              <w:right w:val="single" w:sz="4" w:space="0" w:color="auto"/>
            </w:tcBorders>
            <w:hideMark/>
          </w:tcPr>
          <w:p w14:paraId="1360134A" w14:textId="77777777" w:rsidR="005105A3" w:rsidRPr="004258DD" w:rsidRDefault="005105A3" w:rsidP="00695A5D">
            <w:pPr>
              <w:spacing w:after="0" w:line="240" w:lineRule="auto"/>
              <w:ind w:firstLine="0"/>
              <w:rPr>
                <w:rFonts w:ascii="Tahoma" w:hAnsi="Tahoma" w:cs="Tahoma"/>
                <w:sz w:val="22"/>
              </w:rPr>
            </w:pPr>
          </w:p>
        </w:tc>
        <w:tc>
          <w:tcPr>
            <w:tcW w:w="7371" w:type="dxa"/>
            <w:tcBorders>
              <w:top w:val="single" w:sz="4" w:space="0" w:color="auto"/>
              <w:left w:val="single" w:sz="4" w:space="0" w:color="auto"/>
              <w:bottom w:val="single" w:sz="4" w:space="0" w:color="auto"/>
              <w:right w:val="single" w:sz="4" w:space="0" w:color="auto"/>
            </w:tcBorders>
            <w:hideMark/>
          </w:tcPr>
          <w:p w14:paraId="497E5F98" w14:textId="02D4C519" w:rsidR="00D0246C" w:rsidRDefault="00D0246C" w:rsidP="00695A5D">
            <w:pPr>
              <w:spacing w:after="0" w:line="240" w:lineRule="auto"/>
              <w:ind w:firstLine="0"/>
              <w:rPr>
                <w:rFonts w:ascii="Tahoma" w:hAnsi="Tahoma" w:cs="Tahoma"/>
                <w:sz w:val="22"/>
              </w:rPr>
            </w:pPr>
            <w:r w:rsidRPr="00D0246C">
              <w:rPr>
                <w:rFonts w:ascii="Tahoma" w:hAnsi="Tahoma" w:cs="Tahoma"/>
                <w:b/>
                <w:bCs/>
                <w:sz w:val="22"/>
              </w:rPr>
              <w:t>a)</w:t>
            </w:r>
            <w:r w:rsidR="005105A3" w:rsidRPr="00D0246C">
              <w:rPr>
                <w:rFonts w:ascii="Tahoma" w:hAnsi="Tahoma" w:cs="Tahoma"/>
                <w:b/>
                <w:bCs/>
                <w:sz w:val="22"/>
              </w:rPr>
              <w:t xml:space="preserve"> C</w:t>
            </w:r>
            <w:r>
              <w:rPr>
                <w:rFonts w:ascii="Tahoma" w:hAnsi="Tahoma" w:cs="Tahoma"/>
                <w:b/>
                <w:bCs/>
                <w:sz w:val="22"/>
              </w:rPr>
              <w:t xml:space="preserve">ritique des courtisans </w:t>
            </w:r>
            <w:r w:rsidR="00D249FE">
              <w:rPr>
                <w:rFonts w:ascii="Tahoma" w:hAnsi="Tahoma" w:cs="Tahoma"/>
                <w:b/>
                <w:bCs/>
                <w:sz w:val="22"/>
              </w:rPr>
              <w:t xml:space="preserve">par </w:t>
            </w:r>
            <w:r w:rsidR="001504A1">
              <w:rPr>
                <w:rFonts w:ascii="Tahoma" w:hAnsi="Tahoma" w:cs="Tahoma"/>
                <w:b/>
                <w:bCs/>
                <w:sz w:val="22"/>
              </w:rPr>
              <w:t xml:space="preserve">le valet </w:t>
            </w:r>
            <w:r w:rsidR="00D249FE">
              <w:rPr>
                <w:rFonts w:ascii="Tahoma" w:hAnsi="Tahoma" w:cs="Tahoma"/>
                <w:b/>
                <w:bCs/>
                <w:sz w:val="22"/>
              </w:rPr>
              <w:t>Figaro</w:t>
            </w:r>
            <w:r w:rsidR="005105A3" w:rsidRPr="004258DD">
              <w:rPr>
                <w:rFonts w:ascii="Tahoma" w:hAnsi="Tahoma" w:cs="Tahoma"/>
                <w:sz w:val="22"/>
              </w:rPr>
              <w:t xml:space="preserve"> </w:t>
            </w:r>
          </w:p>
          <w:p w14:paraId="67D0C74F" w14:textId="49134925" w:rsidR="005105A3" w:rsidRDefault="00D0246C" w:rsidP="00695A5D">
            <w:pPr>
              <w:spacing w:after="0" w:line="240" w:lineRule="auto"/>
              <w:ind w:firstLine="0"/>
              <w:rPr>
                <w:rFonts w:ascii="Tahoma" w:hAnsi="Tahoma" w:cs="Tahoma"/>
                <w:sz w:val="22"/>
              </w:rPr>
            </w:pPr>
            <w:r>
              <w:rPr>
                <w:rFonts w:ascii="Tahoma" w:hAnsi="Tahoma" w:cs="Tahoma"/>
                <w:sz w:val="22"/>
              </w:rPr>
              <w:t>- F.</w:t>
            </w:r>
            <w:r w:rsidR="005105A3" w:rsidRPr="004258DD">
              <w:rPr>
                <w:rFonts w:ascii="Tahoma" w:hAnsi="Tahoma" w:cs="Tahoma"/>
                <w:sz w:val="22"/>
              </w:rPr>
              <w:t xml:space="preserve"> </w:t>
            </w:r>
            <w:r>
              <w:rPr>
                <w:rFonts w:ascii="Tahoma" w:hAnsi="Tahoma" w:cs="Tahoma"/>
                <w:sz w:val="22"/>
              </w:rPr>
              <w:t>s</w:t>
            </w:r>
            <w:r w:rsidR="005105A3" w:rsidRPr="007A138C">
              <w:rPr>
                <w:rFonts w:ascii="Tahoma" w:hAnsi="Tahoma" w:cs="Tahoma"/>
                <w:sz w:val="22"/>
                <w:highlight w:val="cyan"/>
              </w:rPr>
              <w:t xml:space="preserve">e proclame </w:t>
            </w:r>
            <w:r>
              <w:rPr>
                <w:rFonts w:ascii="Tahoma" w:hAnsi="Tahoma" w:cs="Tahoma"/>
                <w:sz w:val="22"/>
                <w:highlight w:val="cyan"/>
              </w:rPr>
              <w:t xml:space="preserve">donc </w:t>
            </w:r>
            <w:r w:rsidR="005105A3" w:rsidRPr="007A138C">
              <w:rPr>
                <w:rFonts w:ascii="Tahoma" w:hAnsi="Tahoma" w:cs="Tahoma"/>
                <w:sz w:val="22"/>
                <w:highlight w:val="cyan"/>
              </w:rPr>
              <w:t xml:space="preserve">l’égal </w:t>
            </w:r>
            <w:r w:rsidR="005105A3" w:rsidRPr="00D0246C">
              <w:rPr>
                <w:rFonts w:ascii="Tahoma" w:hAnsi="Tahoma" w:cs="Tahoma"/>
                <w:sz w:val="22"/>
                <w:highlight w:val="cyan"/>
              </w:rPr>
              <w:t>d</w:t>
            </w:r>
            <w:r w:rsidRPr="00D0246C">
              <w:rPr>
                <w:rFonts w:ascii="Tahoma" w:hAnsi="Tahoma" w:cs="Tahoma"/>
                <w:sz w:val="22"/>
                <w:highlight w:val="cyan"/>
              </w:rPr>
              <w:t>’un noble</w:t>
            </w:r>
            <w:r w:rsidR="005105A3" w:rsidRPr="004258DD">
              <w:rPr>
                <w:rFonts w:ascii="Tahoma" w:hAnsi="Tahoma" w:cs="Tahoma"/>
                <w:sz w:val="22"/>
              </w:rPr>
              <w:t xml:space="preserve"> par ses </w:t>
            </w:r>
            <w:r w:rsidR="005105A3" w:rsidRPr="007A138C">
              <w:rPr>
                <w:rFonts w:ascii="Tahoma" w:hAnsi="Tahoma" w:cs="Tahoma"/>
                <w:sz w:val="22"/>
                <w:highlight w:val="cyan"/>
              </w:rPr>
              <w:t>capacités naturelles</w:t>
            </w:r>
            <w:r w:rsidR="005105A3">
              <w:rPr>
                <w:rFonts w:ascii="Tahoma" w:hAnsi="Tahoma" w:cs="Tahoma"/>
                <w:sz w:val="22"/>
              </w:rPr>
              <w:t xml:space="preserve"> (« j’étais né ») </w:t>
            </w:r>
            <w:r>
              <w:rPr>
                <w:rFonts w:ascii="Tahoma" w:hAnsi="Tahoma" w:cs="Tahoma"/>
                <w:sz w:val="22"/>
              </w:rPr>
              <w:t xml:space="preserve">à </w:t>
            </w:r>
            <w:proofErr w:type="gramStart"/>
            <w:r>
              <w:rPr>
                <w:rFonts w:ascii="Tahoma" w:hAnsi="Tahoma" w:cs="Tahoma"/>
                <w:sz w:val="22"/>
              </w:rPr>
              <w:t>intriguer  et</w:t>
            </w:r>
            <w:proofErr w:type="gramEnd"/>
            <w:r>
              <w:rPr>
                <w:rFonts w:ascii="Tahoma" w:hAnsi="Tahoma" w:cs="Tahoma"/>
                <w:sz w:val="22"/>
              </w:rPr>
              <w:t xml:space="preserve"> sous-entend qu’en étant valet il n’est pas à la bonne place ds la société.</w:t>
            </w:r>
          </w:p>
          <w:p w14:paraId="4F7B2233" w14:textId="20F51506" w:rsidR="005105A3" w:rsidRPr="004258DD" w:rsidRDefault="005105A3" w:rsidP="00695A5D">
            <w:pPr>
              <w:spacing w:after="0" w:line="240" w:lineRule="auto"/>
              <w:ind w:firstLine="0"/>
              <w:rPr>
                <w:rFonts w:ascii="Tahoma" w:hAnsi="Tahoma" w:cs="Tahoma"/>
                <w:sz w:val="22"/>
              </w:rPr>
            </w:pPr>
            <w:r>
              <w:rPr>
                <w:rFonts w:ascii="Tahoma" w:hAnsi="Tahoma" w:cs="Tahoma"/>
                <w:sz w:val="22"/>
              </w:rPr>
              <w:t xml:space="preserve">- En même temps, cette affirmation </w:t>
            </w:r>
            <w:r w:rsidRPr="00D0246C">
              <w:rPr>
                <w:rFonts w:ascii="Tahoma" w:hAnsi="Tahoma" w:cs="Tahoma"/>
                <w:sz w:val="22"/>
                <w:highlight w:val="cyan"/>
              </w:rPr>
              <w:t>sous-entend que le courtisan est un intrigant</w:t>
            </w:r>
            <w:r>
              <w:rPr>
                <w:rFonts w:ascii="Tahoma" w:hAnsi="Tahoma" w:cs="Tahoma"/>
                <w:sz w:val="22"/>
              </w:rPr>
              <w:t xml:space="preserve"> (il ne réussit pas honnêtement à parvenir à ses fins) : </w:t>
            </w:r>
            <w:r w:rsidR="00D0246C">
              <w:rPr>
                <w:rFonts w:ascii="Tahoma" w:hAnsi="Tahoma" w:cs="Tahoma"/>
                <w:sz w:val="22"/>
              </w:rPr>
              <w:t>donne une image négative de la noblesse.</w:t>
            </w:r>
          </w:p>
          <w:p w14:paraId="41DBEC13" w14:textId="77777777" w:rsidR="005105A3" w:rsidRPr="004258DD" w:rsidRDefault="005105A3" w:rsidP="00695A5D">
            <w:pPr>
              <w:spacing w:after="0" w:line="240" w:lineRule="auto"/>
              <w:ind w:firstLine="0"/>
              <w:rPr>
                <w:rFonts w:ascii="Tahoma" w:hAnsi="Tahoma" w:cs="Tahoma"/>
                <w:sz w:val="22"/>
              </w:rPr>
            </w:pPr>
          </w:p>
        </w:tc>
      </w:tr>
      <w:tr w:rsidR="005105A3" w:rsidRPr="004258DD" w14:paraId="7D3EFD8C" w14:textId="77777777" w:rsidTr="00783642">
        <w:tc>
          <w:tcPr>
            <w:tcW w:w="3114" w:type="dxa"/>
            <w:tcBorders>
              <w:top w:val="single" w:sz="4" w:space="0" w:color="auto"/>
              <w:left w:val="single" w:sz="4" w:space="0" w:color="auto"/>
              <w:bottom w:val="single" w:sz="4" w:space="0" w:color="auto"/>
              <w:right w:val="single" w:sz="4" w:space="0" w:color="auto"/>
            </w:tcBorders>
            <w:hideMark/>
          </w:tcPr>
          <w:p w14:paraId="68A79DEC" w14:textId="77777777" w:rsidR="005105A3" w:rsidRPr="004258DD" w:rsidRDefault="005105A3" w:rsidP="00695A5D">
            <w:pPr>
              <w:spacing w:after="0" w:line="240" w:lineRule="auto"/>
              <w:ind w:firstLine="0"/>
              <w:rPr>
                <w:rFonts w:ascii="Tahoma" w:hAnsi="Tahoma" w:cs="Tahoma"/>
                <w:sz w:val="22"/>
              </w:rPr>
            </w:pPr>
            <w:r w:rsidRPr="007A138C">
              <w:rPr>
                <w:rFonts w:ascii="Tahoma" w:hAnsi="Tahoma" w:cs="Tahoma"/>
                <w:b/>
                <w:bCs/>
                <w:sz w:val="22"/>
              </w:rPr>
              <w:t>Suzanne. -</w:t>
            </w:r>
            <w:r>
              <w:rPr>
                <w:rFonts w:ascii="Tahoma" w:hAnsi="Tahoma" w:cs="Tahoma"/>
                <w:sz w:val="22"/>
              </w:rPr>
              <w:t xml:space="preserve"> </w:t>
            </w:r>
            <w:r w:rsidRPr="006A3CC5">
              <w:rPr>
                <w:rFonts w:ascii="Tahoma" w:hAnsi="Tahoma" w:cs="Tahoma"/>
                <w:color w:val="FFFFFF" w:themeColor="background1"/>
                <w:sz w:val="22"/>
                <w:highlight w:val="magenta"/>
              </w:rPr>
              <w:t>On</w:t>
            </w:r>
            <w:r w:rsidRPr="006A3CC5">
              <w:rPr>
                <w:rFonts w:ascii="Tahoma" w:hAnsi="Tahoma" w:cs="Tahoma"/>
                <w:color w:val="FFFFFF" w:themeColor="background1"/>
                <w:sz w:val="22"/>
              </w:rPr>
              <w:t xml:space="preserve"> </w:t>
            </w:r>
            <w:r w:rsidRPr="004258DD">
              <w:rPr>
                <w:rFonts w:ascii="Tahoma" w:hAnsi="Tahoma" w:cs="Tahoma"/>
                <w:sz w:val="22"/>
              </w:rPr>
              <w:t xml:space="preserve">dit que c’est </w:t>
            </w:r>
            <w:r w:rsidRPr="008A61BE">
              <w:rPr>
                <w:rFonts w:ascii="Tahoma" w:hAnsi="Tahoma" w:cs="Tahoma"/>
                <w:sz w:val="22"/>
                <w:highlight w:val="green"/>
              </w:rPr>
              <w:t>un métier si difficile</w:t>
            </w:r>
            <w:r>
              <w:rPr>
                <w:rFonts w:ascii="Tahoma" w:hAnsi="Tahoma" w:cs="Tahoma"/>
                <w:sz w:val="22"/>
              </w:rPr>
              <w:t>.</w:t>
            </w:r>
            <w:r w:rsidRPr="004258DD">
              <w:rPr>
                <w:rFonts w:ascii="Tahoma" w:hAnsi="Tahoma" w:cs="Tahoma"/>
                <w:sz w:val="22"/>
              </w:rPr>
              <w:t> </w:t>
            </w:r>
          </w:p>
        </w:tc>
        <w:tc>
          <w:tcPr>
            <w:tcW w:w="7371" w:type="dxa"/>
            <w:tcBorders>
              <w:top w:val="single" w:sz="4" w:space="0" w:color="auto"/>
              <w:left w:val="single" w:sz="4" w:space="0" w:color="auto"/>
              <w:bottom w:val="single" w:sz="4" w:space="0" w:color="auto"/>
              <w:right w:val="single" w:sz="4" w:space="0" w:color="auto"/>
            </w:tcBorders>
            <w:hideMark/>
          </w:tcPr>
          <w:p w14:paraId="01624AC5" w14:textId="77777777" w:rsidR="005105A3" w:rsidRPr="000A43AA" w:rsidRDefault="005105A3" w:rsidP="00695A5D">
            <w:pPr>
              <w:spacing w:after="0" w:line="240" w:lineRule="auto"/>
              <w:ind w:firstLine="0"/>
              <w:rPr>
                <w:rFonts w:ascii="Tahoma" w:hAnsi="Tahoma" w:cs="Tahoma"/>
                <w:sz w:val="22"/>
              </w:rPr>
            </w:pPr>
            <w:r w:rsidRPr="004258DD">
              <w:rPr>
                <w:rFonts w:ascii="Tahoma" w:hAnsi="Tahoma" w:cs="Tahoma"/>
                <w:sz w:val="22"/>
              </w:rPr>
              <w:t xml:space="preserve"> </w:t>
            </w:r>
            <w:r>
              <w:rPr>
                <w:rFonts w:ascii="Tahoma" w:hAnsi="Tahoma" w:cs="Tahoma"/>
                <w:sz w:val="22"/>
              </w:rPr>
              <w:t xml:space="preserve">- </w:t>
            </w:r>
            <w:r w:rsidRPr="006A3CC5">
              <w:rPr>
                <w:rFonts w:ascii="Tahoma" w:hAnsi="Tahoma" w:cs="Tahoma"/>
                <w:color w:val="FFFFFF" w:themeColor="background1"/>
                <w:sz w:val="22"/>
                <w:highlight w:val="magenta"/>
              </w:rPr>
              <w:t>Suzanne</w:t>
            </w:r>
            <w:r w:rsidRPr="006A3CC5">
              <w:rPr>
                <w:rFonts w:ascii="Tahoma" w:hAnsi="Tahoma" w:cs="Tahoma"/>
                <w:sz w:val="22"/>
                <w:highlight w:val="magenta"/>
              </w:rPr>
              <w:t xml:space="preserve"> </w:t>
            </w:r>
            <w:r w:rsidRPr="006A3CC5">
              <w:rPr>
                <w:rFonts w:ascii="Tahoma" w:hAnsi="Tahoma" w:cs="Tahoma"/>
                <w:color w:val="FFFFFF" w:themeColor="background1"/>
                <w:sz w:val="22"/>
                <w:highlight w:val="magenta"/>
              </w:rPr>
              <w:t>ne reprend pas cette opinion à son compte</w:t>
            </w:r>
            <w:r>
              <w:rPr>
                <w:rFonts w:ascii="Tahoma" w:hAnsi="Tahoma" w:cs="Tahoma"/>
                <w:sz w:val="22"/>
              </w:rPr>
              <w:t xml:space="preserve">, préférant l’attribuer </w:t>
            </w:r>
            <w:r w:rsidRPr="000A43AA">
              <w:rPr>
                <w:rFonts w:ascii="Tahoma" w:hAnsi="Tahoma" w:cs="Tahoma"/>
                <w:sz w:val="22"/>
              </w:rPr>
              <w:t>à d’autres : pronom indéfini « on »</w:t>
            </w:r>
          </w:p>
          <w:p w14:paraId="32DB077D" w14:textId="77777777" w:rsidR="005105A3" w:rsidRDefault="005105A3" w:rsidP="00695A5D">
            <w:pPr>
              <w:spacing w:after="0" w:line="240" w:lineRule="auto"/>
              <w:ind w:firstLine="0"/>
              <w:rPr>
                <w:rFonts w:ascii="Tahoma" w:hAnsi="Tahoma" w:cs="Tahoma"/>
                <w:sz w:val="22"/>
              </w:rPr>
            </w:pPr>
            <w:r>
              <w:rPr>
                <w:rFonts w:ascii="Tahoma" w:hAnsi="Tahoma" w:cs="Tahoma"/>
                <w:sz w:val="22"/>
              </w:rPr>
              <w:t xml:space="preserve">- </w:t>
            </w:r>
            <w:r w:rsidRPr="000A43AA">
              <w:rPr>
                <w:rFonts w:ascii="Tahoma" w:hAnsi="Tahoma" w:cs="Tahoma"/>
                <w:sz w:val="22"/>
              </w:rPr>
              <w:t>« Métier » : le terme peut avoir le sens de « profession » mais aussi de « Rôle social, intellectuel, politique joué dans la société »</w:t>
            </w:r>
            <w:r>
              <w:rPr>
                <w:rFonts w:ascii="Tahoma" w:hAnsi="Tahoma" w:cs="Tahoma"/>
                <w:sz w:val="22"/>
              </w:rPr>
              <w:t xml:space="preserve"> qui est peut-être le sens donné par S.</w:t>
            </w:r>
          </w:p>
          <w:p w14:paraId="17BB086D" w14:textId="31780E9C" w:rsidR="005105A3" w:rsidRPr="004258DD" w:rsidRDefault="005105A3" w:rsidP="00695A5D">
            <w:pPr>
              <w:spacing w:after="0" w:line="240" w:lineRule="auto"/>
              <w:ind w:firstLine="0"/>
              <w:rPr>
                <w:rFonts w:ascii="Tahoma" w:hAnsi="Tahoma" w:cs="Tahoma"/>
                <w:sz w:val="22"/>
              </w:rPr>
            </w:pPr>
            <w:r>
              <w:rPr>
                <w:rFonts w:ascii="Tahoma" w:hAnsi="Tahoma" w:cs="Tahoma"/>
                <w:sz w:val="22"/>
              </w:rPr>
              <w:t>- l’adverbe d’intensité</w:t>
            </w:r>
            <w:r w:rsidR="006A3CC5">
              <w:rPr>
                <w:rFonts w:ascii="Tahoma" w:hAnsi="Tahoma" w:cs="Tahoma"/>
                <w:sz w:val="22"/>
              </w:rPr>
              <w:t xml:space="preserve"> « si »</w:t>
            </w:r>
            <w:r>
              <w:rPr>
                <w:rFonts w:ascii="Tahoma" w:hAnsi="Tahoma" w:cs="Tahoma"/>
                <w:sz w:val="22"/>
              </w:rPr>
              <w:t xml:space="preserve"> renforce l’adj. « difficile ». </w:t>
            </w:r>
            <w:r w:rsidRPr="008A61BE">
              <w:rPr>
                <w:rFonts w:ascii="Tahoma" w:hAnsi="Tahoma" w:cs="Tahoma"/>
                <w:sz w:val="22"/>
                <w:highlight w:val="green"/>
              </w:rPr>
              <w:t>L’ensemble traduirait une forme d’admiration du « on » pour les courtisans. (</w:t>
            </w:r>
            <w:proofErr w:type="gramStart"/>
            <w:r w:rsidRPr="008A61BE">
              <w:rPr>
                <w:rFonts w:ascii="Tahoma" w:hAnsi="Tahoma" w:cs="Tahoma"/>
                <w:sz w:val="22"/>
                <w:highlight w:val="green"/>
              </w:rPr>
              <w:t>ironie</w:t>
            </w:r>
            <w:proofErr w:type="gramEnd"/>
            <w:r w:rsidRPr="008A61BE">
              <w:rPr>
                <w:rFonts w:ascii="Tahoma" w:hAnsi="Tahoma" w:cs="Tahoma"/>
                <w:sz w:val="22"/>
                <w:highlight w:val="green"/>
              </w:rPr>
              <w:t> ?)</w:t>
            </w:r>
          </w:p>
        </w:tc>
      </w:tr>
      <w:tr w:rsidR="005105A3" w:rsidRPr="004258DD" w14:paraId="1C9E55DB" w14:textId="77777777" w:rsidTr="00783642">
        <w:tc>
          <w:tcPr>
            <w:tcW w:w="3114" w:type="dxa"/>
            <w:tcBorders>
              <w:top w:val="single" w:sz="4" w:space="0" w:color="auto"/>
              <w:left w:val="single" w:sz="4" w:space="0" w:color="auto"/>
              <w:bottom w:val="single" w:sz="4" w:space="0" w:color="auto"/>
              <w:right w:val="single" w:sz="4" w:space="0" w:color="auto"/>
            </w:tcBorders>
            <w:hideMark/>
          </w:tcPr>
          <w:p w14:paraId="7491D20A" w14:textId="77777777" w:rsidR="005105A3" w:rsidRDefault="005105A3" w:rsidP="00695A5D">
            <w:pPr>
              <w:spacing w:after="0" w:line="240" w:lineRule="auto"/>
              <w:ind w:firstLine="0"/>
              <w:rPr>
                <w:rFonts w:ascii="Tahoma" w:hAnsi="Tahoma" w:cs="Tahoma"/>
                <w:sz w:val="22"/>
              </w:rPr>
            </w:pPr>
            <w:proofErr w:type="gramStart"/>
            <w:r w:rsidRPr="008A61BE">
              <w:rPr>
                <w:rFonts w:ascii="Tahoma" w:hAnsi="Tahoma" w:cs="Tahoma"/>
                <w:b/>
                <w:bCs/>
                <w:sz w:val="22"/>
              </w:rPr>
              <w:t>Figaro</w:t>
            </w:r>
            <w:r>
              <w:rPr>
                <w:rFonts w:ascii="Tahoma" w:hAnsi="Tahoma" w:cs="Tahoma"/>
                <w:sz w:val="22"/>
              </w:rPr>
              <w:t>.-</w:t>
            </w:r>
            <w:proofErr w:type="gramEnd"/>
            <w:r>
              <w:rPr>
                <w:rFonts w:ascii="Tahoma" w:hAnsi="Tahoma" w:cs="Tahoma"/>
                <w:sz w:val="22"/>
              </w:rPr>
              <w:t xml:space="preserve"> </w:t>
            </w:r>
            <w:r w:rsidRPr="008A61BE">
              <w:rPr>
                <w:rFonts w:ascii="Tahoma" w:hAnsi="Tahoma" w:cs="Tahoma"/>
                <w:sz w:val="22"/>
                <w:shd w:val="clear" w:color="auto" w:fill="C9C9C9" w:themeFill="accent3" w:themeFillTint="99"/>
              </w:rPr>
              <w:t>Recevoir, prendre, et demander</w:t>
            </w:r>
            <w:r w:rsidRPr="004258DD">
              <w:rPr>
                <w:rFonts w:ascii="Tahoma" w:hAnsi="Tahoma" w:cs="Tahoma"/>
                <w:sz w:val="22"/>
              </w:rPr>
              <w:t xml:space="preserve"> : voilà le secret en </w:t>
            </w:r>
            <w:r w:rsidRPr="008A61BE">
              <w:rPr>
                <w:rFonts w:ascii="Tahoma" w:hAnsi="Tahoma" w:cs="Tahoma"/>
                <w:sz w:val="22"/>
                <w:shd w:val="clear" w:color="auto" w:fill="8EAADB" w:themeFill="accent1" w:themeFillTint="99"/>
              </w:rPr>
              <w:t>trois mots</w:t>
            </w:r>
            <w:r w:rsidRPr="004258DD">
              <w:rPr>
                <w:rFonts w:ascii="Tahoma" w:hAnsi="Tahoma" w:cs="Tahoma"/>
                <w:sz w:val="22"/>
              </w:rPr>
              <w:t>.</w:t>
            </w:r>
          </w:p>
          <w:p w14:paraId="1933BAB4" w14:textId="77777777" w:rsidR="005105A3" w:rsidRPr="004258DD" w:rsidRDefault="005105A3" w:rsidP="00695A5D">
            <w:pPr>
              <w:spacing w:after="0" w:line="240" w:lineRule="auto"/>
              <w:ind w:firstLine="0"/>
              <w:rPr>
                <w:rFonts w:ascii="Tahoma" w:hAnsi="Tahoma" w:cs="Tahoma"/>
                <w:sz w:val="22"/>
              </w:rPr>
            </w:pPr>
          </w:p>
        </w:tc>
        <w:tc>
          <w:tcPr>
            <w:tcW w:w="7371" w:type="dxa"/>
            <w:tcBorders>
              <w:top w:val="single" w:sz="4" w:space="0" w:color="auto"/>
              <w:left w:val="single" w:sz="4" w:space="0" w:color="auto"/>
              <w:bottom w:val="single" w:sz="4" w:space="0" w:color="auto"/>
              <w:right w:val="single" w:sz="4" w:space="0" w:color="auto"/>
            </w:tcBorders>
            <w:hideMark/>
          </w:tcPr>
          <w:p w14:paraId="2B414BBA" w14:textId="77777777" w:rsidR="001504A1" w:rsidRDefault="005105A3" w:rsidP="00695A5D">
            <w:pPr>
              <w:spacing w:after="0" w:line="240" w:lineRule="auto"/>
              <w:ind w:firstLine="0"/>
              <w:rPr>
                <w:rFonts w:ascii="Tahoma" w:hAnsi="Tahoma" w:cs="Tahoma"/>
                <w:sz w:val="22"/>
              </w:rPr>
            </w:pPr>
            <w:r>
              <w:rPr>
                <w:rFonts w:ascii="Tahoma" w:hAnsi="Tahoma" w:cs="Tahoma"/>
                <w:sz w:val="22"/>
              </w:rPr>
              <w:t>- D</w:t>
            </w:r>
            <w:r w:rsidRPr="004258DD">
              <w:rPr>
                <w:rFonts w:ascii="Tahoma" w:hAnsi="Tahoma" w:cs="Tahoma"/>
                <w:sz w:val="22"/>
              </w:rPr>
              <w:t>ans l</w:t>
            </w:r>
            <w:r>
              <w:rPr>
                <w:rFonts w:ascii="Tahoma" w:hAnsi="Tahoma" w:cs="Tahoma"/>
                <w:sz w:val="22"/>
              </w:rPr>
              <w:t>’esprit</w:t>
            </w:r>
            <w:r w:rsidRPr="004258DD">
              <w:rPr>
                <w:rFonts w:ascii="Tahoma" w:hAnsi="Tahoma" w:cs="Tahoma"/>
                <w:sz w:val="22"/>
              </w:rPr>
              <w:t xml:space="preserve"> de F</w:t>
            </w:r>
            <w:r>
              <w:rPr>
                <w:rFonts w:ascii="Tahoma" w:hAnsi="Tahoma" w:cs="Tahoma"/>
                <w:sz w:val="22"/>
              </w:rPr>
              <w:t>.</w:t>
            </w:r>
            <w:r w:rsidRPr="004258DD">
              <w:rPr>
                <w:rFonts w:ascii="Tahoma" w:hAnsi="Tahoma" w:cs="Tahoma"/>
                <w:sz w:val="22"/>
              </w:rPr>
              <w:t xml:space="preserve">, </w:t>
            </w:r>
            <w:r w:rsidRPr="008A61BE">
              <w:rPr>
                <w:rFonts w:ascii="Tahoma" w:hAnsi="Tahoma" w:cs="Tahoma"/>
                <w:sz w:val="22"/>
                <w:shd w:val="clear" w:color="auto" w:fill="8EAADB" w:themeFill="accent1" w:themeFillTint="99"/>
              </w:rPr>
              <w:t>cette idée est fausse</w:t>
            </w:r>
            <w:r w:rsidR="001504A1">
              <w:rPr>
                <w:rFonts w:ascii="Tahoma" w:hAnsi="Tahoma" w:cs="Tahoma"/>
                <w:sz w:val="22"/>
                <w:shd w:val="clear" w:color="auto" w:fill="8EAADB" w:themeFill="accent1" w:themeFillTint="99"/>
              </w:rPr>
              <w:t xml:space="preserve"> -&gt; c’est facile</w:t>
            </w:r>
            <w:r>
              <w:rPr>
                <w:rFonts w:ascii="Tahoma" w:hAnsi="Tahoma" w:cs="Tahoma"/>
                <w:sz w:val="22"/>
              </w:rPr>
              <w:t xml:space="preserve">, puisque le « secret » tient « en trois mots » seulement, énumérés juste avant. </w:t>
            </w:r>
          </w:p>
          <w:p w14:paraId="708E429C" w14:textId="23B3094F" w:rsidR="005105A3" w:rsidRPr="004258DD" w:rsidRDefault="001504A1" w:rsidP="00695A5D">
            <w:pPr>
              <w:spacing w:after="0" w:line="240" w:lineRule="auto"/>
              <w:ind w:firstLine="0"/>
              <w:rPr>
                <w:rFonts w:ascii="Tahoma" w:hAnsi="Tahoma" w:cs="Tahoma"/>
                <w:sz w:val="22"/>
              </w:rPr>
            </w:pPr>
            <w:r>
              <w:rPr>
                <w:rFonts w:ascii="Tahoma" w:hAnsi="Tahoma" w:cs="Tahoma"/>
                <w:sz w:val="22"/>
              </w:rPr>
              <w:t xml:space="preserve">- </w:t>
            </w:r>
            <w:r w:rsidR="005105A3">
              <w:rPr>
                <w:rFonts w:ascii="Tahoma" w:hAnsi="Tahoma" w:cs="Tahoma"/>
                <w:sz w:val="22"/>
              </w:rPr>
              <w:t>De plus, pour lui, ce</w:t>
            </w:r>
            <w:r w:rsidR="005105A3" w:rsidRPr="004258DD">
              <w:rPr>
                <w:rFonts w:ascii="Tahoma" w:hAnsi="Tahoma" w:cs="Tahoma"/>
                <w:sz w:val="22"/>
              </w:rPr>
              <w:t xml:space="preserve"> n’est pas un métier</w:t>
            </w:r>
            <w:r w:rsidR="005105A3">
              <w:rPr>
                <w:rFonts w:ascii="Tahoma" w:hAnsi="Tahoma" w:cs="Tahoma"/>
                <w:sz w:val="22"/>
              </w:rPr>
              <w:t xml:space="preserve"> (profession)</w:t>
            </w:r>
            <w:r w:rsidR="005105A3" w:rsidRPr="004258DD">
              <w:rPr>
                <w:rFonts w:ascii="Tahoma" w:hAnsi="Tahoma" w:cs="Tahoma"/>
                <w:sz w:val="22"/>
              </w:rPr>
              <w:t>, il n’y aucun travail</w:t>
            </w:r>
            <w:r w:rsidR="005105A3">
              <w:rPr>
                <w:rFonts w:ascii="Tahoma" w:hAnsi="Tahoma" w:cs="Tahoma"/>
                <w:sz w:val="22"/>
              </w:rPr>
              <w:t xml:space="preserve"> mais </w:t>
            </w:r>
            <w:r w:rsidR="005105A3" w:rsidRPr="008A61BE">
              <w:rPr>
                <w:rFonts w:ascii="Tahoma" w:hAnsi="Tahoma" w:cs="Tahoma"/>
                <w:sz w:val="22"/>
                <w:shd w:val="clear" w:color="auto" w:fill="C9C9C9" w:themeFill="accent3" w:themeFillTint="99"/>
              </w:rPr>
              <w:t>beaucoup de revenus</w:t>
            </w:r>
            <w:r w:rsidR="005105A3">
              <w:rPr>
                <w:rFonts w:ascii="Tahoma" w:hAnsi="Tahoma" w:cs="Tahoma"/>
                <w:sz w:val="22"/>
              </w:rPr>
              <w:t> :  les t</w:t>
            </w:r>
            <w:r w:rsidR="005105A3" w:rsidRPr="004258DD">
              <w:rPr>
                <w:rFonts w:ascii="Tahoma" w:hAnsi="Tahoma" w:cs="Tahoma"/>
                <w:sz w:val="22"/>
              </w:rPr>
              <w:t>rois verbes plus ou moins synonymes traduisent l’avidité et l’égoïsme du courtisan qui recherche les faveurs. Satire sociale.</w:t>
            </w:r>
          </w:p>
        </w:tc>
      </w:tr>
      <w:tr w:rsidR="005D43FE" w:rsidRPr="004258DD" w14:paraId="25EB0465" w14:textId="77777777" w:rsidTr="00672305">
        <w:trPr>
          <w:trHeight w:val="2173"/>
        </w:trPr>
        <w:tc>
          <w:tcPr>
            <w:tcW w:w="3114" w:type="dxa"/>
            <w:tcBorders>
              <w:top w:val="single" w:sz="4" w:space="0" w:color="auto"/>
              <w:left w:val="single" w:sz="4" w:space="0" w:color="auto"/>
              <w:right w:val="single" w:sz="4" w:space="0" w:color="auto"/>
            </w:tcBorders>
          </w:tcPr>
          <w:p w14:paraId="15E201F9" w14:textId="77777777" w:rsidR="005D43FE" w:rsidRPr="008A61BE" w:rsidRDefault="005D43FE" w:rsidP="00695A5D">
            <w:pPr>
              <w:spacing w:after="0" w:line="240" w:lineRule="auto"/>
              <w:ind w:firstLine="0"/>
              <w:rPr>
                <w:rFonts w:ascii="Tahoma" w:eastAsia="Times New Roman" w:hAnsi="Tahoma" w:cs="Tahoma"/>
                <w:sz w:val="22"/>
                <w:lang w:eastAsia="fr-FR"/>
              </w:rPr>
            </w:pPr>
            <w:r w:rsidRPr="008A61BE">
              <w:rPr>
                <w:rFonts w:ascii="Tahoma" w:eastAsia="Times New Roman" w:hAnsi="Tahoma" w:cs="Tahoma"/>
                <w:b/>
                <w:bCs/>
                <w:sz w:val="22"/>
                <w:lang w:eastAsia="fr-FR"/>
              </w:rPr>
              <w:t>La</w:t>
            </w:r>
            <w:r w:rsidRPr="008A61BE">
              <w:rPr>
                <w:rFonts w:ascii="Tahoma" w:eastAsia="Times New Roman" w:hAnsi="Tahoma" w:cs="Tahoma"/>
                <w:sz w:val="22"/>
                <w:lang w:eastAsia="fr-FR"/>
              </w:rPr>
              <w:t xml:space="preserve"> </w:t>
            </w:r>
            <w:r w:rsidRPr="008A61BE">
              <w:rPr>
                <w:rFonts w:ascii="Tahoma" w:eastAsia="Times New Roman" w:hAnsi="Tahoma" w:cs="Tahoma"/>
                <w:b/>
                <w:bCs/>
                <w:sz w:val="22"/>
                <w:lang w:eastAsia="fr-FR"/>
              </w:rPr>
              <w:t>Comtesse</w:t>
            </w:r>
            <w:r w:rsidRPr="008A61BE">
              <w:rPr>
                <w:rFonts w:ascii="Tahoma" w:eastAsia="Times New Roman" w:hAnsi="Tahoma" w:cs="Tahoma"/>
                <w:sz w:val="22"/>
                <w:lang w:eastAsia="fr-FR"/>
              </w:rPr>
              <w:t xml:space="preserve">. - Il a </w:t>
            </w:r>
            <w:r w:rsidRPr="002D410F">
              <w:rPr>
                <w:rFonts w:ascii="Tahoma" w:eastAsia="Times New Roman" w:hAnsi="Tahoma" w:cs="Tahoma"/>
                <w:sz w:val="22"/>
                <w:highlight w:val="yellow"/>
                <w:lang w:eastAsia="fr-FR"/>
              </w:rPr>
              <w:t>tant d’assurance</w:t>
            </w:r>
            <w:r w:rsidRPr="008A61BE">
              <w:rPr>
                <w:rFonts w:ascii="Tahoma" w:eastAsia="Times New Roman" w:hAnsi="Tahoma" w:cs="Tahoma"/>
                <w:sz w:val="22"/>
                <w:lang w:eastAsia="fr-FR"/>
              </w:rPr>
              <w:t xml:space="preserve"> </w:t>
            </w:r>
            <w:r w:rsidRPr="002D410F">
              <w:rPr>
                <w:rFonts w:ascii="Tahoma" w:eastAsia="Times New Roman" w:hAnsi="Tahoma" w:cs="Tahoma"/>
                <w:sz w:val="22"/>
                <w:highlight w:val="cyan"/>
                <w:lang w:eastAsia="fr-FR"/>
              </w:rPr>
              <w:t>qu’il finit par m’en inspirer.</w:t>
            </w:r>
            <w:r w:rsidRPr="008A61BE">
              <w:rPr>
                <w:rFonts w:ascii="Tahoma" w:eastAsia="Times New Roman" w:hAnsi="Tahoma" w:cs="Tahoma"/>
                <w:sz w:val="22"/>
                <w:lang w:eastAsia="fr-FR"/>
              </w:rPr>
              <w:t xml:space="preserve"> </w:t>
            </w:r>
          </w:p>
          <w:p w14:paraId="1A725B8A" w14:textId="77777777" w:rsidR="005D43FE" w:rsidRPr="008A61BE" w:rsidRDefault="005D43FE" w:rsidP="00695A5D">
            <w:pPr>
              <w:spacing w:after="0" w:line="240" w:lineRule="auto"/>
              <w:ind w:firstLine="0"/>
              <w:rPr>
                <w:rFonts w:ascii="Tahoma" w:eastAsia="Times New Roman" w:hAnsi="Tahoma" w:cs="Tahoma"/>
                <w:sz w:val="22"/>
                <w:lang w:eastAsia="fr-FR"/>
              </w:rPr>
            </w:pPr>
            <w:r w:rsidRPr="008A61BE">
              <w:rPr>
                <w:rFonts w:ascii="Tahoma" w:eastAsia="Times New Roman" w:hAnsi="Tahoma" w:cs="Tahoma"/>
                <w:b/>
                <w:bCs/>
                <w:sz w:val="22"/>
                <w:lang w:eastAsia="fr-FR"/>
              </w:rPr>
              <w:t>Figaro</w:t>
            </w:r>
            <w:r w:rsidRPr="008A61BE">
              <w:rPr>
                <w:rFonts w:ascii="Tahoma" w:eastAsia="Times New Roman" w:hAnsi="Tahoma" w:cs="Tahoma"/>
                <w:sz w:val="22"/>
                <w:lang w:eastAsia="fr-FR"/>
              </w:rPr>
              <w:t xml:space="preserve">. - </w:t>
            </w:r>
            <w:r w:rsidRPr="008475B4">
              <w:rPr>
                <w:rFonts w:ascii="Tahoma" w:eastAsia="Times New Roman" w:hAnsi="Tahoma" w:cs="Tahoma"/>
                <w:sz w:val="22"/>
                <w:highlight w:val="yellow"/>
                <w:lang w:eastAsia="fr-FR"/>
              </w:rPr>
              <w:t>C’est mon dessein</w:t>
            </w:r>
            <w:r w:rsidRPr="008A61BE">
              <w:rPr>
                <w:rFonts w:ascii="Tahoma" w:eastAsia="Times New Roman" w:hAnsi="Tahoma" w:cs="Tahoma"/>
                <w:sz w:val="22"/>
                <w:lang w:eastAsia="fr-FR"/>
              </w:rPr>
              <w:t>.</w:t>
            </w:r>
          </w:p>
          <w:p w14:paraId="01507DB7" w14:textId="77777777" w:rsidR="005D43FE" w:rsidRPr="008A61BE" w:rsidRDefault="005D43FE" w:rsidP="00695A5D">
            <w:pPr>
              <w:spacing w:after="0" w:line="240" w:lineRule="auto"/>
              <w:rPr>
                <w:rFonts w:ascii="Tahoma" w:eastAsia="Times New Roman" w:hAnsi="Tahoma" w:cs="Tahoma"/>
                <w:sz w:val="22"/>
                <w:lang w:eastAsia="fr-FR"/>
              </w:rPr>
            </w:pPr>
          </w:p>
        </w:tc>
        <w:tc>
          <w:tcPr>
            <w:tcW w:w="7371" w:type="dxa"/>
            <w:tcBorders>
              <w:top w:val="single" w:sz="4" w:space="0" w:color="auto"/>
              <w:left w:val="single" w:sz="4" w:space="0" w:color="auto"/>
              <w:right w:val="single" w:sz="4" w:space="0" w:color="auto"/>
            </w:tcBorders>
          </w:tcPr>
          <w:p w14:paraId="3EFDFB4D" w14:textId="77777777" w:rsidR="005D43FE" w:rsidRDefault="005D43FE" w:rsidP="00695A5D">
            <w:pPr>
              <w:spacing w:after="0" w:line="240" w:lineRule="auto"/>
              <w:ind w:firstLine="0"/>
              <w:rPr>
                <w:rFonts w:ascii="Tahoma" w:hAnsi="Tahoma" w:cs="Tahoma"/>
                <w:b/>
                <w:bCs/>
                <w:sz w:val="22"/>
              </w:rPr>
            </w:pPr>
            <w:r w:rsidRPr="005D43FE">
              <w:rPr>
                <w:rFonts w:ascii="Tahoma" w:hAnsi="Tahoma" w:cs="Tahoma"/>
                <w:b/>
                <w:bCs/>
                <w:sz w:val="22"/>
              </w:rPr>
              <w:t xml:space="preserve">b) la prise de pouvoir du valet </w:t>
            </w:r>
          </w:p>
          <w:p w14:paraId="08CCBF2F" w14:textId="73A0DCE6" w:rsidR="005D43FE" w:rsidRPr="005D43FE" w:rsidRDefault="005D43FE" w:rsidP="00695A5D">
            <w:pPr>
              <w:spacing w:after="0" w:line="240" w:lineRule="auto"/>
              <w:ind w:firstLine="0"/>
              <w:rPr>
                <w:rFonts w:ascii="Tahoma" w:hAnsi="Tahoma" w:cs="Tahoma"/>
                <w:b/>
                <w:bCs/>
                <w:sz w:val="22"/>
              </w:rPr>
            </w:pPr>
            <w:r>
              <w:rPr>
                <w:rFonts w:ascii="Tahoma" w:hAnsi="Tahoma" w:cs="Tahoma"/>
                <w:b/>
                <w:bCs/>
                <w:sz w:val="22"/>
              </w:rPr>
              <w:t xml:space="preserve">b. 1 - </w:t>
            </w:r>
            <w:r w:rsidRPr="005D43FE">
              <w:rPr>
                <w:rFonts w:ascii="Tahoma" w:hAnsi="Tahoma" w:cs="Tahoma"/>
                <w:b/>
                <w:bCs/>
                <w:sz w:val="22"/>
              </w:rPr>
              <w:t xml:space="preserve">sur </w:t>
            </w:r>
            <w:r>
              <w:rPr>
                <w:rFonts w:ascii="Tahoma" w:hAnsi="Tahoma" w:cs="Tahoma"/>
                <w:b/>
                <w:bCs/>
                <w:sz w:val="22"/>
              </w:rPr>
              <w:t>la comtesse</w:t>
            </w:r>
          </w:p>
          <w:p w14:paraId="3CEFF080" w14:textId="0F43A784" w:rsidR="005D43FE" w:rsidRPr="005D43FE" w:rsidRDefault="005D43FE" w:rsidP="00695A5D">
            <w:pPr>
              <w:spacing w:after="0" w:line="240" w:lineRule="auto"/>
              <w:ind w:firstLine="0"/>
              <w:rPr>
                <w:rFonts w:ascii="Tahoma" w:hAnsi="Tahoma" w:cs="Tahoma"/>
                <w:sz w:val="22"/>
              </w:rPr>
            </w:pPr>
            <w:r w:rsidRPr="005D43FE">
              <w:rPr>
                <w:rFonts w:ascii="Tahoma" w:hAnsi="Tahoma" w:cs="Tahoma"/>
                <w:sz w:val="22"/>
              </w:rPr>
              <w:t>- L’intervention de la comtesse met fin à la critique des maîtres (c’est sa réponse à « Veut-on me laisser faire ? »)…</w:t>
            </w:r>
          </w:p>
          <w:p w14:paraId="19158652" w14:textId="77777777" w:rsidR="005D43FE" w:rsidRPr="005D43FE" w:rsidRDefault="005D43FE" w:rsidP="005D43FE">
            <w:pPr>
              <w:spacing w:after="0" w:line="240" w:lineRule="auto"/>
              <w:ind w:firstLine="0"/>
              <w:rPr>
                <w:rFonts w:ascii="Tahoma" w:hAnsi="Tahoma" w:cs="Tahoma"/>
                <w:sz w:val="22"/>
              </w:rPr>
            </w:pPr>
            <w:r w:rsidRPr="005D43FE">
              <w:rPr>
                <w:rFonts w:ascii="Tahoma" w:hAnsi="Tahoma" w:cs="Tahoma"/>
                <w:sz w:val="22"/>
              </w:rPr>
              <w:t xml:space="preserve">… mais en même temps, la comtesse confirme qu’elle est </w:t>
            </w:r>
            <w:r w:rsidRPr="005D43FE">
              <w:rPr>
                <w:rFonts w:ascii="Tahoma" w:hAnsi="Tahoma" w:cs="Tahoma"/>
                <w:sz w:val="22"/>
                <w:highlight w:val="cyan"/>
              </w:rPr>
              <w:t>sous l’influence de Figaro : il prend donc en qq sorte le pouvoir sur elle</w:t>
            </w:r>
            <w:r w:rsidRPr="005D43FE">
              <w:rPr>
                <w:rFonts w:ascii="Tahoma" w:hAnsi="Tahoma" w:cs="Tahoma"/>
                <w:sz w:val="22"/>
              </w:rPr>
              <w:t>. L’</w:t>
            </w:r>
            <w:r w:rsidRPr="005D43FE">
              <w:rPr>
                <w:rFonts w:ascii="Tahoma" w:hAnsi="Tahoma" w:cs="Tahoma"/>
                <w:sz w:val="22"/>
                <w:highlight w:val="yellow"/>
              </w:rPr>
              <w:t>assurance</w:t>
            </w:r>
            <w:r w:rsidRPr="005D43FE">
              <w:rPr>
                <w:rFonts w:ascii="Tahoma" w:hAnsi="Tahoma" w:cs="Tahoma"/>
                <w:sz w:val="22"/>
              </w:rPr>
              <w:t xml:space="preserve"> dont F. a fait preuve est payante.</w:t>
            </w:r>
          </w:p>
          <w:p w14:paraId="07F39014" w14:textId="3C80F3DA" w:rsidR="005D43FE" w:rsidRPr="005D43FE" w:rsidRDefault="005D43FE" w:rsidP="005D43FE">
            <w:pPr>
              <w:spacing w:after="0" w:line="240" w:lineRule="auto"/>
              <w:ind w:firstLine="0"/>
              <w:rPr>
                <w:rFonts w:ascii="Tahoma" w:hAnsi="Tahoma" w:cs="Tahoma"/>
                <w:sz w:val="22"/>
              </w:rPr>
            </w:pPr>
            <w:r w:rsidRPr="005D43FE">
              <w:rPr>
                <w:rFonts w:ascii="Tahoma" w:hAnsi="Tahoma" w:cs="Tahoma"/>
                <w:sz w:val="22"/>
              </w:rPr>
              <w:t xml:space="preserve">- Figaro lui avoue explicitement que </w:t>
            </w:r>
            <w:r w:rsidRPr="005D43FE">
              <w:rPr>
                <w:rFonts w:ascii="Tahoma" w:hAnsi="Tahoma" w:cs="Tahoma"/>
                <w:sz w:val="22"/>
                <w:highlight w:val="yellow"/>
              </w:rPr>
              <w:t>telle est son intention</w:t>
            </w:r>
            <w:r w:rsidRPr="005D43FE">
              <w:rPr>
                <w:rFonts w:ascii="Tahoma" w:hAnsi="Tahoma" w:cs="Tahoma"/>
                <w:sz w:val="22"/>
              </w:rPr>
              <w:t> : nouveau signe de son assurance.</w:t>
            </w:r>
          </w:p>
        </w:tc>
      </w:tr>
      <w:tr w:rsidR="005105A3" w:rsidRPr="004258DD" w14:paraId="61D7B266" w14:textId="77777777" w:rsidTr="00783642">
        <w:tc>
          <w:tcPr>
            <w:tcW w:w="3114" w:type="dxa"/>
            <w:tcBorders>
              <w:top w:val="single" w:sz="4" w:space="0" w:color="auto"/>
              <w:left w:val="single" w:sz="4" w:space="0" w:color="auto"/>
              <w:bottom w:val="single" w:sz="4" w:space="0" w:color="auto"/>
              <w:right w:val="single" w:sz="4" w:space="0" w:color="auto"/>
            </w:tcBorders>
          </w:tcPr>
          <w:p w14:paraId="12731EEF" w14:textId="77777777" w:rsidR="005105A3" w:rsidRPr="008A61BE" w:rsidRDefault="005105A3" w:rsidP="00695A5D">
            <w:pPr>
              <w:spacing w:after="0" w:line="240" w:lineRule="auto"/>
              <w:ind w:firstLine="0"/>
              <w:rPr>
                <w:rFonts w:ascii="Tahoma" w:eastAsia="Times New Roman" w:hAnsi="Tahoma" w:cs="Tahoma"/>
                <w:sz w:val="22"/>
                <w:lang w:eastAsia="fr-FR"/>
              </w:rPr>
            </w:pPr>
            <w:r w:rsidRPr="008A61BE">
              <w:rPr>
                <w:rFonts w:ascii="Tahoma" w:eastAsia="Times New Roman" w:hAnsi="Tahoma" w:cs="Tahoma"/>
                <w:b/>
                <w:bCs/>
                <w:sz w:val="22"/>
                <w:lang w:eastAsia="fr-FR"/>
              </w:rPr>
              <w:t>Suzanne</w:t>
            </w:r>
            <w:r w:rsidRPr="008A61BE">
              <w:rPr>
                <w:rFonts w:ascii="Tahoma" w:eastAsia="Times New Roman" w:hAnsi="Tahoma" w:cs="Tahoma"/>
                <w:sz w:val="22"/>
                <w:lang w:eastAsia="fr-FR"/>
              </w:rPr>
              <w:t>. - Tu disais donc</w:t>
            </w:r>
            <w:r w:rsidRPr="000362D9">
              <w:rPr>
                <w:rFonts w:ascii="Tahoma" w:eastAsia="Times New Roman" w:hAnsi="Tahoma" w:cs="Tahoma"/>
                <w:sz w:val="22"/>
                <w:highlight w:val="cyan"/>
                <w:lang w:eastAsia="fr-FR"/>
              </w:rPr>
              <w:t>…</w:t>
            </w:r>
            <w:r w:rsidRPr="008A61BE">
              <w:rPr>
                <w:rFonts w:ascii="Tahoma" w:eastAsia="Times New Roman" w:hAnsi="Tahoma" w:cs="Tahoma"/>
                <w:sz w:val="22"/>
                <w:lang w:eastAsia="fr-FR"/>
              </w:rPr>
              <w:t xml:space="preserve"> </w:t>
            </w:r>
          </w:p>
          <w:p w14:paraId="65767696" w14:textId="77777777" w:rsidR="005105A3" w:rsidRPr="008A61BE" w:rsidRDefault="005105A3" w:rsidP="00695A5D">
            <w:pPr>
              <w:spacing w:after="0" w:line="240" w:lineRule="auto"/>
              <w:ind w:firstLine="0"/>
              <w:rPr>
                <w:rFonts w:ascii="Tahoma" w:eastAsia="Times New Roman" w:hAnsi="Tahoma" w:cs="Tahoma"/>
                <w:b/>
                <w:bCs/>
                <w:lang w:eastAsia="fr-FR"/>
              </w:rPr>
            </w:pPr>
          </w:p>
        </w:tc>
        <w:tc>
          <w:tcPr>
            <w:tcW w:w="7371" w:type="dxa"/>
            <w:tcBorders>
              <w:top w:val="single" w:sz="4" w:space="0" w:color="auto"/>
              <w:left w:val="single" w:sz="4" w:space="0" w:color="auto"/>
              <w:bottom w:val="single" w:sz="4" w:space="0" w:color="auto"/>
              <w:right w:val="single" w:sz="4" w:space="0" w:color="auto"/>
            </w:tcBorders>
          </w:tcPr>
          <w:p w14:paraId="55A92605" w14:textId="77777777" w:rsidR="005D43FE" w:rsidRDefault="005D43FE" w:rsidP="00695A5D">
            <w:pPr>
              <w:spacing w:after="0" w:line="240" w:lineRule="auto"/>
              <w:ind w:firstLine="0"/>
              <w:rPr>
                <w:rFonts w:ascii="Tahoma" w:hAnsi="Tahoma" w:cs="Tahoma"/>
                <w:sz w:val="22"/>
              </w:rPr>
            </w:pPr>
            <w:r w:rsidRPr="00BA1FB7">
              <w:rPr>
                <w:rFonts w:ascii="Tahoma" w:hAnsi="Tahoma" w:cs="Tahoma"/>
                <w:b/>
                <w:bCs/>
                <w:sz w:val="22"/>
              </w:rPr>
              <w:t>b.</w:t>
            </w:r>
            <w:r w:rsidRPr="005D43FE">
              <w:rPr>
                <w:rFonts w:ascii="Tahoma" w:hAnsi="Tahoma" w:cs="Tahoma"/>
                <w:b/>
                <w:bCs/>
                <w:sz w:val="22"/>
              </w:rPr>
              <w:t xml:space="preserve"> 2 – sur Suzanne</w:t>
            </w:r>
          </w:p>
          <w:p w14:paraId="0CB04870" w14:textId="6856668D" w:rsidR="005105A3" w:rsidRPr="005D43FE" w:rsidRDefault="005105A3" w:rsidP="00695A5D">
            <w:pPr>
              <w:spacing w:after="0" w:line="240" w:lineRule="auto"/>
              <w:ind w:firstLine="0"/>
              <w:rPr>
                <w:rFonts w:ascii="Tahoma" w:hAnsi="Tahoma" w:cs="Tahoma"/>
                <w:sz w:val="22"/>
              </w:rPr>
            </w:pPr>
            <w:r w:rsidRPr="005D43FE">
              <w:rPr>
                <w:rFonts w:ascii="Tahoma" w:hAnsi="Tahoma" w:cs="Tahoma"/>
                <w:sz w:val="22"/>
              </w:rPr>
              <w:t xml:space="preserve">Phrase </w:t>
            </w:r>
            <w:r w:rsidR="005D43FE" w:rsidRPr="005D43FE">
              <w:rPr>
                <w:rFonts w:ascii="Tahoma" w:hAnsi="Tahoma" w:cs="Tahoma"/>
                <w:sz w:val="22"/>
              </w:rPr>
              <w:t xml:space="preserve">de Suzanne </w:t>
            </w:r>
            <w:r w:rsidRPr="005D43FE">
              <w:rPr>
                <w:rFonts w:ascii="Tahoma" w:hAnsi="Tahoma" w:cs="Tahoma"/>
                <w:sz w:val="22"/>
              </w:rPr>
              <w:t xml:space="preserve">interrompue et terminée par Figaro qui confirme ainsi </w:t>
            </w:r>
            <w:r w:rsidRPr="005D43FE">
              <w:rPr>
                <w:rFonts w:ascii="Tahoma" w:hAnsi="Tahoma" w:cs="Tahoma"/>
                <w:sz w:val="22"/>
                <w:highlight w:val="cyan"/>
              </w:rPr>
              <w:t>l’ascendant</w:t>
            </w:r>
            <w:r w:rsidRPr="005D43FE">
              <w:rPr>
                <w:rFonts w:ascii="Tahoma" w:hAnsi="Tahoma" w:cs="Tahoma"/>
                <w:sz w:val="22"/>
              </w:rPr>
              <w:t xml:space="preserve"> qu’il a sur sa fiancée</w:t>
            </w:r>
          </w:p>
        </w:tc>
      </w:tr>
      <w:tr w:rsidR="005105A3" w:rsidRPr="004258DD" w14:paraId="153475CC" w14:textId="77777777" w:rsidTr="00783642">
        <w:tc>
          <w:tcPr>
            <w:tcW w:w="3114" w:type="dxa"/>
            <w:tcBorders>
              <w:top w:val="single" w:sz="4" w:space="0" w:color="auto"/>
              <w:left w:val="single" w:sz="4" w:space="0" w:color="auto"/>
              <w:bottom w:val="single" w:sz="4" w:space="0" w:color="auto"/>
              <w:right w:val="single" w:sz="4" w:space="0" w:color="auto"/>
            </w:tcBorders>
          </w:tcPr>
          <w:p w14:paraId="2AE3D85C" w14:textId="77777777" w:rsidR="005105A3" w:rsidRPr="008A61BE" w:rsidRDefault="005105A3" w:rsidP="00695A5D">
            <w:pPr>
              <w:spacing w:after="0" w:line="240" w:lineRule="auto"/>
              <w:ind w:firstLine="0"/>
              <w:rPr>
                <w:rFonts w:ascii="Tahoma" w:eastAsia="Times New Roman" w:hAnsi="Tahoma" w:cs="Tahoma"/>
                <w:sz w:val="22"/>
                <w:lang w:eastAsia="fr-FR"/>
              </w:rPr>
            </w:pPr>
            <w:r w:rsidRPr="008A61BE">
              <w:rPr>
                <w:rFonts w:ascii="Tahoma" w:eastAsia="Times New Roman" w:hAnsi="Tahoma" w:cs="Tahoma"/>
                <w:b/>
                <w:bCs/>
                <w:sz w:val="22"/>
                <w:lang w:eastAsia="fr-FR"/>
              </w:rPr>
              <w:t>Figaro</w:t>
            </w:r>
            <w:r w:rsidRPr="008A61BE">
              <w:rPr>
                <w:rFonts w:ascii="Tahoma" w:eastAsia="Times New Roman" w:hAnsi="Tahoma" w:cs="Tahoma"/>
                <w:sz w:val="22"/>
                <w:lang w:eastAsia="fr-FR"/>
              </w:rPr>
              <w:t>. - Que, pendant l’absence de monseigneur</w:t>
            </w:r>
            <w:r w:rsidRPr="008475B4">
              <w:rPr>
                <w:rFonts w:ascii="Tahoma" w:eastAsia="Times New Roman" w:hAnsi="Tahoma" w:cs="Tahoma"/>
                <w:sz w:val="22"/>
                <w:highlight w:val="cyan"/>
                <w:lang w:eastAsia="fr-FR"/>
              </w:rPr>
              <w:t>, je vais vous envoyer</w:t>
            </w:r>
            <w:r w:rsidRPr="008A61BE">
              <w:rPr>
                <w:rFonts w:ascii="Tahoma" w:eastAsia="Times New Roman" w:hAnsi="Tahoma" w:cs="Tahoma"/>
                <w:sz w:val="22"/>
                <w:lang w:eastAsia="fr-FR"/>
              </w:rPr>
              <w:t xml:space="preserve"> le Chérubin : </w:t>
            </w:r>
            <w:r w:rsidRPr="00BA1FB7">
              <w:rPr>
                <w:rFonts w:ascii="Tahoma" w:eastAsia="Times New Roman" w:hAnsi="Tahoma" w:cs="Tahoma"/>
                <w:i/>
                <w:iCs/>
                <w:sz w:val="22"/>
                <w:highlight w:val="cyan"/>
                <w:lang w:eastAsia="fr-FR"/>
              </w:rPr>
              <w:t>c</w:t>
            </w:r>
            <w:r w:rsidRPr="00BA1FB7">
              <w:rPr>
                <w:rFonts w:ascii="Tahoma" w:eastAsia="Times New Roman" w:hAnsi="Tahoma" w:cs="Tahoma"/>
                <w:i/>
                <w:iCs/>
                <w:color w:val="FFFFFF" w:themeColor="background1"/>
                <w:sz w:val="22"/>
                <w:highlight w:val="darkGreen"/>
                <w:lang w:eastAsia="fr-FR"/>
              </w:rPr>
              <w:t>oiffe</w:t>
            </w:r>
            <w:r w:rsidRPr="00BA1FB7">
              <w:rPr>
                <w:rFonts w:ascii="Tahoma" w:eastAsia="Times New Roman" w:hAnsi="Tahoma" w:cs="Tahoma"/>
                <w:i/>
                <w:iCs/>
                <w:sz w:val="22"/>
                <w:highlight w:val="cyan"/>
                <w:lang w:eastAsia="fr-FR"/>
              </w:rPr>
              <w:t>z</w:t>
            </w:r>
            <w:r w:rsidRPr="008475B4">
              <w:rPr>
                <w:rFonts w:ascii="Tahoma" w:eastAsia="Times New Roman" w:hAnsi="Tahoma" w:cs="Tahoma"/>
                <w:sz w:val="22"/>
                <w:highlight w:val="cyan"/>
                <w:lang w:eastAsia="fr-FR"/>
              </w:rPr>
              <w:t xml:space="preserve">-le, </w:t>
            </w:r>
            <w:r w:rsidRPr="00BA1FB7">
              <w:rPr>
                <w:rFonts w:ascii="Tahoma" w:eastAsia="Times New Roman" w:hAnsi="Tahoma" w:cs="Tahoma"/>
                <w:i/>
                <w:iCs/>
                <w:sz w:val="22"/>
                <w:highlight w:val="cyan"/>
                <w:lang w:eastAsia="fr-FR"/>
              </w:rPr>
              <w:t>h</w:t>
            </w:r>
            <w:r w:rsidRPr="00BA1FB7">
              <w:rPr>
                <w:rFonts w:ascii="Tahoma" w:eastAsia="Times New Roman" w:hAnsi="Tahoma" w:cs="Tahoma"/>
                <w:i/>
                <w:iCs/>
                <w:color w:val="FFFFFF" w:themeColor="background1"/>
                <w:sz w:val="22"/>
                <w:highlight w:val="darkGreen"/>
                <w:lang w:eastAsia="fr-FR"/>
              </w:rPr>
              <w:t>abille</w:t>
            </w:r>
            <w:r w:rsidRPr="00BA1FB7">
              <w:rPr>
                <w:rFonts w:ascii="Tahoma" w:eastAsia="Times New Roman" w:hAnsi="Tahoma" w:cs="Tahoma"/>
                <w:i/>
                <w:iCs/>
                <w:sz w:val="22"/>
                <w:highlight w:val="cyan"/>
                <w:lang w:eastAsia="fr-FR"/>
              </w:rPr>
              <w:t>z</w:t>
            </w:r>
            <w:r w:rsidRPr="008475B4">
              <w:rPr>
                <w:rFonts w:ascii="Tahoma" w:eastAsia="Times New Roman" w:hAnsi="Tahoma" w:cs="Tahoma"/>
                <w:sz w:val="22"/>
                <w:highlight w:val="cyan"/>
                <w:lang w:eastAsia="fr-FR"/>
              </w:rPr>
              <w:t>-le</w:t>
            </w:r>
            <w:r w:rsidRPr="008A61BE">
              <w:rPr>
                <w:rFonts w:ascii="Tahoma" w:eastAsia="Times New Roman" w:hAnsi="Tahoma" w:cs="Tahoma"/>
                <w:sz w:val="22"/>
                <w:lang w:eastAsia="fr-FR"/>
              </w:rPr>
              <w:t xml:space="preserve"> ; </w:t>
            </w:r>
            <w:r w:rsidRPr="005D43FE">
              <w:rPr>
                <w:rFonts w:ascii="Tahoma" w:eastAsia="Times New Roman" w:hAnsi="Tahoma" w:cs="Tahoma"/>
                <w:i/>
                <w:iCs/>
                <w:color w:val="FFFFFF" w:themeColor="background1"/>
                <w:sz w:val="22"/>
                <w:highlight w:val="darkGreen"/>
                <w:lang w:eastAsia="fr-FR"/>
              </w:rPr>
              <w:t>je le renferme et l’endoctrine</w:t>
            </w:r>
            <w:r w:rsidRPr="005D43FE">
              <w:rPr>
                <w:rFonts w:ascii="Tahoma" w:eastAsia="Times New Roman" w:hAnsi="Tahoma" w:cs="Tahoma"/>
                <w:color w:val="FFFFFF" w:themeColor="background1"/>
                <w:sz w:val="22"/>
                <w:lang w:eastAsia="fr-FR"/>
              </w:rPr>
              <w:t> </w:t>
            </w:r>
            <w:r w:rsidRPr="008A61BE">
              <w:rPr>
                <w:rFonts w:ascii="Tahoma" w:eastAsia="Times New Roman" w:hAnsi="Tahoma" w:cs="Tahoma"/>
                <w:sz w:val="22"/>
                <w:lang w:eastAsia="fr-FR"/>
              </w:rPr>
              <w:t xml:space="preserve">; et puis </w:t>
            </w:r>
            <w:r w:rsidRPr="00CE7BAF">
              <w:rPr>
                <w:rFonts w:ascii="Tahoma" w:eastAsia="Times New Roman" w:hAnsi="Tahoma" w:cs="Tahoma"/>
                <w:sz w:val="22"/>
                <w:highlight w:val="cyan"/>
                <w:lang w:eastAsia="fr-FR"/>
              </w:rPr>
              <w:t>dansez,</w:t>
            </w:r>
            <w:r w:rsidRPr="008A61BE">
              <w:rPr>
                <w:rFonts w:ascii="Tahoma" w:eastAsia="Times New Roman" w:hAnsi="Tahoma" w:cs="Tahoma"/>
                <w:sz w:val="22"/>
                <w:lang w:eastAsia="fr-FR"/>
              </w:rPr>
              <w:t xml:space="preserve"> </w:t>
            </w:r>
            <w:r w:rsidRPr="00D01ADC">
              <w:rPr>
                <w:rFonts w:ascii="Tahoma" w:eastAsia="Times New Roman" w:hAnsi="Tahoma" w:cs="Tahoma"/>
                <w:sz w:val="22"/>
                <w:highlight w:val="green"/>
                <w:lang w:eastAsia="fr-FR"/>
              </w:rPr>
              <w:t>monseigneu</w:t>
            </w:r>
            <w:r w:rsidRPr="008A61BE">
              <w:rPr>
                <w:rFonts w:ascii="Tahoma" w:eastAsia="Times New Roman" w:hAnsi="Tahoma" w:cs="Tahoma"/>
                <w:sz w:val="22"/>
                <w:lang w:eastAsia="fr-FR"/>
              </w:rPr>
              <w:t xml:space="preserve">r. </w:t>
            </w:r>
          </w:p>
          <w:p w14:paraId="01F00B15" w14:textId="77777777" w:rsidR="005105A3" w:rsidRPr="008A61BE" w:rsidRDefault="005105A3" w:rsidP="00695A5D">
            <w:pPr>
              <w:spacing w:after="0" w:line="240" w:lineRule="auto"/>
              <w:ind w:firstLine="0"/>
              <w:rPr>
                <w:rFonts w:ascii="Tahoma" w:eastAsia="Times New Roman" w:hAnsi="Tahoma" w:cs="Tahoma"/>
                <w:b/>
                <w:bCs/>
                <w:lang w:eastAsia="fr-FR"/>
              </w:rPr>
            </w:pPr>
          </w:p>
        </w:tc>
        <w:tc>
          <w:tcPr>
            <w:tcW w:w="7371" w:type="dxa"/>
            <w:tcBorders>
              <w:top w:val="single" w:sz="4" w:space="0" w:color="auto"/>
              <w:left w:val="single" w:sz="4" w:space="0" w:color="auto"/>
              <w:bottom w:val="single" w:sz="4" w:space="0" w:color="auto"/>
              <w:right w:val="single" w:sz="4" w:space="0" w:color="auto"/>
            </w:tcBorders>
          </w:tcPr>
          <w:p w14:paraId="02A6A357" w14:textId="4DD4FC19" w:rsidR="005D43FE" w:rsidRPr="00BA1FB7" w:rsidRDefault="005D43FE" w:rsidP="00695A5D">
            <w:pPr>
              <w:spacing w:after="0" w:line="240" w:lineRule="auto"/>
              <w:ind w:firstLine="0"/>
              <w:rPr>
                <w:rFonts w:ascii="Tahoma" w:hAnsi="Tahoma" w:cs="Tahoma"/>
                <w:b/>
                <w:bCs/>
                <w:sz w:val="22"/>
              </w:rPr>
            </w:pPr>
            <w:r w:rsidRPr="00BA1FB7">
              <w:rPr>
                <w:rFonts w:ascii="Tahoma" w:hAnsi="Tahoma" w:cs="Tahoma"/>
                <w:b/>
                <w:bCs/>
                <w:sz w:val="22"/>
              </w:rPr>
              <w:t xml:space="preserve">b.3 </w:t>
            </w:r>
            <w:r w:rsidR="005105A3" w:rsidRPr="00BA1FB7">
              <w:rPr>
                <w:rFonts w:ascii="Tahoma" w:hAnsi="Tahoma" w:cs="Tahoma"/>
                <w:b/>
                <w:bCs/>
                <w:sz w:val="22"/>
              </w:rPr>
              <w:t>-</w:t>
            </w:r>
            <w:r w:rsidRPr="00BA1FB7">
              <w:rPr>
                <w:rFonts w:ascii="Tahoma" w:hAnsi="Tahoma" w:cs="Tahoma"/>
                <w:b/>
                <w:bCs/>
                <w:sz w:val="22"/>
              </w:rPr>
              <w:t xml:space="preserve"> sur les précédentes et sur le comte</w:t>
            </w:r>
          </w:p>
          <w:p w14:paraId="70E5C6F2" w14:textId="47AD6614" w:rsidR="005105A3" w:rsidRPr="005D43FE" w:rsidRDefault="005D43FE" w:rsidP="00695A5D">
            <w:pPr>
              <w:spacing w:after="0" w:line="240" w:lineRule="auto"/>
              <w:ind w:firstLine="0"/>
              <w:rPr>
                <w:rFonts w:ascii="Tahoma" w:hAnsi="Tahoma" w:cs="Tahoma"/>
                <w:sz w:val="22"/>
              </w:rPr>
            </w:pPr>
            <w:r>
              <w:rPr>
                <w:rFonts w:ascii="Tahoma" w:hAnsi="Tahoma" w:cs="Tahoma"/>
                <w:sz w:val="22"/>
              </w:rPr>
              <w:t xml:space="preserve">- </w:t>
            </w:r>
            <w:r w:rsidR="005105A3" w:rsidRPr="005D43FE">
              <w:rPr>
                <w:rFonts w:ascii="Tahoma" w:hAnsi="Tahoma" w:cs="Tahoma"/>
                <w:sz w:val="22"/>
              </w:rPr>
              <w:t xml:space="preserve">deux impératifs à destination de </w:t>
            </w:r>
            <w:r w:rsidR="005105A3" w:rsidRPr="005D43FE">
              <w:rPr>
                <w:rFonts w:ascii="Tahoma" w:hAnsi="Tahoma" w:cs="Tahoma"/>
                <w:sz w:val="22"/>
                <w:highlight w:val="cyan"/>
              </w:rPr>
              <w:t>Suzanne et de la comtesse ainsi mises au même niveau par</w:t>
            </w:r>
            <w:r w:rsidR="005105A3" w:rsidRPr="005D43FE">
              <w:rPr>
                <w:rFonts w:ascii="Tahoma" w:hAnsi="Tahoma" w:cs="Tahoma"/>
                <w:sz w:val="22"/>
              </w:rPr>
              <w:t xml:space="preserve"> F.</w:t>
            </w:r>
          </w:p>
          <w:p w14:paraId="3A0E1319" w14:textId="1BF964C1" w:rsidR="005105A3" w:rsidRPr="005D43FE" w:rsidRDefault="005105A3" w:rsidP="00695A5D">
            <w:pPr>
              <w:spacing w:after="0" w:line="240" w:lineRule="auto"/>
              <w:ind w:firstLine="0"/>
              <w:rPr>
                <w:rFonts w:ascii="Tahoma" w:hAnsi="Tahoma" w:cs="Tahoma"/>
                <w:sz w:val="22"/>
              </w:rPr>
            </w:pPr>
            <w:r w:rsidRPr="005D43FE">
              <w:rPr>
                <w:rFonts w:ascii="Tahoma" w:hAnsi="Tahoma" w:cs="Tahoma"/>
                <w:sz w:val="22"/>
              </w:rPr>
              <w:t xml:space="preserve">- </w:t>
            </w:r>
            <w:r w:rsidRPr="005D43FE">
              <w:rPr>
                <w:rFonts w:ascii="Tahoma" w:hAnsi="Tahoma" w:cs="Tahoma"/>
                <w:color w:val="FFFFFF" w:themeColor="background1"/>
                <w:sz w:val="22"/>
                <w:highlight w:val="darkGreen"/>
              </w:rPr>
              <w:t>Réf. au théâtre</w:t>
            </w:r>
            <w:r w:rsidRPr="005D43FE">
              <w:rPr>
                <w:rFonts w:ascii="Tahoma" w:hAnsi="Tahoma" w:cs="Tahoma"/>
                <w:color w:val="FFFFFF" w:themeColor="background1"/>
                <w:sz w:val="22"/>
              </w:rPr>
              <w:t> </w:t>
            </w:r>
            <w:r w:rsidRPr="005D43FE">
              <w:rPr>
                <w:rFonts w:ascii="Tahoma" w:hAnsi="Tahoma" w:cs="Tahoma"/>
                <w:sz w:val="22"/>
              </w:rPr>
              <w:t xml:space="preserve">: Chérubin </w:t>
            </w:r>
            <w:r w:rsidR="005D43FE">
              <w:rPr>
                <w:rFonts w:ascii="Tahoma" w:hAnsi="Tahoma" w:cs="Tahoma"/>
                <w:sz w:val="22"/>
              </w:rPr>
              <w:t>devenu</w:t>
            </w:r>
            <w:r w:rsidRPr="005D43FE">
              <w:rPr>
                <w:rFonts w:ascii="Tahoma" w:hAnsi="Tahoma" w:cs="Tahoma"/>
                <w:sz w:val="22"/>
              </w:rPr>
              <w:t xml:space="preserve"> acteur </w:t>
            </w:r>
            <w:r w:rsidR="005D43FE">
              <w:rPr>
                <w:rFonts w:ascii="Tahoma" w:hAnsi="Tahoma" w:cs="Tahoma"/>
                <w:sz w:val="22"/>
              </w:rPr>
              <w:t xml:space="preserve">est placé </w:t>
            </w:r>
            <w:r w:rsidRPr="005D43FE">
              <w:rPr>
                <w:rFonts w:ascii="Tahoma" w:hAnsi="Tahoma" w:cs="Tahoma"/>
                <w:sz w:val="22"/>
              </w:rPr>
              <w:t xml:space="preserve">entre les mains des </w:t>
            </w:r>
            <w:r w:rsidRPr="005D43FE">
              <w:rPr>
                <w:rFonts w:ascii="Tahoma" w:hAnsi="Tahoma" w:cs="Tahoma"/>
                <w:i/>
                <w:iCs/>
                <w:color w:val="FFFFFF" w:themeColor="background1"/>
                <w:sz w:val="22"/>
                <w:highlight w:val="darkGreen"/>
              </w:rPr>
              <w:t>habilleuses.</w:t>
            </w:r>
          </w:p>
          <w:p w14:paraId="48FF871D" w14:textId="1A19BA9E" w:rsidR="005105A3" w:rsidRPr="005D43FE" w:rsidRDefault="005105A3" w:rsidP="00695A5D">
            <w:pPr>
              <w:spacing w:after="0" w:line="240" w:lineRule="auto"/>
              <w:ind w:firstLine="0"/>
              <w:rPr>
                <w:rFonts w:ascii="Tahoma" w:hAnsi="Tahoma" w:cs="Tahoma"/>
                <w:sz w:val="22"/>
              </w:rPr>
            </w:pPr>
            <w:r w:rsidRPr="005D43FE">
              <w:rPr>
                <w:rFonts w:ascii="Tahoma" w:hAnsi="Tahoma" w:cs="Tahoma"/>
                <w:sz w:val="22"/>
              </w:rPr>
              <w:t xml:space="preserve">+ deux présents de l’indicatif qui indiquent le rôle </w:t>
            </w:r>
            <w:r w:rsidR="005D43FE">
              <w:rPr>
                <w:rFonts w:ascii="Tahoma" w:hAnsi="Tahoma" w:cs="Tahoma"/>
                <w:sz w:val="22"/>
              </w:rPr>
              <w:t xml:space="preserve">que se </w:t>
            </w:r>
            <w:r w:rsidR="005D43FE" w:rsidRPr="005D43FE">
              <w:rPr>
                <w:rFonts w:ascii="Tahoma" w:hAnsi="Tahoma" w:cs="Tahoma"/>
                <w:i/>
                <w:iCs/>
                <w:color w:val="FFFFFF" w:themeColor="background1"/>
                <w:sz w:val="22"/>
                <w:highlight w:val="darkGreen"/>
              </w:rPr>
              <w:t>donnera</w:t>
            </w:r>
            <w:r w:rsidRPr="005D43FE">
              <w:rPr>
                <w:rFonts w:ascii="Tahoma" w:hAnsi="Tahoma" w:cs="Tahoma"/>
                <w:i/>
                <w:iCs/>
                <w:color w:val="FFFFFF" w:themeColor="background1"/>
                <w:sz w:val="22"/>
                <w:highlight w:val="darkGreen"/>
              </w:rPr>
              <w:t xml:space="preserve"> F. : metteur en scène qui explique son rôle à l’acteur</w:t>
            </w:r>
            <w:r w:rsidRPr="005D43FE">
              <w:rPr>
                <w:rFonts w:ascii="Tahoma" w:hAnsi="Tahoma" w:cs="Tahoma"/>
                <w:color w:val="FFFFFF" w:themeColor="background1"/>
                <w:sz w:val="22"/>
                <w:highlight w:val="darkGreen"/>
              </w:rPr>
              <w:t>.</w:t>
            </w:r>
            <w:r w:rsidRPr="005D43FE">
              <w:rPr>
                <w:rFonts w:ascii="Tahoma" w:hAnsi="Tahoma" w:cs="Tahoma"/>
                <w:color w:val="FFFFFF" w:themeColor="background1"/>
                <w:sz w:val="22"/>
              </w:rPr>
              <w:t xml:space="preserve"> </w:t>
            </w:r>
          </w:p>
          <w:p w14:paraId="0DEF45FF" w14:textId="77777777" w:rsidR="005105A3" w:rsidRPr="005D43FE" w:rsidRDefault="005105A3" w:rsidP="00695A5D">
            <w:pPr>
              <w:spacing w:after="0" w:line="240" w:lineRule="auto"/>
              <w:ind w:firstLine="0"/>
              <w:rPr>
                <w:rFonts w:ascii="Tahoma" w:hAnsi="Tahoma" w:cs="Tahoma"/>
                <w:sz w:val="22"/>
              </w:rPr>
            </w:pPr>
            <w:r w:rsidRPr="005D43FE">
              <w:rPr>
                <w:rFonts w:ascii="Tahoma" w:hAnsi="Tahoma" w:cs="Tahoma"/>
                <w:b/>
                <w:bCs/>
                <w:sz w:val="22"/>
              </w:rPr>
              <w:t>C’est le théâtre qui va lui permettre de prendre le dessus sur son maître à qui il donne également un ordre à l’impératif</w:t>
            </w:r>
            <w:r w:rsidRPr="005D43FE">
              <w:rPr>
                <w:rFonts w:ascii="Tahoma" w:hAnsi="Tahoma" w:cs="Tahoma"/>
                <w:sz w:val="22"/>
              </w:rPr>
              <w:t xml:space="preserve"> : « dansez » : sens figuré =</w:t>
            </w:r>
            <w:r w:rsidRPr="005D43FE">
              <w:rPr>
                <w:rFonts w:ascii="Tahoma" w:hAnsi="Tahoma" w:cs="Tahoma"/>
                <w:sz w:val="22"/>
                <w:highlight w:val="cyan"/>
              </w:rPr>
              <w:t>il le manipulera comme on manipule une marionnette.</w:t>
            </w:r>
          </w:p>
          <w:p w14:paraId="2F5CEEAD" w14:textId="2D68A725" w:rsidR="005105A3" w:rsidRPr="005D43FE" w:rsidRDefault="005105A3" w:rsidP="00695A5D">
            <w:pPr>
              <w:spacing w:after="0" w:line="240" w:lineRule="auto"/>
              <w:ind w:firstLine="0"/>
              <w:rPr>
                <w:rFonts w:ascii="Tahoma" w:hAnsi="Tahoma" w:cs="Tahoma"/>
                <w:sz w:val="22"/>
              </w:rPr>
            </w:pPr>
            <w:r w:rsidRPr="005D43FE">
              <w:rPr>
                <w:rFonts w:ascii="Tahoma" w:hAnsi="Tahoma" w:cs="Tahoma"/>
                <w:sz w:val="22"/>
              </w:rPr>
              <w:t>- « monseigneur » e</w:t>
            </w:r>
            <w:r w:rsidR="005D43FE">
              <w:rPr>
                <w:rFonts w:ascii="Tahoma" w:hAnsi="Tahoma" w:cs="Tahoma"/>
                <w:sz w:val="22"/>
              </w:rPr>
              <w:t>s</w:t>
            </w:r>
            <w:r w:rsidRPr="005D43FE">
              <w:rPr>
                <w:rFonts w:ascii="Tahoma" w:hAnsi="Tahoma" w:cs="Tahoma"/>
                <w:sz w:val="22"/>
              </w:rPr>
              <w:t xml:space="preserve">t donc tjs </w:t>
            </w:r>
            <w:r w:rsidRPr="005D43FE">
              <w:rPr>
                <w:rFonts w:ascii="Tahoma" w:hAnsi="Tahoma" w:cs="Tahoma"/>
                <w:sz w:val="22"/>
                <w:highlight w:val="green"/>
              </w:rPr>
              <w:t>ironique</w:t>
            </w:r>
          </w:p>
          <w:p w14:paraId="1B3D2EAD" w14:textId="3ED285ED" w:rsidR="005105A3" w:rsidRPr="005D43FE" w:rsidRDefault="005105A3" w:rsidP="00695A5D">
            <w:pPr>
              <w:spacing w:after="0" w:line="240" w:lineRule="auto"/>
              <w:ind w:firstLine="0"/>
              <w:rPr>
                <w:rFonts w:ascii="Tahoma" w:hAnsi="Tahoma" w:cs="Tahoma"/>
                <w:sz w:val="22"/>
              </w:rPr>
            </w:pPr>
          </w:p>
        </w:tc>
      </w:tr>
    </w:tbl>
    <w:p w14:paraId="1897C983" w14:textId="77777777" w:rsidR="005105A3" w:rsidRPr="004258DD" w:rsidRDefault="005105A3" w:rsidP="005105A3">
      <w:pPr>
        <w:spacing w:after="0" w:line="240" w:lineRule="auto"/>
        <w:ind w:firstLine="0"/>
        <w:jc w:val="left"/>
        <w:rPr>
          <w:rFonts w:ascii="Tahoma" w:hAnsi="Tahoma" w:cs="Tahoma"/>
        </w:rPr>
      </w:pPr>
    </w:p>
    <w:p w14:paraId="121A5520" w14:textId="77777777" w:rsidR="005105A3" w:rsidRDefault="005105A3" w:rsidP="005105A3">
      <w:pPr>
        <w:ind w:firstLine="0"/>
        <w:jc w:val="left"/>
        <w:rPr>
          <w:rFonts w:ascii="Tahoma" w:hAnsi="Tahoma" w:cs="Tahoma"/>
          <w:b/>
          <w:bCs/>
        </w:rPr>
      </w:pPr>
    </w:p>
    <w:p w14:paraId="7564988C" w14:textId="66D4EEE8" w:rsidR="005105A3" w:rsidRPr="00A43FA5" w:rsidRDefault="005105A3" w:rsidP="005105A3">
      <w:pPr>
        <w:ind w:firstLine="0"/>
        <w:jc w:val="left"/>
        <w:rPr>
          <w:rFonts w:ascii="Tahoma" w:hAnsi="Tahoma" w:cs="Tahoma"/>
        </w:rPr>
      </w:pPr>
      <w:r w:rsidRPr="00A43FA5">
        <w:rPr>
          <w:rFonts w:ascii="Tahoma" w:hAnsi="Tahoma" w:cs="Tahoma"/>
          <w:b/>
          <w:bCs/>
        </w:rPr>
        <w:t>Conclusion</w:t>
      </w:r>
      <w:r w:rsidRPr="00A43FA5">
        <w:rPr>
          <w:rFonts w:ascii="Tahoma" w:hAnsi="Tahoma" w:cs="Tahoma"/>
        </w:rPr>
        <w:t> : Le passage montre un Figaro ingénieux, plein de ressources,</w:t>
      </w:r>
      <w:r w:rsidR="00B669D8">
        <w:rPr>
          <w:rFonts w:ascii="Tahoma" w:hAnsi="Tahoma" w:cs="Tahoma"/>
        </w:rPr>
        <w:t xml:space="preserve"> se présentant comme metteur en scène d’une comédie qui doit se jouer du comte. Ainsi,</w:t>
      </w:r>
      <w:r w:rsidRPr="00A43FA5">
        <w:rPr>
          <w:rFonts w:ascii="Tahoma" w:hAnsi="Tahoma" w:cs="Tahoma"/>
        </w:rPr>
        <w:t xml:space="preserve"> </w:t>
      </w:r>
      <w:r w:rsidR="00B669D8" w:rsidRPr="00A43FA5">
        <w:rPr>
          <w:rFonts w:ascii="Tahoma" w:hAnsi="Tahoma" w:cs="Tahoma"/>
        </w:rPr>
        <w:t xml:space="preserve">il devient </w:t>
      </w:r>
      <w:r w:rsidR="00B669D8">
        <w:rPr>
          <w:rFonts w:ascii="Tahoma" w:hAnsi="Tahoma" w:cs="Tahoma"/>
        </w:rPr>
        <w:t xml:space="preserve">le </w:t>
      </w:r>
      <w:r w:rsidR="00B669D8" w:rsidRPr="00A43FA5">
        <w:rPr>
          <w:rFonts w:ascii="Tahoma" w:hAnsi="Tahoma" w:cs="Tahoma"/>
        </w:rPr>
        <w:t xml:space="preserve">maître d’un jeu théâtral qui lui donne </w:t>
      </w:r>
      <w:r w:rsidR="00B669D8">
        <w:rPr>
          <w:rFonts w:ascii="Tahoma" w:hAnsi="Tahoma" w:cs="Tahoma"/>
        </w:rPr>
        <w:t xml:space="preserve">une forme de pouvoir </w:t>
      </w:r>
      <w:r w:rsidR="00B669D8" w:rsidRPr="00A43FA5">
        <w:rPr>
          <w:rFonts w:ascii="Tahoma" w:hAnsi="Tahoma" w:cs="Tahoma"/>
        </w:rPr>
        <w:t xml:space="preserve">puisqu’il dispose à son gré de Suzanne, de la comtesse ainsi que de Chérubin et, espère-t-il, dans un avenir proche, du comte lui-même. </w:t>
      </w:r>
      <w:r w:rsidR="00B669D8">
        <w:rPr>
          <w:rFonts w:ascii="Tahoma" w:hAnsi="Tahoma" w:cs="Tahoma"/>
        </w:rPr>
        <w:t xml:space="preserve">Il profite en outre de la situation pour </w:t>
      </w:r>
      <w:r w:rsidR="005C1492">
        <w:rPr>
          <w:rFonts w:ascii="Tahoma" w:hAnsi="Tahoma" w:cs="Tahoma"/>
        </w:rPr>
        <w:t xml:space="preserve">mettre en œuvre une </w:t>
      </w:r>
      <w:r w:rsidRPr="00A43FA5">
        <w:rPr>
          <w:rFonts w:ascii="Tahoma" w:hAnsi="Tahoma" w:cs="Tahoma"/>
        </w:rPr>
        <w:t>certaine</w:t>
      </w:r>
      <w:r w:rsidR="005C1492">
        <w:rPr>
          <w:rFonts w:ascii="Tahoma" w:hAnsi="Tahoma" w:cs="Tahoma"/>
        </w:rPr>
        <w:t xml:space="preserve"> forme de</w:t>
      </w:r>
      <w:r w:rsidRPr="00A43FA5">
        <w:rPr>
          <w:rFonts w:ascii="Tahoma" w:hAnsi="Tahoma" w:cs="Tahoma"/>
        </w:rPr>
        <w:t xml:space="preserve"> contestation de l’ordre social : la Comtesse est presque au même rang </w:t>
      </w:r>
      <w:r w:rsidRPr="00A43FA5">
        <w:rPr>
          <w:rFonts w:ascii="Tahoma" w:hAnsi="Tahoma" w:cs="Tahoma"/>
        </w:rPr>
        <w:lastRenderedPageBreak/>
        <w:t>que Figaro qui a de l’ascendant sur elle, on se permet une satire des courtisans et Figaro envisage même de manipuler à sa guise son propre maître. Ce qui est à l’origine de tout ceci est le théâtre. Celui-ci est donc investi d’une force révolutionnaire (= renversante)</w:t>
      </w:r>
      <w:r w:rsidR="005C1492">
        <w:rPr>
          <w:rFonts w:ascii="Tahoma" w:hAnsi="Tahoma" w:cs="Tahoma"/>
        </w:rPr>
        <w:t xml:space="preserve"> </w:t>
      </w:r>
      <w:r w:rsidRPr="00A43FA5">
        <w:rPr>
          <w:rFonts w:ascii="Tahoma" w:hAnsi="Tahoma" w:cs="Tahoma"/>
        </w:rPr>
        <w:t>Il fait aussi progresser l’action en préparant ici la fin de la pièce</w:t>
      </w:r>
      <w:r w:rsidR="005C1492">
        <w:rPr>
          <w:rFonts w:ascii="Tahoma" w:hAnsi="Tahoma" w:cs="Tahoma"/>
        </w:rPr>
        <w:t xml:space="preserve">, une fin qui lui réservera pourtant une surprise ! </w:t>
      </w:r>
    </w:p>
    <w:p w14:paraId="6677E211" w14:textId="77777777" w:rsidR="007952BA" w:rsidRDefault="007952BA"/>
    <w:sectPr w:rsidR="007952BA" w:rsidSect="00422AFE">
      <w:pgSz w:w="11906" w:h="16838"/>
      <w:pgMar w:top="737" w:right="737" w:bottom="737" w:left="73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5A3"/>
    <w:rsid w:val="000831AA"/>
    <w:rsid w:val="000E38BD"/>
    <w:rsid w:val="000F6FCD"/>
    <w:rsid w:val="00120F9B"/>
    <w:rsid w:val="001504A1"/>
    <w:rsid w:val="00174921"/>
    <w:rsid w:val="001A75B3"/>
    <w:rsid w:val="001F7F6C"/>
    <w:rsid w:val="00206F90"/>
    <w:rsid w:val="002B3A84"/>
    <w:rsid w:val="00422AFE"/>
    <w:rsid w:val="004B2115"/>
    <w:rsid w:val="005105A3"/>
    <w:rsid w:val="00586D98"/>
    <w:rsid w:val="005A2DD2"/>
    <w:rsid w:val="005C03DB"/>
    <w:rsid w:val="005C1492"/>
    <w:rsid w:val="005D43FE"/>
    <w:rsid w:val="006274B2"/>
    <w:rsid w:val="00650F5B"/>
    <w:rsid w:val="006A3CC5"/>
    <w:rsid w:val="007516D1"/>
    <w:rsid w:val="0076763F"/>
    <w:rsid w:val="00780D2D"/>
    <w:rsid w:val="00783642"/>
    <w:rsid w:val="007952BA"/>
    <w:rsid w:val="00890EDB"/>
    <w:rsid w:val="008E187C"/>
    <w:rsid w:val="00905143"/>
    <w:rsid w:val="00A14F01"/>
    <w:rsid w:val="00A774B7"/>
    <w:rsid w:val="00A82B97"/>
    <w:rsid w:val="00A92E1E"/>
    <w:rsid w:val="00A97A26"/>
    <w:rsid w:val="00AF157E"/>
    <w:rsid w:val="00B375D5"/>
    <w:rsid w:val="00B669D8"/>
    <w:rsid w:val="00BA1FB7"/>
    <w:rsid w:val="00C00150"/>
    <w:rsid w:val="00C00ED2"/>
    <w:rsid w:val="00CD0477"/>
    <w:rsid w:val="00D0246C"/>
    <w:rsid w:val="00D100E0"/>
    <w:rsid w:val="00D205B3"/>
    <w:rsid w:val="00D249FE"/>
    <w:rsid w:val="00E96C20"/>
    <w:rsid w:val="00ED5F70"/>
    <w:rsid w:val="00F45E79"/>
    <w:rsid w:val="00F73FA8"/>
    <w:rsid w:val="00FC16A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A989C2"/>
  <w15:chartTrackingRefBased/>
  <w15:docId w15:val="{DA5D943E-6C49-4910-882A-2FCC22E8C9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ahoma" w:eastAsiaTheme="minorHAnsi" w:hAnsi="Tahoma" w:cs="Tahoma"/>
        <w:color w:val="000000"/>
        <w:sz w:val="22"/>
        <w:szCs w:val="24"/>
        <w:lang w:val="fr-FR"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105A3"/>
    <w:pPr>
      <w:spacing w:after="200" w:line="360" w:lineRule="auto"/>
      <w:ind w:firstLine="709"/>
    </w:pPr>
    <w:rPr>
      <w:rFonts w:asciiTheme="minorHAnsi" w:hAnsiTheme="minorHAnsi" w:cstheme="minorBidi"/>
      <w:color w:val="auto"/>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5105A3"/>
    <w:pPr>
      <w:jc w:val="left"/>
    </w:pPr>
    <w:rPr>
      <w:rFonts w:ascii="Times New Roman" w:hAnsi="Times New Roman" w:cs="Times New Roman"/>
      <w:color w:val="auto"/>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sinterligne">
    <w:name w:val="No Spacing"/>
    <w:rsid w:val="005105A3"/>
    <w:pPr>
      <w:suppressAutoHyphens/>
      <w:autoSpaceDN w:val="0"/>
      <w:jc w:val="left"/>
      <w:textAlignment w:val="baseline"/>
    </w:pPr>
    <w:rPr>
      <w:rFonts w:ascii="Calibri" w:eastAsia="SimSun" w:hAnsi="Calibri" w:cs="Calibri"/>
      <w:color w:val="auto"/>
      <w:kern w:val="3"/>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119</TotalTime>
  <Pages>5</Pages>
  <Words>2011</Words>
  <Characters>11065</Characters>
  <Application>Microsoft Office Word</Application>
  <DocSecurity>0</DocSecurity>
  <Lines>92</Lines>
  <Paragraphs>26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Natacha</dc:creator>
  <cp:keywords/>
  <dc:description/>
  <cp:lastModifiedBy>ghislaine zaneboni</cp:lastModifiedBy>
  <cp:revision>39</cp:revision>
  <dcterms:created xsi:type="dcterms:W3CDTF">2020-01-30T18:44:00Z</dcterms:created>
  <dcterms:modified xsi:type="dcterms:W3CDTF">2020-02-20T10:34:00Z</dcterms:modified>
</cp:coreProperties>
</file>