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36B" w:rsidRPr="00D8636B" w:rsidRDefault="00D8636B" w:rsidP="007A7B59">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fr-FR"/>
        </w:rPr>
      </w:pPr>
      <w:r w:rsidRPr="00D8636B">
        <w:rPr>
          <w:rFonts w:ascii="Times New Roman" w:eastAsia="Times New Roman" w:hAnsi="Times New Roman" w:cs="Times New Roman"/>
          <w:b/>
          <w:bCs/>
          <w:kern w:val="36"/>
          <w:sz w:val="48"/>
          <w:szCs w:val="48"/>
          <w:lang w:eastAsia="fr-FR"/>
        </w:rPr>
        <w:t>Sigolène Vinson qui roule…</w:t>
      </w:r>
    </w:p>
    <w:p w:rsidR="00D8636B" w:rsidRPr="00D8636B" w:rsidRDefault="00D8636B" w:rsidP="007A7B5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8636B">
        <w:rPr>
          <w:rFonts w:ascii="Times New Roman" w:eastAsia="Times New Roman" w:hAnsi="Times New Roman" w:cs="Times New Roman"/>
          <w:sz w:val="24"/>
          <w:szCs w:val="24"/>
          <w:lang w:eastAsia="fr-FR"/>
        </w:rPr>
        <w:t xml:space="preserve">La chroniqueuse judiciaire et écrivaine, réchappée de l’attentat contre « Charlie Hebdo », a voulu que son roman, « Le Caillou », paraisse comme prévu. </w:t>
      </w:r>
    </w:p>
    <w:p w:rsidR="00D8636B" w:rsidRPr="00D8636B" w:rsidRDefault="00D8636B" w:rsidP="007A7B5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8636B">
        <w:rPr>
          <w:rFonts w:ascii="Times New Roman" w:eastAsia="Times New Roman" w:hAnsi="Times New Roman" w:cs="Times New Roman"/>
          <w:sz w:val="24"/>
          <w:szCs w:val="24"/>
          <w:lang w:eastAsia="fr-FR"/>
        </w:rPr>
        <w:t xml:space="preserve">Par </w:t>
      </w:r>
      <w:hyperlink r:id="rId5" w:history="1">
        <w:r w:rsidRPr="00D8636B">
          <w:rPr>
            <w:rFonts w:ascii="Times New Roman" w:eastAsia="Times New Roman" w:hAnsi="Times New Roman" w:cs="Times New Roman"/>
            <w:color w:val="0000FF"/>
            <w:sz w:val="24"/>
            <w:szCs w:val="24"/>
            <w:u w:val="single"/>
            <w:lang w:eastAsia="fr-FR"/>
          </w:rPr>
          <w:t>Avril Ventura</w:t>
        </w:r>
      </w:hyperlink>
      <w:r w:rsidRPr="00D8636B">
        <w:rPr>
          <w:rFonts w:ascii="Times New Roman" w:eastAsia="Times New Roman" w:hAnsi="Times New Roman" w:cs="Times New Roman"/>
          <w:sz w:val="24"/>
          <w:szCs w:val="24"/>
          <w:lang w:eastAsia="fr-FR"/>
        </w:rPr>
        <w:t xml:space="preserve"> Publié le 07 juin 2015 à 19h05 - Mis à jour le 10 juin 2015 à 17h09 </w:t>
      </w:r>
    </w:p>
    <w:p w:rsidR="00D8636B" w:rsidRPr="00D8636B" w:rsidRDefault="00D8636B" w:rsidP="007A7B5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8636B">
        <w:rPr>
          <w:rFonts w:ascii="Times New Roman" w:eastAsia="Times New Roman" w:hAnsi="Times New Roman" w:cs="Times New Roman"/>
          <w:sz w:val="24"/>
          <w:szCs w:val="24"/>
          <w:lang w:eastAsia="fr-FR"/>
        </w:rPr>
        <w:t>Article réservé aux abonnés</w:t>
      </w:r>
    </w:p>
    <w:p w:rsidR="00D8636B" w:rsidRDefault="00D8636B" w:rsidP="007A7B59">
      <w:pPr>
        <w:spacing w:after="0" w:line="240" w:lineRule="auto"/>
        <w:jc w:val="center"/>
        <w:rPr>
          <w:rFonts w:ascii="Times New Roman" w:eastAsia="Times New Roman" w:hAnsi="Times New Roman" w:cs="Times New Roman"/>
          <w:sz w:val="24"/>
          <w:szCs w:val="24"/>
          <w:lang w:eastAsia="fr-FR"/>
        </w:rPr>
      </w:pPr>
      <w:r w:rsidRPr="00D8636B">
        <w:rPr>
          <w:rFonts w:ascii="Times New Roman" w:eastAsia="Times New Roman" w:hAnsi="Times New Roman" w:cs="Times New Roman"/>
          <w:noProof/>
          <w:sz w:val="24"/>
          <w:szCs w:val="24"/>
          <w:lang w:eastAsia="fr-FR"/>
        </w:rPr>
        <w:drawing>
          <wp:inline distT="0" distB="0" distL="0" distR="0">
            <wp:extent cx="5495263" cy="3562350"/>
            <wp:effectExtent l="0" t="0" r="0" b="0"/>
            <wp:docPr id="1" name="Image 1" descr="La chroniqueuse judiciaire et écrivaine Sigolène Vinson, réchappée de l’attentat contre « Charlie Hebdo », a voulu que son roman, « Le Caillou », paraisse comme prévu (photo : le « transi de Catherine de Médicis », de Girolamo della Robia, XVIe siècle, conservé au Musée du Lou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chroniqueuse judiciaire et écrivaine Sigolène Vinson, réchappée de l’attentat contre « Charlie Hebdo », a voulu que son roman, « Le Caillou », paraisse comme prévu (photo : le « transi de Catherine de Médicis », de Girolamo della Robia, XVIe siècle, conservé au Musée du Louv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7665" cy="3563907"/>
                    </a:xfrm>
                    <a:prstGeom prst="rect">
                      <a:avLst/>
                    </a:prstGeom>
                    <a:noFill/>
                    <a:ln>
                      <a:noFill/>
                    </a:ln>
                  </pic:spPr>
                </pic:pic>
              </a:graphicData>
            </a:graphic>
          </wp:inline>
        </w:drawing>
      </w:r>
    </w:p>
    <w:p w:rsidR="007A7B59" w:rsidRDefault="007A7B59" w:rsidP="007A7B59">
      <w:pPr>
        <w:spacing w:after="0" w:line="240" w:lineRule="auto"/>
        <w:jc w:val="both"/>
        <w:rPr>
          <w:rFonts w:ascii="Times New Roman" w:eastAsia="Times New Roman" w:hAnsi="Times New Roman" w:cs="Times New Roman"/>
          <w:sz w:val="24"/>
          <w:szCs w:val="24"/>
          <w:lang w:eastAsia="fr-FR"/>
        </w:rPr>
      </w:pPr>
    </w:p>
    <w:p w:rsidR="00D8636B" w:rsidRPr="00D8636B" w:rsidRDefault="00D8636B" w:rsidP="007A7B59">
      <w:pPr>
        <w:spacing w:after="0" w:line="240" w:lineRule="auto"/>
        <w:jc w:val="both"/>
        <w:rPr>
          <w:rFonts w:ascii="Times New Roman" w:eastAsia="Times New Roman" w:hAnsi="Times New Roman" w:cs="Times New Roman"/>
          <w:sz w:val="24"/>
          <w:szCs w:val="24"/>
          <w:lang w:eastAsia="fr-FR"/>
        </w:rPr>
      </w:pPr>
      <w:r w:rsidRPr="00D8636B">
        <w:rPr>
          <w:rFonts w:ascii="Times New Roman" w:eastAsia="Times New Roman" w:hAnsi="Times New Roman" w:cs="Times New Roman"/>
          <w:sz w:val="24"/>
          <w:szCs w:val="24"/>
          <w:lang w:eastAsia="fr-FR"/>
        </w:rPr>
        <w:t xml:space="preserve">La chroniqueuse judiciaire et écrivaine Sigolène Vinson, réchappée de l’attentat contre « Charlie Hebdo », a voulu que son roman, « Le Caillou », paraisse comme prévu (photo : le « transi de Catherine de Médicis », de Girolamo </w:t>
      </w:r>
      <w:proofErr w:type="spellStart"/>
      <w:r w:rsidRPr="00D8636B">
        <w:rPr>
          <w:rFonts w:ascii="Times New Roman" w:eastAsia="Times New Roman" w:hAnsi="Times New Roman" w:cs="Times New Roman"/>
          <w:sz w:val="24"/>
          <w:szCs w:val="24"/>
          <w:lang w:eastAsia="fr-FR"/>
        </w:rPr>
        <w:t>della</w:t>
      </w:r>
      <w:proofErr w:type="spellEnd"/>
      <w:r w:rsidRPr="00D8636B">
        <w:rPr>
          <w:rFonts w:ascii="Times New Roman" w:eastAsia="Times New Roman" w:hAnsi="Times New Roman" w:cs="Times New Roman"/>
          <w:sz w:val="24"/>
          <w:szCs w:val="24"/>
          <w:lang w:eastAsia="fr-FR"/>
        </w:rPr>
        <w:t xml:space="preserve"> </w:t>
      </w:r>
      <w:proofErr w:type="spellStart"/>
      <w:r w:rsidRPr="00D8636B">
        <w:rPr>
          <w:rFonts w:ascii="Times New Roman" w:eastAsia="Times New Roman" w:hAnsi="Times New Roman" w:cs="Times New Roman"/>
          <w:sz w:val="24"/>
          <w:szCs w:val="24"/>
          <w:lang w:eastAsia="fr-FR"/>
        </w:rPr>
        <w:t>Robia</w:t>
      </w:r>
      <w:proofErr w:type="spellEnd"/>
      <w:r w:rsidRPr="00D8636B">
        <w:rPr>
          <w:rFonts w:ascii="Times New Roman" w:eastAsia="Times New Roman" w:hAnsi="Times New Roman" w:cs="Times New Roman"/>
          <w:sz w:val="24"/>
          <w:szCs w:val="24"/>
          <w:lang w:eastAsia="fr-FR"/>
        </w:rPr>
        <w:t xml:space="preserve">, XVIe siècle, conservé au Musée du Louvre). MICHELLE AURICELLA </w:t>
      </w:r>
    </w:p>
    <w:p w:rsidR="00D8636B" w:rsidRPr="00D8636B" w:rsidRDefault="00D8636B" w:rsidP="007A7B5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8636B">
        <w:rPr>
          <w:rFonts w:ascii="Times New Roman" w:eastAsia="Times New Roman" w:hAnsi="Times New Roman" w:cs="Times New Roman"/>
          <w:sz w:val="24"/>
          <w:szCs w:val="24"/>
          <w:lang w:eastAsia="fr-FR"/>
        </w:rPr>
        <w:t xml:space="preserve">On aurait aimé pouvoir traiter du roman de Sigolène Vinson, </w:t>
      </w:r>
      <w:r w:rsidRPr="00D8636B">
        <w:rPr>
          <w:rFonts w:ascii="Times New Roman" w:eastAsia="Times New Roman" w:hAnsi="Times New Roman" w:cs="Times New Roman"/>
          <w:i/>
          <w:iCs/>
          <w:sz w:val="24"/>
          <w:szCs w:val="24"/>
          <w:lang w:eastAsia="fr-FR"/>
        </w:rPr>
        <w:t>Le Caillou,</w:t>
      </w:r>
      <w:r w:rsidRPr="00D8636B">
        <w:rPr>
          <w:rFonts w:ascii="Times New Roman" w:eastAsia="Times New Roman" w:hAnsi="Times New Roman" w:cs="Times New Roman"/>
          <w:sz w:val="24"/>
          <w:szCs w:val="24"/>
          <w:lang w:eastAsia="fr-FR"/>
        </w:rPr>
        <w:t xml:space="preserve"> sans faire allusion au lien de l’auteure avec l’attentat contre </w:t>
      </w:r>
      <w:r w:rsidRPr="00D8636B">
        <w:rPr>
          <w:rFonts w:ascii="Times New Roman" w:eastAsia="Times New Roman" w:hAnsi="Times New Roman" w:cs="Times New Roman"/>
          <w:i/>
          <w:iCs/>
          <w:sz w:val="24"/>
          <w:szCs w:val="24"/>
          <w:lang w:eastAsia="fr-FR"/>
        </w:rPr>
        <w:t xml:space="preserve">Charlie Hebdo, </w:t>
      </w:r>
      <w:r w:rsidRPr="00D8636B">
        <w:rPr>
          <w:rFonts w:ascii="Times New Roman" w:eastAsia="Times New Roman" w:hAnsi="Times New Roman" w:cs="Times New Roman"/>
          <w:sz w:val="24"/>
          <w:szCs w:val="24"/>
          <w:lang w:eastAsia="fr-FR"/>
        </w:rPr>
        <w:t xml:space="preserve">tant on craignait que cela ne desserve ce roman fort et singulier écrit bien avant le 7 janvier. Chroniqueuse judiciaire à l’hebdomadaire satirique, Sigolène Vinson témoignait dans </w:t>
      </w:r>
      <w:r w:rsidRPr="00D8636B">
        <w:rPr>
          <w:rFonts w:ascii="Times New Roman" w:eastAsia="Times New Roman" w:hAnsi="Times New Roman" w:cs="Times New Roman"/>
          <w:i/>
          <w:iCs/>
          <w:sz w:val="24"/>
          <w:szCs w:val="24"/>
          <w:lang w:eastAsia="fr-FR"/>
        </w:rPr>
        <w:t>Le Monde</w:t>
      </w:r>
      <w:r w:rsidRPr="00D8636B">
        <w:rPr>
          <w:rFonts w:ascii="Times New Roman" w:eastAsia="Times New Roman" w:hAnsi="Times New Roman" w:cs="Times New Roman"/>
          <w:sz w:val="24"/>
          <w:szCs w:val="24"/>
          <w:lang w:eastAsia="fr-FR"/>
        </w:rPr>
        <w:t xml:space="preserve"> du 13 janvier de son terrible face à face six jours plus tôt avec </w:t>
      </w:r>
      <w:proofErr w:type="spellStart"/>
      <w:r w:rsidRPr="00D8636B">
        <w:rPr>
          <w:rFonts w:ascii="Times New Roman" w:eastAsia="Times New Roman" w:hAnsi="Times New Roman" w:cs="Times New Roman"/>
          <w:sz w:val="24"/>
          <w:szCs w:val="24"/>
          <w:lang w:eastAsia="fr-FR"/>
        </w:rPr>
        <w:t>Said</w:t>
      </w:r>
      <w:proofErr w:type="spellEnd"/>
      <w:r w:rsidRPr="00D8636B">
        <w:rPr>
          <w:rFonts w:ascii="Times New Roman" w:eastAsia="Times New Roman" w:hAnsi="Times New Roman" w:cs="Times New Roman"/>
          <w:sz w:val="24"/>
          <w:szCs w:val="24"/>
          <w:lang w:eastAsia="fr-FR"/>
        </w:rPr>
        <w:t xml:space="preserve"> </w:t>
      </w:r>
      <w:proofErr w:type="spellStart"/>
      <w:r w:rsidRPr="00D8636B">
        <w:rPr>
          <w:rFonts w:ascii="Times New Roman" w:eastAsia="Times New Roman" w:hAnsi="Times New Roman" w:cs="Times New Roman"/>
          <w:sz w:val="24"/>
          <w:szCs w:val="24"/>
          <w:lang w:eastAsia="fr-FR"/>
        </w:rPr>
        <w:t>Kouachi</w:t>
      </w:r>
      <w:proofErr w:type="spellEnd"/>
      <w:r w:rsidRPr="00D8636B">
        <w:rPr>
          <w:rFonts w:ascii="Times New Roman" w:eastAsia="Times New Roman" w:hAnsi="Times New Roman" w:cs="Times New Roman"/>
          <w:sz w:val="24"/>
          <w:szCs w:val="24"/>
          <w:lang w:eastAsia="fr-FR"/>
        </w:rPr>
        <w:t xml:space="preserve">, dans les locaux de la rédaction, rue Nicolas-Appert, à Paris. Il y était question des </w:t>
      </w:r>
      <w:r w:rsidRPr="00D8636B">
        <w:rPr>
          <w:rFonts w:ascii="Times New Roman" w:eastAsia="Times New Roman" w:hAnsi="Times New Roman" w:cs="Times New Roman"/>
          <w:i/>
          <w:iCs/>
          <w:sz w:val="24"/>
          <w:szCs w:val="24"/>
          <w:lang w:eastAsia="fr-FR"/>
        </w:rPr>
        <w:t>« grands yeux noirs »</w:t>
      </w:r>
      <w:r w:rsidRPr="00D8636B">
        <w:rPr>
          <w:rFonts w:ascii="Times New Roman" w:eastAsia="Times New Roman" w:hAnsi="Times New Roman" w:cs="Times New Roman"/>
          <w:sz w:val="24"/>
          <w:szCs w:val="24"/>
          <w:lang w:eastAsia="fr-FR"/>
        </w:rPr>
        <w:t xml:space="preserve"> et du regard </w:t>
      </w:r>
      <w:r w:rsidRPr="00D8636B">
        <w:rPr>
          <w:rFonts w:ascii="Times New Roman" w:eastAsia="Times New Roman" w:hAnsi="Times New Roman" w:cs="Times New Roman"/>
          <w:i/>
          <w:iCs/>
          <w:sz w:val="24"/>
          <w:szCs w:val="24"/>
          <w:lang w:eastAsia="fr-FR"/>
        </w:rPr>
        <w:t>« très doux »</w:t>
      </w:r>
      <w:r w:rsidRPr="00D8636B">
        <w:rPr>
          <w:rFonts w:ascii="Times New Roman" w:eastAsia="Times New Roman" w:hAnsi="Times New Roman" w:cs="Times New Roman"/>
          <w:sz w:val="24"/>
          <w:szCs w:val="24"/>
          <w:lang w:eastAsia="fr-FR"/>
        </w:rPr>
        <w:t xml:space="preserve"> du tueur, qui allait l’épargner au prétexte qu’elle était une femme.</w:t>
      </w:r>
    </w:p>
    <w:p w:rsidR="00D8636B" w:rsidRPr="00D8636B" w:rsidRDefault="00D8636B" w:rsidP="007A7B5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8636B">
        <w:rPr>
          <w:rFonts w:ascii="Times New Roman" w:eastAsia="Times New Roman" w:hAnsi="Times New Roman" w:cs="Times New Roman"/>
          <w:sz w:val="24"/>
          <w:szCs w:val="24"/>
          <w:lang w:eastAsia="fr-FR"/>
        </w:rPr>
        <w:t xml:space="preserve">Très vite, pourtant, il nous est apparu que faire abstraction des événements de </w:t>
      </w:r>
      <w:r w:rsidRPr="00D8636B">
        <w:rPr>
          <w:rFonts w:ascii="Times New Roman" w:eastAsia="Times New Roman" w:hAnsi="Times New Roman" w:cs="Times New Roman"/>
          <w:i/>
          <w:iCs/>
          <w:sz w:val="24"/>
          <w:szCs w:val="24"/>
          <w:lang w:eastAsia="fr-FR"/>
        </w:rPr>
        <w:t xml:space="preserve">Charlie Hebdo </w:t>
      </w:r>
      <w:r w:rsidRPr="00D8636B">
        <w:rPr>
          <w:rFonts w:ascii="Times New Roman" w:eastAsia="Times New Roman" w:hAnsi="Times New Roman" w:cs="Times New Roman"/>
          <w:sz w:val="24"/>
          <w:szCs w:val="24"/>
          <w:lang w:eastAsia="fr-FR"/>
        </w:rPr>
        <w:t xml:space="preserve">relèverait du déni : c’est un fait, </w:t>
      </w:r>
      <w:r w:rsidRPr="00D8636B">
        <w:rPr>
          <w:rFonts w:ascii="Times New Roman" w:eastAsia="Times New Roman" w:hAnsi="Times New Roman" w:cs="Times New Roman"/>
          <w:i/>
          <w:iCs/>
          <w:sz w:val="24"/>
          <w:szCs w:val="24"/>
          <w:lang w:eastAsia="fr-FR"/>
        </w:rPr>
        <w:t xml:space="preserve">Le Caillou </w:t>
      </w:r>
      <w:r w:rsidRPr="00D8636B">
        <w:rPr>
          <w:rFonts w:ascii="Times New Roman" w:eastAsia="Times New Roman" w:hAnsi="Times New Roman" w:cs="Times New Roman"/>
          <w:sz w:val="24"/>
          <w:szCs w:val="24"/>
          <w:lang w:eastAsia="fr-FR"/>
        </w:rPr>
        <w:t xml:space="preserve">– ou l’histoire d’une femme qui voulait devenir pierre – aura parcouru bien du chemin entre l’envoi par courriel du manuscrit, en janvier 2014, aux éditions Le Tripode, par une romancière relativement inconnue, et sa publication en mai 2015. Avec au milieu ce 7 janvier fatidique, qui fit penser un temps à son éditeur, Frédéric Martin, à repousser la date de parution. Mais la jeune femme s’y est opposée. Elle explique : </w:t>
      </w:r>
      <w:r w:rsidRPr="00D8636B">
        <w:rPr>
          <w:rFonts w:ascii="Times New Roman" w:eastAsia="Times New Roman" w:hAnsi="Times New Roman" w:cs="Times New Roman"/>
          <w:i/>
          <w:iCs/>
          <w:sz w:val="24"/>
          <w:szCs w:val="24"/>
          <w:lang w:eastAsia="fr-FR"/>
        </w:rPr>
        <w:t>« Je souhaitais maintenir la date de publication pour me sortir de ces événements, tout en sachant pertinemment que l’on m’y ramènerait sans cesse. »</w:t>
      </w:r>
      <w:r w:rsidRPr="00D8636B">
        <w:rPr>
          <w:rFonts w:ascii="Times New Roman" w:eastAsia="Times New Roman" w:hAnsi="Times New Roman" w:cs="Times New Roman"/>
          <w:sz w:val="24"/>
          <w:szCs w:val="24"/>
          <w:lang w:eastAsia="fr-FR"/>
        </w:rPr>
        <w:t xml:space="preserve"> Frédéric Martin insiste sur </w:t>
      </w:r>
      <w:r w:rsidRPr="00D8636B">
        <w:rPr>
          <w:rFonts w:ascii="Times New Roman" w:eastAsia="Times New Roman" w:hAnsi="Times New Roman" w:cs="Times New Roman"/>
          <w:sz w:val="24"/>
          <w:szCs w:val="24"/>
          <w:lang w:eastAsia="fr-FR"/>
        </w:rPr>
        <w:lastRenderedPageBreak/>
        <w:t xml:space="preserve">ce point : s’il reconnaît également avoir eu peur que, dans l’esprit des lecteurs, la victime ne remplace l’écrivain, </w:t>
      </w:r>
      <w:r w:rsidRPr="00D8636B">
        <w:rPr>
          <w:rFonts w:ascii="Times New Roman" w:eastAsia="Times New Roman" w:hAnsi="Times New Roman" w:cs="Times New Roman"/>
          <w:i/>
          <w:iCs/>
          <w:sz w:val="24"/>
          <w:szCs w:val="24"/>
          <w:lang w:eastAsia="fr-FR"/>
        </w:rPr>
        <w:t xml:space="preserve">« le texte, lui, n’a pas bougé », </w:t>
      </w:r>
      <w:r w:rsidRPr="00D8636B">
        <w:rPr>
          <w:rFonts w:ascii="Times New Roman" w:eastAsia="Times New Roman" w:hAnsi="Times New Roman" w:cs="Times New Roman"/>
          <w:sz w:val="24"/>
          <w:szCs w:val="24"/>
          <w:lang w:eastAsia="fr-FR"/>
        </w:rPr>
        <w:t>pour la simple</w:t>
      </w:r>
      <w:r w:rsidR="00B2102D">
        <w:rPr>
          <w:rFonts w:ascii="Times New Roman" w:eastAsia="Times New Roman" w:hAnsi="Times New Roman" w:cs="Times New Roman"/>
          <w:sz w:val="24"/>
          <w:szCs w:val="24"/>
          <w:lang w:eastAsia="fr-FR"/>
        </w:rPr>
        <w:t xml:space="preserve"> r</w:t>
      </w:r>
      <w:r w:rsidRPr="00D8636B">
        <w:rPr>
          <w:rFonts w:ascii="Times New Roman" w:eastAsia="Times New Roman" w:hAnsi="Times New Roman" w:cs="Times New Roman"/>
          <w:sz w:val="24"/>
          <w:szCs w:val="24"/>
          <w:lang w:eastAsia="fr-FR"/>
        </w:rPr>
        <w:t xml:space="preserve">aison qu’il </w:t>
      </w:r>
      <w:r w:rsidRPr="00D8636B">
        <w:rPr>
          <w:rFonts w:ascii="Times New Roman" w:eastAsia="Times New Roman" w:hAnsi="Times New Roman" w:cs="Times New Roman"/>
          <w:i/>
          <w:iCs/>
          <w:sz w:val="24"/>
          <w:szCs w:val="24"/>
          <w:lang w:eastAsia="fr-FR"/>
        </w:rPr>
        <w:t xml:space="preserve">« existait déjà » </w:t>
      </w:r>
      <w:r w:rsidRPr="00D8636B">
        <w:rPr>
          <w:rFonts w:ascii="Times New Roman" w:eastAsia="Times New Roman" w:hAnsi="Times New Roman" w:cs="Times New Roman"/>
          <w:sz w:val="24"/>
          <w:szCs w:val="24"/>
          <w:lang w:eastAsia="fr-FR"/>
        </w:rPr>
        <w:t xml:space="preserve">avant sa parution. Il précise : </w:t>
      </w:r>
      <w:r w:rsidRPr="00D8636B">
        <w:rPr>
          <w:rFonts w:ascii="Times New Roman" w:eastAsia="Times New Roman" w:hAnsi="Times New Roman" w:cs="Times New Roman"/>
          <w:i/>
          <w:iCs/>
          <w:sz w:val="24"/>
          <w:szCs w:val="24"/>
          <w:lang w:eastAsia="fr-FR"/>
        </w:rPr>
        <w:t xml:space="preserve">« Sigolène était si singulière et discrète que j’avais décidé de faire lire </w:t>
      </w:r>
      <w:r w:rsidRPr="00D8636B">
        <w:rPr>
          <w:rFonts w:ascii="Times New Roman" w:eastAsia="Times New Roman" w:hAnsi="Times New Roman" w:cs="Times New Roman"/>
          <w:sz w:val="24"/>
          <w:szCs w:val="24"/>
          <w:lang w:eastAsia="fr-FR"/>
        </w:rPr>
        <w:t xml:space="preserve">Le Caillou </w:t>
      </w:r>
      <w:r w:rsidRPr="00D8636B">
        <w:rPr>
          <w:rFonts w:ascii="Times New Roman" w:eastAsia="Times New Roman" w:hAnsi="Times New Roman" w:cs="Times New Roman"/>
          <w:i/>
          <w:iCs/>
          <w:sz w:val="24"/>
          <w:szCs w:val="24"/>
          <w:lang w:eastAsia="fr-FR"/>
        </w:rPr>
        <w:t>en amont, notamment à des libraires, en mettant en place un système de pyramide : un premier lecteur le conseillait à cinq libraires qui, chacun à leur tour, s’ils avaient aimé le texte, le recommandaient à cinq autres libraires de leur choix, et ainsi de suite. Si bien que le roman a remporté un beau succès d’estime et que, dans une certaine mesure, le texte était déjà reconnu et installé dès le mois de novembre 2014. »</w:t>
      </w:r>
      <w:r w:rsidRPr="00D8636B">
        <w:rPr>
          <w:rFonts w:ascii="Times New Roman" w:eastAsia="Times New Roman" w:hAnsi="Times New Roman" w:cs="Times New Roman"/>
          <w:sz w:val="24"/>
          <w:szCs w:val="24"/>
          <w:lang w:eastAsia="fr-FR"/>
        </w:rPr>
        <w:t xml:space="preserve"> La preuve, selon l’éditeur, </w:t>
      </w:r>
      <w:r w:rsidRPr="00D8636B">
        <w:rPr>
          <w:rFonts w:ascii="Times New Roman" w:eastAsia="Times New Roman" w:hAnsi="Times New Roman" w:cs="Times New Roman"/>
          <w:i/>
          <w:iCs/>
          <w:sz w:val="24"/>
          <w:szCs w:val="24"/>
          <w:lang w:eastAsia="fr-FR"/>
        </w:rPr>
        <w:t xml:space="preserve">« que le texte était très solide : il n’y avait plus qu’à laisser </w:t>
      </w:r>
      <w:r w:rsidRPr="00D8636B">
        <w:rPr>
          <w:rFonts w:ascii="Times New Roman" w:eastAsia="Times New Roman" w:hAnsi="Times New Roman" w:cs="Times New Roman"/>
          <w:sz w:val="24"/>
          <w:szCs w:val="24"/>
          <w:lang w:eastAsia="fr-FR"/>
        </w:rPr>
        <w:t>Le Caillou</w:t>
      </w:r>
      <w:r w:rsidRPr="00D8636B">
        <w:rPr>
          <w:rFonts w:ascii="Times New Roman" w:eastAsia="Times New Roman" w:hAnsi="Times New Roman" w:cs="Times New Roman"/>
          <w:i/>
          <w:iCs/>
          <w:sz w:val="24"/>
          <w:szCs w:val="24"/>
          <w:lang w:eastAsia="fr-FR"/>
        </w:rPr>
        <w:t xml:space="preserve"> rouler »</w:t>
      </w:r>
      <w:r w:rsidRPr="00D8636B">
        <w:rPr>
          <w:rFonts w:ascii="Times New Roman" w:eastAsia="Times New Roman" w:hAnsi="Times New Roman" w:cs="Times New Roman"/>
          <w:sz w:val="24"/>
          <w:szCs w:val="24"/>
          <w:lang w:eastAsia="fr-FR"/>
        </w:rPr>
        <w:t>.</w:t>
      </w:r>
    </w:p>
    <w:p w:rsidR="00D8636B" w:rsidRPr="00D8636B" w:rsidRDefault="00D8636B" w:rsidP="007A7B5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8636B">
        <w:rPr>
          <w:rFonts w:ascii="Times New Roman" w:eastAsia="Times New Roman" w:hAnsi="Times New Roman" w:cs="Times New Roman"/>
          <w:sz w:val="24"/>
          <w:szCs w:val="24"/>
          <w:lang w:eastAsia="fr-FR"/>
        </w:rPr>
        <w:t xml:space="preserve">En écrivant ce roman, Sigolène Vinson dit avoir souhaité parler de la Corse, dont elle apprécie l’aride beauté et où autrefois elle a officié, à l’instar de son héroïne, comme serveuse dans un camping. Pour l’île, mais aussi pour faire rire, et lorgner du côté du fantastique : en résulte une fable minérale tragi-comique, dans laquelle la narratrice part en Corse sur les traces de feu son voisin M. Bernard, ancien employé d’imprimerie passionné de sculpture. Sur cette rive sud d’Ajaccio, où les habitants sont </w:t>
      </w:r>
      <w:r w:rsidRPr="00D8636B">
        <w:rPr>
          <w:rFonts w:ascii="Times New Roman" w:eastAsia="Times New Roman" w:hAnsi="Times New Roman" w:cs="Times New Roman"/>
          <w:i/>
          <w:iCs/>
          <w:sz w:val="24"/>
          <w:szCs w:val="24"/>
          <w:lang w:eastAsia="fr-FR"/>
        </w:rPr>
        <w:t>« effrayés à la vue d’un soleil qui est plus beau qu’eux »,</w:t>
      </w:r>
      <w:r w:rsidRPr="00D8636B">
        <w:rPr>
          <w:rFonts w:ascii="Times New Roman" w:eastAsia="Times New Roman" w:hAnsi="Times New Roman" w:cs="Times New Roman"/>
          <w:sz w:val="24"/>
          <w:szCs w:val="24"/>
          <w:lang w:eastAsia="fr-FR"/>
        </w:rPr>
        <w:t xml:space="preserve"> elle va s’endormir jeune et se réveiller vieille, retrouver la sculpture inachevée de M. Bernard sur les hauteurs de Capo di </w:t>
      </w:r>
      <w:proofErr w:type="spellStart"/>
      <w:r w:rsidRPr="00D8636B">
        <w:rPr>
          <w:rFonts w:ascii="Times New Roman" w:eastAsia="Times New Roman" w:hAnsi="Times New Roman" w:cs="Times New Roman"/>
          <w:sz w:val="24"/>
          <w:szCs w:val="24"/>
          <w:lang w:eastAsia="fr-FR"/>
        </w:rPr>
        <w:t>Muro</w:t>
      </w:r>
      <w:proofErr w:type="spellEnd"/>
      <w:r w:rsidRPr="00D8636B">
        <w:rPr>
          <w:rFonts w:ascii="Times New Roman" w:eastAsia="Times New Roman" w:hAnsi="Times New Roman" w:cs="Times New Roman"/>
          <w:sz w:val="24"/>
          <w:szCs w:val="24"/>
          <w:lang w:eastAsia="fr-FR"/>
        </w:rPr>
        <w:t>, prendre sa suite et travailler la roche jusqu’à faire corps avec elle.</w:t>
      </w:r>
    </w:p>
    <w:p w:rsidR="00D8636B" w:rsidRPr="00D8636B" w:rsidRDefault="00D8636B" w:rsidP="007A7B59">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D8636B">
        <w:rPr>
          <w:rFonts w:ascii="Times New Roman" w:eastAsia="Times New Roman" w:hAnsi="Times New Roman" w:cs="Times New Roman"/>
          <w:b/>
          <w:bCs/>
          <w:sz w:val="36"/>
          <w:szCs w:val="36"/>
          <w:lang w:eastAsia="fr-FR"/>
        </w:rPr>
        <w:t>Les pierres qui prennent vie</w:t>
      </w:r>
    </w:p>
    <w:p w:rsidR="00D8636B" w:rsidRPr="00D8636B" w:rsidRDefault="00D8636B" w:rsidP="007A7B5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8636B">
        <w:rPr>
          <w:rFonts w:ascii="Times New Roman" w:eastAsia="Times New Roman" w:hAnsi="Times New Roman" w:cs="Times New Roman"/>
          <w:sz w:val="24"/>
          <w:szCs w:val="24"/>
          <w:lang w:eastAsia="fr-FR"/>
        </w:rPr>
        <w:t xml:space="preserve">L’idée du </w:t>
      </w:r>
      <w:r w:rsidRPr="00D8636B">
        <w:rPr>
          <w:rFonts w:ascii="Times New Roman" w:eastAsia="Times New Roman" w:hAnsi="Times New Roman" w:cs="Times New Roman"/>
          <w:i/>
          <w:iCs/>
          <w:sz w:val="24"/>
          <w:szCs w:val="24"/>
          <w:lang w:eastAsia="fr-FR"/>
        </w:rPr>
        <w:t xml:space="preserve">Caillou </w:t>
      </w:r>
      <w:r w:rsidRPr="00D8636B">
        <w:rPr>
          <w:rFonts w:ascii="Times New Roman" w:eastAsia="Times New Roman" w:hAnsi="Times New Roman" w:cs="Times New Roman"/>
          <w:sz w:val="24"/>
          <w:szCs w:val="24"/>
          <w:lang w:eastAsia="fr-FR"/>
        </w:rPr>
        <w:t>a germé lorsque Sigolène Vinson a suivi, il y a quelques années, les cours d’histoire de l’art de l’</w:t>
      </w:r>
      <w:proofErr w:type="spellStart"/>
      <w:r w:rsidRPr="00D8636B">
        <w:rPr>
          <w:rFonts w:ascii="Times New Roman" w:eastAsia="Times New Roman" w:hAnsi="Times New Roman" w:cs="Times New Roman"/>
          <w:sz w:val="24"/>
          <w:szCs w:val="24"/>
          <w:lang w:eastAsia="fr-FR"/>
        </w:rPr>
        <w:t>Ecole</w:t>
      </w:r>
      <w:proofErr w:type="spellEnd"/>
      <w:r w:rsidRPr="00D8636B">
        <w:rPr>
          <w:rFonts w:ascii="Times New Roman" w:eastAsia="Times New Roman" w:hAnsi="Times New Roman" w:cs="Times New Roman"/>
          <w:sz w:val="24"/>
          <w:szCs w:val="24"/>
          <w:lang w:eastAsia="fr-FR"/>
        </w:rPr>
        <w:t xml:space="preserve"> du Louvre en auditeur libre. Elle y découvre le célèbre « transi de Catherine de Médicis », de Girolamo </w:t>
      </w:r>
      <w:proofErr w:type="spellStart"/>
      <w:r w:rsidRPr="00D8636B">
        <w:rPr>
          <w:rFonts w:ascii="Times New Roman" w:eastAsia="Times New Roman" w:hAnsi="Times New Roman" w:cs="Times New Roman"/>
          <w:sz w:val="24"/>
          <w:szCs w:val="24"/>
          <w:lang w:eastAsia="fr-FR"/>
        </w:rPr>
        <w:t>della</w:t>
      </w:r>
      <w:proofErr w:type="spellEnd"/>
      <w:r w:rsidRPr="00D8636B">
        <w:rPr>
          <w:rFonts w:ascii="Times New Roman" w:eastAsia="Times New Roman" w:hAnsi="Times New Roman" w:cs="Times New Roman"/>
          <w:sz w:val="24"/>
          <w:szCs w:val="24"/>
          <w:lang w:eastAsia="fr-FR"/>
        </w:rPr>
        <w:t xml:space="preserve"> </w:t>
      </w:r>
      <w:proofErr w:type="spellStart"/>
      <w:r w:rsidRPr="00D8636B">
        <w:rPr>
          <w:rFonts w:ascii="Times New Roman" w:eastAsia="Times New Roman" w:hAnsi="Times New Roman" w:cs="Times New Roman"/>
          <w:sz w:val="24"/>
          <w:szCs w:val="24"/>
          <w:lang w:eastAsia="fr-FR"/>
        </w:rPr>
        <w:t>Robbia</w:t>
      </w:r>
      <w:proofErr w:type="spellEnd"/>
      <w:r w:rsidRPr="00D8636B">
        <w:rPr>
          <w:rFonts w:ascii="Times New Roman" w:eastAsia="Times New Roman" w:hAnsi="Times New Roman" w:cs="Times New Roman"/>
          <w:sz w:val="24"/>
          <w:szCs w:val="24"/>
          <w:lang w:eastAsia="fr-FR"/>
        </w:rPr>
        <w:t xml:space="preserve"> (XVI</w:t>
      </w:r>
      <w:r w:rsidRPr="00D8636B">
        <w:rPr>
          <w:rFonts w:ascii="Times New Roman" w:eastAsia="Times New Roman" w:hAnsi="Times New Roman" w:cs="Times New Roman"/>
          <w:sz w:val="24"/>
          <w:szCs w:val="24"/>
          <w:vertAlign w:val="superscript"/>
          <w:lang w:eastAsia="fr-FR"/>
        </w:rPr>
        <w:t>e </w:t>
      </w:r>
      <w:r w:rsidRPr="00D8636B">
        <w:rPr>
          <w:rFonts w:ascii="Times New Roman" w:eastAsia="Times New Roman" w:hAnsi="Times New Roman" w:cs="Times New Roman"/>
          <w:sz w:val="24"/>
          <w:szCs w:val="24"/>
          <w:lang w:eastAsia="fr-FR"/>
        </w:rPr>
        <w:t xml:space="preserve">siècle), qui la laisse sous le choc : </w:t>
      </w:r>
      <w:r w:rsidRPr="00D8636B">
        <w:rPr>
          <w:rFonts w:ascii="Times New Roman" w:eastAsia="Times New Roman" w:hAnsi="Times New Roman" w:cs="Times New Roman"/>
          <w:i/>
          <w:iCs/>
          <w:sz w:val="24"/>
          <w:szCs w:val="24"/>
          <w:lang w:eastAsia="fr-FR"/>
        </w:rPr>
        <w:t>« Je trouvais étonnante l’idée que, pour durer, l’homme cherche à donner forme humaine à un caillou. Je m’interrogeais sur la douleur et me représentais la situation inverse : un homme qui se transformerait en caillou pour ne plus rien sentir, être dans le rien. »</w:t>
      </w:r>
      <w:r w:rsidRPr="00D8636B">
        <w:rPr>
          <w:rFonts w:ascii="Times New Roman" w:eastAsia="Times New Roman" w:hAnsi="Times New Roman" w:cs="Times New Roman"/>
          <w:sz w:val="24"/>
          <w:szCs w:val="24"/>
          <w:lang w:eastAsia="fr-FR"/>
        </w:rPr>
        <w:t xml:space="preserve"> Seulement, les choses ne sont pas toujours ce qu’elles semblent être chez la romancière et si, au départ, la métamorphose de l’homme en pierre peut s’apparenter à une petite mort, ce sont les pierres qui prennent vie et dont le cœur palpite quand les hommes se meurent d’avoir été désertés par leurs idéaux et leurs rêves d’enfant. Et c’est le combat qui oppose l’homme à la matière lorsqu’il sculpte qui le ramène à l’origine des choses, aux sources mêmes de la vie.</w:t>
      </w:r>
    </w:p>
    <w:p w:rsidR="00D8636B" w:rsidRPr="00D8636B" w:rsidRDefault="00D8636B" w:rsidP="007A7B5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8636B">
        <w:rPr>
          <w:rFonts w:ascii="Times New Roman" w:eastAsia="Times New Roman" w:hAnsi="Times New Roman" w:cs="Times New Roman"/>
          <w:sz w:val="24"/>
          <w:szCs w:val="24"/>
          <w:lang w:eastAsia="fr-FR"/>
        </w:rPr>
        <w:t xml:space="preserve">De caillou, il était déjà question dans le précédent livre de Sigolène Vinson, </w:t>
      </w:r>
      <w:r w:rsidRPr="00D8636B">
        <w:rPr>
          <w:rFonts w:ascii="Times New Roman" w:eastAsia="Times New Roman" w:hAnsi="Times New Roman" w:cs="Times New Roman"/>
          <w:i/>
          <w:iCs/>
          <w:sz w:val="24"/>
          <w:szCs w:val="24"/>
          <w:lang w:eastAsia="fr-FR"/>
        </w:rPr>
        <w:t xml:space="preserve">J’ai déserté le pays de l’enfance </w:t>
      </w:r>
      <w:r w:rsidRPr="00D8636B">
        <w:rPr>
          <w:rFonts w:ascii="Times New Roman" w:eastAsia="Times New Roman" w:hAnsi="Times New Roman" w:cs="Times New Roman"/>
          <w:sz w:val="24"/>
          <w:szCs w:val="24"/>
          <w:lang w:eastAsia="fr-FR"/>
        </w:rPr>
        <w:t xml:space="preserve">(2011), autofiction commandée par son éditeur de l’époque chez Plon, Denis Bouchain. Au travers d’un double fictif, celle qui fut avocate au barreau de Paris y racontait les années de plaidoirie à défendre des employeurs abusifs quand elle se rêvait du côté des opprimés, la dépression qui s’en est suivie et, surtout, la nostalgie du pays de l’enfance, cette Corne de l’Afrique tant aimée où elle a vécu de 5 à 11 ans, et qui ne cesse de la hanter. De Djibouti, ce petit territoire à la géologie si particulière, où elle aimait courir pieds nus lorsqu’elle était enfant, la narratrice ramenait un petit caillou dans sa chaussure. Car avant le « transi de Catherine de Médicis », c’est sans doute surtout dans le Grand Rift africain qu’il faut chercher la genèse du </w:t>
      </w:r>
      <w:r w:rsidRPr="00D8636B">
        <w:rPr>
          <w:rFonts w:ascii="Times New Roman" w:eastAsia="Times New Roman" w:hAnsi="Times New Roman" w:cs="Times New Roman"/>
          <w:i/>
          <w:iCs/>
          <w:sz w:val="24"/>
          <w:szCs w:val="24"/>
          <w:lang w:eastAsia="fr-FR"/>
        </w:rPr>
        <w:t>Caillou</w:t>
      </w:r>
      <w:r w:rsidRPr="00D8636B">
        <w:rPr>
          <w:rFonts w:ascii="Times New Roman" w:eastAsia="Times New Roman" w:hAnsi="Times New Roman" w:cs="Times New Roman"/>
          <w:sz w:val="24"/>
          <w:szCs w:val="24"/>
          <w:lang w:eastAsia="fr-FR"/>
        </w:rPr>
        <w:t>.</w:t>
      </w:r>
    </w:p>
    <w:p w:rsidR="00D8636B" w:rsidRPr="004B518A" w:rsidRDefault="00D8636B" w:rsidP="004B518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8636B">
        <w:rPr>
          <w:rFonts w:ascii="Times New Roman" w:eastAsia="Times New Roman" w:hAnsi="Times New Roman" w:cs="Times New Roman"/>
          <w:sz w:val="24"/>
          <w:szCs w:val="24"/>
          <w:lang w:eastAsia="fr-FR"/>
        </w:rPr>
        <w:t>Si, selon Sigolène Vinson, ce livre n’est pas à proprement parler un texte fantastique, il n’en demeure pas moins qu’elle reconnaît à ses écrits – publiés ou pas – des allures de fables, et dit s’intéresser beaucoup aux bifurcations du réel. On imagine aisément que, après le 7 janvier, la tentation de se métamorphoser en pierre pour ne plus rien sentir a pu sembler opportune à la romancière. Mais les cailloux, quand ils chutent, ne se relèvent pas. Surtout, ils n’écrivent pas de romans, et s’ils génèrent de la poésie, ce n’est jamais qu’à leur insu.</w:t>
      </w:r>
      <w:bookmarkStart w:id="0" w:name="_GoBack"/>
      <w:bookmarkEnd w:id="0"/>
    </w:p>
    <w:sectPr w:rsidR="00D8636B" w:rsidRPr="004B518A" w:rsidSect="004B518A">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64755"/>
    <w:multiLevelType w:val="multilevel"/>
    <w:tmpl w:val="9C8C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FA4DF8"/>
    <w:multiLevelType w:val="multilevel"/>
    <w:tmpl w:val="BD82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6B"/>
    <w:rsid w:val="004B518A"/>
    <w:rsid w:val="007A7B59"/>
    <w:rsid w:val="00B2102D"/>
    <w:rsid w:val="00D863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C68F1"/>
  <w15:chartTrackingRefBased/>
  <w15:docId w15:val="{D4FCEBD3-6C9E-4421-B6C1-3ECFC8C6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D863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8636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8636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8636B"/>
    <w:rPr>
      <w:rFonts w:ascii="Times New Roman" w:eastAsia="Times New Roman" w:hAnsi="Times New Roman" w:cs="Times New Roman"/>
      <w:b/>
      <w:bCs/>
      <w:sz w:val="36"/>
      <w:szCs w:val="36"/>
      <w:lang w:eastAsia="fr-FR"/>
    </w:rPr>
  </w:style>
  <w:style w:type="paragraph" w:customStyle="1" w:styleId="articledesc">
    <w:name w:val="article__desc"/>
    <w:basedOn w:val="Normal"/>
    <w:rsid w:val="00D8636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
    <w:name w:val="meta"/>
    <w:basedOn w:val="Normal"/>
    <w:rsid w:val="00D8636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taauthor">
    <w:name w:val="meta__author"/>
    <w:basedOn w:val="Policepardfaut"/>
    <w:rsid w:val="00D8636B"/>
  </w:style>
  <w:style w:type="character" w:styleId="Lienhypertexte">
    <w:name w:val="Hyperlink"/>
    <w:basedOn w:val="Policepardfaut"/>
    <w:uiPriority w:val="99"/>
    <w:semiHidden/>
    <w:unhideWhenUsed/>
    <w:rsid w:val="00D8636B"/>
    <w:rPr>
      <w:color w:val="0000FF"/>
      <w:u w:val="single"/>
    </w:rPr>
  </w:style>
  <w:style w:type="character" w:customStyle="1" w:styleId="metadate">
    <w:name w:val="meta__date"/>
    <w:basedOn w:val="Policepardfaut"/>
    <w:rsid w:val="00D8636B"/>
  </w:style>
  <w:style w:type="paragraph" w:customStyle="1" w:styleId="metareading-time">
    <w:name w:val="meta__reading-time"/>
    <w:basedOn w:val="Normal"/>
    <w:rsid w:val="00D8636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r-only">
    <w:name w:val="sr-only"/>
    <w:basedOn w:val="Policepardfaut"/>
    <w:rsid w:val="00D8636B"/>
  </w:style>
  <w:style w:type="paragraph" w:customStyle="1" w:styleId="metatext">
    <w:name w:val="meta__text"/>
    <w:basedOn w:val="Normal"/>
    <w:rsid w:val="00D8636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icon">
    <w:name w:val="meta__icon"/>
    <w:basedOn w:val="Normal"/>
    <w:rsid w:val="00D8636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iclestatus">
    <w:name w:val="article__status"/>
    <w:basedOn w:val="Normal"/>
    <w:rsid w:val="00D8636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icleparagraph">
    <w:name w:val="article__paragraph"/>
    <w:basedOn w:val="Normal"/>
    <w:rsid w:val="00D8636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863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559215">
      <w:bodyDiv w:val="1"/>
      <w:marLeft w:val="0"/>
      <w:marRight w:val="0"/>
      <w:marTop w:val="0"/>
      <w:marBottom w:val="0"/>
      <w:divBdr>
        <w:top w:val="none" w:sz="0" w:space="0" w:color="auto"/>
        <w:left w:val="none" w:sz="0" w:space="0" w:color="auto"/>
        <w:bottom w:val="none" w:sz="0" w:space="0" w:color="auto"/>
        <w:right w:val="none" w:sz="0" w:space="0" w:color="auto"/>
      </w:divBdr>
      <w:divsChild>
        <w:div w:id="1057048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lemonde.fr/signataires/avril-ventur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947</Words>
  <Characters>5211</Characters>
  <Application>Microsoft Office Word</Application>
  <DocSecurity>0</DocSecurity>
  <Lines>43</Lines>
  <Paragraphs>12</Paragraphs>
  <ScaleCrop>false</ScaleCrop>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MLB</dc:creator>
  <cp:keywords/>
  <dc:description/>
  <cp:lastModifiedBy>ghislaine zaneboni</cp:lastModifiedBy>
  <cp:revision>4</cp:revision>
  <dcterms:created xsi:type="dcterms:W3CDTF">2020-02-18T17:13:00Z</dcterms:created>
  <dcterms:modified xsi:type="dcterms:W3CDTF">2020-02-20T06:17:00Z</dcterms:modified>
</cp:coreProperties>
</file>