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29" w:rsidRPr="004026CC" w:rsidRDefault="00D53A29" w:rsidP="00D53A29">
      <w:pPr>
        <w:widowControl w:val="0"/>
        <w:autoSpaceDE w:val="0"/>
        <w:autoSpaceDN w:val="0"/>
        <w:adjustRightInd w:val="0"/>
        <w:spacing w:before="240" w:after="60"/>
        <w:jc w:val="right"/>
        <w:rPr>
          <w:sz w:val="22"/>
        </w:rPr>
      </w:pPr>
      <w:r w:rsidRPr="004026CC">
        <w:rPr>
          <w:sz w:val="22"/>
        </w:rPr>
        <w:t xml:space="preserve">Louis-Ferdinand Céline, </w:t>
      </w:r>
      <w:r w:rsidRPr="004026CC">
        <w:rPr>
          <w:i/>
          <w:iCs/>
          <w:sz w:val="22"/>
        </w:rPr>
        <w:t>Voyage au bout de la nuit</w:t>
      </w:r>
      <w:r w:rsidRPr="004026CC">
        <w:rPr>
          <w:sz w:val="22"/>
        </w:rPr>
        <w:t>, 1932</w:t>
      </w:r>
      <w:r>
        <w:rPr>
          <w:sz w:val="22"/>
        </w:rPr>
        <w:t xml:space="preserve">, </w:t>
      </w:r>
      <w:r>
        <w:rPr>
          <w:sz w:val="22"/>
        </w:rPr>
        <w:t>incipit</w:t>
      </w:r>
    </w:p>
    <w:p w:rsidR="00D53A29" w:rsidRPr="0016024B" w:rsidRDefault="00D53A29" w:rsidP="00D53A29">
      <w:pPr>
        <w:pStyle w:val="ExercicesConsigne"/>
        <w:jc w:val="both"/>
        <w:rPr>
          <w:rFonts w:cs="Arial"/>
          <w:b w:val="0"/>
        </w:rPr>
      </w:pPr>
      <w:r w:rsidRPr="0016024B">
        <w:rPr>
          <w:rFonts w:cs="Verdana"/>
          <w:b w:val="0"/>
          <w:szCs w:val="24"/>
        </w:rPr>
        <w:t xml:space="preserve">Dans cette somme romanesque, le narrateur-personnage </w:t>
      </w:r>
      <w:proofErr w:type="spellStart"/>
      <w:r w:rsidRPr="0016024B">
        <w:rPr>
          <w:rFonts w:cs="Verdana"/>
          <w:b w:val="0"/>
          <w:szCs w:val="24"/>
        </w:rPr>
        <w:t>Bardamu</w:t>
      </w:r>
      <w:proofErr w:type="spellEnd"/>
      <w:r>
        <w:rPr>
          <w:rFonts w:cs="Verdana"/>
          <w:b w:val="0"/>
          <w:szCs w:val="24"/>
        </w:rPr>
        <w:t>, sorte d’anti-héros,</w:t>
      </w:r>
      <w:r w:rsidRPr="0016024B">
        <w:rPr>
          <w:rFonts w:cs="Verdana"/>
          <w:b w:val="0"/>
          <w:szCs w:val="24"/>
        </w:rPr>
        <w:t xml:space="preserve"> </w:t>
      </w:r>
      <w:r>
        <w:rPr>
          <w:rFonts w:cs="Verdana"/>
          <w:b w:val="0"/>
          <w:szCs w:val="24"/>
        </w:rPr>
        <w:t>s’engage dans</w:t>
      </w:r>
      <w:r w:rsidRPr="0016024B">
        <w:rPr>
          <w:rFonts w:cs="Verdana"/>
          <w:b w:val="0"/>
          <w:szCs w:val="24"/>
        </w:rPr>
        <w:t xml:space="preserve"> l'expérience </w:t>
      </w:r>
      <w:r>
        <w:rPr>
          <w:rFonts w:cs="Verdana"/>
          <w:b w:val="0"/>
          <w:szCs w:val="24"/>
        </w:rPr>
        <w:t>épouvantable</w:t>
      </w:r>
      <w:r w:rsidRPr="0016024B">
        <w:rPr>
          <w:rFonts w:cs="Verdana"/>
          <w:b w:val="0"/>
          <w:szCs w:val="24"/>
        </w:rPr>
        <w:t xml:space="preserve"> de la </w:t>
      </w:r>
      <w:hyperlink r:id="rId5" w:history="1">
        <w:r w:rsidRPr="0016024B">
          <w:rPr>
            <w:rFonts w:cs="Verdana"/>
            <w:b w:val="0"/>
            <w:szCs w:val="24"/>
          </w:rPr>
          <w:t>Première Guerre mondiale</w:t>
        </w:r>
      </w:hyperlink>
      <w:r w:rsidRPr="0016024B">
        <w:rPr>
          <w:rFonts w:cs="Verdana"/>
          <w:b w:val="0"/>
          <w:szCs w:val="24"/>
        </w:rPr>
        <w:t xml:space="preserve">, sur le front et à l'arrière. Il migre ensuite dans les colonies africaines, </w:t>
      </w:r>
      <w:r>
        <w:rPr>
          <w:rFonts w:cs="Verdana"/>
          <w:b w:val="0"/>
          <w:szCs w:val="24"/>
        </w:rPr>
        <w:t>puis</w:t>
      </w:r>
      <w:r w:rsidRPr="0016024B">
        <w:rPr>
          <w:rFonts w:cs="Verdana"/>
          <w:b w:val="0"/>
          <w:szCs w:val="24"/>
        </w:rPr>
        <w:t xml:space="preserve"> aux </w:t>
      </w:r>
      <w:hyperlink r:id="rId6" w:history="1">
        <w:proofErr w:type="spellStart"/>
        <w:r w:rsidRPr="0016024B">
          <w:rPr>
            <w:rFonts w:cs="Verdana"/>
            <w:b w:val="0"/>
            <w:szCs w:val="24"/>
          </w:rPr>
          <w:t>Etats-Unis</w:t>
        </w:r>
        <w:proofErr w:type="spellEnd"/>
      </w:hyperlink>
      <w:r w:rsidRPr="0016024B">
        <w:rPr>
          <w:rFonts w:cs="Verdana"/>
          <w:b w:val="0"/>
          <w:szCs w:val="24"/>
        </w:rPr>
        <w:t xml:space="preserve">, avant d'ouvrir </w:t>
      </w:r>
      <w:r>
        <w:rPr>
          <w:rFonts w:cs="Verdana"/>
          <w:b w:val="0"/>
          <w:szCs w:val="24"/>
        </w:rPr>
        <w:t xml:space="preserve">en banlieue parisienne </w:t>
      </w:r>
      <w:r w:rsidRPr="0016024B">
        <w:rPr>
          <w:rFonts w:cs="Verdana"/>
          <w:b w:val="0"/>
          <w:szCs w:val="24"/>
        </w:rPr>
        <w:t xml:space="preserve">un cabinet </w:t>
      </w:r>
      <w:r>
        <w:rPr>
          <w:rFonts w:cs="Verdana"/>
          <w:b w:val="0"/>
          <w:szCs w:val="24"/>
        </w:rPr>
        <w:t>de médecine</w:t>
      </w:r>
      <w:r w:rsidRPr="0016024B">
        <w:rPr>
          <w:rFonts w:cs="Verdana"/>
          <w:b w:val="0"/>
          <w:szCs w:val="24"/>
        </w:rPr>
        <w:t>.</w:t>
      </w:r>
      <w:r w:rsidRPr="0016024B">
        <w:rPr>
          <w:rFonts w:cs="Arial"/>
          <w:b w:val="0"/>
        </w:rPr>
        <w:t xml:space="preserve"> </w:t>
      </w:r>
      <w:r>
        <w:rPr>
          <w:rFonts w:cs="Arial"/>
          <w:b w:val="0"/>
        </w:rPr>
        <w:t>Cette page présente le tout début du roman.</w:t>
      </w:r>
    </w:p>
    <w:p w:rsidR="00D53A29" w:rsidRPr="004026CC" w:rsidRDefault="00D53A29" w:rsidP="00D53A29">
      <w:pPr>
        <w:pStyle w:val="NormalWeb"/>
        <w:spacing w:before="0" w:beforeAutospacing="0" w:after="0" w:afterAutospacing="0"/>
        <w:ind w:firstLine="708"/>
        <w:jc w:val="both"/>
        <w:rPr>
          <w:rFonts w:ascii="Times New Roman" w:hAnsi="Times New Roman" w:cs="Times New Roman"/>
          <w:sz w:val="22"/>
          <w:lang w:val="fr-FR"/>
        </w:rPr>
      </w:pPr>
    </w:p>
    <w:p w:rsidR="00D53A29" w:rsidRPr="004026CC" w:rsidRDefault="00D53A29" w:rsidP="00D53A29">
      <w:pPr>
        <w:pStyle w:val="NormalWeb"/>
        <w:spacing w:before="0" w:beforeAutospacing="0" w:after="0" w:afterAutospacing="0"/>
        <w:ind w:firstLine="708"/>
        <w:jc w:val="both"/>
        <w:rPr>
          <w:rFonts w:ascii="Times New Roman" w:hAnsi="Times New Roman" w:cs="Times New Roman"/>
          <w:sz w:val="22"/>
          <w:lang w:val="fr-FR"/>
        </w:rPr>
      </w:pPr>
      <w:r w:rsidRPr="004026CC">
        <w:rPr>
          <w:rFonts w:ascii="Times New Roman" w:hAnsi="Times New Roman" w:cs="Times New Roman"/>
          <w:sz w:val="22"/>
          <w:lang w:val="fr-FR"/>
        </w:rPr>
        <w:t xml:space="preserve">Ça a débuté comme ça. Moi, </w:t>
      </w:r>
      <w:proofErr w:type="gramStart"/>
      <w:r w:rsidRPr="004026CC">
        <w:rPr>
          <w:rFonts w:ascii="Times New Roman" w:hAnsi="Times New Roman" w:cs="Times New Roman"/>
          <w:sz w:val="22"/>
          <w:lang w:val="fr-FR"/>
        </w:rPr>
        <w:t>j'avais jamais rien</w:t>
      </w:r>
      <w:proofErr w:type="gramEnd"/>
      <w:r w:rsidRPr="004026CC">
        <w:rPr>
          <w:rFonts w:ascii="Times New Roman" w:hAnsi="Times New Roman" w:cs="Times New Roman"/>
          <w:sz w:val="22"/>
          <w:lang w:val="fr-FR"/>
        </w:rPr>
        <w:t xml:space="preserve"> dit. Rien. C'est Arthur </w:t>
      </w:r>
      <w:proofErr w:type="spellStart"/>
      <w:r w:rsidRPr="004026CC">
        <w:rPr>
          <w:rFonts w:ascii="Times New Roman" w:hAnsi="Times New Roman" w:cs="Times New Roman"/>
          <w:sz w:val="22"/>
          <w:lang w:val="fr-FR"/>
        </w:rPr>
        <w:t>Ganate</w:t>
      </w:r>
      <w:proofErr w:type="spellEnd"/>
      <w:r w:rsidRPr="004026CC">
        <w:rPr>
          <w:rFonts w:ascii="Times New Roman" w:hAnsi="Times New Roman" w:cs="Times New Roman"/>
          <w:sz w:val="22"/>
          <w:lang w:val="fr-FR"/>
        </w:rPr>
        <w:t xml:space="preserve"> qui m'a fait parler. Arthur, un étudiant, un carabin</w:t>
      </w:r>
      <w:r w:rsidRPr="004026CC">
        <w:rPr>
          <w:vertAlign w:val="superscript"/>
          <w:lang w:val="fr-FR"/>
        </w:rPr>
        <w:t>1</w:t>
      </w:r>
      <w:r w:rsidRPr="004026CC">
        <w:rPr>
          <w:rFonts w:ascii="Times New Roman" w:hAnsi="Times New Roman" w:cs="Times New Roman"/>
          <w:sz w:val="22"/>
          <w:lang w:val="fr-FR"/>
        </w:rPr>
        <w:t xml:space="preserve"> lui aussi, un camarade. On se rencontre donc place Clichy. C'était après le déjeuner. Il veut me parler. Je l'écoute. </w:t>
      </w:r>
      <w:proofErr w:type="gramStart"/>
      <w:r w:rsidRPr="004026CC">
        <w:rPr>
          <w:rFonts w:ascii="Times New Roman" w:hAnsi="Times New Roman" w:cs="Times New Roman"/>
          <w:sz w:val="22"/>
          <w:lang w:val="fr-FR"/>
        </w:rPr>
        <w:t>« Restons pas</w:t>
      </w:r>
      <w:proofErr w:type="gramEnd"/>
      <w:r w:rsidRPr="004026CC">
        <w:rPr>
          <w:rFonts w:ascii="Times New Roman" w:hAnsi="Times New Roman" w:cs="Times New Roman"/>
          <w:sz w:val="22"/>
          <w:lang w:val="fr-FR"/>
        </w:rPr>
        <w:t xml:space="preserve"> dehors ! qu'il me dit. Rentrons ! » Je rentre avec lui. Voilà. « Cette terrasse, qu'il commence, c'est pour les œufs à la coque</w:t>
      </w:r>
      <w:r>
        <w:rPr>
          <w:rFonts w:ascii="Times New Roman" w:hAnsi="Times New Roman" w:cs="Times New Roman"/>
          <w:sz w:val="22"/>
          <w:lang w:val="fr-FR"/>
        </w:rPr>
        <w:t> </w:t>
      </w:r>
      <w:r w:rsidRPr="004026CC">
        <w:rPr>
          <w:rFonts w:ascii="Times New Roman" w:hAnsi="Times New Roman" w:cs="Times New Roman"/>
          <w:sz w:val="22"/>
          <w:lang w:val="fr-FR"/>
        </w:rPr>
        <w:t>! Viens par ici ! » Alors, on remarque encore qu'il n'y avait personne dans les rues, à cause de la chaleur ; pas de voiture, rien. Quand il fait très froid, non plus, il n'y a personne dans les rues ; c'est lui, même que je m'en souvie</w:t>
      </w:r>
      <w:r>
        <w:rPr>
          <w:rFonts w:ascii="Times New Roman" w:hAnsi="Times New Roman" w:cs="Times New Roman"/>
          <w:sz w:val="22"/>
          <w:lang w:val="fr-FR"/>
        </w:rPr>
        <w:t>ns, qui m'avait dit à ce propos </w:t>
      </w:r>
      <w:r w:rsidRPr="004026CC">
        <w:rPr>
          <w:rFonts w:ascii="Times New Roman" w:hAnsi="Times New Roman" w:cs="Times New Roman"/>
          <w:sz w:val="22"/>
          <w:lang w:val="fr-FR"/>
        </w:rPr>
        <w:t xml:space="preserve">: « Les gens de Paris ont l'air toujours d'être occupés, mais en fait, ils se promènent du matin au soir ; la preuve, c'est que lorsqu'il ne fait pas bon à se promener, trop froid ou </w:t>
      </w:r>
      <w:r>
        <w:rPr>
          <w:rFonts w:ascii="Times New Roman" w:hAnsi="Times New Roman" w:cs="Times New Roman"/>
          <w:sz w:val="22"/>
          <w:lang w:val="fr-FR"/>
        </w:rPr>
        <w:t>trop chaud, on ne les voit plus </w:t>
      </w:r>
      <w:r w:rsidRPr="004026CC">
        <w:rPr>
          <w:rFonts w:ascii="Times New Roman" w:hAnsi="Times New Roman" w:cs="Times New Roman"/>
          <w:sz w:val="22"/>
          <w:lang w:val="fr-FR"/>
        </w:rPr>
        <w:t xml:space="preserve">; ils sont tous dedans à prendre des cafés </w:t>
      </w:r>
      <w:r>
        <w:rPr>
          <w:rFonts w:ascii="Times New Roman" w:hAnsi="Times New Roman" w:cs="Times New Roman"/>
          <w:sz w:val="22"/>
          <w:lang w:val="fr-FR"/>
        </w:rPr>
        <w:t>crème et des bocks. C'est ainsi ! Siècle de vitesse </w:t>
      </w:r>
      <w:r w:rsidRPr="004026CC">
        <w:rPr>
          <w:rFonts w:ascii="Times New Roman" w:hAnsi="Times New Roman" w:cs="Times New Roman"/>
          <w:sz w:val="22"/>
          <w:lang w:val="fr-FR"/>
        </w:rPr>
        <w:t>! qu'ils disent. Où ça ? Grands changements ! qu'ils racontent. Comment ça ? Rien n'est changé en vérité. Ils continuent à s'admirer et c'est tout. Et ça n'est pas nouveau non plus. Des mots, et encore pas beaucoup, même parmi les mots, qui sont changés ! Deux ou trois par-ci, par-là, des petits... » Bien fiers alors d'avoir fait sonner ces vérités utiles, on est demeuré là assis, ravis, à regarder les dames du café.</w:t>
      </w:r>
    </w:p>
    <w:p w:rsidR="00D53A29" w:rsidRPr="004026CC" w:rsidRDefault="00D53A29" w:rsidP="00D5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lang w:eastAsia="ja-JP"/>
        </w:rPr>
      </w:pPr>
      <w:r w:rsidRPr="004026CC">
        <w:rPr>
          <w:sz w:val="22"/>
          <w:lang w:eastAsia="ja-JP"/>
        </w:rPr>
        <w:tab/>
        <w:t>Après, la conversation est revenue sur le Président Poincaré</w:t>
      </w:r>
      <w:r w:rsidRPr="004026CC">
        <w:rPr>
          <w:sz w:val="22"/>
          <w:vertAlign w:val="superscript"/>
          <w:lang w:eastAsia="ja-JP"/>
        </w:rPr>
        <w:t>2</w:t>
      </w:r>
      <w:r w:rsidRPr="004026CC">
        <w:rPr>
          <w:sz w:val="22"/>
          <w:lang w:eastAsia="ja-JP"/>
        </w:rPr>
        <w:t xml:space="preserve"> qui s’en allait inaugurer, justement ce matin-là, une exposition de petits chiens ; et puis, de fil en aiguille, sur </w:t>
      </w:r>
      <w:r w:rsidRPr="004026CC">
        <w:rPr>
          <w:i/>
          <w:sz w:val="22"/>
          <w:lang w:eastAsia="ja-JP"/>
        </w:rPr>
        <w:t>Le Temps</w:t>
      </w:r>
      <w:r w:rsidRPr="004026CC">
        <w:rPr>
          <w:sz w:val="22"/>
          <w:lang w:eastAsia="ja-JP"/>
        </w:rPr>
        <w:t xml:space="preserve"> où c’était écrit. « Tiens, voilà un maître journal, </w:t>
      </w:r>
      <w:r w:rsidRPr="004026CC">
        <w:rPr>
          <w:i/>
          <w:sz w:val="22"/>
          <w:lang w:eastAsia="ja-JP"/>
        </w:rPr>
        <w:t>Le Temps</w:t>
      </w:r>
      <w:r>
        <w:rPr>
          <w:sz w:val="22"/>
          <w:lang w:eastAsia="ja-JP"/>
        </w:rPr>
        <w:t xml:space="preserve"> ! </w:t>
      </w:r>
      <w:r w:rsidRPr="004026CC">
        <w:rPr>
          <w:sz w:val="22"/>
          <w:lang w:eastAsia="ja-JP"/>
        </w:rPr>
        <w:t xml:space="preserve">» qu’il me taquine Arthur </w:t>
      </w:r>
      <w:proofErr w:type="spellStart"/>
      <w:r w:rsidRPr="004026CC">
        <w:rPr>
          <w:sz w:val="22"/>
          <w:lang w:eastAsia="ja-JP"/>
        </w:rPr>
        <w:t>Ganate</w:t>
      </w:r>
      <w:proofErr w:type="spellEnd"/>
      <w:r w:rsidRPr="004026CC">
        <w:rPr>
          <w:sz w:val="22"/>
          <w:lang w:eastAsia="ja-JP"/>
        </w:rPr>
        <w:t xml:space="preserve">, à ce propos. </w:t>
      </w:r>
      <w:proofErr w:type="gramStart"/>
      <w:r w:rsidRPr="004026CC">
        <w:rPr>
          <w:sz w:val="22"/>
          <w:lang w:eastAsia="ja-JP"/>
        </w:rPr>
        <w:t>« Y en a pas</w:t>
      </w:r>
      <w:proofErr w:type="gramEnd"/>
      <w:r w:rsidRPr="004026CC">
        <w:rPr>
          <w:sz w:val="22"/>
          <w:lang w:eastAsia="ja-JP"/>
        </w:rPr>
        <w:t xml:space="preserve"> deux comme lui pour défendre la race française ! </w:t>
      </w:r>
    </w:p>
    <w:p w:rsidR="00D53A29" w:rsidRPr="004026CC" w:rsidRDefault="00D53A29" w:rsidP="00D5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sz w:val="22"/>
          <w:lang w:eastAsia="ja-JP"/>
        </w:rPr>
      </w:pPr>
      <w:r w:rsidRPr="004026CC">
        <w:rPr>
          <w:sz w:val="22"/>
          <w:lang w:eastAsia="ja-JP"/>
        </w:rPr>
        <w:t xml:space="preserve">— Elle en a bien besoin la race française, vu qu’elle n’existe pas ! » que j’ai répondu moi pour montrer que j’étais documenté, et du tac au tac. </w:t>
      </w:r>
    </w:p>
    <w:p w:rsidR="00D53A29" w:rsidRPr="004026CC" w:rsidRDefault="00D53A29" w:rsidP="00D5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sz w:val="22"/>
          <w:lang w:eastAsia="ja-JP"/>
        </w:rPr>
      </w:pPr>
      <w:r w:rsidRPr="004026CC">
        <w:rPr>
          <w:sz w:val="22"/>
          <w:lang w:eastAsia="ja-JP"/>
        </w:rPr>
        <w:t>— Si donc ! qu’il y en a une ! Et une belle de race ! qu’il insistait lui, et même que c’est la plus belle race du monde et bien cocu qui s’en dédit ! » Et puis, le voilà parti à m’engueuler.</w:t>
      </w:r>
    </w:p>
    <w:p w:rsidR="00D53A29" w:rsidRPr="004026CC" w:rsidRDefault="00D53A29" w:rsidP="00D53A29">
      <w:pPr>
        <w:widowControl w:val="0"/>
        <w:autoSpaceDE w:val="0"/>
        <w:autoSpaceDN w:val="0"/>
        <w:adjustRightInd w:val="0"/>
        <w:spacing w:before="240" w:after="60"/>
        <w:jc w:val="right"/>
        <w:rPr>
          <w:sz w:val="22"/>
        </w:rPr>
      </w:pPr>
      <w:r w:rsidRPr="004026CC">
        <w:rPr>
          <w:sz w:val="22"/>
        </w:rPr>
        <w:t xml:space="preserve">Louis-Ferdinand Céline, </w:t>
      </w:r>
      <w:r w:rsidRPr="004026CC">
        <w:rPr>
          <w:i/>
          <w:iCs/>
          <w:sz w:val="22"/>
        </w:rPr>
        <w:t>Voyage au bout de la nuit</w:t>
      </w:r>
      <w:r w:rsidRPr="004026CC">
        <w:rPr>
          <w:sz w:val="22"/>
        </w:rPr>
        <w:t>, 1932</w:t>
      </w:r>
      <w:r>
        <w:rPr>
          <w:sz w:val="22"/>
        </w:rPr>
        <w:t>, Gallimard</w:t>
      </w:r>
    </w:p>
    <w:p w:rsidR="00D53A29" w:rsidRPr="004026CC" w:rsidRDefault="00D53A29" w:rsidP="00D53A29">
      <w:pPr>
        <w:widowControl w:val="0"/>
        <w:autoSpaceDE w:val="0"/>
        <w:autoSpaceDN w:val="0"/>
        <w:adjustRightInd w:val="0"/>
        <w:spacing w:before="240" w:after="60"/>
        <w:jc w:val="both"/>
        <w:rPr>
          <w:sz w:val="22"/>
          <w:lang w:eastAsia="ja-JP"/>
        </w:rPr>
      </w:pPr>
      <w:r w:rsidRPr="004026CC">
        <w:rPr>
          <w:sz w:val="22"/>
        </w:rPr>
        <w:t>1</w:t>
      </w:r>
      <w:r w:rsidRPr="004026CC">
        <w:rPr>
          <w:i/>
          <w:sz w:val="22"/>
        </w:rPr>
        <w:t>. Carabin</w:t>
      </w:r>
      <w:r w:rsidRPr="006D63F0">
        <w:rPr>
          <w:sz w:val="22"/>
        </w:rPr>
        <w:t> :</w:t>
      </w:r>
      <w:r w:rsidRPr="004026CC">
        <w:rPr>
          <w:sz w:val="22"/>
        </w:rPr>
        <w:t xml:space="preserve"> étudiant en médecine. </w:t>
      </w:r>
      <w:r w:rsidRPr="004026CC">
        <w:rPr>
          <w:sz w:val="22"/>
          <w:lang w:eastAsia="ja-JP"/>
        </w:rPr>
        <w:t>2. Raymond Poincaré, président de la République (1913-1920) et président du Conseil à trois reprises.</w:t>
      </w:r>
    </w:p>
    <w:p w:rsidR="00D53A29" w:rsidRDefault="00D53A29">
      <w:r>
        <w:br w:type="page"/>
      </w:r>
    </w:p>
    <w:p w:rsidR="00D53A29" w:rsidRDefault="00D53A29" w:rsidP="00D53A29">
      <w:pPr>
        <w:jc w:val="center"/>
        <w:rPr>
          <w:b/>
          <w:color w:val="FF00FF"/>
        </w:rPr>
      </w:pPr>
      <w:r w:rsidRPr="00D53A29">
        <w:rPr>
          <w:b/>
          <w:color w:val="FF00FF"/>
        </w:rPr>
        <w:lastRenderedPageBreak/>
        <w:t>Commentaire</w:t>
      </w:r>
    </w:p>
    <w:p w:rsidR="00D53A29" w:rsidRPr="00D53A29" w:rsidRDefault="00D53A29" w:rsidP="00D53A29">
      <w:pPr>
        <w:jc w:val="center"/>
        <w:rPr>
          <w:b/>
          <w:color w:val="FF00FF"/>
        </w:rPr>
      </w:pPr>
    </w:p>
    <w:p w:rsidR="00D53A29" w:rsidRPr="00D53A29" w:rsidRDefault="00D53A29" w:rsidP="00D53A29">
      <w:pPr>
        <w:jc w:val="center"/>
        <w:rPr>
          <w:b/>
        </w:rPr>
      </w:pPr>
      <w:r w:rsidRPr="00D53A29">
        <w:rPr>
          <w:b/>
          <w:color w:val="FF00FF"/>
        </w:rPr>
        <w:t>(</w:t>
      </w:r>
      <w:proofErr w:type="gramStart"/>
      <w:r w:rsidRPr="00D53A29">
        <w:rPr>
          <w:b/>
          <w:color w:val="FF00FF"/>
        </w:rPr>
        <w:t>document</w:t>
      </w:r>
      <w:proofErr w:type="gramEnd"/>
      <w:r w:rsidRPr="00D53A29">
        <w:rPr>
          <w:b/>
          <w:color w:val="FF00FF"/>
        </w:rPr>
        <w:t xml:space="preserve"> que j'ai produit pour Nathan, tous droits protégés)</w:t>
      </w:r>
    </w:p>
    <w:p w:rsidR="00B469B8" w:rsidRDefault="00B469B8"/>
    <w:p w:rsidR="00D53A29" w:rsidRDefault="00D53A29" w:rsidP="00D53A29">
      <w:pPr>
        <w:jc w:val="both"/>
        <w:rPr>
          <w:rFonts w:ascii="Arial Narrow" w:hAnsi="Arial Narrow"/>
          <w:b/>
          <w:sz w:val="22"/>
          <w:highlight w:val="magenta"/>
        </w:rPr>
      </w:pPr>
      <w:r w:rsidRPr="00E95632">
        <w:rPr>
          <w:rFonts w:ascii="Arial Narrow" w:hAnsi="Arial Narrow"/>
          <w:b/>
          <w:sz w:val="22"/>
          <w:highlight w:val="magenta"/>
        </w:rPr>
        <w:t>Introduction</w:t>
      </w:r>
    </w:p>
    <w:p w:rsidR="00D53A29" w:rsidRPr="004026CC" w:rsidRDefault="00D53A29" w:rsidP="00D53A29">
      <w:pPr>
        <w:jc w:val="both"/>
        <w:rPr>
          <w:rFonts w:ascii="Arial Narrow" w:hAnsi="Arial Narrow"/>
          <w:b/>
          <w:sz w:val="22"/>
          <w:highlight w:val="magenta"/>
        </w:rPr>
      </w:pPr>
    </w:p>
    <w:p w:rsidR="00D53A29" w:rsidRPr="004026CC" w:rsidRDefault="00D53A29" w:rsidP="00D53A29">
      <w:pPr>
        <w:ind w:firstLine="708"/>
        <w:jc w:val="both"/>
        <w:rPr>
          <w:sz w:val="22"/>
        </w:rPr>
      </w:pPr>
      <w:r w:rsidRPr="004026CC">
        <w:rPr>
          <w:sz w:val="22"/>
        </w:rPr>
        <w:t xml:space="preserve">L’incipit d’un roman vise, en satisfaisant l’horizon d’attente du lecteur, à lui offrir des informations et à nouer l’intrigue. Celui du </w:t>
      </w:r>
      <w:r w:rsidRPr="004026CC">
        <w:rPr>
          <w:i/>
          <w:sz w:val="22"/>
        </w:rPr>
        <w:t>Voyage au bout de la nuit</w:t>
      </w:r>
      <w:r w:rsidRPr="004026CC">
        <w:rPr>
          <w:sz w:val="22"/>
        </w:rPr>
        <w:t xml:space="preserve"> de Louis Ferdinand Céline, paru en 1932 présente un début bien particulier avec un monologue </w:t>
      </w:r>
      <w:r>
        <w:rPr>
          <w:sz w:val="22"/>
        </w:rPr>
        <w:t xml:space="preserve">narratif </w:t>
      </w:r>
      <w:r w:rsidRPr="004026CC">
        <w:rPr>
          <w:sz w:val="22"/>
        </w:rPr>
        <w:t xml:space="preserve">reproduisant un dialogue entre deux amis à la terrasse d’un café parisien. En quoi cet incipit est-il original et paradoxal ? On verra comment Céline répond à la tradition du genre pour mieux la détourner et faire exploser les codes du roman, du langage et du monde. </w:t>
      </w:r>
    </w:p>
    <w:p w:rsidR="00D53A29" w:rsidRDefault="00D53A29" w:rsidP="00D53A29">
      <w:pPr>
        <w:jc w:val="both"/>
        <w:rPr>
          <w:rFonts w:ascii="Arial Narrow" w:hAnsi="Arial Narrow"/>
          <w:b/>
          <w:sz w:val="22"/>
        </w:rPr>
      </w:pPr>
    </w:p>
    <w:p w:rsidR="00D53A29" w:rsidRDefault="00D53A29" w:rsidP="00D53A29">
      <w:pPr>
        <w:jc w:val="both"/>
        <w:rPr>
          <w:b/>
          <w:sz w:val="22"/>
          <w:szCs w:val="22"/>
          <w:highlight w:val="magenta"/>
        </w:rPr>
      </w:pPr>
      <w:r w:rsidRPr="004026CC">
        <w:rPr>
          <w:b/>
          <w:sz w:val="22"/>
          <w:szCs w:val="22"/>
          <w:highlight w:val="magenta"/>
        </w:rPr>
        <w:t>I. Un incipit paradoxal</w:t>
      </w:r>
    </w:p>
    <w:p w:rsidR="00D53A29" w:rsidRDefault="00D53A29" w:rsidP="00D53A29">
      <w:pPr>
        <w:jc w:val="both"/>
        <w:rPr>
          <w:b/>
          <w:sz w:val="22"/>
          <w:szCs w:val="22"/>
          <w:highlight w:val="magenta"/>
        </w:rPr>
      </w:pPr>
    </w:p>
    <w:p w:rsidR="00D53A29" w:rsidRPr="00F64B7C" w:rsidRDefault="00D53A29" w:rsidP="00D53A29">
      <w:pPr>
        <w:ind w:firstLine="360"/>
        <w:jc w:val="both"/>
        <w:rPr>
          <w:sz w:val="22"/>
          <w:szCs w:val="22"/>
        </w:rPr>
      </w:pPr>
      <w:r w:rsidRPr="00F64B7C">
        <w:rPr>
          <w:sz w:val="22"/>
          <w:szCs w:val="22"/>
        </w:rPr>
        <w:t>La premièr</w:t>
      </w:r>
      <w:r>
        <w:rPr>
          <w:sz w:val="22"/>
          <w:szCs w:val="22"/>
        </w:rPr>
        <w:t>e</w:t>
      </w:r>
      <w:r w:rsidRPr="00F64B7C">
        <w:rPr>
          <w:sz w:val="22"/>
          <w:szCs w:val="22"/>
        </w:rPr>
        <w:t xml:space="preserve"> page du roman </w:t>
      </w:r>
      <w:r>
        <w:rPr>
          <w:sz w:val="22"/>
          <w:szCs w:val="22"/>
        </w:rPr>
        <w:t>répond traditionnellement à l’horizon d’attente du lecteur. Celle de Céline apparaît d’emblée paradoxale.</w:t>
      </w:r>
    </w:p>
    <w:p w:rsidR="00D53A29" w:rsidRPr="004026CC" w:rsidRDefault="00D53A29" w:rsidP="00D53A29">
      <w:pPr>
        <w:numPr>
          <w:ilvl w:val="0"/>
          <w:numId w:val="1"/>
        </w:numPr>
        <w:contextualSpacing/>
        <w:jc w:val="both"/>
        <w:rPr>
          <w:b/>
          <w:sz w:val="22"/>
          <w:szCs w:val="22"/>
          <w:highlight w:val="magenta"/>
        </w:rPr>
      </w:pPr>
      <w:proofErr w:type="gramStart"/>
      <w:r w:rsidRPr="004026CC">
        <w:rPr>
          <w:b/>
          <w:sz w:val="22"/>
          <w:szCs w:val="22"/>
          <w:highlight w:val="magenta"/>
        </w:rPr>
        <w:t>la</w:t>
      </w:r>
      <w:proofErr w:type="gramEnd"/>
      <w:r w:rsidRPr="004026CC">
        <w:rPr>
          <w:b/>
          <w:sz w:val="22"/>
          <w:szCs w:val="22"/>
          <w:highlight w:val="magenta"/>
        </w:rPr>
        <w:t xml:space="preserve"> délégation du récit à un narrateur à la 1° personne</w:t>
      </w:r>
    </w:p>
    <w:p w:rsidR="00D53A29" w:rsidRDefault="00D53A29" w:rsidP="00D53A29">
      <w:pPr>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1CF8B11A" wp14:editId="0BAEE507">
                <wp:simplePos x="0" y="0"/>
                <wp:positionH relativeFrom="column">
                  <wp:posOffset>3251200</wp:posOffset>
                </wp:positionH>
                <wp:positionV relativeFrom="paragraph">
                  <wp:posOffset>27940</wp:posOffset>
                </wp:positionV>
                <wp:extent cx="1257300" cy="800100"/>
                <wp:effectExtent l="0" t="0" r="0" b="0"/>
                <wp:wrapThrough wrapText="bothSides">
                  <wp:wrapPolygon edited="0">
                    <wp:start x="0" y="0"/>
                    <wp:lineTo x="0" y="21600"/>
                    <wp:lineTo x="21600" y="21600"/>
                    <wp:lineTo x="21600"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D53A29" w:rsidRPr="00891AD5" w:rsidRDefault="00D53A29" w:rsidP="00D53A29">
                            <w:pPr>
                              <w:pStyle w:val="MthodeCommentairetxt"/>
                              <w:rPr>
                                <w:color w:val="0000FF"/>
                                <w:lang w:val="fr-FR"/>
                              </w:rPr>
                            </w:pPr>
                            <w:r w:rsidRPr="00891AD5">
                              <w:rPr>
                                <w:color w:val="0000FF"/>
                                <w:lang w:val="fr-FR"/>
                              </w:rPr>
                              <w:t>Gagnez des points !</w:t>
                            </w:r>
                          </w:p>
                          <w:p w:rsidR="00D53A29" w:rsidRPr="00891AD5" w:rsidRDefault="00D53A29" w:rsidP="00D53A29">
                            <w:pPr>
                              <w:pStyle w:val="MthodeCommentairetxt"/>
                              <w:rPr>
                                <w:sz w:val="22"/>
                                <w:lang w:val="fr-FR"/>
                              </w:rPr>
                            </w:pPr>
                            <w:r w:rsidRPr="00891AD5">
                              <w:rPr>
                                <w:lang w:val="fr-FR"/>
                              </w:rPr>
                              <w:t>Utilisez le langage technique de la narratologie.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8B11A" id="_x0000_t202" coordsize="21600,21600" o:spt="202" path="m,l,21600r21600,l21600,xe">
                <v:stroke joinstyle="miter"/>
                <v:path gradientshapeok="t" o:connecttype="rect"/>
              </v:shapetype>
              <v:shape id="Text Box 16" o:spid="_x0000_s1026" type="#_x0000_t202" style="position:absolute;left:0;text-align:left;margin-left:256pt;margin-top:2.2pt;width:9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">
                <v:path arrowok="t"/>
                <v:textbox>
                  <w:txbxContent>
                    <w:p w:rsidR="00D53A29" w:rsidRPr="00891AD5" w:rsidRDefault="00D53A29" w:rsidP="00D53A29">
                      <w:pPr>
                        <w:pStyle w:val="MthodeCommentairetxt"/>
                        <w:rPr>
                          <w:color w:val="0000FF"/>
                          <w:lang w:val="fr-FR"/>
                        </w:rPr>
                      </w:pPr>
                      <w:r w:rsidRPr="00891AD5">
                        <w:rPr>
                          <w:color w:val="0000FF"/>
                          <w:lang w:val="fr-FR"/>
                        </w:rPr>
                        <w:t>Gagnez des points !</w:t>
                      </w:r>
                    </w:p>
                    <w:p w:rsidR="00D53A29" w:rsidRPr="00891AD5" w:rsidRDefault="00D53A29" w:rsidP="00D53A29">
                      <w:pPr>
                        <w:pStyle w:val="MthodeCommentairetxt"/>
                        <w:rPr>
                          <w:sz w:val="22"/>
                          <w:lang w:val="fr-FR"/>
                        </w:rPr>
                      </w:pPr>
                      <w:r w:rsidRPr="00891AD5">
                        <w:rPr>
                          <w:lang w:val="fr-FR"/>
                        </w:rPr>
                        <w:t>Utilisez le langage technique de la narratologie.</w:t>
                      </w:r>
                    </w:p>
                  </w:txbxContent>
                </v:textbox>
                <w10:wrap type="through"/>
              </v:shape>
            </w:pict>
          </mc:Fallback>
        </mc:AlternateContent>
      </w:r>
      <w:r>
        <w:rPr>
          <w:sz w:val="22"/>
          <w:szCs w:val="22"/>
        </w:rPr>
        <w:t>Elle d</w:t>
      </w:r>
      <w:r w:rsidRPr="004026CC">
        <w:rPr>
          <w:sz w:val="22"/>
          <w:szCs w:val="22"/>
        </w:rPr>
        <w:t>ébut</w:t>
      </w:r>
      <w:r>
        <w:rPr>
          <w:sz w:val="22"/>
          <w:szCs w:val="22"/>
        </w:rPr>
        <w:t>e</w:t>
      </w:r>
      <w:r w:rsidRPr="004026CC">
        <w:rPr>
          <w:sz w:val="22"/>
          <w:szCs w:val="22"/>
        </w:rPr>
        <w:t xml:space="preserve"> </w:t>
      </w:r>
      <w:r w:rsidRPr="004026CC">
        <w:rPr>
          <w:i/>
          <w:sz w:val="22"/>
          <w:szCs w:val="22"/>
        </w:rPr>
        <w:t xml:space="preserve">in </w:t>
      </w:r>
      <w:proofErr w:type="spellStart"/>
      <w:r w:rsidRPr="004026CC">
        <w:rPr>
          <w:i/>
          <w:sz w:val="22"/>
          <w:szCs w:val="22"/>
        </w:rPr>
        <w:t>medias</w:t>
      </w:r>
      <w:proofErr w:type="spellEnd"/>
      <w:r w:rsidRPr="004026CC">
        <w:rPr>
          <w:i/>
          <w:sz w:val="22"/>
          <w:szCs w:val="22"/>
        </w:rPr>
        <w:t xml:space="preserve"> </w:t>
      </w:r>
      <w:proofErr w:type="spellStart"/>
      <w:r w:rsidRPr="004026CC">
        <w:rPr>
          <w:i/>
          <w:sz w:val="22"/>
          <w:szCs w:val="22"/>
        </w:rPr>
        <w:t>res</w:t>
      </w:r>
      <w:proofErr w:type="spellEnd"/>
      <w:r>
        <w:rPr>
          <w:sz w:val="22"/>
          <w:szCs w:val="22"/>
        </w:rPr>
        <w:t xml:space="preserve">. Le lecteur a l’impression de saisir des paroles </w:t>
      </w:r>
      <w:r w:rsidRPr="004026CC">
        <w:rPr>
          <w:sz w:val="22"/>
          <w:szCs w:val="22"/>
        </w:rPr>
        <w:t>au vol</w:t>
      </w:r>
      <w:r>
        <w:rPr>
          <w:sz w:val="22"/>
          <w:szCs w:val="22"/>
        </w:rPr>
        <w:t xml:space="preserve">, celle d’un narrateur à la première personne, </w:t>
      </w:r>
      <w:proofErr w:type="spellStart"/>
      <w:r>
        <w:rPr>
          <w:sz w:val="22"/>
          <w:szCs w:val="22"/>
        </w:rPr>
        <w:t>homodiégétique</w:t>
      </w:r>
      <w:proofErr w:type="spellEnd"/>
      <w:r>
        <w:rPr>
          <w:sz w:val="22"/>
          <w:szCs w:val="22"/>
        </w:rPr>
        <w:t xml:space="preserve"> selon la terminologie de Gérard Genette. </w:t>
      </w:r>
    </w:p>
    <w:p w:rsidR="00D53A29" w:rsidRPr="004026CC" w:rsidRDefault="00D53A29" w:rsidP="00D53A29">
      <w:pPr>
        <w:jc w:val="both"/>
        <w:rPr>
          <w:sz w:val="22"/>
          <w:szCs w:val="22"/>
        </w:rPr>
      </w:pPr>
    </w:p>
    <w:p w:rsidR="00D53A29" w:rsidRPr="004026CC" w:rsidRDefault="00D53A29" w:rsidP="00D53A29">
      <w:pPr>
        <w:numPr>
          <w:ilvl w:val="0"/>
          <w:numId w:val="1"/>
        </w:numPr>
        <w:contextualSpacing/>
        <w:jc w:val="both"/>
        <w:rPr>
          <w:b/>
          <w:sz w:val="22"/>
          <w:szCs w:val="22"/>
          <w:highlight w:val="magenta"/>
        </w:rPr>
      </w:pPr>
      <w:r w:rsidRPr="004026CC">
        <w:rPr>
          <w:b/>
          <w:sz w:val="22"/>
          <w:szCs w:val="22"/>
          <w:highlight w:val="magenta"/>
        </w:rPr>
        <w:t>Le refus de la description précise</w:t>
      </w:r>
    </w:p>
    <w:p w:rsidR="00D53A29" w:rsidRDefault="00D53A29" w:rsidP="00D53A29">
      <w:pPr>
        <w:ind w:firstLine="708"/>
        <w:jc w:val="both"/>
        <w:rPr>
          <w:sz w:val="22"/>
          <w:szCs w:val="22"/>
        </w:rPr>
      </w:pPr>
      <w:r>
        <w:rPr>
          <w:noProof/>
        </w:rPr>
        <mc:AlternateContent>
          <mc:Choice Requires="wps">
            <w:drawing>
              <wp:anchor distT="0" distB="0" distL="114300" distR="114300" simplePos="0" relativeHeight="251660288" behindDoc="0" locked="0" layoutInCell="1" allowOverlap="1" wp14:anchorId="4F94E1F5" wp14:editId="1DAD587C">
                <wp:simplePos x="0" y="0"/>
                <wp:positionH relativeFrom="column">
                  <wp:posOffset>3293110</wp:posOffset>
                </wp:positionH>
                <wp:positionV relativeFrom="paragraph">
                  <wp:posOffset>139065</wp:posOffset>
                </wp:positionV>
                <wp:extent cx="1257300" cy="800100"/>
                <wp:effectExtent l="0" t="0" r="0" b="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D53A29" w:rsidRPr="00891AD5" w:rsidRDefault="00D53A29" w:rsidP="00D53A29">
                            <w:pPr>
                              <w:pStyle w:val="MthodeCommentairetxt"/>
                              <w:rPr>
                                <w:color w:val="0000FF"/>
                                <w:lang w:val="fr-FR"/>
                              </w:rPr>
                            </w:pPr>
                            <w:r w:rsidRPr="00891AD5">
                              <w:rPr>
                                <w:color w:val="0000FF"/>
                                <w:lang w:val="fr-FR"/>
                              </w:rPr>
                              <w:t>Gagnez des points !</w:t>
                            </w:r>
                          </w:p>
                          <w:p w:rsidR="00D53A29" w:rsidRPr="00891AD5" w:rsidRDefault="00D53A29" w:rsidP="00D53A29">
                            <w:pPr>
                              <w:pStyle w:val="MthodeCommentairetxt"/>
                              <w:rPr>
                                <w:sz w:val="22"/>
                                <w:lang w:val="fr-FR"/>
                              </w:rPr>
                            </w:pPr>
                            <w:r w:rsidRPr="00891AD5">
                              <w:rPr>
                                <w:lang w:val="fr-FR"/>
                              </w:rPr>
                              <w:t>Faites référence à l’histoire littéraire, à la tradition du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4E1F5" id="_x0000_s1027" type="#_x0000_t202" style="position:absolute;left:0;text-align:left;margin-left:259.3pt;margin-top:10.95pt;width:9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">
                <v:path arrowok="t"/>
                <v:textbox>
                  <w:txbxContent>
                    <w:p w:rsidR="00D53A29" w:rsidRPr="00891AD5" w:rsidRDefault="00D53A29" w:rsidP="00D53A29">
                      <w:pPr>
                        <w:pStyle w:val="MthodeCommentairetxt"/>
                        <w:rPr>
                          <w:color w:val="0000FF"/>
                          <w:lang w:val="fr-FR"/>
                        </w:rPr>
                      </w:pPr>
                      <w:r w:rsidRPr="00891AD5">
                        <w:rPr>
                          <w:color w:val="0000FF"/>
                          <w:lang w:val="fr-FR"/>
                        </w:rPr>
                        <w:t>Gagnez des points !</w:t>
                      </w:r>
                    </w:p>
                    <w:p w:rsidR="00D53A29" w:rsidRPr="00891AD5" w:rsidRDefault="00D53A29" w:rsidP="00D53A29">
                      <w:pPr>
                        <w:pStyle w:val="MthodeCommentairetxt"/>
                        <w:rPr>
                          <w:sz w:val="22"/>
                          <w:lang w:val="fr-FR"/>
                        </w:rPr>
                      </w:pPr>
                      <w:r w:rsidRPr="00891AD5">
                        <w:rPr>
                          <w:lang w:val="fr-FR"/>
                        </w:rPr>
                        <w:t>Faites référence à l’histoire littéraire, à la tradition du roman.</w:t>
                      </w:r>
                    </w:p>
                  </w:txbxContent>
                </v:textbox>
                <w10:wrap type="square"/>
              </v:shape>
            </w:pict>
          </mc:Fallback>
        </mc:AlternateContent>
      </w:r>
      <w:r>
        <w:rPr>
          <w:sz w:val="22"/>
          <w:szCs w:val="22"/>
        </w:rPr>
        <w:t xml:space="preserve">L’auteur refuse le procédé traditionnel de la description réaliste, aux antipodes des procédés balzaciens par exemple. </w:t>
      </w:r>
    </w:p>
    <w:p w:rsidR="00D53A29" w:rsidRPr="004026CC" w:rsidRDefault="00D53A29" w:rsidP="00D53A29">
      <w:pPr>
        <w:jc w:val="both"/>
        <w:rPr>
          <w:sz w:val="22"/>
          <w:szCs w:val="22"/>
        </w:rPr>
      </w:pPr>
      <w:r>
        <w:rPr>
          <w:sz w:val="22"/>
          <w:szCs w:val="22"/>
        </w:rPr>
        <w:tab/>
        <w:t>Ainsi le c</w:t>
      </w:r>
      <w:r w:rsidRPr="004026CC">
        <w:rPr>
          <w:sz w:val="22"/>
          <w:szCs w:val="22"/>
        </w:rPr>
        <w:t xml:space="preserve">adre spatio-temporel </w:t>
      </w:r>
      <w:r>
        <w:rPr>
          <w:sz w:val="22"/>
          <w:szCs w:val="22"/>
        </w:rPr>
        <w:t>est-il à peine esquissé. En ce qui concerne les lieux, on comprend peu à peu que la scène se déroule</w:t>
      </w:r>
      <w:r w:rsidRPr="004026CC">
        <w:rPr>
          <w:sz w:val="22"/>
          <w:szCs w:val="22"/>
        </w:rPr>
        <w:t xml:space="preserve"> </w:t>
      </w:r>
      <w:r>
        <w:rPr>
          <w:sz w:val="22"/>
          <w:szCs w:val="22"/>
        </w:rPr>
        <w:t>dans un café place de Clichy à Paris. Aucun pittoresque n’est installé. En ce qui concerne le temps, l’</w:t>
      </w:r>
      <w:r w:rsidRPr="004026CC">
        <w:rPr>
          <w:sz w:val="22"/>
          <w:szCs w:val="22"/>
        </w:rPr>
        <w:t>allusion historique à Poincaré</w:t>
      </w:r>
      <w:r>
        <w:rPr>
          <w:sz w:val="22"/>
          <w:szCs w:val="22"/>
        </w:rPr>
        <w:t xml:space="preserve">, </w:t>
      </w:r>
      <w:r w:rsidRPr="004026CC">
        <w:rPr>
          <w:sz w:val="22"/>
          <w:lang w:eastAsia="ja-JP"/>
        </w:rPr>
        <w:t xml:space="preserve">président de la République </w:t>
      </w:r>
      <w:r>
        <w:rPr>
          <w:sz w:val="22"/>
          <w:lang w:eastAsia="ja-JP"/>
        </w:rPr>
        <w:t xml:space="preserve">de </w:t>
      </w:r>
      <w:r w:rsidRPr="004026CC">
        <w:rPr>
          <w:sz w:val="22"/>
          <w:lang w:eastAsia="ja-JP"/>
        </w:rPr>
        <w:t>1913</w:t>
      </w:r>
      <w:r>
        <w:rPr>
          <w:sz w:val="22"/>
          <w:lang w:eastAsia="ja-JP"/>
        </w:rPr>
        <w:t xml:space="preserve"> à 1920 </w:t>
      </w:r>
      <w:r w:rsidRPr="004026CC">
        <w:rPr>
          <w:sz w:val="22"/>
          <w:lang w:eastAsia="ja-JP"/>
        </w:rPr>
        <w:t>et président du Conseil à trois reprises</w:t>
      </w:r>
      <w:r>
        <w:rPr>
          <w:sz w:val="22"/>
          <w:lang w:eastAsia="ja-JP"/>
        </w:rPr>
        <w:t xml:space="preserve"> permet de situer ce qui n’est pas encore une intrigue aux alentours de la première guerre mondiale.</w:t>
      </w:r>
    </w:p>
    <w:p w:rsidR="00D53A29" w:rsidRDefault="00D53A29" w:rsidP="00D53A29">
      <w:pPr>
        <w:ind w:firstLine="708"/>
        <w:jc w:val="both"/>
        <w:rPr>
          <w:sz w:val="22"/>
          <w:szCs w:val="22"/>
        </w:rPr>
      </w:pPr>
      <w:r w:rsidRPr="004026CC">
        <w:rPr>
          <w:sz w:val="22"/>
          <w:szCs w:val="22"/>
        </w:rPr>
        <w:t>Les personnages</w:t>
      </w:r>
      <w:r>
        <w:rPr>
          <w:sz w:val="22"/>
          <w:szCs w:val="22"/>
        </w:rPr>
        <w:t xml:space="preserve"> ne sont pas plus caractérisés. Les deux qui apparaissent,</w:t>
      </w:r>
      <w:r w:rsidRPr="004026CC">
        <w:rPr>
          <w:sz w:val="22"/>
          <w:szCs w:val="22"/>
        </w:rPr>
        <w:t xml:space="preserve"> Arthur </w:t>
      </w:r>
      <w:proofErr w:type="spellStart"/>
      <w:r w:rsidRPr="004026CC">
        <w:rPr>
          <w:sz w:val="22"/>
          <w:szCs w:val="22"/>
        </w:rPr>
        <w:t>Ganate</w:t>
      </w:r>
      <w:proofErr w:type="spellEnd"/>
      <w:r>
        <w:rPr>
          <w:sz w:val="22"/>
          <w:szCs w:val="22"/>
        </w:rPr>
        <w:t xml:space="preserve"> et </w:t>
      </w:r>
      <w:r w:rsidRPr="004026CC">
        <w:rPr>
          <w:sz w:val="22"/>
          <w:szCs w:val="22"/>
        </w:rPr>
        <w:t>le Narrateur-personnage</w:t>
      </w:r>
      <w:r>
        <w:rPr>
          <w:sz w:val="22"/>
          <w:szCs w:val="22"/>
        </w:rPr>
        <w:t>, n’ont p</w:t>
      </w:r>
      <w:r w:rsidRPr="004026CC">
        <w:rPr>
          <w:sz w:val="22"/>
          <w:szCs w:val="22"/>
        </w:rPr>
        <w:t>as d</w:t>
      </w:r>
      <w:r>
        <w:rPr>
          <w:sz w:val="22"/>
          <w:szCs w:val="22"/>
        </w:rPr>
        <w:t>roit à une</w:t>
      </w:r>
      <w:r w:rsidRPr="004026CC">
        <w:rPr>
          <w:sz w:val="22"/>
          <w:szCs w:val="22"/>
        </w:rPr>
        <w:t xml:space="preserve"> véritable </w:t>
      </w:r>
      <w:r>
        <w:rPr>
          <w:sz w:val="22"/>
          <w:szCs w:val="22"/>
        </w:rPr>
        <w:t xml:space="preserve">présentation </w:t>
      </w:r>
      <w:r w:rsidRPr="004026CC">
        <w:rPr>
          <w:sz w:val="22"/>
          <w:szCs w:val="22"/>
        </w:rPr>
        <w:t>physique</w:t>
      </w:r>
      <w:r>
        <w:rPr>
          <w:sz w:val="22"/>
          <w:szCs w:val="22"/>
        </w:rPr>
        <w:t>,</w:t>
      </w:r>
      <w:r w:rsidRPr="004026CC">
        <w:rPr>
          <w:sz w:val="22"/>
          <w:szCs w:val="22"/>
        </w:rPr>
        <w:t xml:space="preserve"> </w:t>
      </w:r>
      <w:r>
        <w:rPr>
          <w:sz w:val="22"/>
          <w:szCs w:val="22"/>
        </w:rPr>
        <w:t>morale, sociale</w:t>
      </w:r>
      <w:r w:rsidRPr="004026CC">
        <w:rPr>
          <w:sz w:val="22"/>
          <w:szCs w:val="22"/>
        </w:rPr>
        <w:t>. On sait juste qu’ils sont « carabins »</w:t>
      </w:r>
      <w:r>
        <w:rPr>
          <w:sz w:val="22"/>
          <w:szCs w:val="22"/>
        </w:rPr>
        <w:t xml:space="preserve">, c’est-à-dire </w:t>
      </w:r>
      <w:r w:rsidRPr="004026CC">
        <w:rPr>
          <w:sz w:val="22"/>
          <w:szCs w:val="22"/>
        </w:rPr>
        <w:t>étudiants en médecine</w:t>
      </w:r>
      <w:r>
        <w:rPr>
          <w:sz w:val="22"/>
          <w:szCs w:val="22"/>
        </w:rPr>
        <w:t xml:space="preserve">. C’est en fait </w:t>
      </w:r>
      <w:r w:rsidRPr="004026CC">
        <w:rPr>
          <w:sz w:val="22"/>
          <w:szCs w:val="22"/>
        </w:rPr>
        <w:t>par leur langage</w:t>
      </w:r>
      <w:r w:rsidRPr="00F12661">
        <w:rPr>
          <w:sz w:val="22"/>
          <w:szCs w:val="22"/>
        </w:rPr>
        <w:t xml:space="preserve"> </w:t>
      </w:r>
      <w:r>
        <w:rPr>
          <w:sz w:val="22"/>
          <w:szCs w:val="22"/>
        </w:rPr>
        <w:t xml:space="preserve">qu’ils se </w:t>
      </w:r>
      <w:r w:rsidRPr="004026CC">
        <w:rPr>
          <w:sz w:val="22"/>
          <w:szCs w:val="22"/>
        </w:rPr>
        <w:t>définissent</w:t>
      </w:r>
      <w:r>
        <w:rPr>
          <w:sz w:val="22"/>
          <w:szCs w:val="22"/>
        </w:rPr>
        <w:t>.</w:t>
      </w:r>
    </w:p>
    <w:p w:rsidR="00D53A29" w:rsidRPr="004026CC" w:rsidRDefault="00D53A29" w:rsidP="00D53A29">
      <w:pPr>
        <w:ind w:firstLine="708"/>
        <w:jc w:val="both"/>
        <w:rPr>
          <w:sz w:val="22"/>
          <w:szCs w:val="22"/>
        </w:rPr>
      </w:pPr>
    </w:p>
    <w:p w:rsidR="00D53A29" w:rsidRPr="004026CC" w:rsidRDefault="00D53A29" w:rsidP="00D53A29">
      <w:pPr>
        <w:jc w:val="both"/>
        <w:rPr>
          <w:b/>
          <w:sz w:val="22"/>
          <w:szCs w:val="22"/>
        </w:rPr>
      </w:pPr>
      <w:r w:rsidRPr="004026CC">
        <w:rPr>
          <w:b/>
          <w:sz w:val="22"/>
          <w:szCs w:val="22"/>
          <w:highlight w:val="magenta"/>
        </w:rPr>
        <w:t>C. Pas de véritable intrigue</w:t>
      </w:r>
    </w:p>
    <w:p w:rsidR="00D53A29" w:rsidRDefault="00D53A29" w:rsidP="00D53A29">
      <w:pPr>
        <w:ind w:firstLine="708"/>
        <w:jc w:val="both"/>
        <w:rPr>
          <w:sz w:val="22"/>
          <w:szCs w:val="22"/>
        </w:rPr>
      </w:pPr>
      <w:r>
        <w:rPr>
          <w:sz w:val="22"/>
          <w:szCs w:val="22"/>
        </w:rPr>
        <w:t>L’auteur refuse également de nouer une intrigue. On voit juste, ou plutôt l’on entend, d</w:t>
      </w:r>
      <w:r w:rsidRPr="004026CC">
        <w:rPr>
          <w:sz w:val="22"/>
          <w:szCs w:val="22"/>
        </w:rPr>
        <w:t xml:space="preserve">eux personnages </w:t>
      </w:r>
      <w:r>
        <w:rPr>
          <w:sz w:val="22"/>
          <w:szCs w:val="22"/>
        </w:rPr>
        <w:t xml:space="preserve">qui se rencontrent et </w:t>
      </w:r>
      <w:r w:rsidRPr="004026CC">
        <w:rPr>
          <w:sz w:val="22"/>
          <w:szCs w:val="22"/>
        </w:rPr>
        <w:t>débattent</w:t>
      </w:r>
      <w:r>
        <w:rPr>
          <w:sz w:val="22"/>
          <w:szCs w:val="22"/>
        </w:rPr>
        <w:t> </w:t>
      </w:r>
      <w:r w:rsidRPr="004026CC">
        <w:rPr>
          <w:sz w:val="22"/>
          <w:szCs w:val="22"/>
        </w:rPr>
        <w:t>: un anarchiste et un patriote-xénophobe.</w:t>
      </w:r>
      <w:r>
        <w:rPr>
          <w:sz w:val="22"/>
          <w:szCs w:val="22"/>
        </w:rPr>
        <w:t xml:space="preserve"> Ils tiennent une c</w:t>
      </w:r>
      <w:r w:rsidRPr="004026CC">
        <w:rPr>
          <w:sz w:val="22"/>
          <w:szCs w:val="22"/>
        </w:rPr>
        <w:t>onversation de « café du commerce </w:t>
      </w:r>
      <w:r>
        <w:rPr>
          <w:sz w:val="22"/>
          <w:szCs w:val="22"/>
        </w:rPr>
        <w:t>», des p</w:t>
      </w:r>
      <w:r w:rsidRPr="004026CC">
        <w:rPr>
          <w:sz w:val="22"/>
          <w:szCs w:val="22"/>
        </w:rPr>
        <w:t>ropos à bâtons rompus</w:t>
      </w:r>
      <w:r>
        <w:rPr>
          <w:sz w:val="22"/>
          <w:szCs w:val="22"/>
        </w:rPr>
        <w:t>,</w:t>
      </w:r>
      <w:r w:rsidRPr="004026CC">
        <w:rPr>
          <w:sz w:val="22"/>
          <w:szCs w:val="22"/>
        </w:rPr>
        <w:t xml:space="preserve"> </w:t>
      </w:r>
      <w:r>
        <w:rPr>
          <w:sz w:val="22"/>
          <w:szCs w:val="22"/>
        </w:rPr>
        <w:t xml:space="preserve">multiplient les pronoms personnels ou impersonnels </w:t>
      </w:r>
      <w:r w:rsidRPr="004026CC">
        <w:rPr>
          <w:sz w:val="22"/>
          <w:szCs w:val="22"/>
        </w:rPr>
        <w:t>« on », « ça », « moi, je </w:t>
      </w:r>
      <w:proofErr w:type="gramStart"/>
      <w:r w:rsidRPr="004026CC">
        <w:rPr>
          <w:sz w:val="22"/>
          <w:szCs w:val="22"/>
        </w:rPr>
        <w:t>» ,</w:t>
      </w:r>
      <w:proofErr w:type="gramEnd"/>
      <w:r w:rsidRPr="004026CC">
        <w:rPr>
          <w:sz w:val="22"/>
          <w:szCs w:val="22"/>
        </w:rPr>
        <w:t xml:space="preserve"> « ils » </w:t>
      </w:r>
      <w:r>
        <w:rPr>
          <w:sz w:val="22"/>
          <w:szCs w:val="22"/>
        </w:rPr>
        <w:t>sans que l’on sache vraiment à quoi ils renvoient, se lancent dans des digressions, enfilent des l</w:t>
      </w:r>
      <w:r w:rsidRPr="004026CC">
        <w:rPr>
          <w:sz w:val="22"/>
          <w:szCs w:val="22"/>
        </w:rPr>
        <w:t>ieux-communs.</w:t>
      </w:r>
    </w:p>
    <w:p w:rsidR="00D53A29" w:rsidRPr="004026CC" w:rsidRDefault="00D53A29" w:rsidP="00D53A29">
      <w:pPr>
        <w:ind w:firstLine="708"/>
        <w:jc w:val="both"/>
        <w:rPr>
          <w:sz w:val="22"/>
          <w:szCs w:val="22"/>
        </w:rPr>
      </w:pPr>
      <w:r>
        <w:rPr>
          <w:noProof/>
        </w:rPr>
        <mc:AlternateContent>
          <mc:Choice Requires="wps">
            <w:drawing>
              <wp:anchor distT="0" distB="0" distL="114300" distR="114300" simplePos="0" relativeHeight="251659264" behindDoc="0" locked="0" layoutInCell="1" allowOverlap="1" wp14:anchorId="1E2856C7" wp14:editId="0C95DFF2">
                <wp:simplePos x="0" y="0"/>
                <wp:positionH relativeFrom="column">
                  <wp:posOffset>3074670</wp:posOffset>
                </wp:positionH>
                <wp:positionV relativeFrom="paragraph">
                  <wp:posOffset>94615</wp:posOffset>
                </wp:positionV>
                <wp:extent cx="1409700" cy="811530"/>
                <wp:effectExtent l="0" t="0" r="0" b="127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700" cy="811530"/>
                        </a:xfrm>
                        <a:prstGeom prst="rect">
                          <a:avLst/>
                        </a:prstGeom>
                        <a:solidFill>
                          <a:srgbClr val="FFFFFF"/>
                        </a:solidFill>
                        <a:ln w="9525">
                          <a:solidFill>
                            <a:srgbClr val="000000"/>
                          </a:solidFill>
                          <a:miter lim="800000"/>
                          <a:headEnd/>
                          <a:tailEnd/>
                        </a:ln>
                      </wps:spPr>
                      <wps:txbx>
                        <w:txbxContent>
                          <w:p w:rsidR="00D53A29" w:rsidRPr="00891AD5" w:rsidRDefault="00D53A29" w:rsidP="00D53A29">
                            <w:pPr>
                              <w:pStyle w:val="MthodeCommentairetxt"/>
                              <w:rPr>
                                <w:color w:val="0000FF"/>
                                <w:lang w:val="fr-FR"/>
                              </w:rPr>
                            </w:pPr>
                            <w:r w:rsidRPr="00891AD5">
                              <w:rPr>
                                <w:color w:val="0000FF"/>
                                <w:lang w:val="fr-FR"/>
                              </w:rPr>
                              <w:t>Astuce !</w:t>
                            </w:r>
                          </w:p>
                          <w:p w:rsidR="00D53A29" w:rsidRPr="00891AD5" w:rsidRDefault="00D53A29" w:rsidP="00D53A29">
                            <w:pPr>
                              <w:pStyle w:val="MthodeCommentairetxt"/>
                              <w:rPr>
                                <w:lang w:val="fr-FR"/>
                              </w:rPr>
                            </w:pPr>
                            <w:r w:rsidRPr="00891AD5">
                              <w:rPr>
                                <w:lang w:val="fr-FR"/>
                              </w:rPr>
                              <w:t>L’interrogation sur les genres permet d’affiner le commentaire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856C7" id="_x0000_s1028" type="#_x0000_t202" style="position:absolute;left:0;text-align:left;margin-left:242.1pt;margin-top:7.45pt;width:1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">
                <v:path arrowok="t"/>
                <v:textbox>
                  <w:txbxContent>
                    <w:p w:rsidR="00D53A29" w:rsidRPr="00891AD5" w:rsidRDefault="00D53A29" w:rsidP="00D53A29">
                      <w:pPr>
                        <w:pStyle w:val="MthodeCommentairetxt"/>
                        <w:rPr>
                          <w:color w:val="0000FF"/>
                          <w:lang w:val="fr-FR"/>
                        </w:rPr>
                      </w:pPr>
                      <w:r w:rsidRPr="00891AD5">
                        <w:rPr>
                          <w:color w:val="0000FF"/>
                          <w:lang w:val="fr-FR"/>
                        </w:rPr>
                        <w:t>Astuce !</w:t>
                      </w:r>
                    </w:p>
                    <w:p w:rsidR="00D53A29" w:rsidRPr="00891AD5" w:rsidRDefault="00D53A29" w:rsidP="00D53A29">
                      <w:pPr>
                        <w:pStyle w:val="MthodeCommentairetxt"/>
                        <w:rPr>
                          <w:lang w:val="fr-FR"/>
                        </w:rPr>
                      </w:pPr>
                      <w:r w:rsidRPr="00891AD5">
                        <w:rPr>
                          <w:lang w:val="fr-FR"/>
                        </w:rPr>
                        <w:t>L’interrogation sur les genres permet d’affiner le commentaire</w:t>
                      </w:r>
                    </w:p>
                  </w:txbxContent>
                </v:textbox>
                <w10:wrap type="square"/>
              </v:shape>
            </w:pict>
          </mc:Fallback>
        </mc:AlternateContent>
      </w:r>
    </w:p>
    <w:p w:rsidR="00D53A29" w:rsidRPr="004026CC" w:rsidRDefault="00D53A29" w:rsidP="00D53A29">
      <w:pPr>
        <w:jc w:val="both"/>
        <w:rPr>
          <w:b/>
          <w:sz w:val="22"/>
          <w:szCs w:val="22"/>
        </w:rPr>
      </w:pPr>
      <w:r w:rsidRPr="004026CC">
        <w:rPr>
          <w:b/>
          <w:sz w:val="22"/>
          <w:szCs w:val="22"/>
          <w:highlight w:val="magenta"/>
        </w:rPr>
        <w:t>D. Le brouillage des genres et des discours</w:t>
      </w:r>
    </w:p>
    <w:p w:rsidR="00D53A29" w:rsidRPr="004026CC" w:rsidRDefault="00D53A29" w:rsidP="00D53A29">
      <w:pPr>
        <w:ind w:firstLine="708"/>
        <w:jc w:val="both"/>
        <w:rPr>
          <w:sz w:val="22"/>
          <w:szCs w:val="22"/>
        </w:rPr>
      </w:pPr>
      <w:r>
        <w:rPr>
          <w:sz w:val="22"/>
          <w:szCs w:val="22"/>
        </w:rPr>
        <w:t>Céline</w:t>
      </w:r>
      <w:r w:rsidRPr="004026CC">
        <w:rPr>
          <w:sz w:val="22"/>
          <w:szCs w:val="22"/>
        </w:rPr>
        <w:t xml:space="preserve"> </w:t>
      </w:r>
      <w:r>
        <w:rPr>
          <w:sz w:val="22"/>
          <w:szCs w:val="22"/>
        </w:rPr>
        <w:t>déroute encore son lecteur traditionnel en brouillant les genres et les discours. Écrit-il un r</w:t>
      </w:r>
      <w:r w:rsidRPr="004026CC">
        <w:rPr>
          <w:sz w:val="22"/>
          <w:szCs w:val="22"/>
        </w:rPr>
        <w:t xml:space="preserve">oman ou </w:t>
      </w:r>
      <w:r>
        <w:rPr>
          <w:sz w:val="22"/>
          <w:szCs w:val="22"/>
        </w:rPr>
        <w:t xml:space="preserve">une pièce de </w:t>
      </w:r>
      <w:r w:rsidRPr="004026CC">
        <w:rPr>
          <w:sz w:val="22"/>
          <w:szCs w:val="22"/>
        </w:rPr>
        <w:t>théâtre ?</w:t>
      </w:r>
    </w:p>
    <w:p w:rsidR="00D53A29" w:rsidRDefault="00D53A29" w:rsidP="00D53A29">
      <w:pPr>
        <w:ind w:firstLine="708"/>
        <w:jc w:val="both"/>
        <w:rPr>
          <w:sz w:val="22"/>
          <w:szCs w:val="22"/>
        </w:rPr>
      </w:pPr>
      <w:r>
        <w:rPr>
          <w:sz w:val="22"/>
          <w:szCs w:val="22"/>
        </w:rPr>
        <w:t xml:space="preserve">Le texte présente en fait un monologue qui comprend à la fois </w:t>
      </w:r>
      <w:r w:rsidRPr="004026CC">
        <w:rPr>
          <w:sz w:val="22"/>
          <w:szCs w:val="22"/>
        </w:rPr>
        <w:t>dialogue</w:t>
      </w:r>
      <w:r>
        <w:rPr>
          <w:sz w:val="22"/>
          <w:szCs w:val="22"/>
        </w:rPr>
        <w:t xml:space="preserve"> et narration au présent qui actualise le propos et mime l’action par la parataxe :</w:t>
      </w:r>
    </w:p>
    <w:p w:rsidR="00D53A29" w:rsidRDefault="00D53A29" w:rsidP="00D53A29">
      <w:pPr>
        <w:ind w:firstLine="708"/>
        <w:jc w:val="both"/>
        <w:rPr>
          <w:sz w:val="22"/>
          <w:szCs w:val="22"/>
        </w:rPr>
      </w:pPr>
      <w:r>
        <w:rPr>
          <w:sz w:val="22"/>
        </w:rPr>
        <w:t>« </w:t>
      </w:r>
      <w:r w:rsidRPr="004026CC">
        <w:rPr>
          <w:sz w:val="22"/>
        </w:rPr>
        <w:t xml:space="preserve">On se rencontre donc place Clichy. C'était après le déjeuner. Il veut me parler. Je l'écoute. </w:t>
      </w:r>
      <w:proofErr w:type="gramStart"/>
      <w:r w:rsidRPr="004026CC">
        <w:rPr>
          <w:sz w:val="22"/>
        </w:rPr>
        <w:t>« Restons pas</w:t>
      </w:r>
      <w:proofErr w:type="gramEnd"/>
      <w:r w:rsidRPr="004026CC">
        <w:rPr>
          <w:sz w:val="22"/>
        </w:rPr>
        <w:t xml:space="preserve"> dehors ! qu'il me dit. Rentrons ! » Je rentre avec lui. Voilà.</w:t>
      </w:r>
      <w:r>
        <w:rPr>
          <w:sz w:val="22"/>
        </w:rPr>
        <w:t> »</w:t>
      </w:r>
      <w:r w:rsidRPr="004026CC">
        <w:rPr>
          <w:sz w:val="22"/>
        </w:rPr>
        <w:t xml:space="preserve"> </w:t>
      </w:r>
    </w:p>
    <w:p w:rsidR="00D53A29" w:rsidRPr="004026CC" w:rsidRDefault="00D53A29" w:rsidP="00D53A29">
      <w:pPr>
        <w:ind w:firstLine="708"/>
        <w:jc w:val="both"/>
        <w:rPr>
          <w:sz w:val="22"/>
          <w:szCs w:val="22"/>
        </w:rPr>
      </w:pPr>
      <w:r>
        <w:rPr>
          <w:sz w:val="22"/>
          <w:szCs w:val="22"/>
        </w:rPr>
        <w:t>Il travaille la dramatisation, la t</w:t>
      </w:r>
      <w:r w:rsidRPr="004026CC">
        <w:rPr>
          <w:sz w:val="22"/>
          <w:szCs w:val="22"/>
        </w:rPr>
        <w:t>héâtralisation dans un dialogue lui-même théâtralisé au sein du discours du personnage-Narrateur.</w:t>
      </w:r>
    </w:p>
    <w:p w:rsidR="00D53A29" w:rsidRDefault="00D53A29" w:rsidP="00D53A29">
      <w:pPr>
        <w:ind w:firstLine="708"/>
        <w:jc w:val="both"/>
        <w:rPr>
          <w:sz w:val="22"/>
          <w:szCs w:val="22"/>
        </w:rPr>
      </w:pPr>
      <w:r>
        <w:rPr>
          <w:noProof/>
          <w:sz w:val="22"/>
          <w:szCs w:val="22"/>
        </w:rPr>
        <w:lastRenderedPageBreak/>
        <mc:AlternateContent>
          <mc:Choice Requires="wps">
            <w:drawing>
              <wp:anchor distT="0" distB="0" distL="114300" distR="114300" simplePos="0" relativeHeight="251662336" behindDoc="0" locked="0" layoutInCell="1" allowOverlap="1" wp14:anchorId="6CBCFD9C" wp14:editId="295A3A71">
                <wp:simplePos x="0" y="0"/>
                <wp:positionH relativeFrom="column">
                  <wp:posOffset>3286125</wp:posOffset>
                </wp:positionH>
                <wp:positionV relativeFrom="paragraph">
                  <wp:posOffset>1116965</wp:posOffset>
                </wp:positionV>
                <wp:extent cx="1409700" cy="675640"/>
                <wp:effectExtent l="0" t="0" r="0" b="0"/>
                <wp:wrapThrough wrapText="bothSides">
                  <wp:wrapPolygon edited="0">
                    <wp:start x="0" y="0"/>
                    <wp:lineTo x="0" y="21519"/>
                    <wp:lineTo x="21600" y="21519"/>
                    <wp:lineTo x="21600" y="0"/>
                    <wp:lineTo x="0" y="0"/>
                  </wp:wrapPolygon>
                </wp:wrapThrough>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9700" cy="675640"/>
                        </a:xfrm>
                        <a:prstGeom prst="rect">
                          <a:avLst/>
                        </a:prstGeom>
                        <a:solidFill>
                          <a:srgbClr val="FFFFFF"/>
                        </a:solidFill>
                        <a:ln w="9525">
                          <a:solidFill>
                            <a:srgbClr val="000000"/>
                          </a:solidFill>
                          <a:miter lim="800000"/>
                          <a:headEnd/>
                          <a:tailEnd/>
                        </a:ln>
                      </wps:spPr>
                      <wps:txbx>
                        <w:txbxContent>
                          <w:p w:rsidR="00D53A29" w:rsidRPr="00891AD5" w:rsidRDefault="00D53A29" w:rsidP="00D53A29">
                            <w:pPr>
                              <w:pStyle w:val="MthodeCommentairetxt"/>
                              <w:rPr>
                                <w:color w:val="0000FF"/>
                                <w:lang w:val="fr-FR"/>
                              </w:rPr>
                            </w:pPr>
                            <w:r w:rsidRPr="00891AD5">
                              <w:rPr>
                                <w:color w:val="0000FF"/>
                                <w:lang w:val="fr-FR"/>
                              </w:rPr>
                              <w:t>Gagnez des points !</w:t>
                            </w:r>
                          </w:p>
                          <w:p w:rsidR="00D53A29" w:rsidRPr="00891AD5" w:rsidRDefault="00D53A29" w:rsidP="00D53A29">
                            <w:pPr>
                              <w:pStyle w:val="MthodeCommentairetxt"/>
                              <w:rPr>
                                <w:lang w:val="fr-FR"/>
                              </w:rPr>
                            </w:pPr>
                            <w:r w:rsidRPr="00891AD5">
                              <w:rPr>
                                <w:lang w:val="fr-FR"/>
                              </w:rPr>
                              <w:t>N’oubliez pas votre transition.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CFD9C" id="_x0000_s1029" type="#_x0000_t202" style="position:absolute;left:0;text-align:left;margin-left:258.75pt;margin-top:87.95pt;width:111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">
                <v:path arrowok="t"/>
                <v:textbox>
                  <w:txbxContent>
                    <w:p w:rsidR="00D53A29" w:rsidRPr="00891AD5" w:rsidRDefault="00D53A29" w:rsidP="00D53A29">
                      <w:pPr>
                        <w:pStyle w:val="MthodeCommentairetxt"/>
                        <w:rPr>
                          <w:color w:val="0000FF"/>
                          <w:lang w:val="fr-FR"/>
                        </w:rPr>
                      </w:pPr>
                      <w:r w:rsidRPr="00891AD5">
                        <w:rPr>
                          <w:color w:val="0000FF"/>
                          <w:lang w:val="fr-FR"/>
                        </w:rPr>
                        <w:t>Gagnez des points !</w:t>
                      </w:r>
                    </w:p>
                    <w:p w:rsidR="00D53A29" w:rsidRPr="00891AD5" w:rsidRDefault="00D53A29" w:rsidP="00D53A29">
                      <w:pPr>
                        <w:pStyle w:val="MthodeCommentairetxt"/>
                        <w:rPr>
                          <w:lang w:val="fr-FR"/>
                        </w:rPr>
                      </w:pPr>
                      <w:r w:rsidRPr="00891AD5">
                        <w:rPr>
                          <w:lang w:val="fr-FR"/>
                        </w:rPr>
                        <w:t>N’oubliez pas votre transition.</w:t>
                      </w:r>
                    </w:p>
                  </w:txbxContent>
                </v:textbox>
                <w10:wrap type="through"/>
              </v:shape>
            </w:pict>
          </mc:Fallback>
        </mc:AlternateContent>
      </w:r>
      <w:r>
        <w:rPr>
          <w:sz w:val="22"/>
          <w:szCs w:val="22"/>
        </w:rPr>
        <w:t>La situation d’énonciation est elle aussi brouillée :</w:t>
      </w:r>
      <w:r w:rsidRPr="004026CC">
        <w:rPr>
          <w:sz w:val="22"/>
          <w:szCs w:val="22"/>
        </w:rPr>
        <w:t xml:space="preserve"> Qui parle ? De qui ? De quoi ?</w:t>
      </w:r>
      <w:r>
        <w:rPr>
          <w:sz w:val="22"/>
          <w:szCs w:val="22"/>
        </w:rPr>
        <w:t xml:space="preserve"> La phrase qui inaugure le roman, </w:t>
      </w:r>
      <w:r w:rsidRPr="004026CC">
        <w:rPr>
          <w:sz w:val="22"/>
          <w:szCs w:val="22"/>
        </w:rPr>
        <w:t>« Ça</w:t>
      </w:r>
      <w:r>
        <w:rPr>
          <w:sz w:val="22"/>
          <w:szCs w:val="22"/>
        </w:rPr>
        <w:t xml:space="preserve"> a débuté comme ça », constitue comme une m</w:t>
      </w:r>
      <w:r w:rsidRPr="004026CC">
        <w:rPr>
          <w:sz w:val="22"/>
          <w:szCs w:val="22"/>
        </w:rPr>
        <w:t xml:space="preserve">ise en abyme, </w:t>
      </w:r>
      <w:r>
        <w:rPr>
          <w:sz w:val="22"/>
          <w:szCs w:val="22"/>
        </w:rPr>
        <w:t>avec la notion de commencement et le champ lexical de la parole : « </w:t>
      </w:r>
      <w:r w:rsidRPr="004026CC">
        <w:rPr>
          <w:sz w:val="22"/>
        </w:rPr>
        <w:t xml:space="preserve">Moi, </w:t>
      </w:r>
      <w:proofErr w:type="gramStart"/>
      <w:r w:rsidRPr="004026CC">
        <w:rPr>
          <w:sz w:val="22"/>
        </w:rPr>
        <w:t>j'avais jamais rien</w:t>
      </w:r>
      <w:proofErr w:type="gramEnd"/>
      <w:r w:rsidRPr="004026CC">
        <w:rPr>
          <w:sz w:val="22"/>
        </w:rPr>
        <w:t xml:space="preserve"> </w:t>
      </w:r>
      <w:r w:rsidRPr="003443BB">
        <w:rPr>
          <w:sz w:val="22"/>
          <w:u w:val="single"/>
        </w:rPr>
        <w:t>dit</w:t>
      </w:r>
      <w:r w:rsidRPr="004026CC">
        <w:rPr>
          <w:sz w:val="22"/>
        </w:rPr>
        <w:t xml:space="preserve">. Rien. C'est Arthur </w:t>
      </w:r>
      <w:proofErr w:type="spellStart"/>
      <w:r w:rsidRPr="004026CC">
        <w:rPr>
          <w:sz w:val="22"/>
        </w:rPr>
        <w:t>Ganate</w:t>
      </w:r>
      <w:proofErr w:type="spellEnd"/>
      <w:r w:rsidRPr="004026CC">
        <w:rPr>
          <w:sz w:val="22"/>
        </w:rPr>
        <w:t xml:space="preserve"> qui m'a fait </w:t>
      </w:r>
      <w:r w:rsidRPr="003443BB">
        <w:rPr>
          <w:sz w:val="22"/>
          <w:u w:val="single"/>
        </w:rPr>
        <w:t>parler </w:t>
      </w:r>
      <w:r>
        <w:rPr>
          <w:sz w:val="22"/>
        </w:rPr>
        <w:t>» ;</w:t>
      </w:r>
      <w:r w:rsidRPr="004026CC">
        <w:rPr>
          <w:sz w:val="22"/>
          <w:szCs w:val="22"/>
        </w:rPr>
        <w:t xml:space="preserve"> mais à quoi renvoie « ça » ?</w:t>
      </w:r>
      <w:r w:rsidRPr="005E5DFC">
        <w:rPr>
          <w:sz w:val="22"/>
          <w:szCs w:val="22"/>
        </w:rPr>
        <w:t xml:space="preserve"> </w:t>
      </w:r>
      <w:r>
        <w:rPr>
          <w:sz w:val="22"/>
          <w:szCs w:val="22"/>
        </w:rPr>
        <w:t xml:space="preserve">Le </w:t>
      </w:r>
      <w:r w:rsidRPr="004026CC">
        <w:rPr>
          <w:sz w:val="22"/>
          <w:szCs w:val="22"/>
        </w:rPr>
        <w:t>« je »</w:t>
      </w:r>
      <w:r>
        <w:rPr>
          <w:sz w:val="22"/>
          <w:szCs w:val="22"/>
        </w:rPr>
        <w:t xml:space="preserve"> est divisé, se dissout dans le « on », est en fait fort peu sujet. Les e</w:t>
      </w:r>
      <w:r w:rsidRPr="004026CC">
        <w:rPr>
          <w:sz w:val="22"/>
          <w:szCs w:val="22"/>
        </w:rPr>
        <w:t>llipses</w:t>
      </w:r>
      <w:r>
        <w:rPr>
          <w:sz w:val="22"/>
          <w:szCs w:val="22"/>
        </w:rPr>
        <w:t>, reproduisant le flux de la conversation et ses pauses, contribuent à brouiller un peu plus les discours.</w:t>
      </w:r>
    </w:p>
    <w:p w:rsidR="00D53A29" w:rsidRDefault="00D53A29" w:rsidP="00D53A29">
      <w:pPr>
        <w:ind w:firstLine="708"/>
        <w:jc w:val="both"/>
        <w:rPr>
          <w:sz w:val="22"/>
          <w:szCs w:val="22"/>
        </w:rPr>
      </w:pPr>
    </w:p>
    <w:p w:rsidR="00D53A29" w:rsidRDefault="00D53A29" w:rsidP="00D53A29">
      <w:pPr>
        <w:ind w:left="60" w:firstLine="648"/>
        <w:jc w:val="both"/>
        <w:rPr>
          <w:sz w:val="22"/>
          <w:szCs w:val="22"/>
        </w:rPr>
      </w:pPr>
      <w:r>
        <w:rPr>
          <w:sz w:val="22"/>
          <w:szCs w:val="22"/>
        </w:rPr>
        <w:t>Céline, précurseur en cela du Nouveau Roman, fait donc exploser les codes, et dit ainsi, en visionnaire, l’explosion d’un monde.</w:t>
      </w:r>
    </w:p>
    <w:p w:rsidR="00D53A29" w:rsidRPr="004026CC" w:rsidRDefault="00D53A29" w:rsidP="00D53A29">
      <w:pPr>
        <w:ind w:firstLine="708"/>
        <w:jc w:val="both"/>
        <w:rPr>
          <w:sz w:val="22"/>
          <w:szCs w:val="22"/>
        </w:rPr>
      </w:pPr>
    </w:p>
    <w:p w:rsidR="00D53A29" w:rsidRDefault="00D53A29" w:rsidP="00D53A29">
      <w:pPr>
        <w:jc w:val="both"/>
        <w:rPr>
          <w:b/>
          <w:sz w:val="22"/>
          <w:szCs w:val="22"/>
        </w:rPr>
      </w:pPr>
      <w:r w:rsidRPr="004026CC">
        <w:rPr>
          <w:b/>
          <w:sz w:val="22"/>
          <w:szCs w:val="22"/>
          <w:highlight w:val="magenta"/>
        </w:rPr>
        <w:t>II. L’explosion des codes qui dit l’explosion d’un monde</w:t>
      </w:r>
    </w:p>
    <w:p w:rsidR="00D53A29" w:rsidRPr="004026CC" w:rsidRDefault="00D53A29" w:rsidP="00D53A29">
      <w:pPr>
        <w:jc w:val="both"/>
        <w:rPr>
          <w:b/>
          <w:sz w:val="22"/>
          <w:szCs w:val="22"/>
        </w:rPr>
      </w:pPr>
    </w:p>
    <w:p w:rsidR="00D53A29" w:rsidRPr="004026CC" w:rsidRDefault="00D53A29" w:rsidP="00D53A29">
      <w:pPr>
        <w:ind w:left="60"/>
        <w:jc w:val="both"/>
        <w:rPr>
          <w:b/>
          <w:sz w:val="22"/>
          <w:szCs w:val="22"/>
          <w:highlight w:val="magenta"/>
        </w:rPr>
      </w:pPr>
      <w:r w:rsidRPr="004026CC">
        <w:rPr>
          <w:b/>
          <w:sz w:val="22"/>
          <w:szCs w:val="22"/>
          <w:highlight w:val="magenta"/>
        </w:rPr>
        <w:t>A. Un projet esthétique de « table rase »</w:t>
      </w:r>
    </w:p>
    <w:p w:rsidR="00D53A29" w:rsidRDefault="00D53A29" w:rsidP="00D53A29">
      <w:pPr>
        <w:ind w:firstLine="708"/>
        <w:jc w:val="both"/>
        <w:rPr>
          <w:sz w:val="22"/>
          <w:szCs w:val="22"/>
        </w:rPr>
      </w:pPr>
      <w:r>
        <w:rPr>
          <w:sz w:val="22"/>
          <w:szCs w:val="22"/>
        </w:rPr>
        <w:t>L’auteur suggère dans cet incipit un projet esthétique de « table rase ». Il r</w:t>
      </w:r>
      <w:r w:rsidRPr="004026CC">
        <w:rPr>
          <w:sz w:val="22"/>
          <w:szCs w:val="22"/>
        </w:rPr>
        <w:t>efus</w:t>
      </w:r>
      <w:r>
        <w:rPr>
          <w:sz w:val="22"/>
          <w:szCs w:val="22"/>
        </w:rPr>
        <w:t>e</w:t>
      </w:r>
      <w:r w:rsidRPr="004026CC">
        <w:rPr>
          <w:sz w:val="22"/>
          <w:szCs w:val="22"/>
        </w:rPr>
        <w:t xml:space="preserve"> </w:t>
      </w:r>
      <w:r>
        <w:rPr>
          <w:sz w:val="22"/>
          <w:szCs w:val="22"/>
        </w:rPr>
        <w:t>le</w:t>
      </w:r>
      <w:r w:rsidRPr="004026CC">
        <w:rPr>
          <w:sz w:val="22"/>
          <w:szCs w:val="22"/>
        </w:rPr>
        <w:t xml:space="preserve"> réalisme du</w:t>
      </w:r>
      <w:r>
        <w:rPr>
          <w:smallCaps/>
          <w:sz w:val="22"/>
          <w:szCs w:val="22"/>
        </w:rPr>
        <w:t xml:space="preserve"> </w:t>
      </w:r>
      <w:proofErr w:type="spellStart"/>
      <w:r>
        <w:rPr>
          <w:smallCaps/>
          <w:sz w:val="22"/>
          <w:szCs w:val="22"/>
        </w:rPr>
        <w:t>xix</w:t>
      </w:r>
      <w:r>
        <w:rPr>
          <w:sz w:val="22"/>
          <w:szCs w:val="22"/>
        </w:rPr>
        <w:t>e</w:t>
      </w:r>
      <w:proofErr w:type="spellEnd"/>
      <w:r>
        <w:rPr>
          <w:sz w:val="22"/>
          <w:szCs w:val="22"/>
        </w:rPr>
        <w:t xml:space="preserve"> </w:t>
      </w:r>
      <w:r w:rsidRPr="004026CC">
        <w:rPr>
          <w:sz w:val="22"/>
          <w:szCs w:val="22"/>
        </w:rPr>
        <w:t xml:space="preserve">siècle, la description balzacienne, </w:t>
      </w:r>
      <w:r>
        <w:rPr>
          <w:sz w:val="22"/>
          <w:szCs w:val="22"/>
        </w:rPr>
        <w:t>l</w:t>
      </w:r>
      <w:r w:rsidRPr="004026CC">
        <w:rPr>
          <w:sz w:val="22"/>
          <w:szCs w:val="22"/>
        </w:rPr>
        <w:t>es personnages héroïques</w:t>
      </w:r>
      <w:r>
        <w:rPr>
          <w:sz w:val="22"/>
          <w:szCs w:val="22"/>
        </w:rPr>
        <w:t>, la grandeur, le sublime, dans le Bien comme dans le Mal</w:t>
      </w:r>
      <w:r w:rsidRPr="004026CC">
        <w:rPr>
          <w:sz w:val="22"/>
          <w:szCs w:val="22"/>
        </w:rPr>
        <w:t>.</w:t>
      </w:r>
      <w:r>
        <w:rPr>
          <w:sz w:val="22"/>
          <w:szCs w:val="22"/>
        </w:rPr>
        <w:t xml:space="preserve"> Il met au contraire en scène la banalité quotidienne de personnages médiocres, avec parfois un sourire caustique, empreint d’ironie et de dérision :</w:t>
      </w:r>
    </w:p>
    <w:p w:rsidR="00D53A29" w:rsidRDefault="00D53A29" w:rsidP="00D53A29">
      <w:pPr>
        <w:ind w:firstLine="708"/>
        <w:jc w:val="both"/>
        <w:rPr>
          <w:sz w:val="22"/>
          <w:szCs w:val="22"/>
        </w:rPr>
      </w:pPr>
      <w:r>
        <w:rPr>
          <w:sz w:val="22"/>
        </w:rPr>
        <w:t>« </w:t>
      </w:r>
      <w:r w:rsidRPr="004026CC">
        <w:rPr>
          <w:sz w:val="22"/>
        </w:rPr>
        <w:t>Bien fiers alors d'avoir fait sonner ces vérités utiles, on est demeuré là assis, ravi</w:t>
      </w:r>
      <w:r>
        <w:rPr>
          <w:sz w:val="22"/>
        </w:rPr>
        <w:t>s, à regarder les dames du café »</w:t>
      </w:r>
      <w:r>
        <w:rPr>
          <w:sz w:val="22"/>
          <w:szCs w:val="22"/>
        </w:rPr>
        <w:t>.</w:t>
      </w:r>
    </w:p>
    <w:p w:rsidR="00D53A29" w:rsidRPr="004026CC" w:rsidRDefault="00D53A29" w:rsidP="00D53A29">
      <w:pPr>
        <w:ind w:firstLine="708"/>
        <w:jc w:val="both"/>
        <w:rPr>
          <w:sz w:val="22"/>
          <w:szCs w:val="22"/>
        </w:rPr>
      </w:pPr>
    </w:p>
    <w:p w:rsidR="00D53A29" w:rsidRPr="004026CC" w:rsidRDefault="00D53A29" w:rsidP="00D53A29">
      <w:pPr>
        <w:ind w:left="60"/>
        <w:jc w:val="both"/>
        <w:rPr>
          <w:b/>
          <w:sz w:val="22"/>
          <w:szCs w:val="22"/>
          <w:highlight w:val="magenta"/>
        </w:rPr>
      </w:pPr>
      <w:r w:rsidRPr="004026CC">
        <w:rPr>
          <w:b/>
          <w:sz w:val="22"/>
          <w:szCs w:val="22"/>
          <w:highlight w:val="magenta"/>
        </w:rPr>
        <w:t>B. L’explosion du langage</w:t>
      </w:r>
    </w:p>
    <w:p w:rsidR="00D53A29" w:rsidRDefault="00D53A29" w:rsidP="00D53A29">
      <w:pPr>
        <w:ind w:left="60" w:firstLine="648"/>
        <w:jc w:val="both"/>
        <w:rPr>
          <w:sz w:val="22"/>
          <w:szCs w:val="22"/>
        </w:rPr>
      </w:pPr>
      <w:r>
        <w:rPr>
          <w:sz w:val="22"/>
          <w:szCs w:val="22"/>
        </w:rPr>
        <w:t>Mais c’est surtout dans l’invention et l’explosion du langage que Céline innove et révolutionne la tradition romanesque. Il utilise, jouant sur le rythme, une syntaxe syncopée, relâchée, fautive :</w:t>
      </w:r>
    </w:p>
    <w:p w:rsidR="00D53A29" w:rsidRDefault="00D53A29" w:rsidP="00D53A29">
      <w:pPr>
        <w:ind w:left="60" w:firstLine="648"/>
        <w:jc w:val="both"/>
        <w:rPr>
          <w:sz w:val="22"/>
          <w:szCs w:val="22"/>
        </w:rPr>
      </w:pPr>
      <w:r>
        <w:rPr>
          <w:sz w:val="22"/>
          <w:szCs w:val="22"/>
        </w:rPr>
        <w:t>« </w:t>
      </w:r>
      <w:r w:rsidRPr="004026CC">
        <w:rPr>
          <w:sz w:val="22"/>
        </w:rPr>
        <w:t xml:space="preserve">« Restons pas dehors ! </w:t>
      </w:r>
      <w:r w:rsidRPr="00245547">
        <w:rPr>
          <w:sz w:val="22"/>
          <w:u w:val="single"/>
        </w:rPr>
        <w:t>qu'il me dit</w:t>
      </w:r>
      <w:r w:rsidRPr="004026CC">
        <w:rPr>
          <w:sz w:val="22"/>
        </w:rPr>
        <w:t>. Rentrons ! »</w:t>
      </w:r>
      <w:r>
        <w:rPr>
          <w:sz w:val="22"/>
        </w:rPr>
        <w:t> </w:t>
      </w:r>
    </w:p>
    <w:p w:rsidR="00D53A29" w:rsidRDefault="00D53A29" w:rsidP="00D53A29">
      <w:pPr>
        <w:ind w:left="60" w:firstLine="648"/>
        <w:jc w:val="both"/>
        <w:rPr>
          <w:sz w:val="22"/>
        </w:rPr>
      </w:pPr>
      <w:r>
        <w:rPr>
          <w:sz w:val="22"/>
        </w:rPr>
        <w:t>« </w:t>
      </w:r>
      <w:r w:rsidRPr="004026CC">
        <w:rPr>
          <w:sz w:val="22"/>
        </w:rPr>
        <w:t xml:space="preserve">C'est ainsi ! Siècle de vitesse ! </w:t>
      </w:r>
      <w:r w:rsidRPr="00245547">
        <w:rPr>
          <w:sz w:val="22"/>
          <w:u w:val="single"/>
        </w:rPr>
        <w:t>qu'ils disent.</w:t>
      </w:r>
      <w:r w:rsidRPr="004026CC">
        <w:rPr>
          <w:sz w:val="22"/>
        </w:rPr>
        <w:t xml:space="preserve"> Où ça ? Gr</w:t>
      </w:r>
      <w:r>
        <w:rPr>
          <w:sz w:val="22"/>
        </w:rPr>
        <w:t>ands changements </w:t>
      </w:r>
      <w:r w:rsidRPr="004026CC">
        <w:rPr>
          <w:sz w:val="22"/>
        </w:rPr>
        <w:t>! qu'ils racontent. Comment ça ? Rien n'est changé en vérité. Ils continuent à s'admirer et c'est tout. Et ça n'est pas nouveau non plus</w:t>
      </w:r>
      <w:r>
        <w:rPr>
          <w:sz w:val="22"/>
        </w:rPr>
        <w:t> ».</w:t>
      </w:r>
    </w:p>
    <w:p w:rsidR="00D53A29" w:rsidRDefault="00D53A29" w:rsidP="00D53A29">
      <w:pPr>
        <w:ind w:left="60" w:firstLine="648"/>
        <w:jc w:val="both"/>
        <w:rPr>
          <w:sz w:val="22"/>
        </w:rPr>
      </w:pPr>
      <w:r>
        <w:rPr>
          <w:sz w:val="22"/>
          <w:lang w:eastAsia="ja-JP"/>
        </w:rPr>
        <w:t>« </w:t>
      </w:r>
      <w:proofErr w:type="gramStart"/>
      <w:r w:rsidRPr="00425883">
        <w:rPr>
          <w:sz w:val="22"/>
          <w:u w:val="single"/>
          <w:lang w:eastAsia="ja-JP"/>
        </w:rPr>
        <w:t>qu’il</w:t>
      </w:r>
      <w:proofErr w:type="gramEnd"/>
      <w:r w:rsidRPr="00425883">
        <w:rPr>
          <w:sz w:val="22"/>
          <w:u w:val="single"/>
          <w:lang w:eastAsia="ja-JP"/>
        </w:rPr>
        <w:t xml:space="preserve"> me taquine</w:t>
      </w:r>
      <w:r w:rsidRPr="004026CC">
        <w:rPr>
          <w:sz w:val="22"/>
          <w:lang w:eastAsia="ja-JP"/>
        </w:rPr>
        <w:t xml:space="preserve"> Arthur </w:t>
      </w:r>
      <w:proofErr w:type="spellStart"/>
      <w:r w:rsidRPr="004026CC">
        <w:rPr>
          <w:sz w:val="22"/>
          <w:lang w:eastAsia="ja-JP"/>
        </w:rPr>
        <w:t>Ganate</w:t>
      </w:r>
      <w:proofErr w:type="spellEnd"/>
      <w:r w:rsidRPr="004026CC">
        <w:rPr>
          <w:sz w:val="22"/>
          <w:lang w:eastAsia="ja-JP"/>
        </w:rPr>
        <w:t>, à ce propos</w:t>
      </w:r>
      <w:r>
        <w:rPr>
          <w:sz w:val="22"/>
          <w:lang w:eastAsia="ja-JP"/>
        </w:rPr>
        <w:t> »</w:t>
      </w:r>
    </w:p>
    <w:p w:rsidR="00D53A29" w:rsidRDefault="00D53A29" w:rsidP="00D53A29">
      <w:pPr>
        <w:ind w:left="60" w:firstLine="648"/>
        <w:jc w:val="both"/>
        <w:rPr>
          <w:sz w:val="22"/>
          <w:szCs w:val="22"/>
        </w:rPr>
      </w:pPr>
      <w:r>
        <w:rPr>
          <w:sz w:val="22"/>
          <w:szCs w:val="22"/>
        </w:rPr>
        <w:t xml:space="preserve">Il use à l’envi d’un </w:t>
      </w:r>
      <w:proofErr w:type="gramStart"/>
      <w:r>
        <w:rPr>
          <w:sz w:val="22"/>
          <w:szCs w:val="22"/>
        </w:rPr>
        <w:t>v</w:t>
      </w:r>
      <w:r w:rsidRPr="004026CC">
        <w:rPr>
          <w:sz w:val="22"/>
          <w:szCs w:val="22"/>
        </w:rPr>
        <w:t xml:space="preserve">ocabulaire </w:t>
      </w:r>
      <w:r>
        <w:rPr>
          <w:sz w:val="22"/>
          <w:szCs w:val="22"/>
        </w:rPr>
        <w:t xml:space="preserve"> populaire</w:t>
      </w:r>
      <w:proofErr w:type="gramEnd"/>
      <w:r>
        <w:rPr>
          <w:sz w:val="22"/>
          <w:szCs w:val="22"/>
        </w:rPr>
        <w:t xml:space="preserve">, voire </w:t>
      </w:r>
      <w:r w:rsidRPr="004026CC">
        <w:rPr>
          <w:sz w:val="22"/>
          <w:szCs w:val="22"/>
        </w:rPr>
        <w:t>grossier</w:t>
      </w:r>
      <w:r>
        <w:rPr>
          <w:sz w:val="22"/>
          <w:szCs w:val="22"/>
        </w:rPr>
        <w:t> :</w:t>
      </w:r>
    </w:p>
    <w:p w:rsidR="00D53A29" w:rsidRPr="004026CC" w:rsidRDefault="00D53A29" w:rsidP="00D53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sz w:val="22"/>
          <w:lang w:eastAsia="ja-JP"/>
        </w:rPr>
      </w:pPr>
      <w:r>
        <w:rPr>
          <w:sz w:val="22"/>
          <w:lang w:eastAsia="ja-JP"/>
        </w:rPr>
        <w:t>« </w:t>
      </w:r>
      <w:r w:rsidRPr="004026CC">
        <w:rPr>
          <w:sz w:val="22"/>
          <w:lang w:eastAsia="ja-JP"/>
        </w:rPr>
        <w:t xml:space="preserve">— Si donc ! qu’il y en a une ! Et une belle de race ! qu’il insistait lui, et même que c’est la plus belle race du monde et bien </w:t>
      </w:r>
      <w:r w:rsidRPr="006E76C3">
        <w:rPr>
          <w:sz w:val="22"/>
          <w:u w:val="single"/>
          <w:lang w:eastAsia="ja-JP"/>
        </w:rPr>
        <w:t>cocu</w:t>
      </w:r>
      <w:r w:rsidRPr="004026CC">
        <w:rPr>
          <w:sz w:val="22"/>
          <w:lang w:eastAsia="ja-JP"/>
        </w:rPr>
        <w:t xml:space="preserve"> qui s’en dédit ! » Et puis, le voilà parti à </w:t>
      </w:r>
      <w:r w:rsidRPr="006E76C3">
        <w:rPr>
          <w:sz w:val="22"/>
          <w:u w:val="single"/>
          <w:lang w:eastAsia="ja-JP"/>
        </w:rPr>
        <w:t>m’engueuler</w:t>
      </w:r>
      <w:r w:rsidRPr="004026CC">
        <w:rPr>
          <w:sz w:val="22"/>
          <w:lang w:eastAsia="ja-JP"/>
        </w:rPr>
        <w:t>.</w:t>
      </w:r>
      <w:r>
        <w:rPr>
          <w:sz w:val="22"/>
          <w:lang w:eastAsia="ja-JP"/>
        </w:rPr>
        <w:t> »</w:t>
      </w:r>
    </w:p>
    <w:p w:rsidR="00D53A29" w:rsidRDefault="00D53A29" w:rsidP="00D53A29">
      <w:pPr>
        <w:ind w:firstLine="708"/>
        <w:jc w:val="both"/>
        <w:rPr>
          <w:sz w:val="22"/>
          <w:szCs w:val="22"/>
        </w:rPr>
      </w:pPr>
      <w:r>
        <w:rPr>
          <w:sz w:val="22"/>
          <w:szCs w:val="22"/>
        </w:rPr>
        <w:t>Cette r</w:t>
      </w:r>
      <w:r w:rsidRPr="004026CC">
        <w:rPr>
          <w:sz w:val="22"/>
          <w:szCs w:val="22"/>
        </w:rPr>
        <w:t xml:space="preserve">évolution célinienne fait </w:t>
      </w:r>
      <w:r>
        <w:rPr>
          <w:sz w:val="22"/>
          <w:szCs w:val="22"/>
        </w:rPr>
        <w:t xml:space="preserve">donc </w:t>
      </w:r>
      <w:r w:rsidRPr="004026CC">
        <w:rPr>
          <w:sz w:val="22"/>
          <w:szCs w:val="22"/>
        </w:rPr>
        <w:t xml:space="preserve">entrer dans la littérature </w:t>
      </w:r>
      <w:r>
        <w:rPr>
          <w:sz w:val="22"/>
          <w:szCs w:val="22"/>
        </w:rPr>
        <w:t xml:space="preserve">de façon provocante </w:t>
      </w:r>
      <w:r w:rsidRPr="004026CC">
        <w:rPr>
          <w:sz w:val="22"/>
          <w:szCs w:val="22"/>
        </w:rPr>
        <w:t>l’oralité et la crudité du langage. C’était déjà chez Zola mais seulement dans la</w:t>
      </w:r>
      <w:r>
        <w:rPr>
          <w:sz w:val="22"/>
          <w:szCs w:val="22"/>
        </w:rPr>
        <w:t xml:space="preserve"> les dialogues, dans la</w:t>
      </w:r>
      <w:r w:rsidRPr="004026CC">
        <w:rPr>
          <w:sz w:val="22"/>
          <w:szCs w:val="22"/>
        </w:rPr>
        <w:t xml:space="preserve"> </w:t>
      </w:r>
      <w:r w:rsidRPr="004026CC">
        <w:rPr>
          <w:i/>
          <w:sz w:val="22"/>
          <w:szCs w:val="22"/>
        </w:rPr>
        <w:t>parlure</w:t>
      </w:r>
      <w:r w:rsidRPr="004026CC">
        <w:rPr>
          <w:sz w:val="22"/>
          <w:szCs w:val="22"/>
        </w:rPr>
        <w:t xml:space="preserve"> des classes populaires. </w:t>
      </w:r>
      <w:r>
        <w:rPr>
          <w:sz w:val="22"/>
          <w:szCs w:val="22"/>
        </w:rPr>
        <w:t>Le fait de laisser ainsi le narrateur s’emparer de cette langue a scandalisé les lecteurs de l’époque.</w:t>
      </w:r>
    </w:p>
    <w:p w:rsidR="00D53A29" w:rsidRPr="004026CC" w:rsidRDefault="00D53A29" w:rsidP="00D53A29">
      <w:pPr>
        <w:ind w:firstLine="60"/>
        <w:jc w:val="both"/>
        <w:rPr>
          <w:sz w:val="22"/>
          <w:szCs w:val="22"/>
        </w:rPr>
      </w:pPr>
    </w:p>
    <w:p w:rsidR="00D53A29" w:rsidRPr="00827448" w:rsidRDefault="00D53A29" w:rsidP="00D53A29">
      <w:pPr>
        <w:ind w:left="60"/>
        <w:jc w:val="both"/>
        <w:rPr>
          <w:b/>
          <w:sz w:val="22"/>
          <w:szCs w:val="22"/>
        </w:rPr>
      </w:pPr>
      <w:r w:rsidRPr="004026CC">
        <w:rPr>
          <w:b/>
          <w:sz w:val="22"/>
          <w:szCs w:val="22"/>
          <w:highlight w:val="magenta"/>
        </w:rPr>
        <w:t>C. qui préfigure l’explosion d’un monde</w:t>
      </w:r>
    </w:p>
    <w:p w:rsidR="00D53A29" w:rsidRDefault="00D53A29" w:rsidP="00D53A29">
      <w:pPr>
        <w:ind w:firstLine="60"/>
        <w:jc w:val="both"/>
        <w:rPr>
          <w:sz w:val="22"/>
          <w:szCs w:val="22"/>
        </w:rPr>
      </w:pPr>
      <w:r>
        <w:rPr>
          <w:sz w:val="22"/>
          <w:szCs w:val="22"/>
        </w:rPr>
        <w:tab/>
        <w:t>Cette explosion du langage n’est pas simple effet de style ou innovation gratuite. Elle est symbolique et préfiguratrice de l’explosion d’un monde.</w:t>
      </w:r>
    </w:p>
    <w:p w:rsidR="00D53A29" w:rsidRDefault="00D53A29" w:rsidP="00D53A29">
      <w:pPr>
        <w:ind w:firstLine="60"/>
        <w:jc w:val="both"/>
        <w:rPr>
          <w:sz w:val="22"/>
          <w:szCs w:val="22"/>
        </w:rPr>
      </w:pPr>
      <w:r>
        <w:rPr>
          <w:sz w:val="22"/>
          <w:szCs w:val="22"/>
        </w:rPr>
        <w:t>Le texte i</w:t>
      </w:r>
      <w:r w:rsidRPr="004026CC">
        <w:rPr>
          <w:sz w:val="22"/>
          <w:szCs w:val="22"/>
        </w:rPr>
        <w:t>nsist</w:t>
      </w:r>
      <w:r>
        <w:rPr>
          <w:sz w:val="22"/>
          <w:szCs w:val="22"/>
        </w:rPr>
        <w:t xml:space="preserve">e </w:t>
      </w:r>
      <w:r w:rsidRPr="004026CC">
        <w:rPr>
          <w:sz w:val="22"/>
          <w:szCs w:val="22"/>
        </w:rPr>
        <w:t>sur le vide</w:t>
      </w:r>
      <w:r>
        <w:rPr>
          <w:sz w:val="22"/>
          <w:szCs w:val="22"/>
        </w:rPr>
        <w:t>, le « rien »</w:t>
      </w:r>
      <w:r w:rsidRPr="004026CC">
        <w:rPr>
          <w:sz w:val="22"/>
          <w:szCs w:val="22"/>
        </w:rPr>
        <w:t xml:space="preserve">. </w:t>
      </w:r>
    </w:p>
    <w:p w:rsidR="00D53A29" w:rsidRPr="004026CC" w:rsidRDefault="00D53A29" w:rsidP="00D53A29">
      <w:pPr>
        <w:ind w:firstLine="60"/>
        <w:jc w:val="both"/>
        <w:rPr>
          <w:sz w:val="22"/>
          <w:szCs w:val="22"/>
        </w:rPr>
      </w:pPr>
      <w:r>
        <w:rPr>
          <w:sz w:val="22"/>
        </w:rPr>
        <w:t>« </w:t>
      </w:r>
      <w:r w:rsidRPr="004026CC">
        <w:rPr>
          <w:sz w:val="22"/>
        </w:rPr>
        <w:t>Alors, on remarque encore qu'il n'y avait personne dans les rues, à cause de la chaleur ; pas de voiture, rien.</w:t>
      </w:r>
      <w:r>
        <w:rPr>
          <w:sz w:val="22"/>
        </w:rPr>
        <w:t> »</w:t>
      </w:r>
    </w:p>
    <w:p w:rsidR="00D53A29" w:rsidRPr="004026CC" w:rsidRDefault="00D53A29" w:rsidP="00D53A29">
      <w:pPr>
        <w:ind w:firstLine="60"/>
        <w:jc w:val="both"/>
        <w:rPr>
          <w:sz w:val="22"/>
          <w:szCs w:val="22"/>
        </w:rPr>
      </w:pPr>
      <w:r w:rsidRPr="004026CC">
        <w:rPr>
          <w:sz w:val="22"/>
          <w:szCs w:val="22"/>
        </w:rPr>
        <w:t>D</w:t>
      </w:r>
      <w:r>
        <w:rPr>
          <w:sz w:val="22"/>
          <w:szCs w:val="22"/>
        </w:rPr>
        <w:t>’</w:t>
      </w:r>
      <w:r w:rsidRPr="004026CC">
        <w:rPr>
          <w:sz w:val="22"/>
          <w:szCs w:val="22"/>
        </w:rPr>
        <w:t>u</w:t>
      </w:r>
      <w:r>
        <w:rPr>
          <w:sz w:val="22"/>
          <w:szCs w:val="22"/>
        </w:rPr>
        <w:t>ne scène au</w:t>
      </w:r>
      <w:r w:rsidRPr="004026CC">
        <w:rPr>
          <w:sz w:val="22"/>
          <w:szCs w:val="22"/>
        </w:rPr>
        <w:t xml:space="preserve"> réalisme</w:t>
      </w:r>
      <w:r>
        <w:rPr>
          <w:sz w:val="22"/>
          <w:szCs w:val="22"/>
        </w:rPr>
        <w:t xml:space="preserve"> banal</w:t>
      </w:r>
      <w:r w:rsidRPr="004026CC">
        <w:rPr>
          <w:sz w:val="22"/>
          <w:szCs w:val="22"/>
        </w:rPr>
        <w:t xml:space="preserve">, on vire </w:t>
      </w:r>
      <w:r>
        <w:rPr>
          <w:sz w:val="22"/>
          <w:szCs w:val="22"/>
        </w:rPr>
        <w:t xml:space="preserve">ainsi </w:t>
      </w:r>
      <w:r w:rsidRPr="004026CC">
        <w:rPr>
          <w:sz w:val="22"/>
          <w:szCs w:val="22"/>
        </w:rPr>
        <w:t>vers le fantastique.</w:t>
      </w:r>
    </w:p>
    <w:p w:rsidR="00D53A29" w:rsidRDefault="00D53A29" w:rsidP="00D53A29">
      <w:pPr>
        <w:ind w:firstLine="60"/>
        <w:jc w:val="both"/>
        <w:rPr>
          <w:sz w:val="22"/>
          <w:szCs w:val="22"/>
        </w:rPr>
      </w:pPr>
      <w:r>
        <w:rPr>
          <w:sz w:val="22"/>
          <w:szCs w:val="22"/>
        </w:rPr>
        <w:t>Les personnages critiqu</w:t>
      </w:r>
      <w:r w:rsidRPr="004026CC">
        <w:rPr>
          <w:sz w:val="22"/>
          <w:szCs w:val="22"/>
        </w:rPr>
        <w:t>e</w:t>
      </w:r>
      <w:r>
        <w:rPr>
          <w:sz w:val="22"/>
          <w:szCs w:val="22"/>
        </w:rPr>
        <w:t xml:space="preserve">nt la société et des </w:t>
      </w:r>
      <w:r>
        <w:rPr>
          <w:sz w:val="22"/>
          <w:szCs w:val="22"/>
        </w:rPr>
        <w:t xml:space="preserve">valeurs, </w:t>
      </w:r>
      <w:r w:rsidRPr="004026CC">
        <w:rPr>
          <w:sz w:val="22"/>
          <w:szCs w:val="22"/>
        </w:rPr>
        <w:t>ce</w:t>
      </w:r>
      <w:r>
        <w:rPr>
          <w:sz w:val="22"/>
          <w:szCs w:val="22"/>
        </w:rPr>
        <w:t xml:space="preserve"> </w:t>
      </w:r>
      <w:r w:rsidRPr="004026CC">
        <w:rPr>
          <w:sz w:val="22"/>
          <w:szCs w:val="22"/>
        </w:rPr>
        <w:t>siè</w:t>
      </w:r>
      <w:r>
        <w:rPr>
          <w:sz w:val="22"/>
          <w:szCs w:val="22"/>
        </w:rPr>
        <w:t xml:space="preserve">cle de vitesse, de </w:t>
      </w:r>
      <w:proofErr w:type="gramStart"/>
      <w:r>
        <w:rPr>
          <w:sz w:val="22"/>
          <w:szCs w:val="22"/>
        </w:rPr>
        <w:t xml:space="preserve">technologie, </w:t>
      </w:r>
      <w:r w:rsidRPr="004026CC">
        <w:rPr>
          <w:sz w:val="22"/>
          <w:szCs w:val="22"/>
        </w:rPr>
        <w:t xml:space="preserve"> </w:t>
      </w:r>
      <w:r>
        <w:rPr>
          <w:sz w:val="22"/>
          <w:szCs w:val="22"/>
        </w:rPr>
        <w:t>les</w:t>
      </w:r>
      <w:proofErr w:type="gramEnd"/>
      <w:r>
        <w:rPr>
          <w:sz w:val="22"/>
          <w:szCs w:val="22"/>
        </w:rPr>
        <w:t xml:space="preserve"> notions de race et de</w:t>
      </w:r>
      <w:r w:rsidRPr="004026CC">
        <w:rPr>
          <w:sz w:val="22"/>
          <w:szCs w:val="22"/>
        </w:rPr>
        <w:t xml:space="preserve"> patrie. </w:t>
      </w:r>
      <w:r>
        <w:rPr>
          <w:sz w:val="22"/>
          <w:szCs w:val="22"/>
        </w:rPr>
        <w:t xml:space="preserve">Le Président Poincaré inaugure </w:t>
      </w:r>
      <w:r w:rsidRPr="004026CC">
        <w:rPr>
          <w:sz w:val="22"/>
          <w:lang w:eastAsia="ja-JP"/>
        </w:rPr>
        <w:t xml:space="preserve">une exposition de petits chiens </w:t>
      </w:r>
      <w:r>
        <w:rPr>
          <w:sz w:val="22"/>
          <w:szCs w:val="22"/>
        </w:rPr>
        <w:t>alors qu’on</w:t>
      </w:r>
      <w:r w:rsidRPr="004026CC">
        <w:rPr>
          <w:sz w:val="22"/>
          <w:szCs w:val="22"/>
        </w:rPr>
        <w:t xml:space="preserve"> va vers la guerre et la fin d’un monde.</w:t>
      </w:r>
    </w:p>
    <w:p w:rsidR="00D53A29" w:rsidRPr="004026CC" w:rsidRDefault="00D53A29" w:rsidP="00D53A29">
      <w:pPr>
        <w:jc w:val="both"/>
        <w:rPr>
          <w:sz w:val="22"/>
          <w:szCs w:val="22"/>
        </w:rPr>
      </w:pPr>
    </w:p>
    <w:p w:rsidR="00D53A29" w:rsidRPr="004026CC" w:rsidRDefault="00D53A29" w:rsidP="00D53A29">
      <w:pPr>
        <w:pStyle w:val="ExercicesConsigne"/>
      </w:pPr>
      <w:r w:rsidRPr="004026CC">
        <w:rPr>
          <w:highlight w:val="magenta"/>
        </w:rPr>
        <w:t>Conclusion</w:t>
      </w:r>
    </w:p>
    <w:p w:rsidR="00D53A29" w:rsidRPr="00F40048" w:rsidRDefault="00D53A29" w:rsidP="00F40048">
      <w:pPr>
        <w:ind w:firstLine="708"/>
        <w:jc w:val="both"/>
        <w:rPr>
          <w:sz w:val="22"/>
        </w:rPr>
      </w:pPr>
      <w:r w:rsidRPr="004026CC">
        <w:rPr>
          <w:sz w:val="22"/>
        </w:rPr>
        <w:t>Ainsi cet incipit est-il paradoxal quand il refuse la tradition réaliste et méprise les attentes traditionnelles, quand il brouille les genres et les discours. En dynamitant les codes et les valeurs, en faisant entrer dans la littérature un langage puissant, provocateur, libéré, il dessine un monde vide, proche de l’apocalypse que va représenter la toute proche guerre de 14-18.</w:t>
      </w:r>
      <w:bookmarkStart w:id="0" w:name="_GoBack"/>
      <w:bookmarkEnd w:id="0"/>
    </w:p>
    <w:sectPr w:rsidR="00D53A29" w:rsidRPr="00F4004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Calibri">
    <w:altName w:val="Gentium Book Basic"/>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A57FE"/>
    <w:multiLevelType w:val="hybridMultilevel"/>
    <w:tmpl w:val="4B741F4C"/>
    <w:lvl w:ilvl="0" w:tplc="0015040C">
      <w:start w:val="1"/>
      <w:numFmt w:val="upperLetter"/>
      <w:lvlText w:val="%1."/>
      <w:lvlJc w:val="left"/>
      <w:pPr>
        <w:ind w:left="360" w:hanging="360"/>
      </w:pPr>
      <w:rPr>
        <w:rFonts w:hint="default"/>
      </w:rPr>
    </w:lvl>
    <w:lvl w:ilvl="1" w:tplc="0019040C" w:tentative="1">
      <w:start w:val="1"/>
      <w:numFmt w:val="lowerLetter"/>
      <w:lvlText w:val="%2."/>
      <w:lvlJc w:val="left"/>
      <w:pPr>
        <w:ind w:left="1080" w:hanging="360"/>
      </w:pPr>
    </w:lvl>
    <w:lvl w:ilvl="2" w:tplc="001B040C" w:tentative="1">
      <w:start w:val="1"/>
      <w:numFmt w:val="lowerRoman"/>
      <w:lvlText w:val="%3."/>
      <w:lvlJc w:val="right"/>
      <w:pPr>
        <w:ind w:left="1800" w:hanging="180"/>
      </w:pPr>
    </w:lvl>
    <w:lvl w:ilvl="3" w:tplc="000F040C" w:tentative="1">
      <w:start w:val="1"/>
      <w:numFmt w:val="decimal"/>
      <w:lvlText w:val="%4."/>
      <w:lvlJc w:val="left"/>
      <w:pPr>
        <w:ind w:left="2520" w:hanging="360"/>
      </w:pPr>
    </w:lvl>
    <w:lvl w:ilvl="4" w:tplc="0019040C" w:tentative="1">
      <w:start w:val="1"/>
      <w:numFmt w:val="lowerLetter"/>
      <w:lvlText w:val="%5."/>
      <w:lvlJc w:val="left"/>
      <w:pPr>
        <w:ind w:left="3240" w:hanging="360"/>
      </w:pPr>
    </w:lvl>
    <w:lvl w:ilvl="5" w:tplc="001B040C" w:tentative="1">
      <w:start w:val="1"/>
      <w:numFmt w:val="lowerRoman"/>
      <w:lvlText w:val="%6."/>
      <w:lvlJc w:val="right"/>
      <w:pPr>
        <w:ind w:left="3960" w:hanging="180"/>
      </w:pPr>
    </w:lvl>
    <w:lvl w:ilvl="6" w:tplc="000F040C" w:tentative="1">
      <w:start w:val="1"/>
      <w:numFmt w:val="decimal"/>
      <w:lvlText w:val="%7."/>
      <w:lvlJc w:val="left"/>
      <w:pPr>
        <w:ind w:left="4680" w:hanging="360"/>
      </w:pPr>
    </w:lvl>
    <w:lvl w:ilvl="7" w:tplc="0019040C" w:tentative="1">
      <w:start w:val="1"/>
      <w:numFmt w:val="lowerLetter"/>
      <w:lvlText w:val="%8."/>
      <w:lvlJc w:val="left"/>
      <w:pPr>
        <w:ind w:left="5400" w:hanging="360"/>
      </w:pPr>
    </w:lvl>
    <w:lvl w:ilvl="8" w:tplc="001B040C"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29"/>
    <w:rsid w:val="002C138E"/>
    <w:rsid w:val="009E33F4"/>
    <w:rsid w:val="00B469B8"/>
    <w:rsid w:val="00D53A29"/>
    <w:rsid w:val="00F40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DA05"/>
  <w15:chartTrackingRefBased/>
  <w15:docId w15:val="{9592FF7E-9513-A54A-85C9-2C870D53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A2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rcicesConsigne">
    <w:name w:val="Exercices_Consigne"/>
    <w:basedOn w:val="Normal"/>
    <w:rsid w:val="00D53A29"/>
    <w:pPr>
      <w:spacing w:before="360" w:after="120"/>
    </w:pPr>
    <w:rPr>
      <w:rFonts w:ascii="Arial Narrow" w:hAnsi="Arial Narrow"/>
      <w:b/>
      <w:sz w:val="22"/>
      <w:szCs w:val="20"/>
    </w:rPr>
  </w:style>
  <w:style w:type="paragraph" w:styleId="NormalWeb">
    <w:name w:val="Normal (Web)"/>
    <w:basedOn w:val="Normal"/>
    <w:rsid w:val="00D53A29"/>
    <w:pPr>
      <w:spacing w:before="100" w:beforeAutospacing="1" w:after="100" w:afterAutospacing="1"/>
    </w:pPr>
    <w:rPr>
      <w:rFonts w:ascii="Times" w:eastAsia="MS Mincho" w:hAnsi="Times" w:cs="Times"/>
      <w:lang w:val="en-US" w:bidi="fr-FR"/>
    </w:rPr>
  </w:style>
  <w:style w:type="paragraph" w:customStyle="1" w:styleId="MthodeCommentairetxt">
    <w:name w:val="Méthode_Commentaire_txt"/>
    <w:basedOn w:val="Normal"/>
    <w:rsid w:val="00D53A29"/>
    <w:pPr>
      <w:framePr w:hSpace="142" w:vSpace="142" w:wrap="around" w:vAnchor="text" w:hAnchor="text" w:y="1"/>
      <w:pBdr>
        <w:top w:val="single" w:sz="8" w:space="4" w:color="2954D7"/>
        <w:left w:val="single" w:sz="8" w:space="3" w:color="2954D7"/>
        <w:bottom w:val="single" w:sz="8" w:space="4" w:color="2954D7"/>
        <w:right w:val="single" w:sz="8" w:space="3" w:color="2954D7"/>
      </w:pBdr>
    </w:pPr>
    <w:rPr>
      <w:rFonts w:ascii="Arial Narrow" w:hAnsi="Arial Narro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ne.fr/tout/etats-unis" TargetMode="External"/><Relationship Id="rId5" Type="http://schemas.openxmlformats.org/officeDocument/2006/relationships/hyperlink" Target="http://www.evene.fr/tout/premiere-guerre-mondia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1442</Words>
  <Characters>7936</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2020-03-22T15:50:00Z</dcterms:created>
  <dcterms:modified xsi:type="dcterms:W3CDTF">2020-03-22T15:54:00Z</dcterms:modified>
</cp:coreProperties>
</file>