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62F" w:rsidRPr="00CE77CE" w:rsidRDefault="004A162F" w:rsidP="004A162F">
      <w:pPr>
        <w:jc w:val="center"/>
        <w:rPr>
          <w:rFonts w:cstheme="minorHAnsi"/>
          <w:b/>
          <w:bCs/>
          <w:sz w:val="24"/>
          <w:szCs w:val="24"/>
        </w:rPr>
      </w:pPr>
      <w:r w:rsidRPr="00CE77CE">
        <w:rPr>
          <w:rFonts w:cstheme="minorHAnsi"/>
          <w:b/>
          <w:bCs/>
          <w:i/>
          <w:sz w:val="24"/>
          <w:szCs w:val="24"/>
        </w:rPr>
        <w:t>CENDRILLON</w:t>
      </w:r>
      <w:r w:rsidRPr="00CE77CE">
        <w:rPr>
          <w:rFonts w:cstheme="minorHAnsi"/>
          <w:b/>
          <w:bCs/>
          <w:sz w:val="24"/>
          <w:szCs w:val="24"/>
        </w:rPr>
        <w:t xml:space="preserve"> DE JOËL POMMERAT</w:t>
      </w:r>
    </w:p>
    <w:p w:rsidR="004A162F" w:rsidRPr="00CE77CE" w:rsidRDefault="004A162F" w:rsidP="004A162F">
      <w:pPr>
        <w:rPr>
          <w:rFonts w:cstheme="minorHAnsi"/>
          <w:b/>
          <w:sz w:val="24"/>
          <w:szCs w:val="24"/>
        </w:rPr>
      </w:pPr>
      <w:r w:rsidRPr="00CE77CE">
        <w:rPr>
          <w:rFonts w:cstheme="minorHAnsi"/>
          <w:b/>
          <w:sz w:val="24"/>
          <w:szCs w:val="24"/>
        </w:rPr>
        <w:t>Écrit d’appropriation</w:t>
      </w:r>
    </w:p>
    <w:p w:rsidR="004A162F" w:rsidRPr="00CE77CE" w:rsidRDefault="004A162F" w:rsidP="004A162F">
      <w:pPr>
        <w:rPr>
          <w:rFonts w:cstheme="minorHAnsi"/>
          <w:i/>
          <w:sz w:val="24"/>
          <w:szCs w:val="24"/>
        </w:rPr>
      </w:pPr>
      <w:r w:rsidRPr="00CE77CE">
        <w:rPr>
          <w:rFonts w:cstheme="minorHAnsi"/>
          <w:b/>
          <w:sz w:val="24"/>
          <w:szCs w:val="24"/>
        </w:rPr>
        <w:t>Sujet :</w:t>
      </w:r>
      <w:r w:rsidRPr="00CE77CE">
        <w:rPr>
          <w:rFonts w:cstheme="minorHAnsi"/>
          <w:sz w:val="24"/>
          <w:szCs w:val="24"/>
        </w:rPr>
        <w:t xml:space="preserve"> </w:t>
      </w:r>
      <w:r w:rsidRPr="00CE77CE">
        <w:rPr>
          <w:rFonts w:cstheme="minorHAnsi"/>
          <w:i/>
          <w:sz w:val="24"/>
          <w:szCs w:val="24"/>
        </w:rPr>
        <w:t xml:space="preserve">Vous allez chacun rédiger un texte construit, d'impressions + analyses qui commencera par « j'aime la représentation de la pièce de </w:t>
      </w:r>
      <w:proofErr w:type="spellStart"/>
      <w:r w:rsidRPr="00CE77CE">
        <w:rPr>
          <w:rFonts w:cstheme="minorHAnsi"/>
          <w:i/>
          <w:sz w:val="24"/>
          <w:szCs w:val="24"/>
        </w:rPr>
        <w:t>Pommerat</w:t>
      </w:r>
      <w:proofErr w:type="spellEnd"/>
      <w:r w:rsidRPr="00CE77CE">
        <w:rPr>
          <w:rFonts w:cstheme="minorHAnsi"/>
          <w:i/>
          <w:sz w:val="24"/>
          <w:szCs w:val="24"/>
        </w:rPr>
        <w:t xml:space="preserve"> parce que... » ou « je n'aime la représentation de la pièce de </w:t>
      </w:r>
      <w:proofErr w:type="spellStart"/>
      <w:r w:rsidRPr="00CE77CE">
        <w:rPr>
          <w:rFonts w:cstheme="minorHAnsi"/>
          <w:i/>
          <w:sz w:val="24"/>
          <w:szCs w:val="24"/>
        </w:rPr>
        <w:t>Pommerat</w:t>
      </w:r>
      <w:proofErr w:type="spellEnd"/>
      <w:r w:rsidRPr="00CE77CE">
        <w:rPr>
          <w:rFonts w:cstheme="minorHAnsi"/>
          <w:i/>
          <w:sz w:val="24"/>
          <w:szCs w:val="24"/>
        </w:rPr>
        <w:t xml:space="preserve"> parce que... » Il faudra tenir compte du texte ET de la mise en scène.</w:t>
      </w:r>
    </w:p>
    <w:p w:rsidR="0088639C" w:rsidRPr="00CE77CE" w:rsidRDefault="003014D2" w:rsidP="0088639C">
      <w:pPr>
        <w:jc w:val="both"/>
        <w:rPr>
          <w:rFonts w:cstheme="minorHAnsi"/>
          <w:color w:val="FF0000"/>
          <w:sz w:val="24"/>
          <w:szCs w:val="24"/>
        </w:rPr>
      </w:pPr>
      <w:r w:rsidRPr="00CE77CE">
        <w:rPr>
          <w:rFonts w:cstheme="minorHAnsi"/>
          <w:color w:val="FF0000"/>
          <w:sz w:val="24"/>
          <w:szCs w:val="24"/>
        </w:rPr>
        <w:t>Des éléments intéressants et bien vus, d’autres plus discutables, notamment sur les tonalités de la pièce. L’analyse reste superficielle, sans attention suffisante portée à la mise en scène (décor, costumes lumière, sons</w:t>
      </w:r>
      <w:bookmarkStart w:id="0" w:name="_GoBack"/>
      <w:r w:rsidRPr="00CE77CE">
        <w:rPr>
          <w:rFonts w:cstheme="minorHAnsi"/>
          <w:color w:val="FF0000"/>
          <w:sz w:val="24"/>
          <w:szCs w:val="24"/>
        </w:rPr>
        <w:t>)</w:t>
      </w:r>
      <w:r w:rsidR="00CE77CE" w:rsidRPr="00CE77CE">
        <w:rPr>
          <w:rFonts w:cstheme="minorHAnsi"/>
          <w:color w:val="FF0000"/>
          <w:sz w:val="24"/>
          <w:szCs w:val="24"/>
        </w:rPr>
        <w:t xml:space="preserve">. </w:t>
      </w:r>
      <w:r w:rsidR="00CE77CE" w:rsidRPr="00CE77CE">
        <w:rPr>
          <w:rFonts w:eastAsia="Times New Roman" w:cstheme="minorHAnsi"/>
          <w:color w:val="FF0000"/>
          <w:sz w:val="24"/>
          <w:szCs w:val="24"/>
          <w:lang w:eastAsia="fr-FR"/>
        </w:rPr>
        <w:t>J’ai fait des corrections (maladresses d’expression etc.) dans le texte sans les signaler par du rouge.</w:t>
      </w:r>
      <w:r w:rsidR="0088639C" w:rsidRPr="00CE77CE">
        <w:rPr>
          <w:rFonts w:cstheme="minorHAnsi"/>
          <w:color w:val="FF0000"/>
          <w:sz w:val="24"/>
          <w:szCs w:val="24"/>
        </w:rPr>
        <w:t xml:space="preserve"> </w:t>
      </w:r>
      <w:bookmarkEnd w:id="0"/>
      <w:r w:rsidR="0088639C" w:rsidRPr="00CE77CE">
        <w:rPr>
          <w:rFonts w:cstheme="minorHAnsi"/>
          <w:color w:val="FF0000"/>
          <w:sz w:val="24"/>
          <w:szCs w:val="24"/>
        </w:rPr>
        <w:t>12/20</w:t>
      </w:r>
    </w:p>
    <w:p w:rsidR="00CE77CE" w:rsidRPr="00CE77CE" w:rsidRDefault="00CE77CE" w:rsidP="0088639C">
      <w:pPr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3014D2" w:rsidRPr="00CE77CE" w:rsidRDefault="003014D2" w:rsidP="003014D2">
      <w:pPr>
        <w:jc w:val="both"/>
        <w:rPr>
          <w:rFonts w:cstheme="minorHAnsi"/>
          <w:color w:val="FF0000"/>
          <w:sz w:val="24"/>
          <w:szCs w:val="24"/>
        </w:rPr>
      </w:pPr>
    </w:p>
    <w:p w:rsidR="00754569" w:rsidRPr="00CE77CE" w:rsidRDefault="00765491" w:rsidP="003014D2">
      <w:pPr>
        <w:jc w:val="both"/>
        <w:rPr>
          <w:rFonts w:cstheme="minorHAnsi"/>
          <w:sz w:val="24"/>
          <w:szCs w:val="24"/>
        </w:rPr>
      </w:pPr>
      <w:r w:rsidRPr="00CE77CE">
        <w:rPr>
          <w:rFonts w:cstheme="minorHAnsi"/>
          <w:sz w:val="24"/>
          <w:szCs w:val="24"/>
        </w:rPr>
        <w:t xml:space="preserve">J’ai </w:t>
      </w:r>
      <w:r w:rsidR="009D7916" w:rsidRPr="00CE77CE">
        <w:rPr>
          <w:rFonts w:cstheme="minorHAnsi"/>
          <w:sz w:val="24"/>
          <w:szCs w:val="24"/>
        </w:rPr>
        <w:t xml:space="preserve">aimé </w:t>
      </w:r>
      <w:r w:rsidR="00754569" w:rsidRPr="00CE77CE">
        <w:rPr>
          <w:rFonts w:cstheme="minorHAnsi"/>
          <w:sz w:val="24"/>
          <w:szCs w:val="24"/>
        </w:rPr>
        <w:t>la représentation de la</w:t>
      </w:r>
      <w:r w:rsidR="005707CB" w:rsidRPr="00CE77CE">
        <w:rPr>
          <w:rFonts w:cstheme="minorHAnsi"/>
          <w:sz w:val="24"/>
          <w:szCs w:val="24"/>
        </w:rPr>
        <w:t xml:space="preserve"> pièce de Pommerat parce qu’il arrive à déformer </w:t>
      </w:r>
      <w:r w:rsidR="00754569" w:rsidRPr="00CE77CE">
        <w:rPr>
          <w:rFonts w:cstheme="minorHAnsi"/>
          <w:sz w:val="24"/>
          <w:szCs w:val="24"/>
        </w:rPr>
        <w:t xml:space="preserve">l’image </w:t>
      </w:r>
      <w:r w:rsidR="00064A25" w:rsidRPr="00CE77CE">
        <w:rPr>
          <w:rFonts w:cstheme="minorHAnsi"/>
          <w:sz w:val="24"/>
          <w:szCs w:val="24"/>
        </w:rPr>
        <w:t xml:space="preserve">heureuse et magique que </w:t>
      </w:r>
      <w:r w:rsidR="009D7916" w:rsidRPr="00CE77CE">
        <w:rPr>
          <w:rFonts w:cstheme="minorHAnsi"/>
          <w:sz w:val="24"/>
          <w:szCs w:val="24"/>
        </w:rPr>
        <w:t xml:space="preserve">nous offre Cendrillon </w:t>
      </w:r>
      <w:r w:rsidR="00CD0BCA" w:rsidRPr="00CE77CE">
        <w:rPr>
          <w:rFonts w:cstheme="minorHAnsi"/>
          <w:sz w:val="24"/>
          <w:szCs w:val="24"/>
        </w:rPr>
        <w:t xml:space="preserve">en gardant une </w:t>
      </w:r>
      <w:r w:rsidRPr="00CE77CE">
        <w:rPr>
          <w:rFonts w:cstheme="minorHAnsi"/>
          <w:sz w:val="24"/>
          <w:szCs w:val="24"/>
        </w:rPr>
        <w:t>histoire</w:t>
      </w:r>
      <w:r w:rsidR="00CD0BCA" w:rsidRPr="00CE77CE">
        <w:rPr>
          <w:rFonts w:cstheme="minorHAnsi"/>
          <w:sz w:val="24"/>
          <w:szCs w:val="24"/>
        </w:rPr>
        <w:t xml:space="preserve"> captivante</w:t>
      </w:r>
      <w:r w:rsidR="003014D2" w:rsidRPr="00CE77CE">
        <w:rPr>
          <w:rFonts w:cstheme="minorHAnsi"/>
          <w:sz w:val="24"/>
          <w:szCs w:val="24"/>
        </w:rPr>
        <w:t>,</w:t>
      </w:r>
      <w:r w:rsidR="00CD0BCA" w:rsidRPr="00CE77CE">
        <w:rPr>
          <w:rFonts w:cstheme="minorHAnsi"/>
          <w:sz w:val="24"/>
          <w:szCs w:val="24"/>
        </w:rPr>
        <w:t xml:space="preserve"> </w:t>
      </w:r>
      <w:r w:rsidR="009D7916" w:rsidRPr="00CE77CE">
        <w:rPr>
          <w:rFonts w:cstheme="minorHAnsi"/>
          <w:sz w:val="24"/>
          <w:szCs w:val="24"/>
        </w:rPr>
        <w:t>très bien retranscrit</w:t>
      </w:r>
      <w:r w:rsidRPr="00CE77CE">
        <w:rPr>
          <w:rFonts w:cstheme="minorHAnsi"/>
          <w:sz w:val="24"/>
          <w:szCs w:val="24"/>
        </w:rPr>
        <w:t>e</w:t>
      </w:r>
      <w:r w:rsidR="009D7916" w:rsidRPr="00CE77CE">
        <w:rPr>
          <w:rFonts w:cstheme="minorHAnsi"/>
          <w:sz w:val="24"/>
          <w:szCs w:val="24"/>
        </w:rPr>
        <w:t xml:space="preserve"> et actualisé</w:t>
      </w:r>
      <w:r w:rsidRPr="00CE77CE">
        <w:rPr>
          <w:rFonts w:cstheme="minorHAnsi"/>
          <w:sz w:val="24"/>
          <w:szCs w:val="24"/>
        </w:rPr>
        <w:t>e</w:t>
      </w:r>
      <w:r w:rsidR="009D7916" w:rsidRPr="00CE77CE">
        <w:rPr>
          <w:rFonts w:cstheme="minorHAnsi"/>
          <w:sz w:val="24"/>
          <w:szCs w:val="24"/>
        </w:rPr>
        <w:t xml:space="preserve"> de nos jours.</w:t>
      </w:r>
    </w:p>
    <w:p w:rsidR="00103B66" w:rsidRPr="00CE77CE" w:rsidRDefault="00747F5B" w:rsidP="003014D2">
      <w:pPr>
        <w:jc w:val="both"/>
        <w:rPr>
          <w:rFonts w:cstheme="minorHAnsi"/>
          <w:sz w:val="24"/>
          <w:szCs w:val="24"/>
        </w:rPr>
      </w:pPr>
      <w:r w:rsidRPr="00CE77CE">
        <w:rPr>
          <w:rFonts w:cstheme="minorHAnsi"/>
          <w:sz w:val="24"/>
          <w:szCs w:val="24"/>
        </w:rPr>
        <w:t xml:space="preserve">D’abord, </w:t>
      </w:r>
      <w:r w:rsidR="00765491" w:rsidRPr="00CE77CE">
        <w:rPr>
          <w:rFonts w:cstheme="minorHAnsi"/>
          <w:sz w:val="24"/>
          <w:szCs w:val="24"/>
        </w:rPr>
        <w:t>il y a</w:t>
      </w:r>
      <w:r w:rsidR="009D7916" w:rsidRPr="00CE77CE">
        <w:rPr>
          <w:rFonts w:cstheme="minorHAnsi"/>
          <w:sz w:val="24"/>
          <w:szCs w:val="24"/>
        </w:rPr>
        <w:t xml:space="preserve"> </w:t>
      </w:r>
      <w:r w:rsidR="00765491" w:rsidRPr="00CE77CE">
        <w:rPr>
          <w:rFonts w:cstheme="minorHAnsi"/>
          <w:sz w:val="24"/>
          <w:szCs w:val="24"/>
        </w:rPr>
        <w:t>une</w:t>
      </w:r>
      <w:r w:rsidR="009D7916" w:rsidRPr="00CE77CE">
        <w:rPr>
          <w:rFonts w:cstheme="minorHAnsi"/>
          <w:sz w:val="24"/>
          <w:szCs w:val="24"/>
        </w:rPr>
        <w:t xml:space="preserve"> ambiance </w:t>
      </w:r>
      <w:r w:rsidR="00ED3E5F" w:rsidRPr="00CE77CE">
        <w:rPr>
          <w:rFonts w:cstheme="minorHAnsi"/>
          <w:sz w:val="24"/>
          <w:szCs w:val="24"/>
        </w:rPr>
        <w:t xml:space="preserve">bien </w:t>
      </w:r>
      <w:r w:rsidR="009D7916" w:rsidRPr="00CE77CE">
        <w:rPr>
          <w:rFonts w:cstheme="minorHAnsi"/>
          <w:sz w:val="24"/>
          <w:szCs w:val="24"/>
        </w:rPr>
        <w:t>sombre</w:t>
      </w:r>
      <w:r w:rsidR="00ED3E5F" w:rsidRPr="00CE77CE">
        <w:rPr>
          <w:rFonts w:cstheme="minorHAnsi"/>
          <w:sz w:val="24"/>
          <w:szCs w:val="24"/>
        </w:rPr>
        <w:t xml:space="preserve"> établie</w:t>
      </w:r>
      <w:r w:rsidR="00103B66" w:rsidRPr="00CE77CE">
        <w:rPr>
          <w:rFonts w:cstheme="minorHAnsi"/>
          <w:sz w:val="24"/>
          <w:szCs w:val="24"/>
        </w:rPr>
        <w:t xml:space="preserve"> dans </w:t>
      </w:r>
      <w:r w:rsidR="00765491" w:rsidRPr="00CE77CE">
        <w:rPr>
          <w:rFonts w:cstheme="minorHAnsi"/>
          <w:sz w:val="24"/>
          <w:szCs w:val="24"/>
        </w:rPr>
        <w:t>cette</w:t>
      </w:r>
      <w:r w:rsidR="00103B66" w:rsidRPr="00CE77CE">
        <w:rPr>
          <w:rFonts w:cstheme="minorHAnsi"/>
          <w:sz w:val="24"/>
          <w:szCs w:val="24"/>
        </w:rPr>
        <w:t xml:space="preserve"> prison</w:t>
      </w:r>
      <w:r w:rsidR="00ED3E5F" w:rsidRPr="00CE77CE">
        <w:rPr>
          <w:rFonts w:cstheme="minorHAnsi"/>
          <w:sz w:val="24"/>
          <w:szCs w:val="24"/>
        </w:rPr>
        <w:t xml:space="preserve"> </w:t>
      </w:r>
      <w:r w:rsidR="00D06D7F" w:rsidRPr="00CE77CE">
        <w:rPr>
          <w:rFonts w:cstheme="minorHAnsi"/>
          <w:sz w:val="24"/>
          <w:szCs w:val="24"/>
        </w:rPr>
        <w:t xml:space="preserve">de verre </w:t>
      </w:r>
      <w:r w:rsidR="00ED3E5F" w:rsidRPr="00CE77CE">
        <w:rPr>
          <w:rFonts w:cstheme="minorHAnsi"/>
          <w:sz w:val="24"/>
          <w:szCs w:val="24"/>
        </w:rPr>
        <w:t>vide</w:t>
      </w:r>
      <w:r w:rsidR="00D06D7F" w:rsidRPr="00CE77CE">
        <w:rPr>
          <w:rFonts w:cstheme="minorHAnsi"/>
          <w:sz w:val="24"/>
          <w:szCs w:val="24"/>
        </w:rPr>
        <w:t xml:space="preserve"> et triste accompagnée par une histoire présentant </w:t>
      </w:r>
      <w:r w:rsidR="00F25878" w:rsidRPr="00CE77CE">
        <w:rPr>
          <w:rFonts w:cstheme="minorHAnsi"/>
          <w:sz w:val="24"/>
          <w:szCs w:val="24"/>
        </w:rPr>
        <w:t>la mort</w:t>
      </w:r>
      <w:r w:rsidR="00D06D7F" w:rsidRPr="00CE77CE">
        <w:rPr>
          <w:rFonts w:cstheme="minorHAnsi"/>
          <w:sz w:val="24"/>
          <w:szCs w:val="24"/>
        </w:rPr>
        <w:t xml:space="preserve"> et la solitude</w:t>
      </w:r>
      <w:r w:rsidR="00765491" w:rsidRPr="00CE77CE">
        <w:rPr>
          <w:rFonts w:cstheme="minorHAnsi"/>
          <w:sz w:val="24"/>
          <w:szCs w:val="24"/>
        </w:rPr>
        <w:t>, malheureusement présents de nos jours</w:t>
      </w:r>
      <w:r w:rsidR="00F25878" w:rsidRPr="00CE77CE">
        <w:rPr>
          <w:rFonts w:cstheme="minorHAnsi"/>
          <w:sz w:val="24"/>
          <w:szCs w:val="24"/>
        </w:rPr>
        <w:t>, par la mort de la mère et les oiseaux percutant le verre</w:t>
      </w:r>
      <w:r w:rsidR="00D06D7F" w:rsidRPr="00CE77CE">
        <w:rPr>
          <w:rFonts w:cstheme="minorHAnsi"/>
          <w:sz w:val="24"/>
          <w:szCs w:val="24"/>
        </w:rPr>
        <w:t>.</w:t>
      </w:r>
    </w:p>
    <w:p w:rsidR="00747F5B" w:rsidRPr="00CE77CE" w:rsidRDefault="00103B66" w:rsidP="003014D2">
      <w:pPr>
        <w:jc w:val="both"/>
        <w:rPr>
          <w:rFonts w:cstheme="minorHAnsi"/>
          <w:sz w:val="24"/>
          <w:szCs w:val="24"/>
        </w:rPr>
      </w:pPr>
      <w:r w:rsidRPr="00CE77CE">
        <w:rPr>
          <w:rFonts w:cstheme="minorHAnsi"/>
          <w:sz w:val="24"/>
          <w:szCs w:val="24"/>
        </w:rPr>
        <w:t>L</w:t>
      </w:r>
      <w:r w:rsidR="00765491" w:rsidRPr="00CE77CE">
        <w:rPr>
          <w:rFonts w:cstheme="minorHAnsi"/>
          <w:sz w:val="24"/>
          <w:szCs w:val="24"/>
        </w:rPr>
        <w:t>es personnages conviennent parfaitement</w:t>
      </w:r>
      <w:r w:rsidR="00ED3E5F" w:rsidRPr="00CE77CE">
        <w:rPr>
          <w:rFonts w:cstheme="minorHAnsi"/>
          <w:sz w:val="24"/>
          <w:szCs w:val="24"/>
        </w:rPr>
        <w:t xml:space="preserve"> à cette</w:t>
      </w:r>
      <w:r w:rsidR="00D06D7F" w:rsidRPr="00CE77CE">
        <w:rPr>
          <w:rFonts w:cstheme="minorHAnsi"/>
          <w:sz w:val="24"/>
          <w:szCs w:val="24"/>
        </w:rPr>
        <w:t xml:space="preserve"> modernisation </w:t>
      </w:r>
      <w:r w:rsidR="00765491" w:rsidRPr="00CE77CE">
        <w:rPr>
          <w:rFonts w:cstheme="minorHAnsi"/>
          <w:sz w:val="24"/>
          <w:szCs w:val="24"/>
        </w:rPr>
        <w:t xml:space="preserve">du conte </w:t>
      </w:r>
      <w:r w:rsidR="00490FB4" w:rsidRPr="00CE77CE">
        <w:rPr>
          <w:rFonts w:cstheme="minorHAnsi"/>
          <w:sz w:val="24"/>
          <w:szCs w:val="24"/>
        </w:rPr>
        <w:t>avec</w:t>
      </w:r>
      <w:r w:rsidR="00D06D7F" w:rsidRPr="00CE77CE">
        <w:rPr>
          <w:rFonts w:cstheme="minorHAnsi"/>
          <w:sz w:val="24"/>
          <w:szCs w:val="24"/>
        </w:rPr>
        <w:t xml:space="preserve"> la fille </w:t>
      </w:r>
      <w:r w:rsidRPr="00CE77CE">
        <w:rPr>
          <w:rFonts w:cstheme="minorHAnsi"/>
          <w:sz w:val="24"/>
          <w:szCs w:val="24"/>
        </w:rPr>
        <w:t>qui culpabilise pour la mort de sa mère</w:t>
      </w:r>
      <w:r w:rsidR="00490FB4" w:rsidRPr="00CE77CE">
        <w:rPr>
          <w:rFonts w:cstheme="minorHAnsi"/>
          <w:sz w:val="24"/>
          <w:szCs w:val="24"/>
        </w:rPr>
        <w:t>, le</w:t>
      </w:r>
      <w:r w:rsidR="00D06D7F" w:rsidRPr="00CE77CE">
        <w:rPr>
          <w:rFonts w:cstheme="minorHAnsi"/>
          <w:sz w:val="24"/>
          <w:szCs w:val="24"/>
        </w:rPr>
        <w:t xml:space="preserve"> père </w:t>
      </w:r>
      <w:r w:rsidRPr="00CE77CE">
        <w:rPr>
          <w:rFonts w:cstheme="minorHAnsi"/>
          <w:sz w:val="24"/>
          <w:szCs w:val="24"/>
        </w:rPr>
        <w:t>qui fuit la solitude et se soumet aux ordres de s</w:t>
      </w:r>
      <w:r w:rsidR="00397CB7" w:rsidRPr="00CE77CE">
        <w:rPr>
          <w:rFonts w:cstheme="minorHAnsi"/>
          <w:sz w:val="24"/>
          <w:szCs w:val="24"/>
        </w:rPr>
        <w:t>a future femme, celle-ci</w:t>
      </w:r>
      <w:r w:rsidR="00D06D7F" w:rsidRPr="00CE77CE">
        <w:rPr>
          <w:rFonts w:cstheme="minorHAnsi"/>
          <w:sz w:val="24"/>
          <w:szCs w:val="24"/>
        </w:rPr>
        <w:t xml:space="preserve"> </w:t>
      </w:r>
      <w:r w:rsidR="00765491" w:rsidRPr="00CE77CE">
        <w:rPr>
          <w:rFonts w:cstheme="minorHAnsi"/>
          <w:sz w:val="24"/>
          <w:szCs w:val="24"/>
        </w:rPr>
        <w:t xml:space="preserve">complètement </w:t>
      </w:r>
      <w:r w:rsidR="00490FB4" w:rsidRPr="00CE77CE">
        <w:rPr>
          <w:rFonts w:cstheme="minorHAnsi"/>
          <w:sz w:val="24"/>
          <w:szCs w:val="24"/>
        </w:rPr>
        <w:t>hystérique et obnubilée par la jeunesse</w:t>
      </w:r>
      <w:r w:rsidR="00D06D7F" w:rsidRPr="00CE77CE">
        <w:rPr>
          <w:rFonts w:cstheme="minorHAnsi"/>
          <w:sz w:val="24"/>
          <w:szCs w:val="24"/>
        </w:rPr>
        <w:t xml:space="preserve"> et ses deux filles fainéantes</w:t>
      </w:r>
      <w:r w:rsidR="00397CB7" w:rsidRPr="00CE77CE">
        <w:rPr>
          <w:rFonts w:cstheme="minorHAnsi"/>
          <w:sz w:val="24"/>
          <w:szCs w:val="24"/>
        </w:rPr>
        <w:t xml:space="preserve"> </w:t>
      </w:r>
      <w:r w:rsidR="00490FB4" w:rsidRPr="00CE77CE">
        <w:rPr>
          <w:rFonts w:cstheme="minorHAnsi"/>
          <w:sz w:val="24"/>
          <w:szCs w:val="24"/>
        </w:rPr>
        <w:t>et incompétentes.</w:t>
      </w:r>
    </w:p>
    <w:p w:rsidR="00490FB4" w:rsidRPr="00CE77CE" w:rsidRDefault="00490FB4" w:rsidP="003014D2">
      <w:pPr>
        <w:jc w:val="both"/>
        <w:rPr>
          <w:rFonts w:cstheme="minorHAnsi"/>
          <w:sz w:val="24"/>
          <w:szCs w:val="24"/>
        </w:rPr>
      </w:pPr>
      <w:r w:rsidRPr="00CE77CE">
        <w:rPr>
          <w:rFonts w:cstheme="minorHAnsi"/>
          <w:sz w:val="24"/>
          <w:szCs w:val="24"/>
        </w:rPr>
        <w:t xml:space="preserve">Aussi, les acteurs nous livrent de bonnes prestations, surtout de la part de la </w:t>
      </w:r>
      <w:r w:rsidR="00765491" w:rsidRPr="00CE77CE">
        <w:rPr>
          <w:rFonts w:cstheme="minorHAnsi"/>
          <w:sz w:val="24"/>
          <w:szCs w:val="24"/>
        </w:rPr>
        <w:t xml:space="preserve">belle-mère narcissique et cruelle mais dans l’ensemble également les rôles </w:t>
      </w:r>
      <w:r w:rsidR="002C20E8" w:rsidRPr="00CE77CE">
        <w:rPr>
          <w:rFonts w:cstheme="minorHAnsi"/>
          <w:sz w:val="24"/>
          <w:szCs w:val="24"/>
        </w:rPr>
        <w:t xml:space="preserve">et les dialogues </w:t>
      </w:r>
      <w:r w:rsidR="00765491" w:rsidRPr="00CE77CE">
        <w:rPr>
          <w:rFonts w:cstheme="minorHAnsi"/>
          <w:sz w:val="24"/>
          <w:szCs w:val="24"/>
        </w:rPr>
        <w:t xml:space="preserve">sont bien respectés et réussissent à nous </w:t>
      </w:r>
      <w:r w:rsidR="002C20E8" w:rsidRPr="00CE77CE">
        <w:rPr>
          <w:rFonts w:cstheme="minorHAnsi"/>
          <w:sz w:val="24"/>
          <w:szCs w:val="24"/>
        </w:rPr>
        <w:t>entraîner dans l’action et l’humour que nous offre Pommerat.</w:t>
      </w:r>
    </w:p>
    <w:p w:rsidR="002C20E8" w:rsidRPr="00CE77CE" w:rsidRDefault="002C20E8" w:rsidP="003014D2">
      <w:pPr>
        <w:jc w:val="both"/>
        <w:rPr>
          <w:rFonts w:cstheme="minorHAnsi"/>
          <w:sz w:val="24"/>
          <w:szCs w:val="24"/>
        </w:rPr>
      </w:pPr>
      <w:r w:rsidRPr="00CE77CE">
        <w:rPr>
          <w:rFonts w:cstheme="minorHAnsi"/>
          <w:sz w:val="24"/>
          <w:szCs w:val="24"/>
        </w:rPr>
        <w:t xml:space="preserve">On retrouve </w:t>
      </w:r>
      <w:r w:rsidR="005707CB" w:rsidRPr="00CE77CE">
        <w:rPr>
          <w:rFonts w:cstheme="minorHAnsi"/>
          <w:sz w:val="24"/>
          <w:szCs w:val="24"/>
        </w:rPr>
        <w:t xml:space="preserve">bien-sûr </w:t>
      </w:r>
      <w:r w:rsidRPr="00CE77CE">
        <w:rPr>
          <w:rFonts w:cstheme="minorHAnsi"/>
          <w:sz w:val="24"/>
          <w:szCs w:val="24"/>
        </w:rPr>
        <w:t xml:space="preserve">les éléments principaux de Cendrillon (les personnages, la chaussure, le bal) gardant leur rôle originel </w:t>
      </w:r>
      <w:r w:rsidR="00CD0BCA" w:rsidRPr="00CE77CE">
        <w:rPr>
          <w:rFonts w:cstheme="minorHAnsi"/>
          <w:sz w:val="24"/>
          <w:szCs w:val="24"/>
        </w:rPr>
        <w:t>mais</w:t>
      </w:r>
      <w:r w:rsidR="005707CB" w:rsidRPr="00CE77CE">
        <w:rPr>
          <w:rFonts w:cstheme="minorHAnsi"/>
          <w:sz w:val="24"/>
          <w:szCs w:val="24"/>
        </w:rPr>
        <w:t xml:space="preserve"> certains</w:t>
      </w:r>
      <w:r w:rsidR="00CD0BCA" w:rsidRPr="00CE77CE">
        <w:rPr>
          <w:rFonts w:cstheme="minorHAnsi"/>
          <w:sz w:val="24"/>
          <w:szCs w:val="24"/>
        </w:rPr>
        <w:t xml:space="preserve"> diffèrent un peu</w:t>
      </w:r>
      <w:r w:rsidR="005707CB" w:rsidRPr="00CE77CE">
        <w:rPr>
          <w:rFonts w:cstheme="minorHAnsi"/>
          <w:sz w:val="24"/>
          <w:szCs w:val="24"/>
        </w:rPr>
        <w:t> : la chaussure est celle que le prince a donné</w:t>
      </w:r>
      <w:r w:rsidR="00CD0BCA" w:rsidRPr="00CE77CE">
        <w:rPr>
          <w:rFonts w:cstheme="minorHAnsi"/>
          <w:sz w:val="24"/>
          <w:szCs w:val="24"/>
        </w:rPr>
        <w:t xml:space="preserve"> et non celle que la fille a perdu</w:t>
      </w:r>
      <w:r w:rsidR="003014D2" w:rsidRPr="00CE77CE">
        <w:rPr>
          <w:rFonts w:cstheme="minorHAnsi"/>
          <w:sz w:val="24"/>
          <w:szCs w:val="24"/>
        </w:rPr>
        <w:t>e</w:t>
      </w:r>
      <w:r w:rsidR="005707CB" w:rsidRPr="00CE77CE">
        <w:rPr>
          <w:rFonts w:cstheme="minorHAnsi"/>
          <w:sz w:val="24"/>
          <w:szCs w:val="24"/>
        </w:rPr>
        <w:t xml:space="preserve">, </w:t>
      </w:r>
      <w:r w:rsidR="00CD0BCA" w:rsidRPr="00CE77CE">
        <w:rPr>
          <w:rFonts w:cstheme="minorHAnsi"/>
          <w:sz w:val="24"/>
          <w:szCs w:val="24"/>
        </w:rPr>
        <w:t>l</w:t>
      </w:r>
      <w:r w:rsidR="003014D2" w:rsidRPr="00CE77CE">
        <w:rPr>
          <w:rFonts w:cstheme="minorHAnsi"/>
          <w:sz w:val="24"/>
          <w:szCs w:val="24"/>
        </w:rPr>
        <w:t>e temps qui passe</w:t>
      </w:r>
      <w:r w:rsidR="00CD0BCA" w:rsidRPr="00CE77CE">
        <w:rPr>
          <w:rFonts w:cstheme="minorHAnsi"/>
          <w:sz w:val="24"/>
          <w:szCs w:val="24"/>
        </w:rPr>
        <w:t xml:space="preserve"> est représentée par la montre</w:t>
      </w:r>
      <w:r w:rsidR="005707CB" w:rsidRPr="00CE77CE">
        <w:rPr>
          <w:rFonts w:cstheme="minorHAnsi"/>
          <w:sz w:val="24"/>
          <w:szCs w:val="24"/>
        </w:rPr>
        <w:t xml:space="preserve">, la fée </w:t>
      </w:r>
      <w:r w:rsidR="00CD0BCA" w:rsidRPr="00CE77CE">
        <w:rPr>
          <w:rFonts w:cstheme="minorHAnsi"/>
          <w:sz w:val="24"/>
          <w:szCs w:val="24"/>
        </w:rPr>
        <w:t>refuse d’utiliser ses pouvoirs et</w:t>
      </w:r>
      <w:r w:rsidR="005707CB" w:rsidRPr="00CE77CE">
        <w:rPr>
          <w:rFonts w:cstheme="minorHAnsi"/>
          <w:sz w:val="24"/>
          <w:szCs w:val="24"/>
        </w:rPr>
        <w:t xml:space="preserve"> se plaint de son éternelle vie…</w:t>
      </w:r>
    </w:p>
    <w:p w:rsidR="005707CB" w:rsidRPr="00CE77CE" w:rsidRDefault="005707CB" w:rsidP="003014D2">
      <w:pPr>
        <w:jc w:val="both"/>
        <w:rPr>
          <w:rFonts w:cstheme="minorHAnsi"/>
          <w:sz w:val="24"/>
          <w:szCs w:val="24"/>
        </w:rPr>
      </w:pPr>
      <w:r w:rsidRPr="00CE77CE">
        <w:rPr>
          <w:rFonts w:cstheme="minorHAnsi"/>
          <w:sz w:val="24"/>
          <w:szCs w:val="24"/>
        </w:rPr>
        <w:t xml:space="preserve">C’était </w:t>
      </w:r>
      <w:r w:rsidR="008B6996" w:rsidRPr="00CE77CE">
        <w:rPr>
          <w:rFonts w:cstheme="minorHAnsi"/>
          <w:sz w:val="24"/>
          <w:szCs w:val="24"/>
        </w:rPr>
        <w:t xml:space="preserve">donc </w:t>
      </w:r>
      <w:r w:rsidRPr="00CE77CE">
        <w:rPr>
          <w:rFonts w:cstheme="minorHAnsi"/>
          <w:sz w:val="24"/>
          <w:szCs w:val="24"/>
        </w:rPr>
        <w:t xml:space="preserve">intéressant de voir comment Pommerat a pu transformer et moderniser le conte de </w:t>
      </w:r>
      <w:r w:rsidRPr="00CE77CE">
        <w:rPr>
          <w:rFonts w:cstheme="minorHAnsi"/>
          <w:i/>
          <w:sz w:val="24"/>
          <w:szCs w:val="24"/>
        </w:rPr>
        <w:t>Cendrillon</w:t>
      </w:r>
      <w:r w:rsidRPr="00CE77CE">
        <w:rPr>
          <w:rFonts w:cstheme="minorHAnsi"/>
          <w:sz w:val="24"/>
          <w:szCs w:val="24"/>
        </w:rPr>
        <w:t xml:space="preserve"> et </w:t>
      </w:r>
      <w:r w:rsidR="00CD0BCA" w:rsidRPr="00CE77CE">
        <w:rPr>
          <w:rFonts w:cstheme="minorHAnsi"/>
          <w:sz w:val="24"/>
          <w:szCs w:val="24"/>
        </w:rPr>
        <w:t xml:space="preserve">il réussit avec l’aide des acteurs à construire une </w:t>
      </w:r>
      <w:r w:rsidR="003014D2" w:rsidRPr="00CE77CE">
        <w:rPr>
          <w:rFonts w:cstheme="minorHAnsi"/>
          <w:sz w:val="24"/>
          <w:szCs w:val="24"/>
        </w:rPr>
        <w:t xml:space="preserve">pièce </w:t>
      </w:r>
      <w:r w:rsidR="00CD0BCA" w:rsidRPr="00CE77CE">
        <w:rPr>
          <w:rFonts w:cstheme="minorHAnsi"/>
          <w:sz w:val="24"/>
          <w:szCs w:val="24"/>
        </w:rPr>
        <w:t xml:space="preserve">amusante et touchante qui </w:t>
      </w:r>
      <w:r w:rsidR="00E54F0B" w:rsidRPr="00CE77CE">
        <w:rPr>
          <w:rFonts w:cstheme="minorHAnsi"/>
          <w:sz w:val="24"/>
          <w:szCs w:val="24"/>
        </w:rPr>
        <w:t xml:space="preserve">n’hésite pas à rapprocher le conte merveilleux </w:t>
      </w:r>
      <w:r w:rsidR="003014D2" w:rsidRPr="00CE77CE">
        <w:rPr>
          <w:rFonts w:cstheme="minorHAnsi"/>
          <w:sz w:val="24"/>
          <w:szCs w:val="24"/>
        </w:rPr>
        <w:t>de</w:t>
      </w:r>
      <w:r w:rsidR="00E54F0B" w:rsidRPr="00CE77CE">
        <w:rPr>
          <w:rFonts w:cstheme="minorHAnsi"/>
          <w:sz w:val="24"/>
          <w:szCs w:val="24"/>
        </w:rPr>
        <w:t xml:space="preserve"> la réalité et la modernité.</w:t>
      </w:r>
    </w:p>
    <w:p w:rsidR="00477117" w:rsidRPr="00CE77CE" w:rsidRDefault="00477117" w:rsidP="00477117">
      <w:pPr>
        <w:jc w:val="right"/>
        <w:rPr>
          <w:rFonts w:cstheme="minorHAnsi"/>
          <w:sz w:val="24"/>
          <w:szCs w:val="24"/>
        </w:rPr>
      </w:pPr>
      <w:r w:rsidRPr="00CE77CE">
        <w:rPr>
          <w:rFonts w:cstheme="minorHAnsi"/>
          <w:sz w:val="24"/>
          <w:szCs w:val="24"/>
        </w:rPr>
        <w:t>Oscar Leroux, 2°2</w:t>
      </w:r>
    </w:p>
    <w:sectPr w:rsidR="00477117" w:rsidRPr="00CE7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569"/>
    <w:rsid w:val="000231A2"/>
    <w:rsid w:val="00064A25"/>
    <w:rsid w:val="00103B66"/>
    <w:rsid w:val="002C20E8"/>
    <w:rsid w:val="002E2E40"/>
    <w:rsid w:val="003014D2"/>
    <w:rsid w:val="00397CB7"/>
    <w:rsid w:val="004450FE"/>
    <w:rsid w:val="00470321"/>
    <w:rsid w:val="00477117"/>
    <w:rsid w:val="00490FB4"/>
    <w:rsid w:val="004A162F"/>
    <w:rsid w:val="005707CB"/>
    <w:rsid w:val="005A6F8C"/>
    <w:rsid w:val="006049B7"/>
    <w:rsid w:val="00747F5B"/>
    <w:rsid w:val="00754569"/>
    <w:rsid w:val="00765491"/>
    <w:rsid w:val="0088639C"/>
    <w:rsid w:val="008947F6"/>
    <w:rsid w:val="008A088C"/>
    <w:rsid w:val="008B6996"/>
    <w:rsid w:val="008F673C"/>
    <w:rsid w:val="009D7916"/>
    <w:rsid w:val="00AD0A44"/>
    <w:rsid w:val="00CD0BCA"/>
    <w:rsid w:val="00CE77CE"/>
    <w:rsid w:val="00D06295"/>
    <w:rsid w:val="00D06D7F"/>
    <w:rsid w:val="00E00B51"/>
    <w:rsid w:val="00E54F0B"/>
    <w:rsid w:val="00ED3E5F"/>
    <w:rsid w:val="00F2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3C544"/>
  <w15:chartTrackingRefBased/>
  <w15:docId w15:val="{07D89FD4-18A1-4D53-85FB-1C4E4C9C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9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</dc:creator>
  <cp:keywords/>
  <dc:description/>
  <cp:lastModifiedBy>ghislaine zaneboni</cp:lastModifiedBy>
  <cp:revision>6</cp:revision>
  <dcterms:created xsi:type="dcterms:W3CDTF">2020-05-01T12:13:00Z</dcterms:created>
  <dcterms:modified xsi:type="dcterms:W3CDTF">2020-05-01T12:28:00Z</dcterms:modified>
</cp:coreProperties>
</file>