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198" w:rsidRDefault="0072371D">
      <w:pPr>
        <w:jc w:val="center"/>
        <w:rPr>
          <w:b/>
          <w:bCs/>
          <w:sz w:val="28"/>
          <w:szCs w:val="28"/>
        </w:rPr>
      </w:pPr>
      <w:r w:rsidRPr="004E7AAF">
        <w:rPr>
          <w:b/>
          <w:bCs/>
          <w:i/>
          <w:sz w:val="28"/>
          <w:szCs w:val="28"/>
        </w:rPr>
        <w:t>CENDRILLON</w:t>
      </w:r>
      <w:r>
        <w:rPr>
          <w:b/>
          <w:bCs/>
          <w:sz w:val="28"/>
          <w:szCs w:val="28"/>
        </w:rPr>
        <w:t xml:space="preserve"> DE JOËL POMMERAT</w:t>
      </w:r>
    </w:p>
    <w:p w:rsidR="004E7AAF" w:rsidRDefault="004E7AAF">
      <w:pPr>
        <w:rPr>
          <w:b/>
        </w:rPr>
      </w:pPr>
      <w:r>
        <w:rPr>
          <w:b/>
        </w:rPr>
        <w:t>Écrit d’appropriation</w:t>
      </w:r>
    </w:p>
    <w:p w:rsidR="009A3198" w:rsidRPr="004E7AAF" w:rsidRDefault="004E7AAF">
      <w:pPr>
        <w:rPr>
          <w:i/>
        </w:rPr>
      </w:pPr>
      <w:r w:rsidRPr="004E7AAF">
        <w:rPr>
          <w:b/>
        </w:rPr>
        <w:t>Sujet :</w:t>
      </w:r>
      <w:r>
        <w:t xml:space="preserve"> </w:t>
      </w:r>
      <w:r w:rsidR="0072371D" w:rsidRPr="004E7AAF">
        <w:rPr>
          <w:i/>
        </w:rPr>
        <w:t xml:space="preserve">Vous allez chacun rédiger un texte construit, d'impressions + analyses qui commencera par « j'aime la représentation de la pièce de </w:t>
      </w:r>
      <w:proofErr w:type="spellStart"/>
      <w:r w:rsidR="0072371D" w:rsidRPr="004E7AAF">
        <w:rPr>
          <w:i/>
        </w:rPr>
        <w:t>Pommerat</w:t>
      </w:r>
      <w:proofErr w:type="spellEnd"/>
      <w:r w:rsidR="0072371D" w:rsidRPr="004E7AAF">
        <w:rPr>
          <w:i/>
        </w:rPr>
        <w:t xml:space="preserve"> parce que... » </w:t>
      </w:r>
      <w:r w:rsidR="0072371D" w:rsidRPr="004E7AAF">
        <w:rPr>
          <w:i/>
        </w:rPr>
        <w:t xml:space="preserve">ou « je n'aime la représentation de la pièce de </w:t>
      </w:r>
      <w:proofErr w:type="spellStart"/>
      <w:r w:rsidR="0072371D" w:rsidRPr="004E7AAF">
        <w:rPr>
          <w:i/>
        </w:rPr>
        <w:t>Pommerat</w:t>
      </w:r>
      <w:proofErr w:type="spellEnd"/>
      <w:r w:rsidR="0072371D" w:rsidRPr="004E7AAF">
        <w:rPr>
          <w:i/>
        </w:rPr>
        <w:t xml:space="preserve"> parce que... » Il faudra tenir compte du texte ET de la mise en scène.</w:t>
      </w:r>
    </w:p>
    <w:p w:rsidR="009A3198" w:rsidRDefault="009A3198">
      <w:pPr>
        <w:ind w:firstLine="708"/>
      </w:pPr>
    </w:p>
    <w:p w:rsidR="009A3198" w:rsidRDefault="0072371D" w:rsidP="004E7AAF">
      <w:pPr>
        <w:ind w:firstLine="708"/>
        <w:jc w:val="both"/>
      </w:pPr>
      <w:r>
        <w:t xml:space="preserve">Je n'aime pas certains aspects de la représentation de la pièce de </w:t>
      </w:r>
      <w:proofErr w:type="spellStart"/>
      <w:r>
        <w:t>Pommerat</w:t>
      </w:r>
      <w:proofErr w:type="spellEnd"/>
      <w:r>
        <w:t xml:space="preserve"> parce qu'elle nous fait perdre le côté gai et fééri</w:t>
      </w:r>
      <w:r>
        <w:t>que d</w:t>
      </w:r>
      <w:r w:rsidR="004E7AAF">
        <w:t xml:space="preserve">u conte </w:t>
      </w:r>
      <w:r>
        <w:t>traditionnel. En effet, l'idée de cette représentation n'est pas de faire renaître le conte de façon moderne mais d</w:t>
      </w:r>
      <w:r w:rsidR="004E7AAF">
        <w:t>’</w:t>
      </w:r>
      <w:r>
        <w:t>e</w:t>
      </w:r>
      <w:r w:rsidR="004E7AAF">
        <w:t>n</w:t>
      </w:r>
      <w:r>
        <w:t xml:space="preserve"> montrer le côté obscur</w:t>
      </w:r>
      <w:r>
        <w:t>.</w:t>
      </w:r>
    </w:p>
    <w:p w:rsidR="009A3198" w:rsidRDefault="0072371D" w:rsidP="004E7AAF">
      <w:pPr>
        <w:spacing w:after="0"/>
        <w:jc w:val="both"/>
      </w:pPr>
      <w:r>
        <w:tab/>
        <w:t>Tout d'abord, les personnages sont présentés avec un tout autre visage. Cendrillon app</w:t>
      </w:r>
      <w:r>
        <w:t>elée Sandra n'est plus la figure féminine de la bonté mais une jeune fille qui n'arrive pas à oublier la mort de sa mère et refuse d'être heureuse. Elle se maltraite et accepte sans rien dire toutes les tâches horribles qu'on lui impose, comme si, à ses ye</w:t>
      </w:r>
      <w:r>
        <w:t>ux, c'est tout ce qu'elle méritait.  Elle agit parfois de façon bête</w:t>
      </w:r>
      <w:r w:rsidR="004E7AAF">
        <w:t> ;</w:t>
      </w:r>
      <w:r>
        <w:t xml:space="preserve"> on a même l'impression qu'elle fait exprès de ne pas comprendre ce qu'on lui explique.</w:t>
      </w:r>
    </w:p>
    <w:p w:rsidR="009A3198" w:rsidRDefault="0072371D" w:rsidP="004E7AAF">
      <w:pPr>
        <w:spacing w:after="0"/>
        <w:jc w:val="both"/>
      </w:pPr>
      <w:r>
        <w:t>Ensuite, en ce qui concerne le père, il est presque soumis à la marâtre et ne montre pas autant d'af</w:t>
      </w:r>
      <w:r>
        <w:t>fection à sa défunte femme</w:t>
      </w:r>
      <w:r w:rsidR="004E7AAF">
        <w:t>,</w:t>
      </w:r>
      <w:r>
        <w:t xml:space="preserve"> contrairement à la version traditionnelle. On ne ressent pas l'amour qu'il portait à sa femme, seulement, le lien qu</w:t>
      </w:r>
      <w:r>
        <w:t>i</w:t>
      </w:r>
      <w:r>
        <w:t xml:space="preserve"> les relie, c'est à dire leur fille.</w:t>
      </w:r>
    </w:p>
    <w:p w:rsidR="009A3198" w:rsidRDefault="009A3198" w:rsidP="004E7AAF">
      <w:pPr>
        <w:spacing w:after="0"/>
        <w:jc w:val="both"/>
      </w:pPr>
    </w:p>
    <w:p w:rsidR="009A3198" w:rsidRDefault="0072371D" w:rsidP="004E7AAF">
      <w:pPr>
        <w:spacing w:after="0"/>
        <w:jc w:val="both"/>
      </w:pPr>
      <w:r>
        <w:tab/>
        <w:t>En ce qui concerne la mise en scène, je n'ai pas trop apprécié le mélan</w:t>
      </w:r>
      <w:r>
        <w:t xml:space="preserve">ge entre le moderne et l'ancien. Effectivement, on remarque des tenues très modernes chez la future </w:t>
      </w:r>
      <w:r w:rsidR="004E7AAF">
        <w:t>épouse</w:t>
      </w:r>
      <w:r>
        <w:t xml:space="preserve"> et ses filles mais également des téléphones. Le contexte spatio-temporel est difficile à saisir. Ensuite, le fait que le prince pense que sa mère est </w:t>
      </w:r>
      <w:r>
        <w:t>bloquée, depuis des années, dans les bouchons peut certes créer un petit effet comique mais me paraît un peu absurde.</w:t>
      </w:r>
    </w:p>
    <w:p w:rsidR="009A3198" w:rsidRDefault="009A3198" w:rsidP="004E7AAF">
      <w:pPr>
        <w:spacing w:after="0"/>
        <w:jc w:val="both"/>
      </w:pPr>
    </w:p>
    <w:p w:rsidR="009A3198" w:rsidRDefault="0072371D" w:rsidP="004E7AAF">
      <w:pPr>
        <w:spacing w:after="0"/>
        <w:jc w:val="both"/>
      </w:pPr>
      <w:r>
        <w:tab/>
        <w:t>Cependant j'ai aimé certaines morales et messages transmis à travers cette représentation. En effet, on redécouvre le personnage de la m</w:t>
      </w:r>
      <w:r>
        <w:t>arâtre sous une autre forme. On nous la présente, au début, comme une femme confiante et s</w:t>
      </w:r>
      <w:r w:rsidR="004E7AAF">
        <w:t>û</w:t>
      </w:r>
      <w:bookmarkStart w:id="0" w:name="_GoBack"/>
      <w:bookmarkEnd w:id="0"/>
      <w:r>
        <w:t>r</w:t>
      </w:r>
      <w:r w:rsidR="004E7AAF">
        <w:t>e</w:t>
      </w:r>
      <w:r>
        <w:t xml:space="preserve"> d'elle mais on découvre qu'en réalité c'est totalement le contraire. </w:t>
      </w:r>
    </w:p>
    <w:p w:rsidR="009A3198" w:rsidRDefault="0072371D" w:rsidP="004E7AAF">
      <w:pPr>
        <w:spacing w:after="0"/>
        <w:jc w:val="both"/>
      </w:pPr>
      <w:r>
        <w:tab/>
      </w:r>
    </w:p>
    <w:p w:rsidR="009A3198" w:rsidRDefault="0072371D" w:rsidP="004E7AAF">
      <w:pPr>
        <w:spacing w:after="0"/>
        <w:ind w:firstLine="708"/>
        <w:jc w:val="both"/>
      </w:pPr>
      <w:r>
        <w:t>Enfin, on retrouve de nombreuses références à des sujets actuels tel que la chirurgie esthé</w:t>
      </w:r>
      <w:r>
        <w:t xml:space="preserve">tique ou encore les réseaux sociaux. </w:t>
      </w:r>
    </w:p>
    <w:p w:rsidR="009A3198" w:rsidRDefault="004E7AAF">
      <w:pPr>
        <w:spacing w:after="0"/>
        <w:ind w:firstLine="708"/>
        <w:jc w:val="right"/>
      </w:pPr>
      <w:proofErr w:type="spellStart"/>
      <w:r>
        <w:t>Rhizlaine</w:t>
      </w:r>
      <w:proofErr w:type="spellEnd"/>
      <w:r>
        <w:t xml:space="preserve"> </w:t>
      </w:r>
      <w:r w:rsidR="0072371D">
        <w:t>El KHOKH</w:t>
      </w:r>
      <w:r>
        <w:t>, 2°2</w:t>
      </w:r>
      <w:r w:rsidR="0072371D">
        <w:t xml:space="preserve"> </w:t>
      </w:r>
    </w:p>
    <w:p w:rsidR="009A3198" w:rsidRDefault="009A3198">
      <w:pPr>
        <w:spacing w:after="0"/>
      </w:pPr>
    </w:p>
    <w:sectPr w:rsidR="009A3198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71D" w:rsidRDefault="0072371D">
      <w:pPr>
        <w:spacing w:after="0" w:line="240" w:lineRule="auto"/>
      </w:pPr>
      <w:r>
        <w:separator/>
      </w:r>
    </w:p>
  </w:endnote>
  <w:endnote w:type="continuationSeparator" w:id="0">
    <w:p w:rsidR="0072371D" w:rsidRDefault="00723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71D" w:rsidRDefault="0072371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2371D" w:rsidRDefault="007237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34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A3198"/>
    <w:rsid w:val="004E7AAF"/>
    <w:rsid w:val="0072371D"/>
    <w:rsid w:val="009A3198"/>
    <w:rsid w:val="00BB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EE039C"/>
  <w15:docId w15:val="{C7243C18-7BA8-DA4A-96DE-589599CB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elkho</dc:creator>
  <dc:description/>
  <cp:lastModifiedBy>ghislaine zaneboni</cp:lastModifiedBy>
  <cp:revision>3</cp:revision>
  <dcterms:created xsi:type="dcterms:W3CDTF">2020-05-01T12:05:00Z</dcterms:created>
  <dcterms:modified xsi:type="dcterms:W3CDTF">2020-05-01T12:08:00Z</dcterms:modified>
</cp:coreProperties>
</file>