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F2" w:rsidRDefault="006021F2"/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D061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DCC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612" w:rsidRDefault="00553C52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Etude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d’ensemble : Alchimie poétique dans </w:t>
            </w:r>
            <w:r>
              <w:rPr>
                <w:rFonts w:ascii="Calibri" w:hAnsi="Calibri"/>
                <w:b/>
                <w:bCs/>
                <w:i/>
                <w:iCs/>
              </w:rPr>
              <w:t>Les Fleurs du mal</w:t>
            </w:r>
            <w:r>
              <w:rPr>
                <w:rFonts w:ascii="Calibri" w:hAnsi="Calibri"/>
                <w:b/>
                <w:bCs/>
              </w:rPr>
              <w:t> : la boue et l’or</w:t>
            </w:r>
          </w:p>
        </w:tc>
      </w:tr>
    </w:tbl>
    <w:p w:rsidR="000D0612" w:rsidRDefault="000D0612">
      <w:pPr>
        <w:pStyle w:val="Standard"/>
        <w:spacing w:before="57"/>
        <w:rPr>
          <w:rFonts w:ascii="Calibri" w:hAnsi="Calibri"/>
          <w:sz w:val="22"/>
          <w:szCs w:val="22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Voir édition </w:t>
      </w:r>
      <w:proofErr w:type="spellStart"/>
      <w:r>
        <w:rPr>
          <w:rFonts w:ascii="Calibri" w:hAnsi="Calibri"/>
          <w:sz w:val="22"/>
          <w:szCs w:val="22"/>
        </w:rPr>
        <w:t>classicolycée</w:t>
      </w:r>
      <w:proofErr w:type="spellEnd"/>
      <w:r>
        <w:rPr>
          <w:rFonts w:ascii="Calibri" w:hAnsi="Calibri"/>
          <w:sz w:val="22"/>
          <w:szCs w:val="22"/>
        </w:rPr>
        <w:t xml:space="preserve"> pp.246-248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  <w:shd w:val="clear" w:color="auto" w:fill="FCD3C1"/>
        </w:rPr>
      </w:pPr>
      <w:r>
        <w:rPr>
          <w:rFonts w:ascii="Calibri" w:hAnsi="Calibri"/>
          <w:b/>
          <w:bCs/>
          <w:sz w:val="23"/>
          <w:szCs w:val="23"/>
          <w:shd w:val="clear" w:color="auto" w:fill="FCD3C1"/>
        </w:rPr>
        <w:t>I. L’alchimie, un thème poétique du recueil.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Poème LXXXI </w:t>
      </w:r>
      <w:r>
        <w:rPr>
          <w:rFonts w:ascii="Calibri" w:hAnsi="Calibri"/>
          <w:sz w:val="23"/>
          <w:szCs w:val="23"/>
        </w:rPr>
        <w:t>« Alchimie de la douleur » + « Au lecteur » strophe 3 (p.16) +</w:t>
      </w:r>
      <w:r>
        <w:rPr>
          <w:rFonts w:ascii="Calibri" w:hAnsi="Calibri"/>
          <w:sz w:val="23"/>
          <w:szCs w:val="23"/>
        </w:rPr>
        <w:t xml:space="preserve"> projet d’épilogue pour la deuxième édition des </w:t>
      </w:r>
      <w:r>
        <w:rPr>
          <w:rFonts w:ascii="Calibri" w:hAnsi="Calibri"/>
          <w:i/>
          <w:sz w:val="23"/>
          <w:szCs w:val="23"/>
        </w:rPr>
        <w:t xml:space="preserve">Fleurs du Mal </w:t>
      </w:r>
      <w:r>
        <w:rPr>
          <w:rFonts w:ascii="Calibri" w:hAnsi="Calibri"/>
          <w:sz w:val="23"/>
          <w:szCs w:val="23"/>
        </w:rPr>
        <w:t>(voir séance 2)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Thème en lien avec les motifs de l’occultisme et du fantastique, fréquents dans le recueil : poèmes « Le vampire », </w:t>
      </w:r>
      <w:r>
        <w:rPr>
          <w:rFonts w:ascii="Calibri" w:hAnsi="Calibri"/>
          <w:sz w:val="23"/>
          <w:szCs w:val="23"/>
        </w:rPr>
        <w:t>« Le possédé », « Un fantôme », « Le Revenant », « Sépulture », « Une gravure fantastique », « Les litanies de Satan ».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  <w:shd w:val="clear" w:color="auto" w:fill="FCD3C1"/>
        </w:rPr>
      </w:pPr>
      <w:r>
        <w:rPr>
          <w:rFonts w:ascii="Calibri" w:hAnsi="Calibri"/>
          <w:b/>
          <w:bCs/>
          <w:sz w:val="23"/>
          <w:szCs w:val="23"/>
          <w:shd w:val="clear" w:color="auto" w:fill="FCD3C1"/>
        </w:rPr>
        <w:t>II. la boue, élément matériel et moral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La boue comme élément matériel :</w:t>
      </w:r>
    </w:p>
    <w:p w:rsidR="000D0612" w:rsidRDefault="00553C52">
      <w:pPr>
        <w:pStyle w:val="Standard"/>
        <w:numPr>
          <w:ilvl w:val="0"/>
          <w:numId w:val="3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en</w:t>
      </w:r>
      <w:proofErr w:type="gramEnd"/>
      <w:r>
        <w:rPr>
          <w:rFonts w:ascii="Calibri" w:hAnsi="Calibri"/>
          <w:sz w:val="23"/>
          <w:szCs w:val="23"/>
        </w:rPr>
        <w:t xml:space="preserve"> lien avec l’état d’esprit du poète (paysage état d’âme) : </w:t>
      </w:r>
      <w:r>
        <w:rPr>
          <w:rFonts w:ascii="Calibri" w:hAnsi="Calibri"/>
          <w:sz w:val="23"/>
          <w:szCs w:val="23"/>
        </w:rPr>
        <w:t>lire le poème CI « Brumes et pluies » (p.160) : « </w:t>
      </w:r>
      <w:r>
        <w:rPr>
          <w:rFonts w:ascii="Calibri" w:hAnsi="Calibri"/>
          <w:i/>
          <w:iCs/>
          <w:sz w:val="23"/>
          <w:szCs w:val="23"/>
        </w:rPr>
        <w:t xml:space="preserve">Ô fins d’automne, hivers, printemps trempés de boue, / Endormeuses saisons ! Je vous aime et vous loue / D’envelopper ainsi mon </w:t>
      </w:r>
      <w:r w:rsidR="006021F2">
        <w:rPr>
          <w:rFonts w:ascii="Calibri" w:hAnsi="Calibri"/>
          <w:i/>
          <w:iCs/>
          <w:sz w:val="23"/>
          <w:szCs w:val="23"/>
        </w:rPr>
        <w:t>cœur</w:t>
      </w:r>
      <w:r>
        <w:rPr>
          <w:rFonts w:ascii="Calibri" w:hAnsi="Calibri"/>
          <w:i/>
          <w:iCs/>
          <w:sz w:val="23"/>
          <w:szCs w:val="23"/>
        </w:rPr>
        <w:t xml:space="preserve"> et mon cerveau / D’un linceul vaporeux et d’un vague tombeau </w:t>
      </w:r>
      <w:r>
        <w:rPr>
          <w:rFonts w:ascii="Calibri" w:hAnsi="Calibri"/>
          <w:sz w:val="23"/>
          <w:szCs w:val="23"/>
        </w:rPr>
        <w:t>» : adéquat</w:t>
      </w:r>
      <w:r>
        <w:rPr>
          <w:rFonts w:ascii="Calibri" w:hAnsi="Calibri"/>
          <w:sz w:val="23"/>
          <w:szCs w:val="23"/>
        </w:rPr>
        <w:t>ion entre le décor et l’état d’esprit du poète en proie au spleen.</w:t>
      </w:r>
    </w:p>
    <w:p w:rsidR="000D0612" w:rsidRDefault="00553C52">
      <w:pPr>
        <w:pStyle w:val="Standard"/>
        <w:numPr>
          <w:ilvl w:val="0"/>
          <w:numId w:val="3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Ici la boue est faite de nos pleurs</w:t>
      </w:r>
      <w:r>
        <w:rPr>
          <w:rFonts w:ascii="Calibri" w:hAnsi="Calibri"/>
          <w:sz w:val="23"/>
          <w:szCs w:val="23"/>
        </w:rPr>
        <w:t> » (poème LXII « </w:t>
      </w:r>
      <w:proofErr w:type="spellStart"/>
      <w:r>
        <w:rPr>
          <w:rFonts w:ascii="Calibri" w:hAnsi="Calibri"/>
          <w:sz w:val="23"/>
          <w:szCs w:val="23"/>
        </w:rPr>
        <w:t>Moesta</w:t>
      </w:r>
      <w:proofErr w:type="spellEnd"/>
      <w:r>
        <w:rPr>
          <w:rFonts w:ascii="Calibri" w:hAnsi="Calibri"/>
          <w:sz w:val="23"/>
          <w:szCs w:val="23"/>
        </w:rPr>
        <w:t xml:space="preserve"> et </w:t>
      </w:r>
      <w:proofErr w:type="spellStart"/>
      <w:r>
        <w:rPr>
          <w:rFonts w:ascii="Calibri" w:hAnsi="Calibri"/>
          <w:sz w:val="23"/>
          <w:szCs w:val="23"/>
        </w:rPr>
        <w:t>errabunda</w:t>
      </w:r>
      <w:proofErr w:type="spellEnd"/>
      <w:r>
        <w:rPr>
          <w:rFonts w:ascii="Calibri" w:hAnsi="Calibri"/>
          <w:sz w:val="23"/>
          <w:szCs w:val="23"/>
        </w:rPr>
        <w:t> »)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La boue urbaine :</w:t>
      </w:r>
    </w:p>
    <w:p w:rsidR="000D0612" w:rsidRDefault="00553C52">
      <w:pPr>
        <w:pStyle w:val="Standard"/>
        <w:numPr>
          <w:ilvl w:val="0"/>
          <w:numId w:val="3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évoquée</w:t>
      </w:r>
      <w:proofErr w:type="gramEnd"/>
      <w:r>
        <w:rPr>
          <w:rFonts w:ascii="Calibri" w:hAnsi="Calibri"/>
          <w:sz w:val="23"/>
          <w:szCs w:val="23"/>
        </w:rPr>
        <w:t xml:space="preserve"> au sens propre dans le poème « </w:t>
      </w:r>
      <w:r>
        <w:rPr>
          <w:rFonts w:ascii="Calibri" w:hAnsi="Calibri"/>
          <w:b/>
          <w:bCs/>
          <w:sz w:val="23"/>
          <w:szCs w:val="23"/>
        </w:rPr>
        <w:t>Les sept vieillards</w:t>
      </w:r>
      <w:r>
        <w:rPr>
          <w:rFonts w:ascii="Calibri" w:hAnsi="Calibri"/>
          <w:sz w:val="23"/>
          <w:szCs w:val="23"/>
        </w:rPr>
        <w:t> » (poème XC, section « Tableaux p</w:t>
      </w:r>
      <w:r>
        <w:rPr>
          <w:rFonts w:ascii="Calibri" w:hAnsi="Calibri"/>
          <w:sz w:val="23"/>
          <w:szCs w:val="23"/>
        </w:rPr>
        <w:t>arisiens », vers 26), en lien avec la laideur de la ville, lieu de spleen : «</w:t>
      </w:r>
      <w:r>
        <w:rPr>
          <w:rFonts w:ascii="Calibri" w:hAnsi="Calibri"/>
          <w:i/>
          <w:iCs/>
          <w:sz w:val="23"/>
          <w:szCs w:val="23"/>
        </w:rPr>
        <w:t> Dans la neige et la boue, il allait s’empêtrant, / Comme s’il écrasait des morts sous ses savates, / Hostile à l’univers plutôt qu’indifférent </w:t>
      </w:r>
      <w:r>
        <w:rPr>
          <w:rFonts w:ascii="Calibri" w:hAnsi="Calibri"/>
          <w:sz w:val="23"/>
          <w:szCs w:val="23"/>
        </w:rPr>
        <w:t>».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La fange de la ville : une boue</w:t>
      </w:r>
      <w:r>
        <w:rPr>
          <w:rFonts w:ascii="Calibri" w:hAnsi="Calibri"/>
          <w:b/>
          <w:bCs/>
          <w:sz w:val="23"/>
          <w:szCs w:val="23"/>
        </w:rPr>
        <w:t xml:space="preserve"> morale, représentation des vices de la ville</w:t>
      </w:r>
      <w:r>
        <w:rPr>
          <w:rFonts w:ascii="Calibri" w:hAnsi="Calibri"/>
          <w:sz w:val="23"/>
          <w:szCs w:val="23"/>
        </w:rPr>
        <w:t> : « </w:t>
      </w:r>
      <w:r>
        <w:rPr>
          <w:rFonts w:ascii="Calibri" w:hAnsi="Calibri"/>
          <w:i/>
          <w:iCs/>
          <w:sz w:val="23"/>
          <w:szCs w:val="23"/>
        </w:rPr>
        <w:t>La prostitution s’allume dans les rues ; […] Elle remue au sein de la cité de fange </w:t>
      </w:r>
      <w:r>
        <w:rPr>
          <w:rFonts w:ascii="Calibri" w:hAnsi="Calibri"/>
          <w:sz w:val="23"/>
          <w:szCs w:val="23"/>
        </w:rPr>
        <w:t>» (lire poème XCV « Le crépuscule du soir » p.151 et</w:t>
      </w:r>
      <w:proofErr w:type="gramStart"/>
      <w:r>
        <w:rPr>
          <w:rFonts w:ascii="Calibri" w:hAnsi="Calibri"/>
          <w:sz w:val="23"/>
          <w:szCs w:val="23"/>
        </w:rPr>
        <w:t xml:space="preserve"> «poème</w:t>
      </w:r>
      <w:proofErr w:type="gramEnd"/>
      <w:r>
        <w:rPr>
          <w:rFonts w:ascii="Calibri" w:hAnsi="Calibri"/>
          <w:sz w:val="23"/>
          <w:szCs w:val="23"/>
        </w:rPr>
        <w:t xml:space="preserve"> CIII « Le crépuscule du matin »), </w:t>
      </w:r>
      <w:r>
        <w:rPr>
          <w:rFonts w:ascii="Calibri" w:hAnsi="Calibri"/>
          <w:i/>
          <w:iCs/>
          <w:sz w:val="23"/>
          <w:szCs w:val="23"/>
        </w:rPr>
        <w:t>« Au cœur d’un vieux faubour</w:t>
      </w:r>
      <w:r>
        <w:rPr>
          <w:rFonts w:ascii="Calibri" w:hAnsi="Calibri"/>
          <w:i/>
          <w:iCs/>
          <w:sz w:val="23"/>
          <w:szCs w:val="23"/>
        </w:rPr>
        <w:t>g, labyrinthe fangeux / Où l’humanité grouille en ferments orageux », « </w:t>
      </w:r>
      <w:proofErr w:type="spellStart"/>
      <w:r>
        <w:rPr>
          <w:rFonts w:ascii="Calibri" w:hAnsi="Calibri"/>
          <w:i/>
          <w:iCs/>
          <w:sz w:val="23"/>
          <w:szCs w:val="23"/>
        </w:rPr>
        <w:t>Ereintés</w:t>
      </w:r>
      <w:proofErr w:type="spellEnd"/>
      <w:r>
        <w:rPr>
          <w:rFonts w:ascii="Calibri" w:hAnsi="Calibri"/>
          <w:i/>
          <w:iCs/>
          <w:sz w:val="23"/>
          <w:szCs w:val="23"/>
        </w:rPr>
        <w:t xml:space="preserve"> et pliants sous un tas de débris, / Vomissements confus de l’énorme Paris »</w:t>
      </w:r>
      <w:r>
        <w:rPr>
          <w:rFonts w:ascii="Calibri" w:hAnsi="Calibri"/>
          <w:sz w:val="23"/>
          <w:szCs w:val="23"/>
        </w:rPr>
        <w:t xml:space="preserve"> (poème CV « Le vin de chiffonniers », p.173)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</w:rPr>
      </w:pPr>
      <w:proofErr w:type="gramStart"/>
      <w:r>
        <w:rPr>
          <w:rFonts w:ascii="Calibri" w:hAnsi="Calibri"/>
          <w:b/>
          <w:bCs/>
          <w:sz w:val="23"/>
          <w:szCs w:val="23"/>
        </w:rPr>
        <w:t>la</w:t>
      </w:r>
      <w:proofErr w:type="gramEnd"/>
      <w:r>
        <w:rPr>
          <w:rFonts w:ascii="Calibri" w:hAnsi="Calibri"/>
          <w:b/>
          <w:bCs/>
          <w:sz w:val="23"/>
          <w:szCs w:val="23"/>
        </w:rPr>
        <w:t xml:space="preserve"> laideur morale de l’homme : une forme de boue</w:t>
      </w:r>
    </w:p>
    <w:p w:rsidR="000D0612" w:rsidRDefault="00553C52">
      <w:pPr>
        <w:pStyle w:val="Standard"/>
        <w:numPr>
          <w:ilvl w:val="0"/>
          <w:numId w:val="4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L’hu</w:t>
      </w:r>
      <w:r>
        <w:rPr>
          <w:rFonts w:ascii="Calibri" w:hAnsi="Calibri"/>
          <w:sz w:val="23"/>
          <w:szCs w:val="23"/>
        </w:rPr>
        <w:t>manité fautive doit vivre dans la boue, vouée au malheur et la bassesse : « Race de Caïn, dans la fange / Rampe et meurs misérablement » (poème « Abel et Caïn », v.3-4)</w:t>
      </w:r>
    </w:p>
    <w:p w:rsidR="000D0612" w:rsidRDefault="00553C52">
      <w:pPr>
        <w:pStyle w:val="Standard"/>
        <w:numPr>
          <w:ilvl w:val="0"/>
          <w:numId w:val="4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L’homme est en proie au mal et ne peut s’échapper de ce « chemin bourbeux » du vice (po</w:t>
      </w:r>
      <w:r>
        <w:rPr>
          <w:rFonts w:ascii="Calibri" w:hAnsi="Calibri"/>
          <w:sz w:val="23"/>
          <w:szCs w:val="23"/>
        </w:rPr>
        <w:t>ème « Au lecteur » v.7, p.16)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Dans </w:t>
      </w:r>
      <w:r>
        <w:rPr>
          <w:rFonts w:ascii="Calibri" w:hAnsi="Calibri"/>
          <w:b/>
          <w:bCs/>
          <w:i/>
          <w:iCs/>
          <w:sz w:val="23"/>
          <w:szCs w:val="23"/>
        </w:rPr>
        <w:t xml:space="preserve">Les Fleurs du mal, </w:t>
      </w:r>
      <w:r>
        <w:rPr>
          <w:rFonts w:ascii="Calibri" w:hAnsi="Calibri"/>
          <w:b/>
          <w:bCs/>
          <w:sz w:val="23"/>
          <w:szCs w:val="23"/>
        </w:rPr>
        <w:t>Baudelaire explore les différentes boues morales</w:t>
      </w:r>
      <w:r>
        <w:rPr>
          <w:rFonts w:ascii="Calibri" w:hAnsi="Calibri"/>
          <w:sz w:val="23"/>
          <w:szCs w:val="23"/>
        </w:rPr>
        <w:t xml:space="preserve">, fleurs du mal, de l’homme et de la femme et la décline sous ses multiples </w:t>
      </w:r>
      <w:r>
        <w:rPr>
          <w:rFonts w:ascii="Calibri" w:hAnsi="Calibri"/>
          <w:b/>
          <w:bCs/>
          <w:sz w:val="23"/>
          <w:szCs w:val="23"/>
        </w:rPr>
        <w:t>facettes boueuses</w:t>
      </w:r>
      <w:r>
        <w:rPr>
          <w:rFonts w:ascii="Calibri" w:hAnsi="Calibri"/>
          <w:sz w:val="23"/>
          <w:szCs w:val="23"/>
        </w:rPr>
        <w:t xml:space="preserve"> : la vénalité, l’orgueil, l’ennui, la cruauté, la luxure, l</w:t>
      </w:r>
      <w:r>
        <w:rPr>
          <w:rFonts w:ascii="Calibri" w:hAnsi="Calibri"/>
          <w:sz w:val="23"/>
          <w:szCs w:val="23"/>
        </w:rPr>
        <w:t>a femme, le crime.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  <w:shd w:val="clear" w:color="auto" w:fill="FCD3C1"/>
        </w:rPr>
        <w:t>Le besoin de fuir la boue</w:t>
      </w:r>
      <w:r>
        <w:rPr>
          <w:rFonts w:ascii="Calibri" w:hAnsi="Calibri"/>
          <w:sz w:val="23"/>
          <w:szCs w:val="23"/>
          <w:shd w:val="clear" w:color="auto" w:fill="FCD3C1"/>
        </w:rPr>
        <w:t> </w:t>
      </w:r>
      <w:r>
        <w:rPr>
          <w:rFonts w:ascii="Calibri" w:hAnsi="Calibri"/>
          <w:sz w:val="23"/>
          <w:szCs w:val="23"/>
        </w:rPr>
        <w:t>: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Emporte-moi, wagon ! Enlève-moi, frégate ! / Loin ! Loin ! ici la boue est faite de nos pleurs !</w:t>
      </w:r>
      <w:r>
        <w:rPr>
          <w:rFonts w:ascii="Calibri" w:hAnsi="Calibri"/>
          <w:sz w:val="23"/>
          <w:szCs w:val="23"/>
        </w:rPr>
        <w:t>» (</w:t>
      </w:r>
      <w:proofErr w:type="gramStart"/>
      <w:r>
        <w:rPr>
          <w:rFonts w:ascii="Calibri" w:hAnsi="Calibri"/>
          <w:sz w:val="23"/>
          <w:szCs w:val="23"/>
        </w:rPr>
        <w:t>poème</w:t>
      </w:r>
      <w:proofErr w:type="gramEnd"/>
      <w:r>
        <w:rPr>
          <w:rFonts w:ascii="Calibri" w:hAnsi="Calibri"/>
          <w:sz w:val="23"/>
          <w:szCs w:val="23"/>
        </w:rPr>
        <w:t xml:space="preserve"> LXII « </w:t>
      </w:r>
      <w:proofErr w:type="spellStart"/>
      <w:r>
        <w:rPr>
          <w:rFonts w:ascii="Calibri" w:hAnsi="Calibri"/>
          <w:sz w:val="23"/>
          <w:szCs w:val="23"/>
        </w:rPr>
        <w:t>Moesta</w:t>
      </w:r>
      <w:proofErr w:type="spellEnd"/>
      <w:r>
        <w:rPr>
          <w:rFonts w:ascii="Calibri" w:hAnsi="Calibri"/>
          <w:sz w:val="23"/>
          <w:szCs w:val="23"/>
        </w:rPr>
        <w:t xml:space="preserve"> et </w:t>
      </w:r>
      <w:proofErr w:type="spellStart"/>
      <w:r>
        <w:rPr>
          <w:rFonts w:ascii="Calibri" w:hAnsi="Calibri"/>
          <w:sz w:val="23"/>
          <w:szCs w:val="23"/>
        </w:rPr>
        <w:t>errabunda</w:t>
      </w:r>
      <w:proofErr w:type="spellEnd"/>
      <w:r>
        <w:rPr>
          <w:rFonts w:ascii="Calibri" w:hAnsi="Calibri"/>
          <w:sz w:val="23"/>
          <w:szCs w:val="23"/>
        </w:rPr>
        <w:t> » p.99)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Tel un vieux vagabond, piétinant dans la boue, / Rêve, le nez e</w:t>
      </w:r>
      <w:r>
        <w:rPr>
          <w:rFonts w:ascii="Calibri" w:hAnsi="Calibri"/>
          <w:i/>
          <w:iCs/>
          <w:sz w:val="23"/>
          <w:szCs w:val="23"/>
        </w:rPr>
        <w:t>n l’air, de brillants paradis</w:t>
      </w:r>
      <w:r>
        <w:rPr>
          <w:rFonts w:ascii="Calibri" w:hAnsi="Calibri"/>
          <w:sz w:val="23"/>
          <w:szCs w:val="23"/>
        </w:rPr>
        <w:t> » (poème CXXVI « Le voyage » v.45-46, p.211)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  <w:shd w:val="clear" w:color="auto" w:fill="FCD3C1"/>
        </w:rPr>
      </w:pPr>
      <w:r>
        <w:rPr>
          <w:rFonts w:ascii="Calibri" w:hAnsi="Calibri"/>
          <w:b/>
          <w:bCs/>
          <w:sz w:val="23"/>
          <w:szCs w:val="23"/>
          <w:shd w:val="clear" w:color="auto" w:fill="FCD3C1"/>
        </w:rPr>
        <w:t>III.</w:t>
      </w:r>
      <w:r>
        <w:rPr>
          <w:rFonts w:ascii="Calibri" w:hAnsi="Calibri"/>
          <w:sz w:val="23"/>
          <w:szCs w:val="23"/>
          <w:shd w:val="clear" w:color="auto" w:fill="FCD3C1"/>
        </w:rPr>
        <w:t xml:space="preserve"> </w:t>
      </w:r>
      <w:r>
        <w:rPr>
          <w:rFonts w:ascii="Calibri" w:hAnsi="Calibri"/>
          <w:b/>
          <w:bCs/>
          <w:sz w:val="23"/>
          <w:szCs w:val="23"/>
          <w:shd w:val="clear" w:color="auto" w:fill="FCD3C1"/>
        </w:rPr>
        <w:t>Alchimie poétique : transformer la boue en or, transfigurer la réalité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Comment transfigurer, sublimer l’immonde réalité ? Comment faire du mal l’occasion d’une beauté poétique ? Comment s’échapper du spleen pour atteindre l’idéal ?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Les agents alchimiques</w:t>
      </w:r>
      <w:r>
        <w:rPr>
          <w:rFonts w:ascii="Calibri" w:hAnsi="Calibri"/>
          <w:b/>
          <w:bCs/>
          <w:sz w:val="23"/>
          <w:szCs w:val="23"/>
        </w:rPr>
        <w:t xml:space="preserve"> permettant de transformer la boue en or, de fuir le spleen pour accéder à l’idéal :</w:t>
      </w:r>
    </w:p>
    <w:p w:rsidR="000D0612" w:rsidRDefault="00553C52">
      <w:pPr>
        <w:pStyle w:val="Standard"/>
        <w:numPr>
          <w:ilvl w:val="0"/>
          <w:numId w:val="5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b/>
          <w:bCs/>
          <w:sz w:val="23"/>
          <w:szCs w:val="23"/>
          <w:shd w:val="clear" w:color="auto" w:fill="FCD3C1"/>
        </w:rPr>
        <w:t>la</w:t>
      </w:r>
      <w:proofErr w:type="gramEnd"/>
      <w:r>
        <w:rPr>
          <w:rFonts w:ascii="Calibri" w:hAnsi="Calibri"/>
          <w:b/>
          <w:bCs/>
          <w:sz w:val="23"/>
          <w:szCs w:val="23"/>
          <w:shd w:val="clear" w:color="auto" w:fill="FCD3C1"/>
        </w:rPr>
        <w:t xml:space="preserve"> femme</w:t>
      </w:r>
      <w:r>
        <w:rPr>
          <w:rFonts w:ascii="Calibri" w:hAnsi="Calibri"/>
          <w:b/>
          <w:bCs/>
          <w:sz w:val="23"/>
          <w:szCs w:val="23"/>
        </w:rPr>
        <w:t> </w:t>
      </w:r>
      <w:r>
        <w:rPr>
          <w:rFonts w:ascii="Calibri" w:hAnsi="Calibri"/>
          <w:sz w:val="23"/>
          <w:szCs w:val="23"/>
        </w:rPr>
        <w:t xml:space="preserve">: </w:t>
      </w:r>
      <w:r>
        <w:rPr>
          <w:rFonts w:ascii="Calibri" w:hAnsi="Calibri" w:cs="Times New Roman"/>
          <w:b/>
          <w:bCs/>
          <w:sz w:val="23"/>
          <w:szCs w:val="23"/>
        </w:rPr>
        <w:t>Grâce à sa beauté et à sa sensualité, elle permet au poète de s’évader vers un autre monde, de fuir une réalité sinistre</w:t>
      </w:r>
      <w:r>
        <w:rPr>
          <w:rFonts w:ascii="Calibri" w:hAnsi="Calibri" w:cs="Times New Roman"/>
          <w:sz w:val="23"/>
          <w:szCs w:val="23"/>
        </w:rPr>
        <w:t> : « </w:t>
      </w:r>
      <w:r>
        <w:rPr>
          <w:rFonts w:ascii="Calibri" w:hAnsi="Calibri" w:cs="Times New Roman"/>
          <w:i/>
          <w:iCs/>
          <w:sz w:val="23"/>
          <w:szCs w:val="23"/>
        </w:rPr>
        <w:t>Que tu viennes du ciel ou de l’enf</w:t>
      </w:r>
      <w:r>
        <w:rPr>
          <w:rFonts w:ascii="Calibri" w:hAnsi="Calibri" w:cs="Times New Roman"/>
          <w:i/>
          <w:iCs/>
          <w:sz w:val="23"/>
          <w:szCs w:val="23"/>
        </w:rPr>
        <w:t xml:space="preserve">er, qu’importe, […]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Si ton œil, ton souris, ton pied, m'ouvrent la porte </w:t>
      </w:r>
      <w:r>
        <w:rPr>
          <w:rFonts w:ascii="Calibri" w:hAnsi="Calibri" w:cs="Times New Roman"/>
          <w:i/>
          <w:iCs/>
          <w:sz w:val="23"/>
          <w:szCs w:val="23"/>
        </w:rPr>
        <w:t xml:space="preserve">/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>D'un Infini que j'aime et n'ai jamais connu?</w:t>
      </w:r>
      <w:r>
        <w:rPr>
          <w:rFonts w:ascii="Calibri" w:hAnsi="Calibri" w:cs="Times New Roman"/>
          <w:i/>
          <w:iCs/>
          <w:sz w:val="23"/>
          <w:szCs w:val="23"/>
        </w:rPr>
        <w:t> </w:t>
      </w:r>
      <w:r>
        <w:rPr>
          <w:rFonts w:ascii="Calibri" w:hAnsi="Calibri" w:cs="Times New Roman"/>
          <w:sz w:val="23"/>
          <w:szCs w:val="23"/>
        </w:rPr>
        <w:t>», « 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Qu'importe, si tu rends, </w:t>
      </w:r>
      <w:r>
        <w:rPr>
          <w:rFonts w:ascii="Calibri" w:hAnsi="Calibri" w:cs="Times New Roman"/>
          <w:i/>
          <w:iCs/>
          <w:sz w:val="23"/>
          <w:szCs w:val="23"/>
        </w:rPr>
        <w:t xml:space="preserve">[…]/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>L'univers moins hideux et les instants moins lourds ?</w:t>
      </w:r>
      <w:r>
        <w:rPr>
          <w:rFonts w:ascii="Calibri" w:hAnsi="Calibri" w:cs="Times New Roman"/>
          <w:sz w:val="23"/>
          <w:szCs w:val="23"/>
        </w:rPr>
        <w:t> » (</w:t>
      </w:r>
      <w:proofErr w:type="gramStart"/>
      <w:r>
        <w:rPr>
          <w:rFonts w:ascii="Calibri" w:hAnsi="Calibri" w:cs="Times New Roman"/>
          <w:sz w:val="23"/>
          <w:szCs w:val="23"/>
        </w:rPr>
        <w:t>poème</w:t>
      </w:r>
      <w:proofErr w:type="gramEnd"/>
      <w:r>
        <w:rPr>
          <w:rFonts w:ascii="Calibri" w:hAnsi="Calibri" w:cs="Times New Roman"/>
          <w:sz w:val="23"/>
          <w:szCs w:val="23"/>
        </w:rPr>
        <w:t xml:space="preserve"> XXI « </w:t>
      </w:r>
      <w:r>
        <w:rPr>
          <w:rFonts w:ascii="Calibri" w:hAnsi="Calibri" w:cs="Times New Roman"/>
          <w:b/>
          <w:bCs/>
          <w:sz w:val="23"/>
          <w:szCs w:val="23"/>
        </w:rPr>
        <w:t>Hymne à la beauté</w:t>
      </w:r>
      <w:r>
        <w:rPr>
          <w:rFonts w:ascii="Calibri" w:hAnsi="Calibri" w:cs="Times New Roman"/>
          <w:sz w:val="23"/>
          <w:szCs w:val="23"/>
        </w:rPr>
        <w:t> », p.46 deux d</w:t>
      </w:r>
      <w:r>
        <w:rPr>
          <w:rFonts w:ascii="Calibri" w:hAnsi="Calibri" w:cs="Times New Roman"/>
          <w:sz w:val="23"/>
          <w:szCs w:val="23"/>
        </w:rPr>
        <w:t>ernières strophes). Dans « </w:t>
      </w:r>
      <w:r>
        <w:rPr>
          <w:rFonts w:ascii="Calibri" w:hAnsi="Calibri" w:cs="Times New Roman"/>
          <w:b/>
          <w:bCs/>
          <w:sz w:val="23"/>
          <w:szCs w:val="23"/>
        </w:rPr>
        <w:t>Le Serpent qui danse</w:t>
      </w:r>
      <w:r>
        <w:rPr>
          <w:rFonts w:ascii="Calibri" w:hAnsi="Calibri" w:cs="Times New Roman"/>
          <w:sz w:val="23"/>
          <w:szCs w:val="23"/>
        </w:rPr>
        <w:t xml:space="preserve"> » (poème XXVIII, p.53) la strophe 3 indique que la chevelure de la femme, devenue </w:t>
      </w:r>
      <w:proofErr w:type="gramStart"/>
      <w:r>
        <w:rPr>
          <w:rFonts w:ascii="Calibri" w:hAnsi="Calibri" w:cs="Times New Roman"/>
          <w:sz w:val="23"/>
          <w:szCs w:val="23"/>
        </w:rPr>
        <w:t>un océan parfumée</w:t>
      </w:r>
      <w:proofErr w:type="gramEnd"/>
      <w:r>
        <w:rPr>
          <w:rFonts w:ascii="Calibri" w:hAnsi="Calibri" w:cs="Times New Roman"/>
          <w:sz w:val="23"/>
          <w:szCs w:val="23"/>
        </w:rPr>
        <w:t>, donne au poète accès à l'évasion : « </w:t>
      </w:r>
      <w:r>
        <w:rPr>
          <w:rFonts w:ascii="Calibri" w:hAnsi="Calibri" w:cs="Times New Roman"/>
          <w:i/>
          <w:iCs/>
          <w:sz w:val="23"/>
          <w:szCs w:val="23"/>
        </w:rPr>
        <w:t>Mon âme rêveuse appareille / Pour un ciel lointain</w:t>
      </w:r>
      <w:r>
        <w:rPr>
          <w:rFonts w:ascii="Calibri" w:hAnsi="Calibri" w:cs="Times New Roman"/>
          <w:sz w:val="23"/>
          <w:szCs w:val="23"/>
        </w:rPr>
        <w:t> ». « </w:t>
      </w:r>
      <w:r>
        <w:rPr>
          <w:rFonts w:ascii="Calibri" w:hAnsi="Calibri" w:cs="Times New Roman"/>
          <w:i/>
          <w:iCs/>
          <w:sz w:val="23"/>
          <w:szCs w:val="23"/>
        </w:rPr>
        <w:t>Quand, les deu</w:t>
      </w:r>
      <w:r>
        <w:rPr>
          <w:rFonts w:ascii="Calibri" w:hAnsi="Calibri" w:cs="Times New Roman"/>
          <w:i/>
          <w:iCs/>
          <w:sz w:val="23"/>
          <w:szCs w:val="23"/>
        </w:rPr>
        <w:t xml:space="preserve">x yeux fermés, en </w:t>
      </w:r>
      <w:proofErr w:type="spellStart"/>
      <w:r>
        <w:rPr>
          <w:rFonts w:ascii="Calibri" w:hAnsi="Calibri" w:cs="Times New Roman"/>
          <w:i/>
          <w:iCs/>
          <w:sz w:val="23"/>
          <w:szCs w:val="23"/>
        </w:rPr>
        <w:t>u n</w:t>
      </w:r>
      <w:proofErr w:type="spellEnd"/>
      <w:r>
        <w:rPr>
          <w:rFonts w:ascii="Calibri" w:hAnsi="Calibri" w:cs="Times New Roman"/>
          <w:i/>
          <w:iCs/>
          <w:sz w:val="23"/>
          <w:szCs w:val="23"/>
        </w:rPr>
        <w:t xml:space="preserve"> soir chaud d’automne, / Je respire l’odeur de ton sein chaleureux, / Je vois se dérouler des rivages heureux</w:t>
      </w:r>
      <w:r>
        <w:rPr>
          <w:rFonts w:ascii="Calibri" w:hAnsi="Calibri" w:cs="Times New Roman"/>
          <w:sz w:val="23"/>
          <w:szCs w:val="23"/>
        </w:rPr>
        <w:t xml:space="preserve"> » </w:t>
      </w:r>
      <w:proofErr w:type="gramStart"/>
      <w:r>
        <w:rPr>
          <w:rFonts w:ascii="Calibri" w:hAnsi="Calibri" w:cs="Times New Roman"/>
          <w:sz w:val="23"/>
          <w:szCs w:val="23"/>
        </w:rPr>
        <w:t>( poème</w:t>
      </w:r>
      <w:proofErr w:type="gramEnd"/>
      <w:r>
        <w:rPr>
          <w:rFonts w:ascii="Calibri" w:hAnsi="Calibri" w:cs="Times New Roman"/>
          <w:sz w:val="23"/>
          <w:szCs w:val="23"/>
        </w:rPr>
        <w:t xml:space="preserve"> XXII «</w:t>
      </w:r>
      <w:r>
        <w:rPr>
          <w:rFonts w:ascii="Calibri" w:hAnsi="Calibri" w:cs="Times New Roman"/>
          <w:b/>
          <w:bCs/>
          <w:sz w:val="23"/>
          <w:szCs w:val="23"/>
        </w:rPr>
        <w:t> Parfum exotique</w:t>
      </w:r>
      <w:r>
        <w:rPr>
          <w:rFonts w:ascii="Calibri" w:hAnsi="Calibri" w:cs="Times New Roman"/>
          <w:sz w:val="23"/>
          <w:szCs w:val="23"/>
        </w:rPr>
        <w:t xml:space="preserve"> » p.47). </w:t>
      </w:r>
      <w:r>
        <w:rPr>
          <w:rFonts w:ascii="Calibri" w:hAnsi="Calibri" w:cs="Times New Roman"/>
          <w:i/>
          <w:iCs/>
          <w:sz w:val="23"/>
          <w:szCs w:val="23"/>
        </w:rPr>
        <w:t>« Cheveux bleus, pavillons de ténèbres tendus, / Vous me rendez l’azur du ciel imme</w:t>
      </w:r>
      <w:r>
        <w:rPr>
          <w:rFonts w:ascii="Calibri" w:hAnsi="Calibri" w:cs="Times New Roman"/>
          <w:i/>
          <w:iCs/>
          <w:sz w:val="23"/>
          <w:szCs w:val="23"/>
        </w:rPr>
        <w:t>nse et rond », « N’es-tu pas l’oasis où je rêve, et la gourde / Où je hume à longs traits le vin du souvenir ? »</w:t>
      </w:r>
      <w:r>
        <w:rPr>
          <w:rFonts w:ascii="Calibri" w:hAnsi="Calibri" w:cs="Times New Roman"/>
          <w:sz w:val="23"/>
          <w:szCs w:val="23"/>
        </w:rPr>
        <w:t xml:space="preserve"> (</w:t>
      </w:r>
      <w:proofErr w:type="gramStart"/>
      <w:r>
        <w:rPr>
          <w:rFonts w:ascii="Calibri" w:hAnsi="Calibri" w:cs="Times New Roman"/>
          <w:sz w:val="23"/>
          <w:szCs w:val="23"/>
        </w:rPr>
        <w:t>poème</w:t>
      </w:r>
      <w:proofErr w:type="gramEnd"/>
      <w:r>
        <w:rPr>
          <w:rFonts w:ascii="Calibri" w:hAnsi="Calibri" w:cs="Times New Roman"/>
          <w:sz w:val="23"/>
          <w:szCs w:val="23"/>
        </w:rPr>
        <w:t xml:space="preserve"> XXIII «</w:t>
      </w:r>
      <w:r>
        <w:rPr>
          <w:rFonts w:ascii="Calibri" w:hAnsi="Calibri" w:cs="Times New Roman"/>
          <w:b/>
          <w:bCs/>
          <w:sz w:val="23"/>
          <w:szCs w:val="23"/>
        </w:rPr>
        <w:t> La chevelure</w:t>
      </w:r>
      <w:r>
        <w:rPr>
          <w:rFonts w:ascii="Calibri" w:hAnsi="Calibri" w:cs="Times New Roman"/>
          <w:sz w:val="23"/>
          <w:szCs w:val="23"/>
        </w:rPr>
        <w:t> » p.48). La dernière strophe montre que la salive de la femme fait accéder le poète à une sorte de septième ciel : «</w:t>
      </w:r>
      <w:r>
        <w:rPr>
          <w:rFonts w:ascii="Calibri" w:hAnsi="Calibri" w:cs="Times New Roman"/>
          <w:i/>
          <w:iCs/>
          <w:sz w:val="23"/>
          <w:szCs w:val="23"/>
        </w:rPr>
        <w:t> Je crois boire un vin de Bohème, / Amer et vainqueur, / Un ciel liquide qui parsème / D'étoiles mon cœur !</w:t>
      </w:r>
      <w:r>
        <w:rPr>
          <w:rFonts w:ascii="Calibri" w:hAnsi="Calibri" w:cs="Times New Roman"/>
          <w:sz w:val="23"/>
          <w:szCs w:val="23"/>
        </w:rPr>
        <w:t> ». Comme l</w:t>
      </w:r>
      <w:r>
        <w:rPr>
          <w:rFonts w:ascii="Calibri" w:hAnsi="Calibri" w:cs="Times New Roman"/>
          <w:sz w:val="23"/>
          <w:szCs w:val="23"/>
        </w:rPr>
        <w:t>’indique la triple comparaison de la femme avec le vin, dans « Hymne à la beauté », « Le Serpent qui danse » et « Le Poison », la femme est pour le poète une sorte de paradis artificiel donnant accès à un monde idéal où l’or remplace la boue du réel.</w:t>
      </w:r>
    </w:p>
    <w:p w:rsidR="000D0612" w:rsidRDefault="00553C52">
      <w:pPr>
        <w:pStyle w:val="Standard"/>
        <w:numPr>
          <w:ilvl w:val="0"/>
          <w:numId w:val="5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b/>
          <w:bCs/>
          <w:sz w:val="23"/>
          <w:szCs w:val="23"/>
          <w:shd w:val="clear" w:color="auto" w:fill="FCD3C1"/>
        </w:rPr>
        <w:t xml:space="preserve">Le </w:t>
      </w:r>
      <w:r>
        <w:rPr>
          <w:rFonts w:ascii="Calibri" w:hAnsi="Calibri" w:cs="Times New Roman"/>
          <w:b/>
          <w:bCs/>
          <w:sz w:val="23"/>
          <w:szCs w:val="23"/>
          <w:shd w:val="clear" w:color="auto" w:fill="FCD3C1"/>
        </w:rPr>
        <w:t>vin comme paradis artificiel </w:t>
      </w:r>
      <w:r>
        <w:rPr>
          <w:rFonts w:ascii="Calibri" w:hAnsi="Calibri" w:cs="Times New Roman"/>
          <w:sz w:val="23"/>
          <w:szCs w:val="23"/>
          <w:shd w:val="clear" w:color="auto" w:fill="FCD3C1"/>
        </w:rPr>
        <w:t>:</w:t>
      </w:r>
      <w:r>
        <w:rPr>
          <w:rFonts w:ascii="Calibri" w:hAnsi="Calibri" w:cs="Times New Roman"/>
          <w:b/>
          <w:bCs/>
          <w:sz w:val="23"/>
          <w:szCs w:val="23"/>
        </w:rPr>
        <w:t xml:space="preserve"> il a le pouvoir de transfigurer la réalité et de libérer</w:t>
      </w:r>
      <w:r>
        <w:rPr>
          <w:rFonts w:ascii="Calibri" w:hAnsi="Calibri" w:cs="Times New Roman"/>
          <w:sz w:val="23"/>
          <w:szCs w:val="23"/>
        </w:rPr>
        <w:t> (poème XLIX «</w:t>
      </w:r>
      <w:r>
        <w:rPr>
          <w:rFonts w:ascii="Calibri" w:hAnsi="Calibri" w:cs="Times New Roman"/>
          <w:b/>
          <w:bCs/>
          <w:sz w:val="23"/>
          <w:szCs w:val="23"/>
        </w:rPr>
        <w:t> Le poison </w:t>
      </w:r>
      <w:r>
        <w:rPr>
          <w:rFonts w:ascii="Calibri" w:hAnsi="Calibri" w:cs="Times New Roman"/>
          <w:sz w:val="23"/>
          <w:szCs w:val="23"/>
        </w:rPr>
        <w:t xml:space="preserve">» + les </w:t>
      </w:r>
      <w:r>
        <w:rPr>
          <w:rFonts w:ascii="Calibri" w:hAnsi="Calibri" w:cs="Times New Roman"/>
          <w:b/>
          <w:bCs/>
          <w:sz w:val="23"/>
          <w:szCs w:val="23"/>
        </w:rPr>
        <w:t>5 poèmes de la section « Le vin »</w:t>
      </w:r>
      <w:r>
        <w:rPr>
          <w:rFonts w:ascii="Calibri" w:hAnsi="Calibri" w:cs="Times New Roman"/>
          <w:sz w:val="23"/>
          <w:szCs w:val="23"/>
        </w:rPr>
        <w:t>, à lire</w:t>
      </w:r>
      <w:proofErr w:type="gramStart"/>
      <w:r>
        <w:rPr>
          <w:rFonts w:ascii="Calibri" w:hAnsi="Calibri" w:cs="Times New Roman"/>
          <w:sz w:val="23"/>
          <w:szCs w:val="23"/>
        </w:rPr>
        <w:t>):</w:t>
      </w:r>
      <w:proofErr w:type="gramEnd"/>
      <w:r>
        <w:rPr>
          <w:rFonts w:ascii="Calibri" w:hAnsi="Calibri" w:cs="Times New Roman"/>
          <w:sz w:val="23"/>
          <w:szCs w:val="23"/>
        </w:rPr>
        <w:t xml:space="preserve"> « </w:t>
      </w:r>
      <w:r>
        <w:rPr>
          <w:rFonts w:ascii="Calibri" w:hAnsi="Calibri" w:cs="Times New Roman"/>
          <w:i/>
          <w:iCs/>
          <w:sz w:val="23"/>
          <w:szCs w:val="23"/>
        </w:rPr>
        <w:t>Le vin sait revêtir le plus sordide bouge / D’un luxe miraculeux, / Et fait surgir plus d’</w:t>
      </w:r>
      <w:r>
        <w:rPr>
          <w:rFonts w:ascii="Calibri" w:hAnsi="Calibri" w:cs="Times New Roman"/>
          <w:i/>
          <w:iCs/>
          <w:sz w:val="23"/>
          <w:szCs w:val="23"/>
        </w:rPr>
        <w:t>un portique fabuleux / Dans l’or de sa vapeur rouge, / Comme un soleil couchant dans un ciel nébuleux </w:t>
      </w:r>
      <w:r>
        <w:rPr>
          <w:rFonts w:ascii="Calibri" w:hAnsi="Calibri" w:cs="Times New Roman"/>
          <w:sz w:val="23"/>
          <w:szCs w:val="23"/>
        </w:rPr>
        <w:t>» (poème XLIX « Le poison » p.79). Malheureusement ce pouvoir est artificiel et passager </w:t>
      </w:r>
      <w:proofErr w:type="gramStart"/>
      <w:r>
        <w:rPr>
          <w:rFonts w:ascii="Calibri" w:hAnsi="Calibri" w:cs="Times New Roman"/>
          <w:sz w:val="23"/>
          <w:szCs w:val="23"/>
        </w:rPr>
        <w:t>:  «</w:t>
      </w:r>
      <w:proofErr w:type="gramEnd"/>
      <w:r>
        <w:rPr>
          <w:rFonts w:ascii="Calibri" w:hAnsi="Calibri" w:cs="Times New Roman"/>
          <w:i/>
          <w:iCs/>
          <w:sz w:val="23"/>
          <w:szCs w:val="23"/>
        </w:rPr>
        <w:t> j’ai demandé souvent à des vins captieux</w:t>
      </w:r>
      <w:r>
        <w:rPr>
          <w:rStyle w:val="Appelnotedebasdep"/>
          <w:rFonts w:ascii="Calibri" w:hAnsi="Calibri" w:cs="Times New Roman"/>
          <w:i/>
          <w:iCs/>
          <w:sz w:val="23"/>
          <w:szCs w:val="23"/>
        </w:rPr>
        <w:footnoteReference w:id="1"/>
      </w:r>
      <w:r>
        <w:rPr>
          <w:rFonts w:ascii="Calibri" w:hAnsi="Calibri" w:cs="Times New Roman"/>
          <w:i/>
          <w:iCs/>
          <w:sz w:val="23"/>
          <w:szCs w:val="23"/>
        </w:rPr>
        <w:t xml:space="preserve"> / D’endormir pour un jour la terreur qui me mine ; Le vin rend l’</w:t>
      </w:r>
      <w:proofErr w:type="spellStart"/>
      <w:r>
        <w:rPr>
          <w:rFonts w:ascii="Calibri" w:hAnsi="Calibri" w:cs="Times New Roman"/>
          <w:i/>
          <w:iCs/>
          <w:sz w:val="23"/>
          <w:szCs w:val="23"/>
        </w:rPr>
        <w:t>oeil</w:t>
      </w:r>
      <w:proofErr w:type="spellEnd"/>
      <w:r>
        <w:rPr>
          <w:rFonts w:ascii="Calibri" w:hAnsi="Calibri" w:cs="Times New Roman"/>
          <w:i/>
          <w:iCs/>
          <w:sz w:val="23"/>
          <w:szCs w:val="23"/>
        </w:rPr>
        <w:t xml:space="preserve"> plus clair et l’oreille plus fine </w:t>
      </w:r>
      <w:r>
        <w:rPr>
          <w:rFonts w:ascii="Calibri" w:hAnsi="Calibri" w:cs="Times New Roman"/>
          <w:sz w:val="23"/>
          <w:szCs w:val="23"/>
        </w:rPr>
        <w:t>» (poème CXIII, « La fontaine de sang » p.186)</w:t>
      </w:r>
    </w:p>
    <w:p w:rsidR="000D0612" w:rsidRDefault="00553C52">
      <w:pPr>
        <w:pStyle w:val="Standard"/>
        <w:numPr>
          <w:ilvl w:val="0"/>
          <w:numId w:val="5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b/>
          <w:bCs/>
          <w:sz w:val="23"/>
          <w:szCs w:val="23"/>
          <w:shd w:val="clear" w:color="auto" w:fill="FCD3C1"/>
        </w:rPr>
        <w:t>Le soleil</w:t>
      </w:r>
      <w:r>
        <w:rPr>
          <w:rFonts w:ascii="Calibri" w:hAnsi="Calibri" w:cs="Times New Roman"/>
          <w:sz w:val="23"/>
          <w:szCs w:val="23"/>
          <w:shd w:val="clear" w:color="auto" w:fill="FCD3C1"/>
        </w:rPr>
        <w:t> </w:t>
      </w:r>
      <w:r>
        <w:rPr>
          <w:rFonts w:ascii="Calibri" w:hAnsi="Calibri" w:cs="Times New Roman"/>
          <w:sz w:val="23"/>
          <w:szCs w:val="23"/>
        </w:rPr>
        <w:t>: comparé au poète, il a le pouvoir de transfigurer la réalité par ses multip</w:t>
      </w:r>
      <w:r>
        <w:rPr>
          <w:rFonts w:ascii="Calibri" w:hAnsi="Calibri" w:cs="Times New Roman"/>
          <w:sz w:val="23"/>
          <w:szCs w:val="23"/>
        </w:rPr>
        <w:t>les bienfaits, «</w:t>
      </w:r>
      <w:r>
        <w:rPr>
          <w:rFonts w:ascii="Calibri" w:hAnsi="Calibri" w:cs="Times New Roman"/>
          <w:i/>
          <w:iCs/>
          <w:sz w:val="23"/>
          <w:szCs w:val="23"/>
        </w:rPr>
        <w:t> Il ennoblit le sort des choses les plus viles </w:t>
      </w:r>
      <w:r>
        <w:rPr>
          <w:rFonts w:ascii="Calibri" w:hAnsi="Calibri" w:cs="Times New Roman"/>
          <w:sz w:val="23"/>
          <w:szCs w:val="23"/>
        </w:rPr>
        <w:t>» (</w:t>
      </w:r>
      <w:r>
        <w:rPr>
          <w:rFonts w:ascii="Calibri" w:hAnsi="Calibri" w:cs="Times New Roman"/>
          <w:b/>
          <w:bCs/>
          <w:sz w:val="23"/>
          <w:szCs w:val="23"/>
        </w:rPr>
        <w:t>« Le soleil »</w:t>
      </w:r>
      <w:r>
        <w:rPr>
          <w:rFonts w:ascii="Calibri" w:hAnsi="Calibri" w:cs="Times New Roman"/>
          <w:sz w:val="23"/>
          <w:szCs w:val="23"/>
        </w:rPr>
        <w:t>, p.134, v.18), transforme les « masures » en « palais ». « </w:t>
      </w:r>
      <w:r>
        <w:rPr>
          <w:rFonts w:ascii="Calibri" w:hAnsi="Calibri" w:cs="Times New Roman"/>
          <w:i/>
          <w:iCs/>
          <w:sz w:val="23"/>
          <w:szCs w:val="23"/>
        </w:rPr>
        <w:t>Les soleils couchants / Revêtent les champs, / Les canaux, la ville entière, / D’hyacinthe et d’or </w:t>
      </w:r>
      <w:r>
        <w:rPr>
          <w:rFonts w:ascii="Calibri" w:hAnsi="Calibri" w:cs="Times New Roman"/>
          <w:sz w:val="23"/>
          <w:szCs w:val="23"/>
        </w:rPr>
        <w:t xml:space="preserve">» (poème LIII, </w:t>
      </w:r>
      <w:r>
        <w:rPr>
          <w:rFonts w:ascii="Calibri" w:hAnsi="Calibri" w:cs="Times New Roman"/>
          <w:b/>
          <w:bCs/>
          <w:sz w:val="23"/>
          <w:szCs w:val="23"/>
        </w:rPr>
        <w:t>« L</w:t>
      </w:r>
      <w:r>
        <w:rPr>
          <w:rFonts w:ascii="Calibri" w:hAnsi="Calibri" w:cs="Times New Roman"/>
          <w:b/>
          <w:bCs/>
          <w:sz w:val="23"/>
          <w:szCs w:val="23"/>
        </w:rPr>
        <w:t>’invitation au voyage »</w:t>
      </w:r>
      <w:r>
        <w:rPr>
          <w:rFonts w:ascii="Calibri" w:hAnsi="Calibri" w:cs="Times New Roman"/>
          <w:sz w:val="23"/>
          <w:szCs w:val="23"/>
        </w:rPr>
        <w:t xml:space="preserve"> v.35-38, p.86) Voir aussi le poème XCIX p.158 « </w:t>
      </w:r>
      <w:r>
        <w:rPr>
          <w:rFonts w:ascii="Calibri" w:hAnsi="Calibri" w:cs="Times New Roman"/>
          <w:i/>
          <w:iCs/>
          <w:sz w:val="23"/>
          <w:szCs w:val="23"/>
        </w:rPr>
        <w:t>Et le soleil, le soir, ruisselant et superbe / Qui […] semblait, grand œil ouvert dans e ciel curieux, / Contempler nos dîners longs et silencieux, / Répandant largement ses beaux refl</w:t>
      </w:r>
      <w:r>
        <w:rPr>
          <w:rFonts w:ascii="Calibri" w:hAnsi="Calibri" w:cs="Times New Roman"/>
          <w:i/>
          <w:iCs/>
          <w:sz w:val="23"/>
          <w:szCs w:val="23"/>
        </w:rPr>
        <w:t>ets de cierge [...]</w:t>
      </w:r>
      <w:r>
        <w:rPr>
          <w:rFonts w:ascii="Calibri" w:hAnsi="Calibri" w:cs="Times New Roman"/>
          <w:sz w:val="23"/>
          <w:szCs w:val="23"/>
        </w:rPr>
        <w:t xml:space="preserve"> ». Le soleil décompose la </w:t>
      </w:r>
      <w:proofErr w:type="gramStart"/>
      <w:r>
        <w:rPr>
          <w:rFonts w:ascii="Calibri" w:hAnsi="Calibri" w:cs="Times New Roman"/>
          <w:sz w:val="23"/>
          <w:szCs w:val="23"/>
        </w:rPr>
        <w:t>charogne  pour</w:t>
      </w:r>
      <w:proofErr w:type="gramEnd"/>
      <w:r>
        <w:rPr>
          <w:rFonts w:ascii="Calibri" w:hAnsi="Calibri" w:cs="Times New Roman"/>
          <w:sz w:val="23"/>
          <w:szCs w:val="23"/>
        </w:rPr>
        <w:t xml:space="preserve"> la recomposer en œuvre d’art(poème XXIX </w:t>
      </w:r>
      <w:r>
        <w:rPr>
          <w:rFonts w:ascii="Calibri" w:hAnsi="Calibri" w:cs="Times New Roman"/>
          <w:b/>
          <w:bCs/>
          <w:sz w:val="23"/>
          <w:szCs w:val="23"/>
        </w:rPr>
        <w:t>« Une charogne »</w:t>
      </w:r>
      <w:r>
        <w:rPr>
          <w:rFonts w:ascii="Calibri" w:hAnsi="Calibri" w:cs="Times New Roman"/>
          <w:sz w:val="23"/>
          <w:szCs w:val="23"/>
        </w:rPr>
        <w:t xml:space="preserve"> p.55)</w:t>
      </w:r>
    </w:p>
    <w:p w:rsidR="000D0612" w:rsidRDefault="00553C52">
      <w:pPr>
        <w:pStyle w:val="Standard"/>
        <w:numPr>
          <w:ilvl w:val="0"/>
          <w:numId w:val="5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 w:cs="Times New Roman"/>
          <w:b/>
          <w:bCs/>
          <w:sz w:val="23"/>
          <w:szCs w:val="23"/>
          <w:shd w:val="clear" w:color="auto" w:fill="FCD3C1"/>
        </w:rPr>
        <w:t>le</w:t>
      </w:r>
      <w:proofErr w:type="gramEnd"/>
      <w:r>
        <w:rPr>
          <w:rFonts w:ascii="Calibri" w:hAnsi="Calibri" w:cs="Times New Roman"/>
          <w:b/>
          <w:bCs/>
          <w:sz w:val="23"/>
          <w:szCs w:val="23"/>
          <w:shd w:val="clear" w:color="auto" w:fill="FCD3C1"/>
        </w:rPr>
        <w:t xml:space="preserve"> labeur poétique</w:t>
      </w:r>
      <w:r>
        <w:rPr>
          <w:rFonts w:ascii="Calibri" w:hAnsi="Calibri" w:cs="Times New Roman"/>
          <w:sz w:val="23"/>
          <w:szCs w:val="23"/>
        </w:rPr>
        <w:t xml:space="preserve"> : évoqué aux vers 5 à 8 du poème </w:t>
      </w:r>
      <w:r>
        <w:rPr>
          <w:rFonts w:ascii="Calibri" w:hAnsi="Calibri" w:cs="Times New Roman"/>
          <w:b/>
          <w:bCs/>
          <w:sz w:val="23"/>
          <w:szCs w:val="23"/>
        </w:rPr>
        <w:t xml:space="preserve">« Le soleil ». </w:t>
      </w:r>
      <w:r>
        <w:rPr>
          <w:rFonts w:ascii="Calibri" w:hAnsi="Calibri" w:cs="Times New Roman"/>
          <w:sz w:val="23"/>
          <w:szCs w:val="23"/>
        </w:rPr>
        <w:t xml:space="preserve">Comme celui-ci, le poète </w:t>
      </w:r>
      <w:proofErr w:type="gramStart"/>
      <w:r>
        <w:rPr>
          <w:rFonts w:ascii="Calibri" w:hAnsi="Calibri" w:cs="Times New Roman"/>
          <w:sz w:val="23"/>
          <w:szCs w:val="23"/>
        </w:rPr>
        <w:t>« </w:t>
      </w:r>
      <w:r>
        <w:rPr>
          <w:rFonts w:ascii="Calibri" w:hAnsi="Calibri" w:cs="Times New Roman"/>
          <w:i/>
          <w:iCs/>
          <w:sz w:val="23"/>
          <w:szCs w:val="23"/>
        </w:rPr>
        <w:t> Il</w:t>
      </w:r>
      <w:proofErr w:type="gramEnd"/>
      <w:r>
        <w:rPr>
          <w:rFonts w:ascii="Calibri" w:hAnsi="Calibri" w:cs="Times New Roman"/>
          <w:i/>
          <w:iCs/>
          <w:sz w:val="23"/>
          <w:szCs w:val="23"/>
        </w:rPr>
        <w:t xml:space="preserve"> ennoblit le sort des choses les p</w:t>
      </w:r>
      <w:r>
        <w:rPr>
          <w:rFonts w:ascii="Calibri" w:hAnsi="Calibri" w:cs="Times New Roman"/>
          <w:i/>
          <w:iCs/>
          <w:sz w:val="23"/>
          <w:szCs w:val="23"/>
        </w:rPr>
        <w:t>lus viles </w:t>
      </w:r>
      <w:r>
        <w:rPr>
          <w:rFonts w:ascii="Calibri" w:hAnsi="Calibri" w:cs="Times New Roman"/>
          <w:sz w:val="23"/>
          <w:szCs w:val="23"/>
        </w:rPr>
        <w:t>» (, p.134, v.18). Il a même le pouvoir de faire naître le soleil : « </w:t>
      </w:r>
      <w:r>
        <w:rPr>
          <w:rFonts w:ascii="Calibri" w:hAnsi="Calibri" w:cs="Times New Roman"/>
          <w:i/>
          <w:iCs/>
          <w:sz w:val="23"/>
          <w:szCs w:val="23"/>
        </w:rPr>
        <w:t xml:space="preserve">Car je serai plongé dans cette volupté / D’évoquer le Printemps avec ma volonté, / De tirer un soleil de mon cœur, et de faire / de mes </w:t>
      </w:r>
      <w:proofErr w:type="spellStart"/>
      <w:r>
        <w:rPr>
          <w:rFonts w:ascii="Calibri" w:hAnsi="Calibri" w:cs="Times New Roman"/>
          <w:i/>
          <w:iCs/>
          <w:sz w:val="23"/>
          <w:szCs w:val="23"/>
        </w:rPr>
        <w:t>pensers</w:t>
      </w:r>
      <w:proofErr w:type="spellEnd"/>
      <w:r>
        <w:rPr>
          <w:rFonts w:ascii="Calibri" w:hAnsi="Calibri" w:cs="Times New Roman"/>
          <w:i/>
          <w:iCs/>
          <w:sz w:val="23"/>
          <w:szCs w:val="23"/>
        </w:rPr>
        <w:t xml:space="preserve"> brûlants une tiède atmosphère </w:t>
      </w:r>
      <w:r>
        <w:rPr>
          <w:rFonts w:ascii="Calibri" w:hAnsi="Calibri" w:cs="Times New Roman"/>
          <w:sz w:val="23"/>
          <w:szCs w:val="23"/>
        </w:rPr>
        <w:t>».</w:t>
      </w:r>
      <w:r>
        <w:rPr>
          <w:rFonts w:ascii="Calibri" w:hAnsi="Calibri" w:cs="Times New Roman"/>
          <w:sz w:val="23"/>
          <w:szCs w:val="23"/>
        </w:rPr>
        <w:t xml:space="preserve"> (</w:t>
      </w:r>
      <w:proofErr w:type="gramStart"/>
      <w:r>
        <w:rPr>
          <w:rFonts w:ascii="Calibri" w:hAnsi="Calibri" w:cs="Times New Roman"/>
          <w:sz w:val="23"/>
          <w:szCs w:val="23"/>
        </w:rPr>
        <w:t>poème</w:t>
      </w:r>
      <w:proofErr w:type="gramEnd"/>
      <w:r>
        <w:rPr>
          <w:rFonts w:ascii="Calibri" w:hAnsi="Calibri" w:cs="Times New Roman"/>
          <w:sz w:val="23"/>
          <w:szCs w:val="23"/>
        </w:rPr>
        <w:t xml:space="preserve"> LXXXVI «</w:t>
      </w:r>
      <w:r>
        <w:rPr>
          <w:rFonts w:ascii="Calibri" w:hAnsi="Calibri" w:cs="Times New Roman"/>
          <w:b/>
          <w:bCs/>
          <w:sz w:val="23"/>
          <w:szCs w:val="23"/>
        </w:rPr>
        <w:t> Paysage </w:t>
      </w:r>
      <w:r>
        <w:rPr>
          <w:rFonts w:ascii="Calibri" w:hAnsi="Calibri" w:cs="Times New Roman"/>
          <w:sz w:val="23"/>
          <w:szCs w:val="23"/>
        </w:rPr>
        <w:t xml:space="preserve">», v.23-26, p.132). Il a le </w:t>
      </w:r>
      <w:r>
        <w:rPr>
          <w:rFonts w:ascii="Calibri" w:hAnsi="Calibri" w:cs="Times New Roman"/>
          <w:sz w:val="23"/>
          <w:szCs w:val="23"/>
          <w:u w:val="single"/>
        </w:rPr>
        <w:t>pouvoir, par son art poétique, de transformer la femme en œuvre d’art</w:t>
      </w:r>
      <w:r>
        <w:rPr>
          <w:rFonts w:ascii="Calibri" w:hAnsi="Calibri" w:cs="Times New Roman"/>
          <w:sz w:val="23"/>
          <w:szCs w:val="23"/>
        </w:rPr>
        <w:t> : « </w:t>
      </w:r>
      <w:r>
        <w:rPr>
          <w:rFonts w:ascii="Calibri" w:hAnsi="Calibri" w:cs="Times New Roman"/>
          <w:i/>
          <w:iCs/>
          <w:sz w:val="23"/>
          <w:szCs w:val="23"/>
        </w:rPr>
        <w:t xml:space="preserve">tu te dresseras, Statue émerveillée. / Avec mes Vers polis, treillis d’un pur métal / Savamment constellé de rimes de cristal, / </w:t>
      </w:r>
      <w:r>
        <w:rPr>
          <w:rFonts w:ascii="Calibri" w:hAnsi="Calibri" w:cs="Times New Roman"/>
          <w:i/>
          <w:iCs/>
          <w:sz w:val="23"/>
          <w:szCs w:val="23"/>
        </w:rPr>
        <w:t>Je ferai pour ta tête une énorme couronne</w:t>
      </w:r>
      <w:r>
        <w:rPr>
          <w:rFonts w:ascii="Calibri" w:hAnsi="Calibri" w:cs="Times New Roman"/>
          <w:sz w:val="23"/>
          <w:szCs w:val="23"/>
        </w:rPr>
        <w:t xml:space="preserve"> ;» (poème LVII </w:t>
      </w:r>
      <w:r>
        <w:rPr>
          <w:rFonts w:ascii="Calibri" w:hAnsi="Calibri" w:cs="Times New Roman"/>
          <w:b/>
          <w:bCs/>
          <w:sz w:val="23"/>
          <w:szCs w:val="23"/>
        </w:rPr>
        <w:t>« A une madone »</w:t>
      </w:r>
      <w:r>
        <w:rPr>
          <w:rFonts w:ascii="Calibri" w:hAnsi="Calibri" w:cs="Times New Roman"/>
          <w:sz w:val="23"/>
          <w:szCs w:val="23"/>
        </w:rPr>
        <w:t xml:space="preserve">, p.91, v.6-9) </w:t>
      </w:r>
      <w:r>
        <w:rPr>
          <w:rFonts w:ascii="Calibri" w:hAnsi="Calibri" w:cs="Times New Roman"/>
          <w:sz w:val="23"/>
          <w:szCs w:val="23"/>
          <w:u w:val="single"/>
        </w:rPr>
        <w:t>La poésie seule permet de conférer l’immortalité aux personnes aimées et a le pouvoir de transformer l’horreur en beauté, en fleur du mal :</w:t>
      </w:r>
      <w:r>
        <w:rPr>
          <w:rFonts w:ascii="Calibri" w:hAnsi="Calibri" w:cs="Times New Roman"/>
          <w:sz w:val="23"/>
          <w:szCs w:val="23"/>
        </w:rPr>
        <w:t xml:space="preserve"> une </w:t>
      </w:r>
      <w:proofErr w:type="gramStart"/>
      <w:r>
        <w:rPr>
          <w:rFonts w:ascii="Calibri" w:hAnsi="Calibri" w:cs="Times New Roman"/>
          <w:sz w:val="23"/>
          <w:szCs w:val="23"/>
        </w:rPr>
        <w:t>carcasse</w:t>
      </w:r>
      <w:proofErr w:type="gramEnd"/>
      <w:r>
        <w:rPr>
          <w:rFonts w:ascii="Calibri" w:hAnsi="Calibri" w:cs="Times New Roman"/>
          <w:sz w:val="23"/>
          <w:szCs w:val="23"/>
        </w:rPr>
        <w:t xml:space="preserve"> en décompositio</w:t>
      </w:r>
      <w:r>
        <w:rPr>
          <w:rFonts w:ascii="Calibri" w:hAnsi="Calibri" w:cs="Times New Roman"/>
          <w:sz w:val="23"/>
          <w:szCs w:val="23"/>
        </w:rPr>
        <w:t xml:space="preserve">n transformée en objet poétique (poème XXIX </w:t>
      </w:r>
      <w:r>
        <w:rPr>
          <w:rFonts w:ascii="Calibri" w:hAnsi="Calibri" w:cs="Times New Roman"/>
          <w:b/>
          <w:bCs/>
          <w:sz w:val="23"/>
          <w:szCs w:val="23"/>
        </w:rPr>
        <w:t xml:space="preserve">« Une charogne »), </w:t>
      </w:r>
      <w:r>
        <w:rPr>
          <w:rFonts w:ascii="Calibri" w:hAnsi="Calibri" w:cs="Times New Roman"/>
          <w:sz w:val="23"/>
          <w:szCs w:val="23"/>
        </w:rPr>
        <w:t xml:space="preserve">une </w:t>
      </w:r>
      <w:r>
        <w:rPr>
          <w:rFonts w:ascii="Calibri" w:hAnsi="Calibri" w:cs="Times New Roman"/>
          <w:sz w:val="23"/>
          <w:szCs w:val="23"/>
        </w:rPr>
        <w:lastRenderedPageBreak/>
        <w:t>vieille femme squelettique et ridicule aux yeux de tous décrite comme une beauté (poème XCVII « danse macabre »).</w:t>
      </w:r>
    </w:p>
    <w:p w:rsidR="000D0612" w:rsidRDefault="000D061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  <w:shd w:val="clear" w:color="auto" w:fill="FCD3C1"/>
        </w:rPr>
      </w:pPr>
      <w:r>
        <w:rPr>
          <w:rFonts w:ascii="Calibri" w:hAnsi="Calibri"/>
          <w:b/>
          <w:bCs/>
          <w:sz w:val="23"/>
          <w:szCs w:val="23"/>
          <w:shd w:val="clear" w:color="auto" w:fill="FCD3C1"/>
        </w:rPr>
        <w:t>Quel or résulte de cette action alchimique ?</w:t>
      </w:r>
    </w:p>
    <w:p w:rsidR="000D0612" w:rsidRDefault="00553C52">
      <w:pPr>
        <w:pStyle w:val="Standard"/>
        <w:numPr>
          <w:ilvl w:val="0"/>
          <w:numId w:val="6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Un équilibre harmonieux entr</w:t>
      </w:r>
      <w:r>
        <w:rPr>
          <w:rFonts w:ascii="Calibri" w:hAnsi="Calibri"/>
          <w:b/>
          <w:bCs/>
          <w:sz w:val="23"/>
          <w:szCs w:val="23"/>
        </w:rPr>
        <w:t>e le monde sensible et le monde spirituel</w:t>
      </w:r>
      <w:r>
        <w:rPr>
          <w:rFonts w:ascii="Calibri" w:hAnsi="Calibri"/>
          <w:sz w:val="23"/>
          <w:szCs w:val="23"/>
        </w:rPr>
        <w:t xml:space="preserve"> (poème « </w:t>
      </w:r>
      <w:proofErr w:type="spellStart"/>
      <w:r>
        <w:rPr>
          <w:rFonts w:ascii="Calibri" w:hAnsi="Calibri"/>
          <w:sz w:val="23"/>
          <w:szCs w:val="23"/>
        </w:rPr>
        <w:t>Elévation</w:t>
      </w:r>
      <w:proofErr w:type="spellEnd"/>
      <w:r>
        <w:rPr>
          <w:rFonts w:ascii="Calibri" w:hAnsi="Calibri"/>
          <w:sz w:val="23"/>
          <w:szCs w:val="23"/>
        </w:rPr>
        <w:t> » p.24, « Parfum exotique » p.47, « La chevelure » p.48, « Ciel brouillé » p.80, « L’invitation au voyage » p.85...)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b/>
          <w:bCs/>
          <w:sz w:val="23"/>
          <w:szCs w:val="23"/>
        </w:rPr>
        <w:t>accès</w:t>
      </w:r>
      <w:proofErr w:type="gramEnd"/>
      <w:r>
        <w:rPr>
          <w:rFonts w:ascii="Calibri" w:hAnsi="Calibri"/>
          <w:b/>
          <w:bCs/>
          <w:sz w:val="23"/>
          <w:szCs w:val="23"/>
        </w:rPr>
        <w:t xml:space="preserve"> à un monde sans limite</w:t>
      </w:r>
      <w:r>
        <w:rPr>
          <w:rFonts w:ascii="Calibri" w:hAnsi="Calibri"/>
          <w:sz w:val="23"/>
          <w:szCs w:val="23"/>
        </w:rPr>
        <w:t xml:space="preserve"> (lexique de l'immensité, de l'infini « </w:t>
      </w:r>
      <w:proofErr w:type="spellStart"/>
      <w:r>
        <w:rPr>
          <w:rFonts w:ascii="Calibri" w:hAnsi="Calibri"/>
          <w:sz w:val="23"/>
          <w:szCs w:val="23"/>
        </w:rPr>
        <w:t>Elévation</w:t>
      </w:r>
      <w:proofErr w:type="spellEnd"/>
      <w:r>
        <w:rPr>
          <w:rFonts w:ascii="Calibri" w:hAnsi="Calibri"/>
          <w:sz w:val="23"/>
          <w:szCs w:val="23"/>
        </w:rPr>
        <w:t> </w:t>
      </w:r>
      <w:r>
        <w:rPr>
          <w:rFonts w:ascii="Calibri" w:hAnsi="Calibri"/>
          <w:sz w:val="23"/>
          <w:szCs w:val="23"/>
        </w:rPr>
        <w:t>», « </w:t>
      </w:r>
      <w:proofErr w:type="spellStart"/>
      <w:r>
        <w:rPr>
          <w:rFonts w:ascii="Calibri" w:hAnsi="Calibri"/>
          <w:sz w:val="23"/>
          <w:szCs w:val="23"/>
        </w:rPr>
        <w:t>Moesta</w:t>
      </w:r>
      <w:proofErr w:type="spellEnd"/>
      <w:r>
        <w:rPr>
          <w:rFonts w:ascii="Calibri" w:hAnsi="Calibri"/>
          <w:sz w:val="23"/>
          <w:szCs w:val="23"/>
        </w:rPr>
        <w:t xml:space="preserve"> et </w:t>
      </w:r>
      <w:proofErr w:type="spellStart"/>
      <w:r>
        <w:rPr>
          <w:rFonts w:ascii="Calibri" w:hAnsi="Calibri"/>
          <w:sz w:val="23"/>
          <w:szCs w:val="23"/>
        </w:rPr>
        <w:t>errabunda</w:t>
      </w:r>
      <w:proofErr w:type="spellEnd"/>
      <w:r>
        <w:rPr>
          <w:rFonts w:ascii="Calibri" w:hAnsi="Calibri"/>
          <w:sz w:val="23"/>
          <w:szCs w:val="23"/>
        </w:rPr>
        <w:t xml:space="preserve"> », « Hymne à la Beauté ») </w:t>
      </w:r>
      <w:r>
        <w:rPr>
          <w:rFonts w:ascii="Calibri" w:eastAsia="Times New Roman" w:hAnsi="Calibri" w:cs="Times New Roman"/>
          <w:sz w:val="23"/>
          <w:szCs w:val="23"/>
        </w:rPr>
        <w:t>≠</w:t>
      </w:r>
      <w:r>
        <w:rPr>
          <w:rFonts w:ascii="Calibri" w:eastAsia="Lucida Sans Unicode" w:hAnsi="Calibri" w:cs="Tahoma"/>
          <w:sz w:val="23"/>
          <w:szCs w:val="23"/>
        </w:rPr>
        <w:t xml:space="preserve"> oppression et sentiment d'enfermement du spleen (champ lexical de l'enfermement, de la limite)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eastAsia="Lucida Sans Unicode" w:hAnsi="Calibri" w:cs="Tahoma"/>
          <w:sz w:val="23"/>
          <w:szCs w:val="23"/>
        </w:rPr>
      </w:pPr>
      <w:proofErr w:type="gramStart"/>
      <w:r>
        <w:rPr>
          <w:rFonts w:ascii="Calibri" w:eastAsia="Lucida Sans Unicode" w:hAnsi="Calibri" w:cs="Tahoma"/>
          <w:b/>
          <w:bCs/>
          <w:sz w:val="23"/>
          <w:szCs w:val="23"/>
        </w:rPr>
        <w:t>harmonie</w:t>
      </w:r>
      <w:proofErr w:type="gramEnd"/>
      <w:r>
        <w:rPr>
          <w:rFonts w:ascii="Calibri" w:eastAsia="Lucida Sans Unicode" w:hAnsi="Calibri" w:cs="Tahoma"/>
          <w:b/>
          <w:bCs/>
          <w:sz w:val="23"/>
          <w:szCs w:val="23"/>
        </w:rPr>
        <w:t xml:space="preserve"> et communion avec la nature, sentiment de compréhension, sentiment d'unité :</w:t>
      </w:r>
      <w:r>
        <w:rPr>
          <w:rFonts w:ascii="Calibri" w:eastAsia="Lucida Sans Unicode" w:hAnsi="Calibri" w:cs="Tahoma"/>
          <w:sz w:val="23"/>
          <w:szCs w:val="23"/>
        </w:rPr>
        <w:t xml:space="preserve"> « 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Elévation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> » : « </w:t>
      </w:r>
      <w:r>
        <w:rPr>
          <w:rFonts w:ascii="Calibri" w:eastAsia="Lucida Sans Unicode" w:hAnsi="Calibri" w:cs="Tahoma"/>
          <w:i/>
          <w:iCs/>
          <w:sz w:val="23"/>
          <w:szCs w:val="23"/>
        </w:rPr>
        <w:t xml:space="preserve">et </w:t>
      </w:r>
      <w:r>
        <w:rPr>
          <w:rFonts w:ascii="Calibri" w:eastAsia="Lucida Sans Unicode" w:hAnsi="Calibri" w:cs="Tahoma"/>
          <w:i/>
          <w:iCs/>
          <w:sz w:val="23"/>
          <w:szCs w:val="23"/>
        </w:rPr>
        <w:t>comprend sans effort / Le Langage des fleurs et des choses muettes</w:t>
      </w:r>
      <w:r>
        <w:rPr>
          <w:rFonts w:ascii="Calibri" w:eastAsia="Lucida Sans Unicode" w:hAnsi="Calibri" w:cs="Tahoma"/>
          <w:sz w:val="23"/>
          <w:szCs w:val="23"/>
        </w:rPr>
        <w:t> ») (p.17), « Correspondances », « 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Moesta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 xml:space="preserve"> et 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errabunda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> »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eastAsia="Lucida Sans Unicode" w:hAnsi="Calibri" w:cs="Tahoma"/>
          <w:sz w:val="23"/>
          <w:szCs w:val="23"/>
        </w:rPr>
      </w:pPr>
      <w:proofErr w:type="gramStart"/>
      <w:r>
        <w:rPr>
          <w:rFonts w:ascii="Calibri" w:eastAsia="Lucida Sans Unicode" w:hAnsi="Calibri" w:cs="Tahoma"/>
          <w:b/>
          <w:bCs/>
          <w:sz w:val="23"/>
          <w:szCs w:val="23"/>
        </w:rPr>
        <w:t>un</w:t>
      </w:r>
      <w:proofErr w:type="gramEnd"/>
      <w:r>
        <w:rPr>
          <w:rFonts w:ascii="Calibri" w:eastAsia="Lucida Sans Unicode" w:hAnsi="Calibri" w:cs="Tahoma"/>
          <w:b/>
          <w:bCs/>
          <w:sz w:val="23"/>
          <w:szCs w:val="23"/>
        </w:rPr>
        <w:t xml:space="preserve"> monde exotique, paradisiaque</w:t>
      </w:r>
      <w:r>
        <w:rPr>
          <w:rFonts w:ascii="Calibri" w:eastAsia="Lucida Sans Unicode" w:hAnsi="Calibri" w:cs="Tahoma"/>
          <w:sz w:val="23"/>
          <w:szCs w:val="23"/>
        </w:rPr>
        <w:t xml:space="preserve"> où règne une nature abondante, monde où il fait beau et chaud, où le ciel est bleu clair (« Parfum ex</w:t>
      </w:r>
      <w:r>
        <w:rPr>
          <w:rFonts w:ascii="Calibri" w:eastAsia="Lucida Sans Unicode" w:hAnsi="Calibri" w:cs="Tahoma"/>
          <w:sz w:val="23"/>
          <w:szCs w:val="23"/>
        </w:rPr>
        <w:t>otique », « la chevelure »)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eastAsia="Lucida Sans Unicode" w:hAnsi="Calibri" w:cs="Tahoma"/>
          <w:sz w:val="23"/>
          <w:szCs w:val="23"/>
        </w:rPr>
      </w:pPr>
      <w:proofErr w:type="gramStart"/>
      <w:r>
        <w:rPr>
          <w:rFonts w:ascii="Calibri" w:eastAsia="Lucida Sans Unicode" w:hAnsi="Calibri" w:cs="Tahoma"/>
          <w:b/>
          <w:bCs/>
          <w:sz w:val="23"/>
          <w:szCs w:val="23"/>
        </w:rPr>
        <w:t>monde</w:t>
      </w:r>
      <w:proofErr w:type="gramEnd"/>
      <w:r>
        <w:rPr>
          <w:rFonts w:ascii="Calibri" w:eastAsia="Lucida Sans Unicode" w:hAnsi="Calibri" w:cs="Tahoma"/>
          <w:b/>
          <w:bCs/>
          <w:sz w:val="23"/>
          <w:szCs w:val="23"/>
        </w:rPr>
        <w:t xml:space="preserve"> de volupté sensuelle</w:t>
      </w:r>
      <w:r>
        <w:rPr>
          <w:rFonts w:ascii="Calibri" w:eastAsia="Lucida Sans Unicode" w:hAnsi="Calibri" w:cs="Tahoma"/>
          <w:sz w:val="23"/>
          <w:szCs w:val="23"/>
        </w:rPr>
        <w:t>, lieu où les sens sont comblés et mis en correspondances, harmonie des sens : « Correspondances » : « Les parfums, les couleurs et les sons se répondent », « La Vie antérieure », « 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Moesta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 xml:space="preserve"> et 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errabunda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> </w:t>
      </w:r>
      <w:r>
        <w:rPr>
          <w:rFonts w:ascii="Calibri" w:eastAsia="Lucida Sans Unicode" w:hAnsi="Calibri" w:cs="Tahoma"/>
          <w:sz w:val="23"/>
          <w:szCs w:val="23"/>
        </w:rPr>
        <w:t>», « Tout entière »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eastAsia="Lucida Sans Unicode" w:hAnsi="Calibri" w:cs="Tahoma"/>
          <w:sz w:val="23"/>
          <w:szCs w:val="23"/>
        </w:rPr>
      </w:pPr>
      <w:proofErr w:type="gramStart"/>
      <w:r>
        <w:rPr>
          <w:rFonts w:ascii="Calibri" w:eastAsia="Lucida Sans Unicode" w:hAnsi="Calibri" w:cs="Tahoma"/>
          <w:sz w:val="23"/>
          <w:szCs w:val="23"/>
        </w:rPr>
        <w:t>monde</w:t>
      </w:r>
      <w:proofErr w:type="gramEnd"/>
      <w:r>
        <w:rPr>
          <w:rFonts w:ascii="Calibri" w:eastAsia="Lucida Sans Unicode" w:hAnsi="Calibri" w:cs="Tahoma"/>
          <w:sz w:val="23"/>
          <w:szCs w:val="23"/>
        </w:rPr>
        <w:t xml:space="preserve"> où tout est « ordre et beauté, luxe, calme et volupté » (poème « L'invitation au voyage »)</w:t>
      </w:r>
    </w:p>
    <w:p w:rsidR="000D0612" w:rsidRDefault="00553C52">
      <w:pPr>
        <w:pStyle w:val="Standard"/>
        <w:numPr>
          <w:ilvl w:val="0"/>
          <w:numId w:val="7"/>
        </w:numPr>
        <w:jc w:val="both"/>
        <w:rPr>
          <w:rFonts w:ascii="Calibri" w:eastAsia="Lucida Sans Unicode" w:hAnsi="Calibri" w:cs="Tahoma"/>
          <w:sz w:val="23"/>
          <w:szCs w:val="23"/>
        </w:rPr>
      </w:pPr>
      <w:proofErr w:type="gramStart"/>
      <w:r>
        <w:rPr>
          <w:rFonts w:ascii="Calibri" w:eastAsia="Lucida Sans Unicode" w:hAnsi="Calibri" w:cs="Tahoma"/>
          <w:b/>
          <w:bCs/>
          <w:sz w:val="23"/>
          <w:szCs w:val="23"/>
        </w:rPr>
        <w:t>accès</w:t>
      </w:r>
      <w:proofErr w:type="gramEnd"/>
      <w:r>
        <w:rPr>
          <w:rFonts w:ascii="Calibri" w:eastAsia="Lucida Sans Unicode" w:hAnsi="Calibri" w:cs="Tahoma"/>
          <w:b/>
          <w:bCs/>
          <w:sz w:val="23"/>
          <w:szCs w:val="23"/>
        </w:rPr>
        <w:t xml:space="preserve"> à une beauté nouvelle qui mêle des éléments insolites bizarres ou des aspects contradictoires, goût pour une beauté bizarre et artifi</w:t>
      </w:r>
      <w:r>
        <w:rPr>
          <w:rFonts w:ascii="Calibri" w:eastAsia="Lucida Sans Unicode" w:hAnsi="Calibri" w:cs="Tahoma"/>
          <w:b/>
          <w:bCs/>
          <w:sz w:val="23"/>
          <w:szCs w:val="23"/>
        </w:rPr>
        <w:t>cielle</w:t>
      </w:r>
      <w:r>
        <w:rPr>
          <w:rFonts w:ascii="Calibri" w:eastAsia="Lucida Sans Unicode" w:hAnsi="Calibri" w:cs="Tahoma"/>
          <w:sz w:val="23"/>
          <w:szCs w:val="23"/>
        </w:rPr>
        <w:t xml:space="preserve"> (voir exposé « Beauté du mal, beauté bizarre + fiche 6 de l’édition </w:t>
      </w:r>
      <w:proofErr w:type="spellStart"/>
      <w:r>
        <w:rPr>
          <w:rFonts w:ascii="Calibri" w:eastAsia="Lucida Sans Unicode" w:hAnsi="Calibri" w:cs="Tahoma"/>
          <w:sz w:val="23"/>
          <w:szCs w:val="23"/>
        </w:rPr>
        <w:t>classicolycée</w:t>
      </w:r>
      <w:proofErr w:type="spellEnd"/>
      <w:r>
        <w:rPr>
          <w:rFonts w:ascii="Calibri" w:eastAsia="Lucida Sans Unicode" w:hAnsi="Calibri" w:cs="Tahoma"/>
          <w:sz w:val="23"/>
          <w:szCs w:val="23"/>
        </w:rPr>
        <w:t xml:space="preserve"> p.249): poème « Hymne à la beauté » (p.46) : une beauté teintée de cruauté, d’étrangeté (« Un fantôme » p.65 v.9-14, « Toute entière » p.70). </w:t>
      </w:r>
      <w:r>
        <w:rPr>
          <w:rFonts w:ascii="Calibri" w:eastAsia="Lucida Sans Unicode" w:hAnsi="Calibri" w:cs="Tahoma"/>
          <w:b/>
          <w:bCs/>
          <w:sz w:val="23"/>
          <w:szCs w:val="23"/>
        </w:rPr>
        <w:t>« Danse macabre » </w:t>
      </w:r>
      <w:r>
        <w:rPr>
          <w:rFonts w:ascii="Calibri" w:eastAsia="Lucida Sans Unicode" w:hAnsi="Calibri" w:cs="Tahoma"/>
          <w:sz w:val="23"/>
          <w:szCs w:val="23"/>
        </w:rPr>
        <w:t xml:space="preserve">(poème </w:t>
      </w:r>
      <w:r>
        <w:rPr>
          <w:rFonts w:ascii="Calibri" w:eastAsia="Lucida Sans Unicode" w:hAnsi="Calibri" w:cs="Tahoma"/>
          <w:sz w:val="23"/>
          <w:szCs w:val="23"/>
        </w:rPr>
        <w:t>XCVII, p.154</w:t>
      </w:r>
      <w:proofErr w:type="gramStart"/>
      <w:r>
        <w:rPr>
          <w:rFonts w:ascii="Calibri" w:eastAsia="Lucida Sans Unicode" w:hAnsi="Calibri" w:cs="Tahoma"/>
          <w:sz w:val="23"/>
          <w:szCs w:val="23"/>
        </w:rPr>
        <w:t>):</w:t>
      </w:r>
      <w:proofErr w:type="gramEnd"/>
      <w:r>
        <w:rPr>
          <w:rFonts w:ascii="Calibri" w:eastAsia="Lucida Sans Unicode" w:hAnsi="Calibri" w:cs="Tahoma"/>
          <w:sz w:val="23"/>
          <w:szCs w:val="23"/>
        </w:rPr>
        <w:t xml:space="preserve"> le poète, seul parmi les hommes capable de voir la beauté d’une créature squelettique parée pour le bal : il transforme une vieille femme méprisée et moquée (« Aucuns t’appelleront une caricature » v.17) en beauté incomprise: </w:t>
      </w:r>
      <w:r>
        <w:rPr>
          <w:rFonts w:ascii="Calibri" w:eastAsia="Lucida Sans Unicode" w:hAnsi="Calibri" w:cs="Tahoma"/>
          <w:i/>
          <w:iCs/>
          <w:sz w:val="23"/>
          <w:szCs w:val="23"/>
        </w:rPr>
        <w:t>« Tu réponds, g</w:t>
      </w:r>
      <w:r>
        <w:rPr>
          <w:rFonts w:ascii="Calibri" w:eastAsia="Lucida Sans Unicode" w:hAnsi="Calibri" w:cs="Tahoma"/>
          <w:i/>
          <w:iCs/>
          <w:sz w:val="23"/>
          <w:szCs w:val="23"/>
        </w:rPr>
        <w:t>rand squelette, à mon goût le plus cher ! » (v.20), « Les charmes de l’horreur n’enivre que les forts »</w:t>
      </w:r>
      <w:r>
        <w:rPr>
          <w:rFonts w:ascii="Calibri" w:eastAsia="Lucida Sans Unicode" w:hAnsi="Calibri" w:cs="Tahoma"/>
          <w:sz w:val="23"/>
          <w:szCs w:val="23"/>
        </w:rPr>
        <w:t xml:space="preserve"> (v.36) </w:t>
      </w:r>
    </w:p>
    <w:p w:rsidR="000D0612" w:rsidRDefault="000D0612">
      <w:pPr>
        <w:pStyle w:val="Standard"/>
        <w:ind w:left="709"/>
        <w:jc w:val="both"/>
        <w:rPr>
          <w:rFonts w:ascii="Calibri" w:hAnsi="Calibri"/>
          <w:sz w:val="22"/>
          <w:szCs w:val="22"/>
        </w:rPr>
      </w:pPr>
    </w:p>
    <w:p w:rsidR="000D0612" w:rsidRDefault="00553C52">
      <w:pPr>
        <w:pStyle w:val="Textbody"/>
        <w:spacing w:after="0" w:line="240" w:lineRule="auto"/>
        <w:ind w:left="709"/>
        <w:jc w:val="both"/>
        <w:rPr>
          <w:rFonts w:ascii="Calibri" w:eastAsia="Lucida Sans Unicode" w:hAnsi="Calibri" w:cs="Tahoma"/>
          <w:sz w:val="22"/>
          <w:szCs w:val="22"/>
        </w:rPr>
      </w:pPr>
      <w:r>
        <w:rPr>
          <w:rFonts w:ascii="Calibri" w:eastAsia="Lucida Sans Unicode" w:hAnsi="Calibri" w:cs="Tahoma"/>
          <w:sz w:val="22"/>
          <w:szCs w:val="22"/>
        </w:rPr>
        <w:t xml:space="preserve">Citation importante issu de </w:t>
      </w:r>
      <w:r>
        <w:rPr>
          <w:rFonts w:ascii="Calibri" w:eastAsia="Lucida Sans Unicode" w:hAnsi="Calibri" w:cs="Tahoma"/>
          <w:i/>
          <w:iCs/>
          <w:sz w:val="22"/>
          <w:szCs w:val="22"/>
        </w:rPr>
        <w:t>Fusées</w:t>
      </w:r>
      <w:r>
        <w:rPr>
          <w:rStyle w:val="Appelnotedebasdep"/>
          <w:rFonts w:ascii="Calibri" w:eastAsia="Lucida Sans Unicode" w:hAnsi="Calibri" w:cs="Tahoma"/>
          <w:sz w:val="22"/>
          <w:szCs w:val="22"/>
        </w:rPr>
        <w:footnoteReference w:id="2"/>
      </w:r>
      <w:r>
        <w:rPr>
          <w:rFonts w:ascii="Calibri" w:eastAsia="Lucida Sans Unicode" w:hAnsi="Calibri" w:cs="Tahoma"/>
          <w:sz w:val="22"/>
          <w:szCs w:val="22"/>
        </w:rPr>
        <w:t xml:space="preserve"> de Baudelaire au sujet de la beauté :</w:t>
      </w:r>
    </w:p>
    <w:p w:rsidR="000D0612" w:rsidRDefault="00553C52">
      <w:pPr>
        <w:pStyle w:val="Standard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 J’ai trouvé la définition du Beau, de mon Beau.</w:t>
      </w:r>
    </w:p>
    <w:p w:rsidR="000D0612" w:rsidRDefault="00553C52">
      <w:pPr>
        <w:pStyle w:val="Textbody"/>
        <w:spacing w:after="0" w:line="240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C’est quelque chose d’ardent et de triste, quelque chose d’un peu vague […]. Une tête séduisante et belle, une tête de femme, veux-je dire, c’est une tête qui fait r</w:t>
      </w:r>
      <w:r>
        <w:rPr>
          <w:rFonts w:ascii="Calibri" w:hAnsi="Calibri"/>
          <w:sz w:val="22"/>
          <w:szCs w:val="22"/>
        </w:rPr>
        <w:t xml:space="preserve">êver à la fois, mais d’une manière confuse, de volupté et de tristesse ; qui comporte une idée de mélancolie, de lassitude, même de satiété, — soit une idée contraire, c’est-à-dire une ardeur, un désir de vivre, associés avec une amertume </w:t>
      </w:r>
      <w:proofErr w:type="spellStart"/>
      <w:r>
        <w:rPr>
          <w:rFonts w:ascii="Calibri" w:hAnsi="Calibri"/>
          <w:sz w:val="22"/>
          <w:szCs w:val="22"/>
        </w:rPr>
        <w:t>refluante</w:t>
      </w:r>
      <w:proofErr w:type="spellEnd"/>
      <w:r>
        <w:rPr>
          <w:rFonts w:ascii="Calibri" w:hAnsi="Calibri"/>
          <w:sz w:val="22"/>
          <w:szCs w:val="22"/>
        </w:rPr>
        <w:t xml:space="preserve">, comme </w:t>
      </w:r>
      <w:r>
        <w:rPr>
          <w:rFonts w:ascii="Calibri" w:hAnsi="Calibri"/>
          <w:sz w:val="22"/>
          <w:szCs w:val="22"/>
        </w:rPr>
        <w:t>venant de privation ou de désespérance. Le mystère, le regret sont aussi des caractères du Beau.</w:t>
      </w:r>
    </w:p>
    <w:p w:rsidR="000D0612" w:rsidRDefault="00553C52">
      <w:pPr>
        <w:pStyle w:val="Textbody"/>
        <w:spacing w:after="0" w:line="240" w:lineRule="auto"/>
        <w:jc w:val="both"/>
        <w:rPr>
          <w:rFonts w:ascii="Calibri" w:eastAsia="Lucida Sans Unicode" w:hAnsi="Calibri" w:cs="Tahoma"/>
          <w:sz w:val="22"/>
          <w:szCs w:val="22"/>
        </w:rPr>
      </w:pPr>
      <w:r>
        <w:rPr>
          <w:rFonts w:ascii="Calibri" w:eastAsia="Lucida Sans Unicode" w:hAnsi="Calibri" w:cs="Tahoma"/>
          <w:sz w:val="22"/>
          <w:szCs w:val="22"/>
        </w:rPr>
        <w:t xml:space="preserve">Une belle tête d’homme […] contiendra aussi quelque chose d’ardent et de triste, des besoins spirituels, des ambitions ténébreusement refoulées, l’idée d’une </w:t>
      </w:r>
      <w:r>
        <w:rPr>
          <w:rFonts w:ascii="Calibri" w:eastAsia="Lucida Sans Unicode" w:hAnsi="Calibri" w:cs="Tahoma"/>
          <w:sz w:val="22"/>
          <w:szCs w:val="22"/>
        </w:rPr>
        <w:t>puissance grondante et sans emploi, quelquefois l’idée d’une insensibilité vengeresse [...] ; quelquefois aussi, — et c’est l’un des caractères de beauté les plus intéressants — le mystère, et enfin […</w:t>
      </w:r>
      <w:proofErr w:type="gramStart"/>
      <w:r>
        <w:rPr>
          <w:rFonts w:ascii="Calibri" w:eastAsia="Lucida Sans Unicode" w:hAnsi="Calibri" w:cs="Tahoma"/>
          <w:sz w:val="22"/>
          <w:szCs w:val="22"/>
        </w:rPr>
        <w:t>] ,</w:t>
      </w:r>
      <w:proofErr w:type="gramEnd"/>
      <w:r>
        <w:rPr>
          <w:rFonts w:ascii="Calibri" w:eastAsia="Lucida Sans Unicode" w:hAnsi="Calibri" w:cs="Tahoma"/>
          <w:sz w:val="22"/>
          <w:szCs w:val="22"/>
        </w:rPr>
        <w:t xml:space="preserve"> le malheur. — Je ne prétends pas que la Joie ne pui</w:t>
      </w:r>
      <w:r>
        <w:rPr>
          <w:rFonts w:ascii="Calibri" w:eastAsia="Lucida Sans Unicode" w:hAnsi="Calibri" w:cs="Tahoma"/>
          <w:sz w:val="22"/>
          <w:szCs w:val="22"/>
        </w:rPr>
        <w:t xml:space="preserve">sse pas s’associer avec la Beauté, mais je dis que la Joie est un des ornements les plus vulgaires, tandis que la Mélancolie en est pour ainsi dire l’illustre compagne, à ce point que je ne conçois guère [...] un type de Beauté où il n’y ait du </w:t>
      </w:r>
      <w:r>
        <w:rPr>
          <w:rFonts w:ascii="Calibri" w:eastAsia="Lucida Sans Unicode" w:hAnsi="Calibri" w:cs="Tahoma"/>
          <w:i/>
          <w:sz w:val="22"/>
          <w:szCs w:val="22"/>
        </w:rPr>
        <w:t>Malheur</w:t>
      </w:r>
      <w:r>
        <w:rPr>
          <w:rFonts w:ascii="Calibri" w:eastAsia="Lucida Sans Unicode" w:hAnsi="Calibri" w:cs="Tahoma"/>
          <w:sz w:val="22"/>
          <w:szCs w:val="22"/>
        </w:rPr>
        <w:t>.  [</w:t>
      </w:r>
      <w:r>
        <w:rPr>
          <w:rFonts w:ascii="Calibri" w:eastAsia="Lucida Sans Unicode" w:hAnsi="Calibri" w:cs="Tahoma"/>
          <w:sz w:val="22"/>
          <w:szCs w:val="22"/>
        </w:rPr>
        <w:t>…] il me serait difficile de ne pas conclure que le plus parfait type de Beauté virile est Satan, — à la manière de Milton. »</w:t>
      </w:r>
    </w:p>
    <w:p w:rsidR="000D0612" w:rsidRDefault="000D0612">
      <w:pPr>
        <w:pStyle w:val="Standard"/>
        <w:jc w:val="both"/>
        <w:rPr>
          <w:rFonts w:ascii="Calibri" w:eastAsia="Lucida Sans Unicode" w:hAnsi="Calibri" w:cs="Tahoma"/>
          <w:sz w:val="22"/>
          <w:szCs w:val="22"/>
        </w:rPr>
      </w:pPr>
    </w:p>
    <w:p w:rsidR="000D0612" w:rsidRDefault="000D0612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0D0612" w:rsidRDefault="000D0612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0D0612" w:rsidRDefault="000D0612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proofErr w:type="spellStart"/>
      <w:r>
        <w:rPr>
          <w:rFonts w:ascii="Calibri" w:hAnsi="Calibri"/>
          <w:b/>
          <w:bCs/>
          <w:sz w:val="23"/>
          <w:szCs w:val="23"/>
          <w:shd w:val="clear" w:color="auto" w:fill="FCD3C1"/>
        </w:rPr>
        <w:lastRenderedPageBreak/>
        <w:t>Echec</w:t>
      </w:r>
      <w:proofErr w:type="spellEnd"/>
      <w:r>
        <w:rPr>
          <w:rFonts w:ascii="Calibri" w:hAnsi="Calibri"/>
          <w:b/>
          <w:bCs/>
          <w:sz w:val="23"/>
          <w:szCs w:val="23"/>
          <w:shd w:val="clear" w:color="auto" w:fill="FCD3C1"/>
        </w:rPr>
        <w:t xml:space="preserve"> de l’alchimie poétique ou alchimie poétique inversée </w:t>
      </w:r>
      <w:r>
        <w:rPr>
          <w:rFonts w:ascii="Calibri" w:hAnsi="Calibri"/>
          <w:b/>
          <w:bCs/>
          <w:sz w:val="23"/>
          <w:szCs w:val="23"/>
        </w:rPr>
        <w:t>: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De nombreux poèmes disent l’impuissance du poète à transformer </w:t>
      </w:r>
      <w:r>
        <w:rPr>
          <w:rFonts w:ascii="Calibri" w:hAnsi="Calibri"/>
          <w:b/>
          <w:bCs/>
          <w:sz w:val="23"/>
          <w:szCs w:val="23"/>
        </w:rPr>
        <w:t>la boue en or, le spleen en idéal, à sublimer son malheur. Cette impuissance s’exprime souvent par un questionnement angoissé </w:t>
      </w:r>
      <w:r>
        <w:rPr>
          <w:rFonts w:ascii="Calibri" w:hAnsi="Calibri"/>
          <w:sz w:val="23"/>
          <w:szCs w:val="23"/>
        </w:rPr>
        <w:t xml:space="preserve">:  </w:t>
      </w:r>
    </w:p>
    <w:p w:rsidR="000D0612" w:rsidRDefault="00553C52">
      <w:pPr>
        <w:pStyle w:val="Standard"/>
        <w:numPr>
          <w:ilvl w:val="0"/>
          <w:numId w:val="8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Ô moine fainéant ! Quand saurai-je donc faire / Du spectacle vivant de ma triste misère / Le travail de mes mains et l’amour</w:t>
      </w:r>
      <w:r>
        <w:rPr>
          <w:rFonts w:ascii="Calibri" w:hAnsi="Calibri"/>
          <w:i/>
          <w:iCs/>
          <w:sz w:val="23"/>
          <w:szCs w:val="23"/>
        </w:rPr>
        <w:t xml:space="preserve"> de mes yeux ?</w:t>
      </w:r>
      <w:r>
        <w:rPr>
          <w:rFonts w:ascii="Calibri" w:hAnsi="Calibri"/>
          <w:sz w:val="23"/>
          <w:szCs w:val="23"/>
        </w:rPr>
        <w:t> » (</w:t>
      </w:r>
      <w:proofErr w:type="gramStart"/>
      <w:r>
        <w:rPr>
          <w:rFonts w:ascii="Calibri" w:hAnsi="Calibri"/>
          <w:sz w:val="23"/>
          <w:szCs w:val="23"/>
        </w:rPr>
        <w:t>poème</w:t>
      </w:r>
      <w:proofErr w:type="gramEnd"/>
      <w:r>
        <w:rPr>
          <w:rFonts w:ascii="Calibri" w:hAnsi="Calibri"/>
          <w:sz w:val="23"/>
          <w:szCs w:val="23"/>
        </w:rPr>
        <w:t xml:space="preserve"> IX « Le mauvais moine » p.33),</w:t>
      </w:r>
    </w:p>
    <w:p w:rsidR="000D0612" w:rsidRDefault="00553C52">
      <w:pPr>
        <w:pStyle w:val="Standard"/>
        <w:numPr>
          <w:ilvl w:val="0"/>
          <w:numId w:val="8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</w:t>
      </w:r>
      <w:r>
        <w:rPr>
          <w:rFonts w:ascii="Calibri" w:hAnsi="Calibri"/>
          <w:i/>
          <w:iCs/>
          <w:sz w:val="23"/>
          <w:szCs w:val="23"/>
        </w:rPr>
        <w:t> Et qui sait si les fleurs nouvelles que je rêve / Trouveront dans ce sol lavé comme une grève / Le mystique aliment qui ferait leur vigueur </w:t>
      </w:r>
      <w:r>
        <w:rPr>
          <w:rFonts w:ascii="Calibri" w:hAnsi="Calibri"/>
          <w:sz w:val="23"/>
          <w:szCs w:val="23"/>
        </w:rPr>
        <w:t>? » (</w:t>
      </w:r>
      <w:proofErr w:type="gramStart"/>
      <w:r>
        <w:rPr>
          <w:rFonts w:ascii="Calibri" w:hAnsi="Calibri"/>
          <w:sz w:val="23"/>
          <w:szCs w:val="23"/>
        </w:rPr>
        <w:t>poème</w:t>
      </w:r>
      <w:proofErr w:type="gramEnd"/>
      <w:r>
        <w:rPr>
          <w:rFonts w:ascii="Calibri" w:hAnsi="Calibri"/>
          <w:sz w:val="23"/>
          <w:szCs w:val="23"/>
        </w:rPr>
        <w:t xml:space="preserve"> X </w:t>
      </w:r>
      <w:r>
        <w:rPr>
          <w:rFonts w:ascii="Calibri" w:hAnsi="Calibri"/>
          <w:b/>
          <w:bCs/>
          <w:sz w:val="23"/>
          <w:szCs w:val="23"/>
        </w:rPr>
        <w:t xml:space="preserve">« L’ennemi » </w:t>
      </w:r>
      <w:r>
        <w:rPr>
          <w:rFonts w:ascii="Calibri" w:hAnsi="Calibri"/>
          <w:sz w:val="23"/>
          <w:szCs w:val="23"/>
        </w:rPr>
        <w:t>p.34),</w:t>
      </w:r>
    </w:p>
    <w:p w:rsidR="000D0612" w:rsidRDefault="00553C52">
      <w:pPr>
        <w:pStyle w:val="Standard"/>
        <w:numPr>
          <w:ilvl w:val="0"/>
          <w:numId w:val="8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Pouvons-vous</w:t>
      </w:r>
      <w:proofErr w:type="gramEnd"/>
      <w:r>
        <w:rPr>
          <w:rFonts w:ascii="Calibri" w:hAnsi="Calibri"/>
          <w:i/>
          <w:iCs/>
          <w:sz w:val="23"/>
          <w:szCs w:val="23"/>
        </w:rPr>
        <w:t xml:space="preserve"> étouffer </w:t>
      </w:r>
      <w:r>
        <w:rPr>
          <w:rFonts w:ascii="Calibri" w:hAnsi="Calibri"/>
          <w:i/>
          <w:iCs/>
          <w:sz w:val="23"/>
          <w:szCs w:val="23"/>
        </w:rPr>
        <w:t>le vieux, le long Remord, […] Dans quel philtre, dans quel vin, dans quelle tisane, / Noierons-nous ce vieil ennemi, / Destructeur et gourmand comme une courtisane </w:t>
      </w:r>
      <w:r>
        <w:rPr>
          <w:rFonts w:ascii="Calibri" w:hAnsi="Calibri"/>
          <w:sz w:val="23"/>
          <w:szCs w:val="23"/>
        </w:rPr>
        <w:t xml:space="preserve">» (poème LIV </w:t>
      </w:r>
      <w:r>
        <w:rPr>
          <w:rFonts w:ascii="Calibri" w:hAnsi="Calibri"/>
          <w:b/>
          <w:bCs/>
          <w:sz w:val="23"/>
          <w:szCs w:val="23"/>
        </w:rPr>
        <w:t>« L’irréparable »,</w:t>
      </w:r>
      <w:r>
        <w:rPr>
          <w:rFonts w:ascii="Calibri" w:hAnsi="Calibri"/>
          <w:sz w:val="23"/>
          <w:szCs w:val="23"/>
        </w:rPr>
        <w:t xml:space="preserve"> p.87),</w:t>
      </w:r>
    </w:p>
    <w:p w:rsidR="000D0612" w:rsidRDefault="00553C52">
      <w:pPr>
        <w:pStyle w:val="Standard"/>
        <w:numPr>
          <w:ilvl w:val="0"/>
          <w:numId w:val="8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 xml:space="preserve">Moi, mon âme est fêlée, et lorsqu’en ses ennuis / </w:t>
      </w:r>
      <w:r>
        <w:rPr>
          <w:rFonts w:ascii="Calibri" w:hAnsi="Calibri"/>
          <w:i/>
          <w:iCs/>
          <w:sz w:val="23"/>
          <w:szCs w:val="23"/>
        </w:rPr>
        <w:t>Elle veut de ses chants peupler l’air froid des nuits, / Il arrive souvent que sa voix affaiblie / Semble le râle épais d’un blessé qu’on oublie / Au bord d’un lac de sang, sous un grand tas de morts, / Et qui meurt, sans bouger, dans d’immenses effort</w:t>
      </w:r>
      <w:r>
        <w:rPr>
          <w:rFonts w:ascii="Calibri" w:hAnsi="Calibri"/>
          <w:sz w:val="23"/>
          <w:szCs w:val="23"/>
        </w:rPr>
        <w:t xml:space="preserve">s » </w:t>
      </w:r>
      <w:r>
        <w:rPr>
          <w:rFonts w:ascii="Calibri" w:hAnsi="Calibri"/>
          <w:sz w:val="23"/>
          <w:szCs w:val="23"/>
        </w:rPr>
        <w:t>(poème LXXIV</w:t>
      </w:r>
      <w:r>
        <w:rPr>
          <w:rFonts w:ascii="Calibri" w:hAnsi="Calibri"/>
          <w:b/>
          <w:bCs/>
          <w:sz w:val="23"/>
          <w:szCs w:val="23"/>
        </w:rPr>
        <w:t xml:space="preserve"> « La cloche fêlée »</w:t>
      </w:r>
      <w:r>
        <w:rPr>
          <w:rFonts w:ascii="Calibri" w:hAnsi="Calibri"/>
          <w:sz w:val="23"/>
          <w:szCs w:val="23"/>
        </w:rPr>
        <w:t xml:space="preserve"> p.111) + poème </w:t>
      </w:r>
      <w:proofErr w:type="gramStart"/>
      <w:r>
        <w:rPr>
          <w:rFonts w:ascii="Calibri" w:hAnsi="Calibri"/>
          <w:sz w:val="23"/>
          <w:szCs w:val="23"/>
        </w:rPr>
        <w:t>LXXX  «</w:t>
      </w:r>
      <w:proofErr w:type="gramEnd"/>
      <w:r>
        <w:rPr>
          <w:rFonts w:ascii="Calibri" w:hAnsi="Calibri"/>
          <w:sz w:val="23"/>
          <w:szCs w:val="23"/>
        </w:rPr>
        <w:t> Le goût du néant » (p.117) : abandon de tout espoir.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Le rêve, comme le vin, ne permet pas durablement de transformer la boue en or :</w:t>
      </w:r>
      <w:r>
        <w:rPr>
          <w:rFonts w:ascii="Calibri" w:hAnsi="Calibri"/>
          <w:sz w:val="23"/>
          <w:szCs w:val="23"/>
        </w:rPr>
        <w:t xml:space="preserve"> poème CII « </w:t>
      </w:r>
      <w:r>
        <w:rPr>
          <w:rFonts w:ascii="Calibri" w:hAnsi="Calibri"/>
          <w:b/>
          <w:bCs/>
          <w:sz w:val="23"/>
          <w:szCs w:val="23"/>
        </w:rPr>
        <w:t>Rêve parisien</w:t>
      </w:r>
      <w:r>
        <w:rPr>
          <w:rFonts w:ascii="Calibri" w:hAnsi="Calibri"/>
          <w:sz w:val="23"/>
          <w:szCs w:val="23"/>
        </w:rPr>
        <w:t> » (p.161) : endormi le poète rêve d’un p</w:t>
      </w:r>
      <w:r>
        <w:rPr>
          <w:rFonts w:ascii="Calibri" w:hAnsi="Calibri"/>
          <w:sz w:val="23"/>
          <w:szCs w:val="23"/>
        </w:rPr>
        <w:t>aysage architectural somptueux mais « </w:t>
      </w:r>
      <w:r>
        <w:rPr>
          <w:rFonts w:ascii="Calibri" w:hAnsi="Calibri"/>
          <w:i/>
          <w:iCs/>
          <w:sz w:val="23"/>
          <w:szCs w:val="23"/>
        </w:rPr>
        <w:t>En rouvrant mes yeux pleins de flamme / J’ai vu l’horreur de mon taudis, / Et senti, rentrant dans mon âme, / La pointe des soucis maudits ; La pendule aux accents funèbres / Sonnait brutalement midi, / Et le ciel vers</w:t>
      </w:r>
      <w:r>
        <w:rPr>
          <w:rFonts w:ascii="Calibri" w:hAnsi="Calibri"/>
          <w:i/>
          <w:iCs/>
          <w:sz w:val="23"/>
          <w:szCs w:val="23"/>
        </w:rPr>
        <w:t>ait des ténèbres / Sur le triste monde engourdi »</w:t>
      </w: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Créature duelle, la femme ne permet pas toujours d’accéder à l’idéal et de passer de la boue à l’or :</w:t>
      </w:r>
    </w:p>
    <w:p w:rsidR="000D0612" w:rsidRDefault="00553C52">
      <w:pPr>
        <w:pStyle w:val="Standard"/>
        <w:numPr>
          <w:ilvl w:val="0"/>
          <w:numId w:val="9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 w:cs="Times New Roman"/>
          <w:color w:val="000000"/>
          <w:sz w:val="23"/>
          <w:szCs w:val="23"/>
          <w:u w:val="single"/>
        </w:rPr>
        <w:t>elle</w:t>
      </w:r>
      <w:proofErr w:type="gramEnd"/>
      <w:r>
        <w:rPr>
          <w:rFonts w:ascii="Calibri" w:hAnsi="Calibri" w:cs="Times New Roman"/>
          <w:color w:val="000000"/>
          <w:sz w:val="23"/>
          <w:szCs w:val="23"/>
          <w:u w:val="single"/>
        </w:rPr>
        <w:t xml:space="preserve"> est aussi une</w:t>
      </w:r>
      <w:r>
        <w:rPr>
          <w:rFonts w:ascii="Calibri" w:hAnsi="Calibri" w:cs="Times New Roman"/>
          <w:b/>
          <w:bCs/>
          <w:color w:val="000000"/>
          <w:sz w:val="23"/>
          <w:szCs w:val="23"/>
          <w:u w:val="single"/>
        </w:rPr>
        <w:t xml:space="preserve"> </w:t>
      </w:r>
      <w:r>
        <w:rPr>
          <w:rFonts w:ascii="Calibri" w:hAnsi="Calibri" w:cs="Times New Roman"/>
          <w:color w:val="000000"/>
          <w:sz w:val="23"/>
          <w:szCs w:val="23"/>
          <w:u w:val="single"/>
        </w:rPr>
        <w:t>divinité cruelle et indifférente qui joue avec les hommes</w:t>
      </w:r>
      <w:r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Times New Roman"/>
          <w:color w:val="000000"/>
          <w:sz w:val="23"/>
          <w:szCs w:val="23"/>
        </w:rPr>
        <w:t xml:space="preserve"> «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Tu sèmes au hasard la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joie et les désastres, / Et tu gouvernes tout et ne réponds de rien. / Tu marches sur des morts, Beauté, dont tu te </w:t>
      </w:r>
      <w:r w:rsidR="006021F2">
        <w:rPr>
          <w:rFonts w:ascii="Calibri" w:hAnsi="Calibri" w:cs="Times New Roman"/>
          <w:i/>
          <w:iCs/>
          <w:color w:val="000000"/>
          <w:sz w:val="23"/>
          <w:szCs w:val="23"/>
        </w:rPr>
        <w:t>moques ;</w:t>
      </w:r>
      <w:r w:rsidRPr="006021F2">
        <w:rPr>
          <w:rFonts w:ascii="Calibri" w:hAnsi="Calibri" w:cs="Times New Roman"/>
          <w:bCs/>
          <w:i/>
          <w:iCs/>
          <w:color w:val="000000"/>
          <w:sz w:val="23"/>
          <w:szCs w:val="23"/>
        </w:rPr>
        <w:t> </w:t>
      </w:r>
      <w:r w:rsidRPr="006021F2">
        <w:rPr>
          <w:rFonts w:ascii="Calibri" w:hAnsi="Calibri" w:cs="Times New Roman"/>
          <w:bCs/>
          <w:color w:val="000000"/>
          <w:sz w:val="23"/>
          <w:szCs w:val="23"/>
        </w:rPr>
        <w:t>»</w:t>
      </w:r>
      <w:r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Times New Roman"/>
          <w:color w:val="000000"/>
          <w:sz w:val="23"/>
          <w:szCs w:val="23"/>
        </w:rPr>
        <w:t xml:space="preserve">(strophes 3 et 4 de </w:t>
      </w:r>
      <w:r>
        <w:rPr>
          <w:rFonts w:ascii="Calibri" w:hAnsi="Calibri" w:cs="Times New Roman"/>
          <w:b/>
          <w:bCs/>
          <w:color w:val="000000"/>
          <w:sz w:val="23"/>
          <w:szCs w:val="23"/>
        </w:rPr>
        <w:t>« Hymne à la beauté »,</w:t>
      </w:r>
      <w:r>
        <w:rPr>
          <w:rFonts w:ascii="Calibri" w:hAnsi="Calibri" w:cs="Times New Roman"/>
          <w:color w:val="000000"/>
          <w:sz w:val="23"/>
          <w:szCs w:val="23"/>
        </w:rPr>
        <w:t xml:space="preserve"> p.47). L’amour ne permet pas au poète de quitter le monde de la boue pour un monde d’o</w:t>
      </w:r>
      <w:r>
        <w:rPr>
          <w:rFonts w:ascii="Calibri" w:hAnsi="Calibri" w:cs="Times New Roman"/>
          <w:color w:val="000000"/>
          <w:sz w:val="23"/>
          <w:szCs w:val="23"/>
        </w:rPr>
        <w:t>r : « 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>J’ai cherché dans l’amour un sommeil oublié ; / mais l’amour n’est pour moi qu’un matelas d’aiguilles / fait pour donner à boire à ces cruelles filles ! </w:t>
      </w:r>
      <w:r>
        <w:rPr>
          <w:rFonts w:ascii="Calibri" w:hAnsi="Calibri" w:cs="Times New Roman"/>
          <w:color w:val="000000"/>
          <w:sz w:val="23"/>
          <w:szCs w:val="23"/>
        </w:rPr>
        <w:t>» (</w:t>
      </w:r>
      <w:proofErr w:type="gramStart"/>
      <w:r>
        <w:rPr>
          <w:rFonts w:ascii="Calibri" w:hAnsi="Calibri" w:cs="Times New Roman"/>
          <w:color w:val="000000"/>
          <w:sz w:val="23"/>
          <w:szCs w:val="23"/>
        </w:rPr>
        <w:t>poème</w:t>
      </w:r>
      <w:proofErr w:type="gramEnd"/>
      <w:r>
        <w:rPr>
          <w:rFonts w:ascii="Calibri" w:hAnsi="Calibri" w:cs="Times New Roman"/>
          <w:color w:val="000000"/>
          <w:sz w:val="23"/>
          <w:szCs w:val="23"/>
        </w:rPr>
        <w:t xml:space="preserve"> CXIII, 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« La fontaine de sang » </w:t>
      </w:r>
      <w:r>
        <w:rPr>
          <w:rFonts w:ascii="Calibri" w:hAnsi="Calibri" w:cs="Times New Roman"/>
          <w:color w:val="000000"/>
          <w:sz w:val="23"/>
          <w:szCs w:val="23"/>
        </w:rPr>
        <w:t>p.186)</w:t>
      </w:r>
    </w:p>
    <w:p w:rsidR="000D0612" w:rsidRDefault="00553C52">
      <w:pPr>
        <w:pStyle w:val="Standard"/>
        <w:numPr>
          <w:ilvl w:val="0"/>
          <w:numId w:val="9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color w:val="000000"/>
          <w:sz w:val="23"/>
          <w:szCs w:val="23"/>
          <w:u w:val="single"/>
        </w:rPr>
        <w:t>Comme tout paradis artificiel la femme a son rever</w:t>
      </w:r>
      <w:r>
        <w:rPr>
          <w:rFonts w:ascii="Calibri" w:hAnsi="Calibri" w:cs="Times New Roman"/>
          <w:color w:val="000000"/>
          <w:sz w:val="23"/>
          <w:szCs w:val="23"/>
          <w:u w:val="single"/>
        </w:rPr>
        <w:t>s : le paradis qu’elle offre n’est que temporaire ou peut plonger le poète dans un oubli définitif : la mort</w:t>
      </w:r>
      <w:r>
        <w:rPr>
          <w:rFonts w:ascii="Calibri" w:hAnsi="Calibri" w:cs="Times New Roman"/>
          <w:color w:val="000000"/>
          <w:sz w:val="23"/>
          <w:szCs w:val="23"/>
        </w:rPr>
        <w:t> </w:t>
      </w:r>
      <w:proofErr w:type="gramStart"/>
      <w:r>
        <w:rPr>
          <w:rFonts w:ascii="Calibri" w:hAnsi="Calibri" w:cs="Times New Roman"/>
          <w:color w:val="000000"/>
          <w:sz w:val="23"/>
          <w:szCs w:val="23"/>
        </w:rPr>
        <w:t>:  «</w:t>
      </w:r>
      <w:proofErr w:type="gramEnd"/>
      <w:r>
        <w:rPr>
          <w:rFonts w:ascii="Calibri" w:hAnsi="Calibri" w:cs="Times New Roman"/>
          <w:color w:val="000000"/>
          <w:sz w:val="23"/>
          <w:szCs w:val="23"/>
        </w:rPr>
        <w:t> 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>Ta salive qui mord, / Qui plonge dans l’oubli mon âme sans remord,/ Et charriant le vertige, / La roule défaillante aux rives de la mort</w:t>
      </w:r>
      <w:r>
        <w:rPr>
          <w:rFonts w:ascii="Calibri" w:hAnsi="Calibri" w:cs="Times New Roman"/>
          <w:color w:val="000000"/>
          <w:sz w:val="23"/>
          <w:szCs w:val="23"/>
        </w:rPr>
        <w:t xml:space="preserve"> ». </w:t>
      </w:r>
      <w:proofErr w:type="gramStart"/>
      <w:r>
        <w:rPr>
          <w:rFonts w:ascii="Calibri" w:hAnsi="Calibri" w:cs="Times New Roman"/>
          <w:color w:val="000000"/>
          <w:sz w:val="23"/>
          <w:szCs w:val="23"/>
        </w:rPr>
        <w:t xml:space="preserve">( </w:t>
      </w:r>
      <w:r>
        <w:rPr>
          <w:rFonts w:ascii="Calibri" w:hAnsi="Calibri" w:cs="Times New Roman"/>
          <w:color w:val="000000"/>
          <w:sz w:val="23"/>
          <w:szCs w:val="23"/>
        </w:rPr>
        <w:t>fin</w:t>
      </w:r>
      <w:proofErr w:type="gramEnd"/>
      <w:r>
        <w:rPr>
          <w:rFonts w:ascii="Calibri" w:hAnsi="Calibri" w:cs="Times New Roman"/>
          <w:color w:val="000000"/>
          <w:sz w:val="23"/>
          <w:szCs w:val="23"/>
        </w:rPr>
        <w:t xml:space="preserve"> du poème </w:t>
      </w:r>
      <w:r>
        <w:rPr>
          <w:rFonts w:ascii="Calibri" w:hAnsi="Calibri" w:cs="Times New Roman"/>
          <w:b/>
          <w:bCs/>
          <w:color w:val="000000"/>
          <w:sz w:val="23"/>
          <w:szCs w:val="23"/>
        </w:rPr>
        <w:t>« le poison »</w:t>
      </w:r>
      <w:r>
        <w:rPr>
          <w:rFonts w:ascii="Calibri" w:hAnsi="Calibri" w:cs="Times New Roman"/>
          <w:color w:val="000000"/>
          <w:sz w:val="23"/>
          <w:szCs w:val="23"/>
        </w:rPr>
        <w:t>)</w:t>
      </w:r>
    </w:p>
    <w:p w:rsidR="000D0612" w:rsidRDefault="00553C52">
      <w:pPr>
        <w:pStyle w:val="Standard"/>
        <w:numPr>
          <w:ilvl w:val="0"/>
          <w:numId w:val="9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 w:cs="Times New Roman"/>
          <w:color w:val="000000"/>
          <w:sz w:val="23"/>
          <w:szCs w:val="23"/>
          <w:u w:val="single"/>
        </w:rPr>
        <w:t>la</w:t>
      </w:r>
      <w:proofErr w:type="gramEnd"/>
      <w:r>
        <w:rPr>
          <w:rFonts w:ascii="Calibri" w:hAnsi="Calibri" w:cs="Times New Roman"/>
          <w:color w:val="000000"/>
          <w:sz w:val="23"/>
          <w:szCs w:val="23"/>
          <w:u w:val="single"/>
        </w:rPr>
        <w:t xml:space="preserve"> femme asservit le poète</w:t>
      </w:r>
      <w:r>
        <w:rPr>
          <w:rFonts w:ascii="Calibri" w:hAnsi="Calibri" w:cs="Times New Roman"/>
          <w:color w:val="000000"/>
          <w:sz w:val="23"/>
          <w:szCs w:val="23"/>
        </w:rPr>
        <w:t>, même la mort ne peut le délivrer : poème XXXI « </w:t>
      </w:r>
      <w:r>
        <w:rPr>
          <w:rFonts w:ascii="Calibri" w:hAnsi="Calibri" w:cs="Times New Roman"/>
          <w:b/>
          <w:bCs/>
          <w:color w:val="000000"/>
          <w:sz w:val="23"/>
          <w:szCs w:val="23"/>
        </w:rPr>
        <w:t>Le vampire </w:t>
      </w:r>
      <w:r>
        <w:rPr>
          <w:rFonts w:ascii="Calibri" w:hAnsi="Calibri" w:cs="Times New Roman"/>
          <w:color w:val="000000"/>
          <w:sz w:val="23"/>
          <w:szCs w:val="23"/>
        </w:rPr>
        <w:t>» : «</w:t>
      </w:r>
      <w:r>
        <w:rPr>
          <w:rFonts w:ascii="Calibri" w:hAnsi="Calibri" w:cs="Times New Roman"/>
          <w:i/>
          <w:iCs/>
          <w:color w:val="000000"/>
          <w:sz w:val="23"/>
          <w:szCs w:val="23"/>
        </w:rPr>
        <w:t> Infâme à qui je suis lié / Comme le forçat à la chaîne</w:t>
      </w:r>
      <w:r>
        <w:rPr>
          <w:rFonts w:ascii="Calibri" w:hAnsi="Calibri" w:cs="Times New Roman"/>
          <w:color w:val="000000"/>
          <w:sz w:val="23"/>
          <w:szCs w:val="23"/>
        </w:rPr>
        <w:t> » (p.58)</w:t>
      </w:r>
    </w:p>
    <w:p w:rsidR="000D0612" w:rsidRDefault="00553C52">
      <w:pPr>
        <w:pStyle w:val="Standard"/>
        <w:numPr>
          <w:ilvl w:val="0"/>
          <w:numId w:val="9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  <w:u w:val="single"/>
        </w:rPr>
        <w:t>tentatrice</w:t>
      </w:r>
      <w:proofErr w:type="gramEnd"/>
      <w:r>
        <w:rPr>
          <w:rFonts w:ascii="Calibri" w:hAnsi="Calibri"/>
          <w:sz w:val="23"/>
          <w:szCs w:val="23"/>
          <w:u w:val="single"/>
        </w:rPr>
        <w:t xml:space="preserve"> démoniaque qui semble apporter réconfort et plaisir mais n’a</w:t>
      </w:r>
      <w:r>
        <w:rPr>
          <w:rFonts w:ascii="Calibri" w:hAnsi="Calibri"/>
          <w:sz w:val="23"/>
          <w:szCs w:val="23"/>
          <w:u w:val="single"/>
        </w:rPr>
        <w:t>pporte que mort et damnation</w:t>
      </w:r>
      <w:r>
        <w:rPr>
          <w:rFonts w:ascii="Calibri" w:hAnsi="Calibri"/>
          <w:sz w:val="23"/>
          <w:szCs w:val="23"/>
        </w:rPr>
        <w:t xml:space="preserve">, son apparence est trompeuse, après l’amour, le poète se tourne vers elle et </w:t>
      </w:r>
      <w:r>
        <w:rPr>
          <w:rFonts w:ascii="Calibri" w:hAnsi="Calibri"/>
          <w:i/>
          <w:iCs/>
          <w:sz w:val="23"/>
          <w:szCs w:val="23"/>
        </w:rPr>
        <w:t>« je ne vis plus / Qu’une outre aux flancs gluants, toute plein de pus ! », « des débris de squelette »</w:t>
      </w:r>
      <w:r>
        <w:rPr>
          <w:rFonts w:ascii="Calibri" w:hAnsi="Calibri"/>
          <w:sz w:val="23"/>
          <w:szCs w:val="23"/>
        </w:rPr>
        <w:t xml:space="preserve"> (pièce condamnée « </w:t>
      </w:r>
      <w:r>
        <w:rPr>
          <w:rFonts w:ascii="Calibri" w:hAnsi="Calibri"/>
          <w:b/>
          <w:bCs/>
          <w:sz w:val="23"/>
          <w:szCs w:val="23"/>
        </w:rPr>
        <w:t>Les métamorphose du vampire</w:t>
      </w:r>
      <w:r>
        <w:rPr>
          <w:rFonts w:ascii="Calibri" w:hAnsi="Calibri"/>
          <w:sz w:val="23"/>
          <w:szCs w:val="23"/>
        </w:rPr>
        <w:t> », p.230). Image du vampire, du faux, du mensonge : la femme n’est pas ce qu’elle paraît être, elle est un danger.</w:t>
      </w:r>
    </w:p>
    <w:p w:rsidR="000D0612" w:rsidRDefault="00553C52">
      <w:pPr>
        <w:pStyle w:val="Standard"/>
        <w:numPr>
          <w:ilvl w:val="0"/>
          <w:numId w:val="9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  <w:u w:val="single"/>
        </w:rPr>
        <w:t xml:space="preserve">Créature féroce, elle détruit le cœur du poète et tout sentiment en lui </w:t>
      </w: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 xml:space="preserve">Ta main se glisse en vain sur mon sein qui se pâme ; / Ce qu’elle </w:t>
      </w:r>
      <w:r>
        <w:rPr>
          <w:rFonts w:ascii="Calibri" w:hAnsi="Calibri"/>
          <w:i/>
          <w:iCs/>
          <w:sz w:val="23"/>
          <w:szCs w:val="23"/>
        </w:rPr>
        <w:t>cherche, amie, est un lieu saccagé / Par la griffe et la dent féroce de la femme. </w:t>
      </w:r>
      <w:r>
        <w:rPr>
          <w:rFonts w:ascii="Calibri" w:hAnsi="Calibri"/>
          <w:sz w:val="23"/>
          <w:szCs w:val="23"/>
        </w:rPr>
        <w:t>» (</w:t>
      </w:r>
      <w:proofErr w:type="gramStart"/>
      <w:r>
        <w:rPr>
          <w:rFonts w:ascii="Calibri" w:hAnsi="Calibri"/>
          <w:sz w:val="23"/>
          <w:szCs w:val="23"/>
        </w:rPr>
        <w:t>poème</w:t>
      </w:r>
      <w:proofErr w:type="gramEnd"/>
      <w:r>
        <w:rPr>
          <w:rFonts w:ascii="Calibri" w:hAnsi="Calibri"/>
          <w:sz w:val="23"/>
          <w:szCs w:val="23"/>
        </w:rPr>
        <w:t xml:space="preserve"> LV « </w:t>
      </w:r>
      <w:r>
        <w:rPr>
          <w:rFonts w:ascii="Calibri" w:hAnsi="Calibri"/>
          <w:b/>
          <w:bCs/>
          <w:sz w:val="23"/>
          <w:szCs w:val="23"/>
        </w:rPr>
        <w:t>Causerie</w:t>
      </w:r>
      <w:r>
        <w:rPr>
          <w:rFonts w:ascii="Calibri" w:hAnsi="Calibri"/>
          <w:sz w:val="23"/>
          <w:szCs w:val="23"/>
        </w:rPr>
        <w:t> » p.89)</w:t>
      </w:r>
    </w:p>
    <w:p w:rsidR="000D0612" w:rsidRDefault="000D0612">
      <w:pPr>
        <w:pStyle w:val="Standard"/>
        <w:rPr>
          <w:rFonts w:ascii="Calibri" w:hAnsi="Calibri" w:cs="Times New Roman"/>
          <w:color w:val="000000"/>
          <w:sz w:val="23"/>
          <w:szCs w:val="23"/>
        </w:rPr>
      </w:pPr>
    </w:p>
    <w:p w:rsidR="000D0612" w:rsidRDefault="00553C52">
      <w:pPr>
        <w:pStyle w:val="Standard"/>
        <w:spacing w:before="57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Parfois le processus alchimique est inversé : l’or se change en boue, l’idéal en spleen :</w:t>
      </w:r>
    </w:p>
    <w:p w:rsidR="000D0612" w:rsidRDefault="00553C52">
      <w:pPr>
        <w:pStyle w:val="Standard"/>
        <w:numPr>
          <w:ilvl w:val="0"/>
          <w:numId w:val="10"/>
        </w:numPr>
        <w:spacing w:before="57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« </w:t>
      </w:r>
      <w:r>
        <w:rPr>
          <w:rFonts w:ascii="Calibri" w:hAnsi="Calibri"/>
          <w:i/>
          <w:iCs/>
          <w:sz w:val="23"/>
          <w:szCs w:val="23"/>
        </w:rPr>
        <w:t>Une idée, une Forme, un Être</w:t>
      </w:r>
      <w:r>
        <w:rPr>
          <w:rFonts w:ascii="Calibri" w:hAnsi="Calibri"/>
          <w:sz w:val="23"/>
          <w:szCs w:val="23"/>
        </w:rPr>
        <w:t xml:space="preserve"> / </w:t>
      </w:r>
      <w:r>
        <w:rPr>
          <w:rFonts w:ascii="Calibri" w:hAnsi="Calibri"/>
          <w:i/>
          <w:iCs/>
          <w:sz w:val="23"/>
          <w:szCs w:val="23"/>
        </w:rPr>
        <w:t>Parti de l’azur et tombé / dans un Styx bourbeux et plombé/ Où nul œil du ciel ne pénètre » </w:t>
      </w:r>
      <w:r>
        <w:rPr>
          <w:rFonts w:ascii="Calibri" w:hAnsi="Calibri"/>
          <w:sz w:val="23"/>
          <w:szCs w:val="23"/>
        </w:rPr>
        <w:t>(poème LXXXIV</w:t>
      </w:r>
      <w:r>
        <w:rPr>
          <w:rFonts w:ascii="Calibri" w:hAnsi="Calibri"/>
          <w:b/>
          <w:bCs/>
          <w:sz w:val="23"/>
          <w:szCs w:val="23"/>
        </w:rPr>
        <w:t xml:space="preserve"> « L’irrémédiable »</w:t>
      </w:r>
      <w:r>
        <w:rPr>
          <w:rFonts w:ascii="Calibri" w:hAnsi="Calibri"/>
          <w:sz w:val="23"/>
          <w:szCs w:val="23"/>
        </w:rPr>
        <w:t xml:space="preserve"> p.121, à lire en entier)</w:t>
      </w:r>
    </w:p>
    <w:p w:rsidR="000D0612" w:rsidRDefault="00553C52">
      <w:pPr>
        <w:pStyle w:val="Standard"/>
        <w:numPr>
          <w:ilvl w:val="0"/>
          <w:numId w:val="10"/>
        </w:numPr>
        <w:spacing w:before="57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poème</w:t>
      </w:r>
      <w:proofErr w:type="gramEnd"/>
      <w:r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>« </w:t>
      </w:r>
      <w:bookmarkStart w:id="0" w:name="_GoBack"/>
      <w:r>
        <w:rPr>
          <w:rFonts w:ascii="Calibri" w:hAnsi="Calibri"/>
          <w:b/>
          <w:bCs/>
          <w:sz w:val="23"/>
          <w:szCs w:val="23"/>
        </w:rPr>
        <w:t>Alchimie de la douleur </w:t>
      </w:r>
      <w:bookmarkEnd w:id="0"/>
      <w:r>
        <w:rPr>
          <w:rFonts w:ascii="Calibri" w:hAnsi="Calibri"/>
          <w:b/>
          <w:bCs/>
          <w:sz w:val="23"/>
          <w:szCs w:val="23"/>
        </w:rPr>
        <w:t>»</w:t>
      </w:r>
      <w:r>
        <w:rPr>
          <w:rFonts w:ascii="Calibri" w:hAnsi="Calibri"/>
          <w:sz w:val="23"/>
          <w:szCs w:val="23"/>
        </w:rPr>
        <w:t xml:space="preserve"> </w:t>
      </w:r>
    </w:p>
    <w:sectPr w:rsidR="000D0612">
      <w:headerReference w:type="default" r:id="rId7"/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52" w:rsidRDefault="00553C52">
      <w:pPr>
        <w:rPr>
          <w:rFonts w:hint="eastAsia"/>
        </w:rPr>
      </w:pPr>
      <w:r>
        <w:separator/>
      </w:r>
    </w:p>
  </w:endnote>
  <w:endnote w:type="continuationSeparator" w:id="0">
    <w:p w:rsidR="00553C52" w:rsidRDefault="00553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52" w:rsidRDefault="00553C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3C52" w:rsidRDefault="00553C52">
      <w:pPr>
        <w:rPr>
          <w:rFonts w:hint="eastAsia"/>
        </w:rPr>
      </w:pPr>
      <w:r>
        <w:continuationSeparator/>
      </w:r>
    </w:p>
  </w:footnote>
  <w:footnote w:id="1">
    <w:p w:rsidR="000D0612" w:rsidRDefault="00553C52">
      <w:pPr>
        <w:pStyle w:val="Footnote"/>
        <w:rPr>
          <w:rFonts w:hint="eastAsia"/>
        </w:rPr>
      </w:pPr>
      <w:r>
        <w:rPr>
          <w:rStyle w:val="Appelnotedebasdep"/>
        </w:rPr>
        <w:footnoteRef/>
      </w:r>
      <w:r>
        <w:t>Captieux : séduis</w:t>
      </w:r>
      <w:r>
        <w:t>ants et trompeurs</w:t>
      </w:r>
    </w:p>
  </w:footnote>
  <w:footnote w:id="2">
    <w:p w:rsidR="000D0612" w:rsidRDefault="00553C52">
      <w:pPr>
        <w:pStyle w:val="Footnote"/>
        <w:rPr>
          <w:rFonts w:hint="eastAsia"/>
        </w:rPr>
      </w:pPr>
      <w:r>
        <w:rPr>
          <w:rStyle w:val="Appelnotedebasdep"/>
        </w:rPr>
        <w:footnoteRef/>
      </w:r>
      <w:r>
        <w:t xml:space="preserve">Les Journaux Intimes : </w:t>
      </w:r>
      <w:r>
        <w:rPr>
          <w:i/>
          <w:iCs/>
        </w:rPr>
        <w:t>Fusées, Mon Cœur mis à nu</w:t>
      </w:r>
      <w:r>
        <w:t>, ont été constitués par l’éditeur de Baudelaire, Poulet-</w:t>
      </w:r>
      <w:proofErr w:type="spellStart"/>
      <w:r>
        <w:t>M</w:t>
      </w:r>
      <w:r>
        <w:t>alassis</w:t>
      </w:r>
      <w:proofErr w:type="spellEnd"/>
      <w:r>
        <w:t xml:space="preserve">, d’une suite de notes sur feuilles volantes trouvées dans les papiers de Baudelaire à sa mort, et non paginées, que l’éditeur-collectionneur colla sur des feuilles de plus grand format, dans un ordre forcément arbitraire. </w:t>
      </w:r>
      <w:hyperlink r:id="rId1" w:history="1">
        <w:r>
          <w:t>https://fr.m.wikisource.org/wiki/Fus%C3%A9es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82B" w:rsidRPr="00C0082B" w:rsidRDefault="00C0082B">
    <w:pPr>
      <w:pStyle w:val="En-tte"/>
      <w:rPr>
        <w:rFonts w:hint="eastAsia"/>
        <w:i/>
        <w:sz w:val="16"/>
        <w:szCs w:val="16"/>
      </w:rPr>
    </w:pPr>
    <w:r w:rsidRPr="00C0082B">
      <w:rPr>
        <w:i/>
        <w:sz w:val="16"/>
        <w:szCs w:val="16"/>
      </w:rPr>
      <w:t xml:space="preserve">Karine </w:t>
    </w:r>
    <w:proofErr w:type="spellStart"/>
    <w:r w:rsidRPr="00C0082B">
      <w:rPr>
        <w:i/>
        <w:sz w:val="16"/>
        <w:szCs w:val="16"/>
      </w:rPr>
      <w:t>Avecunka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3EE"/>
    <w:multiLevelType w:val="multilevel"/>
    <w:tmpl w:val="8B26D2BA"/>
    <w:styleLink w:val="WW8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D48E3"/>
    <w:multiLevelType w:val="multilevel"/>
    <w:tmpl w:val="BC187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BCB0EF0"/>
    <w:multiLevelType w:val="multilevel"/>
    <w:tmpl w:val="62BEB2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CC05B58"/>
    <w:multiLevelType w:val="multilevel"/>
    <w:tmpl w:val="2A60EF90"/>
    <w:styleLink w:val="WW8Num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C40D94"/>
    <w:multiLevelType w:val="multilevel"/>
    <w:tmpl w:val="0F3834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63B5669"/>
    <w:multiLevelType w:val="multilevel"/>
    <w:tmpl w:val="73CAB1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FCA1F13"/>
    <w:multiLevelType w:val="multilevel"/>
    <w:tmpl w:val="878436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A9639CB"/>
    <w:multiLevelType w:val="multilevel"/>
    <w:tmpl w:val="E39C6B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7D07A7"/>
    <w:multiLevelType w:val="multilevel"/>
    <w:tmpl w:val="678AA7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D0F767E"/>
    <w:multiLevelType w:val="multilevel"/>
    <w:tmpl w:val="122EF2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612"/>
    <w:rsid w:val="000D0612"/>
    <w:rsid w:val="00553C52"/>
    <w:rsid w:val="006021F2"/>
    <w:rsid w:val="00C0082B"/>
    <w:rsid w:val="00E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4EE73"/>
  <w15:docId w15:val="{AEFD4F5F-02E2-A843-8CAC-CC0EA91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5">
    <w:name w:val="WW8Num5"/>
    <w:basedOn w:val="Aucuneliste"/>
    <w:pPr>
      <w:numPr>
        <w:numId w:val="1"/>
      </w:numPr>
    </w:pPr>
  </w:style>
  <w:style w:type="numbering" w:customStyle="1" w:styleId="WW8Num6">
    <w:name w:val="WW8Num6"/>
    <w:basedOn w:val="Aucuneliste"/>
    <w:pPr>
      <w:numPr>
        <w:numId w:val="2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08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0082B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008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0082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.m.wikisource.org/wiki/Fus&#233;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2223</Words>
  <Characters>12232</Characters>
  <Application>Microsoft Office Word</Application>
  <DocSecurity>0</DocSecurity>
  <Lines>101</Lines>
  <Paragraphs>28</Paragraphs>
  <ScaleCrop>false</ScaleCrop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4</cp:revision>
  <dcterms:created xsi:type="dcterms:W3CDTF">2020-10-22T13:38:00Z</dcterms:created>
  <dcterms:modified xsi:type="dcterms:W3CDTF">2020-10-22T13:47:00Z</dcterms:modified>
</cp:coreProperties>
</file>