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D3F" w:rsidRPr="004C1701" w:rsidRDefault="00377BD0" w:rsidP="005F7B87">
      <w:pPr>
        <w:jc w:val="center"/>
        <w:rPr>
          <w:rFonts w:eastAsia="Times New Roman" w:cstheme="minorHAnsi"/>
          <w:b/>
          <w:color w:val="000000" w:themeColor="text1"/>
          <w:sz w:val="24"/>
          <w:szCs w:val="24"/>
        </w:rPr>
      </w:pPr>
      <w:r w:rsidRPr="004C1701">
        <w:rPr>
          <w:rFonts w:eastAsia="Times New Roman" w:cstheme="minorHAnsi"/>
          <w:b/>
          <w:color w:val="000000" w:themeColor="text1"/>
          <w:sz w:val="24"/>
          <w:szCs w:val="24"/>
        </w:rPr>
        <w:t>-</w:t>
      </w:r>
      <w:r w:rsidR="008E6D3F" w:rsidRPr="004C1701">
        <w:rPr>
          <w:rFonts w:eastAsia="Times New Roman" w:cstheme="minorHAnsi"/>
          <w:b/>
          <w:color w:val="000000" w:themeColor="text1"/>
          <w:sz w:val="24"/>
          <w:szCs w:val="24"/>
        </w:rPr>
        <w:t>Molière, </w:t>
      </w:r>
      <w:r w:rsidR="008E6D3F" w:rsidRPr="004C1701">
        <w:rPr>
          <w:rFonts w:eastAsia="Times New Roman" w:cstheme="minorHAnsi"/>
          <w:b/>
          <w:i/>
          <w:iCs/>
          <w:color w:val="000000" w:themeColor="text1"/>
          <w:sz w:val="24"/>
          <w:szCs w:val="24"/>
        </w:rPr>
        <w:t>Le Malade imaginaire</w:t>
      </w:r>
      <w:r w:rsidR="008E6D3F" w:rsidRPr="004C1701">
        <w:rPr>
          <w:rFonts w:eastAsia="Times New Roman" w:cstheme="minorHAnsi"/>
          <w:b/>
          <w:iCs/>
          <w:color w:val="000000" w:themeColor="text1"/>
          <w:sz w:val="24"/>
          <w:szCs w:val="24"/>
        </w:rPr>
        <w:t>, 1672</w:t>
      </w:r>
    </w:p>
    <w:p w:rsidR="00761DAD" w:rsidRPr="004C1701" w:rsidRDefault="00761DAD" w:rsidP="00761DAD">
      <w:pPr>
        <w:rPr>
          <w:rFonts w:cstheme="minorHAnsi"/>
          <w:color w:val="000000" w:themeColor="text1"/>
          <w:sz w:val="24"/>
          <w:szCs w:val="24"/>
        </w:rPr>
      </w:pPr>
      <w:r w:rsidRPr="004C1701">
        <w:rPr>
          <w:rFonts w:cstheme="minorHAnsi"/>
          <w:color w:val="000000" w:themeColor="text1"/>
          <w:sz w:val="24"/>
          <w:szCs w:val="24"/>
        </w:rPr>
        <w:t xml:space="preserve">Texte intégral : </w:t>
      </w:r>
      <w:hyperlink r:id="rId6" w:history="1">
        <w:r w:rsidRPr="004C1701">
          <w:rPr>
            <w:rStyle w:val="Lienhypertexte"/>
            <w:rFonts w:cstheme="minorHAnsi"/>
            <w:color w:val="000000" w:themeColor="text1"/>
            <w:sz w:val="24"/>
            <w:szCs w:val="24"/>
          </w:rPr>
          <w:t>http://www.toutmoliere.net/img/pdf/malade_imaginaire.pdf</w:t>
        </w:r>
      </w:hyperlink>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b/>
          <w:color w:val="000000" w:themeColor="text1"/>
          <w:sz w:val="24"/>
          <w:szCs w:val="24"/>
        </w:rPr>
      </w:pPr>
      <w:r w:rsidRPr="004C1701">
        <w:rPr>
          <w:rFonts w:cstheme="minorHAnsi"/>
          <w:b/>
          <w:color w:val="000000" w:themeColor="text1"/>
          <w:sz w:val="24"/>
          <w:szCs w:val="24"/>
        </w:rPr>
        <w:t xml:space="preserve">Acte III, scène 3 : de « Argan – Hoy ! Vous êtes un grand docteur… te jouer à la faculté », </w:t>
      </w:r>
      <w:r w:rsidRPr="004C1701">
        <w:rPr>
          <w:rFonts w:cstheme="minorHAnsi"/>
          <w:b/>
          <w:i/>
          <w:color w:val="000000" w:themeColor="text1"/>
          <w:sz w:val="24"/>
          <w:szCs w:val="24"/>
        </w:rPr>
        <w:t>EL</w:t>
      </w:r>
      <w:r w:rsidR="00CE77F2" w:rsidRPr="004C1701">
        <w:rPr>
          <w:rFonts w:cstheme="minorHAnsi"/>
          <w:b/>
          <w:i/>
          <w:color w:val="000000" w:themeColor="text1"/>
          <w:sz w:val="24"/>
          <w:szCs w:val="24"/>
        </w:rPr>
        <w:t>, grammaire</w:t>
      </w:r>
    </w:p>
    <w:p w:rsidR="00956AA5" w:rsidRPr="004C1701" w:rsidRDefault="00956AA5" w:rsidP="00F60755">
      <w:pPr>
        <w:rPr>
          <w:rFonts w:cstheme="minorHAnsi"/>
          <w:color w:val="000000" w:themeColor="text1"/>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606"/>
      </w:tblGrid>
      <w:tr w:rsidR="004C1701" w:rsidRPr="004C1701" w:rsidTr="00F60755">
        <w:tc>
          <w:tcPr>
            <w:tcW w:w="421" w:type="dxa"/>
          </w:tcPr>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r w:rsidRPr="004C1701">
              <w:rPr>
                <w:rFonts w:cstheme="minorHAnsi"/>
                <w:color w:val="000000" w:themeColor="text1"/>
                <w:sz w:val="24"/>
                <w:szCs w:val="24"/>
              </w:rPr>
              <w:t>5</w:t>
            </w: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r w:rsidRPr="004C1701">
              <w:rPr>
                <w:rFonts w:cstheme="minorHAnsi"/>
                <w:color w:val="000000" w:themeColor="text1"/>
                <w:sz w:val="24"/>
                <w:szCs w:val="24"/>
              </w:rPr>
              <w:t>10</w:t>
            </w: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r w:rsidRPr="004C1701">
              <w:rPr>
                <w:rFonts w:cstheme="minorHAnsi"/>
                <w:color w:val="000000" w:themeColor="text1"/>
                <w:sz w:val="24"/>
                <w:szCs w:val="24"/>
              </w:rPr>
              <w:t>15</w:t>
            </w: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p>
          <w:p w:rsidR="00956AA5" w:rsidRPr="004C1701" w:rsidRDefault="00956AA5" w:rsidP="00F60755">
            <w:pPr>
              <w:rPr>
                <w:rFonts w:cstheme="minorHAnsi"/>
                <w:color w:val="000000" w:themeColor="text1"/>
                <w:sz w:val="24"/>
                <w:szCs w:val="24"/>
              </w:rPr>
            </w:pPr>
            <w:r w:rsidRPr="004C1701">
              <w:rPr>
                <w:rFonts w:cstheme="minorHAnsi"/>
                <w:color w:val="000000" w:themeColor="text1"/>
                <w:sz w:val="24"/>
                <w:szCs w:val="24"/>
              </w:rPr>
              <w:t>20</w:t>
            </w:r>
          </w:p>
        </w:tc>
        <w:tc>
          <w:tcPr>
            <w:tcW w:w="8635" w:type="dxa"/>
          </w:tcPr>
          <w:p w:rsidR="00956AA5" w:rsidRPr="004C1701" w:rsidRDefault="00956AA5" w:rsidP="00F60755">
            <w:pPr>
              <w:rPr>
                <w:rFonts w:cstheme="minorHAnsi"/>
                <w:color w:val="000000" w:themeColor="text1"/>
                <w:sz w:val="24"/>
                <w:szCs w:val="24"/>
              </w:rPr>
            </w:pPr>
            <w:r w:rsidRPr="004C1701">
              <w:rPr>
                <w:rFonts w:cstheme="minorHAnsi"/>
                <w:color w:val="000000" w:themeColor="text1"/>
                <w:sz w:val="24"/>
                <w:szCs w:val="24"/>
              </w:rPr>
              <w:t xml:space="preserve">ARGAN. — Hoy. Vous êtes un grand docteur, à ce que je vois, et je voudrais bien qu'il y eût ici quelqu'un de ces messieurs pour rembarrer vos raisonnements, et rabaisser votre caquet. </w:t>
            </w:r>
          </w:p>
          <w:p w:rsidR="00956AA5" w:rsidRPr="004C1701" w:rsidRDefault="00956AA5" w:rsidP="00F60755">
            <w:pPr>
              <w:rPr>
                <w:rFonts w:cstheme="minorHAnsi"/>
                <w:color w:val="000000" w:themeColor="text1"/>
                <w:sz w:val="24"/>
                <w:szCs w:val="24"/>
              </w:rPr>
            </w:pPr>
            <w:r w:rsidRPr="004C1701">
              <w:rPr>
                <w:rFonts w:cstheme="minorHAnsi"/>
                <w:color w:val="000000" w:themeColor="text1"/>
                <w:sz w:val="24"/>
                <w:szCs w:val="24"/>
              </w:rPr>
              <w:t>BÉRALDE. — Moi, mon frère, je ne prends point à tâche de combattre la médecine, et chacun à ses périls et fortune, peut croire tout ce qu'il lui plaît. Ce que j'en dis n'est qu'entre nous, et j'aurais souhaité de pouvoir un peu vous tirer de l'erreur où vous êtes</w:t>
            </w:r>
            <w:r w:rsidR="0084412C" w:rsidRPr="004C1701">
              <w:rPr>
                <w:rFonts w:cstheme="minorHAnsi"/>
                <w:color w:val="000000" w:themeColor="text1"/>
                <w:sz w:val="24"/>
                <w:szCs w:val="24"/>
              </w:rPr>
              <w:t> </w:t>
            </w:r>
            <w:r w:rsidRPr="004C1701">
              <w:rPr>
                <w:rFonts w:cstheme="minorHAnsi"/>
                <w:color w:val="000000" w:themeColor="text1"/>
                <w:sz w:val="24"/>
                <w:szCs w:val="24"/>
              </w:rPr>
              <w:t xml:space="preserve">; et pour vous divertir vous mener voir sur ce chapitre quelqu'une des comédies de Molière. </w:t>
            </w:r>
          </w:p>
          <w:p w:rsidR="00956AA5" w:rsidRPr="004C1701" w:rsidRDefault="00956AA5" w:rsidP="00F60755">
            <w:pPr>
              <w:rPr>
                <w:rFonts w:cstheme="minorHAnsi"/>
                <w:color w:val="000000" w:themeColor="text1"/>
                <w:sz w:val="24"/>
                <w:szCs w:val="24"/>
              </w:rPr>
            </w:pPr>
            <w:r w:rsidRPr="004C1701">
              <w:rPr>
                <w:rFonts w:cstheme="minorHAnsi"/>
                <w:color w:val="000000" w:themeColor="text1"/>
                <w:sz w:val="24"/>
                <w:szCs w:val="24"/>
              </w:rPr>
              <w:t>ARGAN. — C'est un bon impertinent que votre Molière avec ses comédies, et je le trouve bien plaisant d'aller jouer d'honnêtes gens comme les médecins.</w:t>
            </w:r>
          </w:p>
          <w:p w:rsidR="00956AA5" w:rsidRPr="004C1701" w:rsidRDefault="00956AA5" w:rsidP="00F60755">
            <w:pPr>
              <w:rPr>
                <w:rFonts w:cstheme="minorHAnsi"/>
                <w:color w:val="000000" w:themeColor="text1"/>
                <w:sz w:val="24"/>
                <w:szCs w:val="24"/>
              </w:rPr>
            </w:pPr>
            <w:r w:rsidRPr="004C1701">
              <w:rPr>
                <w:rFonts w:cstheme="minorHAnsi"/>
                <w:color w:val="000000" w:themeColor="text1"/>
                <w:sz w:val="24"/>
                <w:szCs w:val="24"/>
              </w:rPr>
              <w:t xml:space="preserve">BÉRALDE. — Ce ne sont point les médecins qu'il joue, mais le ridicule de la médecine. </w:t>
            </w:r>
          </w:p>
          <w:p w:rsidR="00956AA5" w:rsidRPr="004C1701" w:rsidRDefault="00956AA5" w:rsidP="00F60755">
            <w:pPr>
              <w:rPr>
                <w:rFonts w:cstheme="minorHAnsi"/>
                <w:color w:val="000000" w:themeColor="text1"/>
                <w:sz w:val="24"/>
                <w:szCs w:val="24"/>
              </w:rPr>
            </w:pPr>
            <w:r w:rsidRPr="004C1701">
              <w:rPr>
                <w:rFonts w:cstheme="minorHAnsi"/>
                <w:color w:val="000000" w:themeColor="text1"/>
                <w:sz w:val="24"/>
                <w:szCs w:val="24"/>
              </w:rPr>
              <w:t>ARGAN. — C'est bien à lui à faire de se mêler de contrôler la médecine ; voilà un bon nigaud, un bon impertinent, de se moquer des consultations et des ordonnances, de s'attaquer au corps des médecins, et d'aller mettre sur son théâtre des personnes vénérables comme ces Messieurs-là.</w:t>
            </w:r>
          </w:p>
          <w:p w:rsidR="00956AA5" w:rsidRPr="004C1701" w:rsidRDefault="00956AA5" w:rsidP="00F60755">
            <w:pPr>
              <w:rPr>
                <w:rFonts w:cstheme="minorHAnsi"/>
                <w:color w:val="000000" w:themeColor="text1"/>
                <w:sz w:val="24"/>
                <w:szCs w:val="24"/>
              </w:rPr>
            </w:pPr>
            <w:r w:rsidRPr="004C1701">
              <w:rPr>
                <w:rFonts w:cstheme="minorHAnsi"/>
                <w:color w:val="000000" w:themeColor="text1"/>
                <w:sz w:val="24"/>
                <w:szCs w:val="24"/>
              </w:rPr>
              <w:t xml:space="preserve">BÉRALDE. — Que voulez-vous qu'il y mette, que les </w:t>
            </w:r>
            <w:r w:rsidR="00CE1DC9" w:rsidRPr="004C1701">
              <w:rPr>
                <w:rFonts w:cstheme="minorHAnsi"/>
                <w:color w:val="000000" w:themeColor="text1"/>
                <w:sz w:val="24"/>
                <w:szCs w:val="24"/>
              </w:rPr>
              <w:t>diverses professions des hommes </w:t>
            </w:r>
            <w:r w:rsidRPr="004C1701">
              <w:rPr>
                <w:rFonts w:cstheme="minorHAnsi"/>
                <w:color w:val="000000" w:themeColor="text1"/>
                <w:sz w:val="24"/>
                <w:szCs w:val="24"/>
              </w:rPr>
              <w:t xml:space="preserve">? On y met bien tous les jours les princes et les rois, qui sont d'aussi bonne maison que les médecins. </w:t>
            </w:r>
          </w:p>
          <w:p w:rsidR="00956AA5" w:rsidRPr="004C1701" w:rsidRDefault="00956AA5" w:rsidP="00F60755">
            <w:pPr>
              <w:rPr>
                <w:rFonts w:cstheme="minorHAnsi"/>
                <w:color w:val="000000" w:themeColor="text1"/>
                <w:sz w:val="24"/>
                <w:szCs w:val="24"/>
              </w:rPr>
            </w:pPr>
            <w:r w:rsidRPr="004C1701">
              <w:rPr>
                <w:rFonts w:cstheme="minorHAnsi"/>
                <w:color w:val="000000" w:themeColor="text1"/>
                <w:sz w:val="24"/>
                <w:szCs w:val="24"/>
              </w:rPr>
              <w:t xml:space="preserve">ARGAN. — Par la mort non de diable, si j'étais que des médecins je me vengerais de son impertinence, et quand il sera malade, je le laisserais mourir sans secours. Il aurait beau faire et beau dire, je ne lui ordonnerais pas la moindre petite saignée, le moindre petit lavement ; et je lui dirais : « crève, crève, cela t'apprendra une autre fois à te jouer à la Faculté ». </w:t>
            </w:r>
          </w:p>
        </w:tc>
      </w:tr>
    </w:tbl>
    <w:p w:rsidR="00956AA5" w:rsidRPr="004C1701" w:rsidRDefault="00956AA5" w:rsidP="00F60755">
      <w:pPr>
        <w:rPr>
          <w:rFonts w:cstheme="minorHAnsi"/>
          <w:color w:val="000000" w:themeColor="text1"/>
          <w:sz w:val="24"/>
          <w:szCs w:val="24"/>
        </w:rPr>
      </w:pPr>
    </w:p>
    <w:p w:rsidR="007C7927" w:rsidRPr="004C1701" w:rsidRDefault="007C7927" w:rsidP="007C7927">
      <w:pPr>
        <w:jc w:val="left"/>
        <w:rPr>
          <w:rFonts w:cstheme="minorHAnsi"/>
          <w:b/>
          <w:bCs/>
          <w:color w:val="000000" w:themeColor="text1"/>
          <w:sz w:val="24"/>
          <w:szCs w:val="24"/>
        </w:rPr>
      </w:pPr>
      <w:r w:rsidRPr="004C1701">
        <w:rPr>
          <w:rFonts w:cstheme="minorHAnsi"/>
          <w:b/>
          <w:bCs/>
          <w:color w:val="000000" w:themeColor="text1"/>
          <w:sz w:val="24"/>
          <w:szCs w:val="24"/>
        </w:rPr>
        <w:t>Introduction</w:t>
      </w:r>
    </w:p>
    <w:p w:rsidR="007C7927" w:rsidRPr="004C1701" w:rsidRDefault="00E44792" w:rsidP="00830413">
      <w:pPr>
        <w:ind w:firstLine="708"/>
        <w:rPr>
          <w:rFonts w:cstheme="minorHAnsi"/>
          <w:color w:val="000000" w:themeColor="text1"/>
          <w:sz w:val="24"/>
          <w:szCs w:val="24"/>
        </w:rPr>
      </w:pPr>
      <w:r w:rsidRPr="004C1701">
        <w:rPr>
          <w:rFonts w:cstheme="minorHAnsi"/>
          <w:bCs/>
          <w:color w:val="000000" w:themeColor="text1"/>
          <w:sz w:val="24"/>
          <w:szCs w:val="24"/>
        </w:rPr>
        <w:t>Une</w:t>
      </w:r>
      <w:r w:rsidR="007C7927" w:rsidRPr="004C1701">
        <w:rPr>
          <w:rFonts w:cstheme="minorHAnsi"/>
          <w:color w:val="000000" w:themeColor="text1"/>
          <w:sz w:val="24"/>
          <w:szCs w:val="24"/>
        </w:rPr>
        <w:t xml:space="preserve"> longue tradition littéraire</w:t>
      </w:r>
      <w:r w:rsidR="00830413" w:rsidRPr="004C1701">
        <w:rPr>
          <w:rFonts w:cstheme="minorHAnsi"/>
          <w:color w:val="000000" w:themeColor="text1"/>
          <w:sz w:val="24"/>
          <w:szCs w:val="24"/>
        </w:rPr>
        <w:t>,</w:t>
      </w:r>
      <w:r w:rsidR="007C7927" w:rsidRPr="004C1701">
        <w:rPr>
          <w:rFonts w:cstheme="minorHAnsi"/>
          <w:color w:val="000000" w:themeColor="text1"/>
          <w:sz w:val="24"/>
          <w:szCs w:val="24"/>
        </w:rPr>
        <w:t xml:space="preserve"> et plus particulièrement théâtrale</w:t>
      </w:r>
      <w:r w:rsidR="00830413" w:rsidRPr="004C1701">
        <w:rPr>
          <w:rFonts w:cstheme="minorHAnsi"/>
          <w:color w:val="000000" w:themeColor="text1"/>
          <w:sz w:val="24"/>
          <w:szCs w:val="24"/>
        </w:rPr>
        <w:t>,</w:t>
      </w:r>
      <w:r w:rsidR="007C7927" w:rsidRPr="004C1701">
        <w:rPr>
          <w:rFonts w:cstheme="minorHAnsi"/>
          <w:color w:val="000000" w:themeColor="text1"/>
          <w:sz w:val="24"/>
          <w:szCs w:val="24"/>
        </w:rPr>
        <w:t xml:space="preserve"> </w:t>
      </w:r>
      <w:r w:rsidRPr="004C1701">
        <w:rPr>
          <w:rFonts w:cstheme="minorHAnsi"/>
          <w:color w:val="000000" w:themeColor="text1"/>
          <w:sz w:val="24"/>
          <w:szCs w:val="24"/>
        </w:rPr>
        <w:t>met en scène la</w:t>
      </w:r>
      <w:r w:rsidR="007C7927" w:rsidRPr="004C1701">
        <w:rPr>
          <w:rFonts w:cstheme="minorHAnsi"/>
          <w:color w:val="000000" w:themeColor="text1"/>
          <w:sz w:val="24"/>
          <w:szCs w:val="24"/>
        </w:rPr>
        <w:t xml:space="preserve"> satire des médecins</w:t>
      </w:r>
      <w:r w:rsidRPr="004C1701">
        <w:rPr>
          <w:rFonts w:cstheme="minorHAnsi"/>
          <w:color w:val="000000" w:themeColor="text1"/>
          <w:sz w:val="24"/>
          <w:szCs w:val="24"/>
        </w:rPr>
        <w:t>, notamment</w:t>
      </w:r>
      <w:r w:rsidR="007C7927" w:rsidRPr="004C1701">
        <w:rPr>
          <w:rFonts w:cstheme="minorHAnsi"/>
          <w:color w:val="000000" w:themeColor="text1"/>
          <w:sz w:val="24"/>
          <w:szCs w:val="24"/>
        </w:rPr>
        <w:t xml:space="preserve"> dans la farce ou la commedia dell’arte– cf. </w:t>
      </w:r>
      <w:r w:rsidRPr="004C1701">
        <w:rPr>
          <w:rFonts w:cstheme="minorHAnsi"/>
          <w:color w:val="000000" w:themeColor="text1"/>
          <w:sz w:val="24"/>
          <w:szCs w:val="24"/>
        </w:rPr>
        <w:t>le type</w:t>
      </w:r>
      <w:r w:rsidR="00830413" w:rsidRPr="004C1701">
        <w:rPr>
          <w:rFonts w:cstheme="minorHAnsi"/>
          <w:color w:val="000000" w:themeColor="text1"/>
          <w:sz w:val="24"/>
          <w:szCs w:val="24"/>
        </w:rPr>
        <w:t xml:space="preserve"> du</w:t>
      </w:r>
      <w:r w:rsidRPr="004C1701">
        <w:rPr>
          <w:rFonts w:cstheme="minorHAnsi"/>
          <w:color w:val="000000" w:themeColor="text1"/>
          <w:sz w:val="24"/>
          <w:szCs w:val="24"/>
        </w:rPr>
        <w:t xml:space="preserve"> </w:t>
      </w:r>
      <w:proofErr w:type="spellStart"/>
      <w:r w:rsidR="007C7927" w:rsidRPr="004C1701">
        <w:rPr>
          <w:rFonts w:cstheme="minorHAnsi"/>
          <w:i/>
          <w:color w:val="000000" w:themeColor="text1"/>
          <w:sz w:val="24"/>
          <w:szCs w:val="24"/>
        </w:rPr>
        <w:t>Dottore</w:t>
      </w:r>
      <w:proofErr w:type="spellEnd"/>
      <w:r w:rsidRPr="004C1701">
        <w:rPr>
          <w:rFonts w:cstheme="minorHAnsi"/>
          <w:color w:val="000000" w:themeColor="text1"/>
          <w:sz w:val="24"/>
          <w:szCs w:val="24"/>
        </w:rPr>
        <w:t>.</w:t>
      </w:r>
      <w:r w:rsidR="007C7927" w:rsidRPr="004C1701">
        <w:rPr>
          <w:rFonts w:cstheme="minorHAnsi"/>
          <w:color w:val="000000" w:themeColor="text1"/>
          <w:sz w:val="24"/>
          <w:szCs w:val="24"/>
        </w:rPr>
        <w:t xml:space="preserve"> </w:t>
      </w:r>
    </w:p>
    <w:p w:rsidR="007C7927" w:rsidRPr="004C1701" w:rsidRDefault="007C7927" w:rsidP="007C7927">
      <w:pPr>
        <w:rPr>
          <w:rFonts w:cstheme="minorHAnsi"/>
          <w:color w:val="000000" w:themeColor="text1"/>
          <w:sz w:val="24"/>
          <w:szCs w:val="24"/>
        </w:rPr>
      </w:pPr>
      <w:r w:rsidRPr="004C1701">
        <w:rPr>
          <w:rFonts w:cstheme="minorHAnsi"/>
          <w:color w:val="000000" w:themeColor="text1"/>
          <w:sz w:val="24"/>
          <w:szCs w:val="24"/>
        </w:rPr>
        <w:t>Molière</w:t>
      </w:r>
      <w:r w:rsidR="00E44792" w:rsidRPr="004C1701">
        <w:rPr>
          <w:rFonts w:cstheme="minorHAnsi"/>
          <w:color w:val="000000" w:themeColor="text1"/>
          <w:sz w:val="24"/>
          <w:szCs w:val="24"/>
        </w:rPr>
        <w:t xml:space="preserve"> la reprend plaisamment dans sa dernière comédie, </w:t>
      </w:r>
      <w:r w:rsidR="00E44792" w:rsidRPr="004C1701">
        <w:rPr>
          <w:rFonts w:cstheme="minorHAnsi"/>
          <w:i/>
          <w:color w:val="000000" w:themeColor="text1"/>
          <w:sz w:val="24"/>
          <w:szCs w:val="24"/>
        </w:rPr>
        <w:t>Le Malade imaginaire</w:t>
      </w:r>
      <w:r w:rsidR="00E44792" w:rsidRPr="004C1701">
        <w:rPr>
          <w:rFonts w:cstheme="minorHAnsi"/>
          <w:color w:val="000000" w:themeColor="text1"/>
          <w:sz w:val="24"/>
          <w:szCs w:val="24"/>
        </w:rPr>
        <w:t>, représentée en 1673. Il joue le rôle</w:t>
      </w:r>
      <w:r w:rsidR="00902C7C" w:rsidRPr="004C1701">
        <w:rPr>
          <w:rFonts w:cstheme="minorHAnsi"/>
          <w:color w:val="000000" w:themeColor="text1"/>
          <w:sz w:val="24"/>
          <w:szCs w:val="24"/>
        </w:rPr>
        <w:t>-titre</w:t>
      </w:r>
      <w:r w:rsidR="00E44792" w:rsidRPr="004C1701">
        <w:rPr>
          <w:rFonts w:cstheme="minorHAnsi"/>
          <w:color w:val="000000" w:themeColor="text1"/>
          <w:sz w:val="24"/>
          <w:szCs w:val="24"/>
        </w:rPr>
        <w:t xml:space="preserve"> mais</w:t>
      </w:r>
      <w:r w:rsidRPr="004C1701">
        <w:rPr>
          <w:rFonts w:cstheme="minorHAnsi"/>
          <w:color w:val="000000" w:themeColor="text1"/>
          <w:sz w:val="24"/>
          <w:szCs w:val="24"/>
        </w:rPr>
        <w:t>, malade</w:t>
      </w:r>
      <w:r w:rsidR="00E44792" w:rsidRPr="004C1701">
        <w:rPr>
          <w:rFonts w:cstheme="minorHAnsi"/>
          <w:color w:val="000000" w:themeColor="text1"/>
          <w:sz w:val="24"/>
          <w:szCs w:val="24"/>
        </w:rPr>
        <w:t xml:space="preserve">, il </w:t>
      </w:r>
      <w:r w:rsidRPr="004C1701">
        <w:rPr>
          <w:rFonts w:cstheme="minorHAnsi"/>
          <w:color w:val="000000" w:themeColor="text1"/>
          <w:sz w:val="24"/>
          <w:szCs w:val="24"/>
        </w:rPr>
        <w:t>va mourir chez lui après avoir fait un malaise durant l’une des premières représentations de la pièce</w:t>
      </w:r>
      <w:r w:rsidR="00E44792" w:rsidRPr="004C1701">
        <w:rPr>
          <w:rFonts w:cstheme="minorHAnsi"/>
          <w:color w:val="000000" w:themeColor="text1"/>
          <w:sz w:val="24"/>
          <w:szCs w:val="24"/>
        </w:rPr>
        <w:t>.</w:t>
      </w:r>
      <w:r w:rsidRPr="004C1701">
        <w:rPr>
          <w:rFonts w:cstheme="minorHAnsi"/>
          <w:color w:val="000000" w:themeColor="text1"/>
          <w:sz w:val="24"/>
          <w:szCs w:val="24"/>
        </w:rPr>
        <w:t xml:space="preserve"> </w:t>
      </w:r>
    </w:p>
    <w:p w:rsidR="00C37786" w:rsidRPr="004C1701" w:rsidRDefault="00E44792" w:rsidP="00830413">
      <w:pPr>
        <w:ind w:firstLine="708"/>
        <w:rPr>
          <w:rFonts w:cstheme="minorHAnsi"/>
          <w:color w:val="000000" w:themeColor="text1"/>
          <w:sz w:val="24"/>
          <w:szCs w:val="24"/>
        </w:rPr>
      </w:pPr>
      <w:r w:rsidRPr="004C1701">
        <w:rPr>
          <w:rFonts w:cstheme="minorHAnsi"/>
          <w:color w:val="000000" w:themeColor="text1"/>
          <w:sz w:val="24"/>
          <w:szCs w:val="24"/>
        </w:rPr>
        <w:t>Sa c</w:t>
      </w:r>
      <w:r w:rsidR="00830413" w:rsidRPr="004C1701">
        <w:rPr>
          <w:rFonts w:cstheme="minorHAnsi"/>
          <w:color w:val="000000" w:themeColor="text1"/>
          <w:sz w:val="24"/>
          <w:szCs w:val="24"/>
        </w:rPr>
        <w:t>omédie-</w:t>
      </w:r>
      <w:r w:rsidR="007C7927" w:rsidRPr="004C1701">
        <w:rPr>
          <w:rFonts w:cstheme="minorHAnsi"/>
          <w:color w:val="000000" w:themeColor="text1"/>
          <w:sz w:val="24"/>
          <w:szCs w:val="24"/>
        </w:rPr>
        <w:t>ballet met aux prises Argan, un hypocondriaque infatué à ses médecins qui veut marier sa fille à un médecin</w:t>
      </w:r>
      <w:r w:rsidRPr="004C1701">
        <w:rPr>
          <w:rFonts w:cstheme="minorHAnsi"/>
          <w:color w:val="000000" w:themeColor="text1"/>
          <w:sz w:val="24"/>
          <w:szCs w:val="24"/>
        </w:rPr>
        <w:t>,</w:t>
      </w:r>
      <w:r w:rsidR="007C7927" w:rsidRPr="004C1701">
        <w:rPr>
          <w:rFonts w:cstheme="minorHAnsi"/>
          <w:color w:val="000000" w:themeColor="text1"/>
          <w:sz w:val="24"/>
          <w:szCs w:val="24"/>
        </w:rPr>
        <w:t xml:space="preserve"> </w:t>
      </w:r>
      <w:r w:rsidRPr="004C1701">
        <w:rPr>
          <w:rFonts w:cstheme="minorHAnsi"/>
          <w:color w:val="000000" w:themeColor="text1"/>
          <w:sz w:val="24"/>
          <w:szCs w:val="24"/>
        </w:rPr>
        <w:t>avec</w:t>
      </w:r>
      <w:r w:rsidR="007C7927" w:rsidRPr="004C1701">
        <w:rPr>
          <w:rFonts w:cstheme="minorHAnsi"/>
          <w:color w:val="000000" w:themeColor="text1"/>
          <w:sz w:val="24"/>
          <w:szCs w:val="24"/>
        </w:rPr>
        <w:t xml:space="preserve"> ses proches, en particulier Toinette, la servante et </w:t>
      </w:r>
      <w:proofErr w:type="spellStart"/>
      <w:r w:rsidR="007C7927" w:rsidRPr="004C1701">
        <w:rPr>
          <w:rFonts w:cstheme="minorHAnsi"/>
          <w:color w:val="000000" w:themeColor="text1"/>
          <w:sz w:val="24"/>
          <w:szCs w:val="24"/>
        </w:rPr>
        <w:t>Béralde</w:t>
      </w:r>
      <w:proofErr w:type="spellEnd"/>
      <w:r w:rsidR="007C7927" w:rsidRPr="004C1701">
        <w:rPr>
          <w:rFonts w:cstheme="minorHAnsi"/>
          <w:color w:val="000000" w:themeColor="text1"/>
          <w:sz w:val="24"/>
          <w:szCs w:val="24"/>
        </w:rPr>
        <w:t>, son frère, qui ont pris le parti d’Angélique et de son amoureux</w:t>
      </w:r>
      <w:r w:rsidRPr="004C1701">
        <w:rPr>
          <w:rFonts w:cstheme="minorHAnsi"/>
          <w:color w:val="000000" w:themeColor="text1"/>
          <w:sz w:val="24"/>
          <w:szCs w:val="24"/>
        </w:rPr>
        <w:t xml:space="preserve"> Cléante</w:t>
      </w:r>
      <w:r w:rsidR="007C7927" w:rsidRPr="004C1701">
        <w:rPr>
          <w:rFonts w:cstheme="minorHAnsi"/>
          <w:color w:val="000000" w:themeColor="text1"/>
          <w:sz w:val="24"/>
          <w:szCs w:val="24"/>
        </w:rPr>
        <w:t>.</w:t>
      </w:r>
      <w:r w:rsidR="00C37786" w:rsidRPr="004C1701">
        <w:rPr>
          <w:rFonts w:cstheme="minorHAnsi"/>
          <w:color w:val="000000" w:themeColor="text1"/>
          <w:sz w:val="24"/>
          <w:szCs w:val="24"/>
        </w:rPr>
        <w:t xml:space="preserve"> </w:t>
      </w:r>
    </w:p>
    <w:p w:rsidR="00C37786" w:rsidRPr="004C1701" w:rsidRDefault="00C37786" w:rsidP="003D5A2B">
      <w:pPr>
        <w:ind w:firstLine="708"/>
        <w:rPr>
          <w:rFonts w:cstheme="minorHAnsi"/>
          <w:color w:val="000000" w:themeColor="text1"/>
          <w:sz w:val="24"/>
          <w:szCs w:val="24"/>
        </w:rPr>
      </w:pPr>
      <w:proofErr w:type="spellStart"/>
      <w:r w:rsidRPr="004C1701">
        <w:rPr>
          <w:rFonts w:cstheme="minorHAnsi"/>
          <w:color w:val="000000" w:themeColor="text1"/>
          <w:sz w:val="24"/>
          <w:szCs w:val="24"/>
        </w:rPr>
        <w:t>Béralde</w:t>
      </w:r>
      <w:proofErr w:type="spellEnd"/>
      <w:r w:rsidRPr="004C1701">
        <w:rPr>
          <w:rFonts w:cstheme="minorHAnsi"/>
          <w:color w:val="000000" w:themeColor="text1"/>
          <w:sz w:val="24"/>
          <w:szCs w:val="24"/>
        </w:rPr>
        <w:t xml:space="preserve"> est </w:t>
      </w:r>
      <w:r w:rsidR="00830413" w:rsidRPr="004C1701">
        <w:rPr>
          <w:rFonts w:cstheme="minorHAnsi"/>
          <w:color w:val="000000" w:themeColor="text1"/>
          <w:sz w:val="24"/>
          <w:szCs w:val="24"/>
        </w:rPr>
        <w:t xml:space="preserve">donc </w:t>
      </w:r>
      <w:r w:rsidRPr="004C1701">
        <w:rPr>
          <w:rFonts w:cstheme="minorHAnsi"/>
          <w:color w:val="000000" w:themeColor="text1"/>
          <w:sz w:val="24"/>
          <w:szCs w:val="24"/>
        </w:rPr>
        <w:t>le frère d'Argan</w:t>
      </w:r>
      <w:r w:rsidR="003D5A2B" w:rsidRPr="004C1701">
        <w:rPr>
          <w:rFonts w:cstheme="minorHAnsi"/>
          <w:color w:val="000000" w:themeColor="text1"/>
          <w:sz w:val="24"/>
          <w:szCs w:val="24"/>
        </w:rPr>
        <w:t>, adjuvant de Cléante et d'Angélique</w:t>
      </w:r>
      <w:r w:rsidRPr="004C1701">
        <w:rPr>
          <w:rFonts w:cstheme="minorHAnsi"/>
          <w:color w:val="000000" w:themeColor="text1"/>
          <w:sz w:val="24"/>
          <w:szCs w:val="24"/>
        </w:rPr>
        <w:t xml:space="preserve">. Il entre en scène à la fin de l'acte II pour proposer à Argan un parti pour sa nièce. Il s'inscrit d'emblée en opposition à l'obsession médicale d'Argan. Il lui propose alors un divertissement de danses mêlées de chansons en indiquant, ironiquement, que cela vaudra bien une ordonnance de Monsieur </w:t>
      </w:r>
      <w:proofErr w:type="spellStart"/>
      <w:r w:rsidRPr="004C1701">
        <w:rPr>
          <w:rFonts w:cstheme="minorHAnsi"/>
          <w:color w:val="000000" w:themeColor="text1"/>
          <w:sz w:val="24"/>
          <w:szCs w:val="24"/>
        </w:rPr>
        <w:t>Purgon</w:t>
      </w:r>
      <w:proofErr w:type="spellEnd"/>
      <w:r w:rsidRPr="004C1701">
        <w:rPr>
          <w:rFonts w:cstheme="minorHAnsi"/>
          <w:color w:val="000000" w:themeColor="text1"/>
          <w:sz w:val="24"/>
          <w:szCs w:val="24"/>
        </w:rPr>
        <w:t xml:space="preserve">. Ce divertissement a pour but de disposer plus favorablement Argan à la </w:t>
      </w:r>
      <w:r w:rsidR="005C0B53" w:rsidRPr="004C1701">
        <w:rPr>
          <w:rFonts w:cstheme="minorHAnsi"/>
          <w:color w:val="000000" w:themeColor="text1"/>
          <w:sz w:val="24"/>
          <w:szCs w:val="24"/>
        </w:rPr>
        <w:t>conversation</w:t>
      </w:r>
      <w:r w:rsidRPr="004C1701">
        <w:rPr>
          <w:rFonts w:cstheme="minorHAnsi"/>
          <w:color w:val="000000" w:themeColor="text1"/>
          <w:sz w:val="24"/>
          <w:szCs w:val="24"/>
        </w:rPr>
        <w:t xml:space="preserve"> qui </w:t>
      </w:r>
      <w:r w:rsidR="00830413" w:rsidRPr="004C1701">
        <w:rPr>
          <w:rFonts w:cstheme="minorHAnsi"/>
          <w:color w:val="000000" w:themeColor="text1"/>
          <w:sz w:val="24"/>
          <w:szCs w:val="24"/>
        </w:rPr>
        <w:t>se tiendra à</w:t>
      </w:r>
      <w:r w:rsidRPr="004C1701">
        <w:rPr>
          <w:rFonts w:cstheme="minorHAnsi"/>
          <w:color w:val="000000" w:themeColor="text1"/>
          <w:sz w:val="24"/>
          <w:szCs w:val="24"/>
        </w:rPr>
        <w:t xml:space="preserve"> la scène 3 de l'acte III.</w:t>
      </w:r>
    </w:p>
    <w:p w:rsidR="001849DB" w:rsidRPr="004C1701" w:rsidRDefault="007C7927" w:rsidP="00C156DB">
      <w:pPr>
        <w:pStyle w:val="Retraitcorpsdetexte2"/>
        <w:rPr>
          <w:rFonts w:asciiTheme="minorHAnsi" w:hAnsiTheme="minorHAnsi" w:cstheme="minorHAnsi"/>
          <w:color w:val="000000" w:themeColor="text1"/>
        </w:rPr>
      </w:pPr>
      <w:r w:rsidRPr="004C1701">
        <w:rPr>
          <w:rFonts w:asciiTheme="minorHAnsi" w:hAnsiTheme="minorHAnsi" w:cstheme="minorHAnsi"/>
          <w:color w:val="000000" w:themeColor="text1"/>
        </w:rPr>
        <w:t xml:space="preserve">Au début de la scène 3 du troisième acte, Argan vient justement d’expliquer à </w:t>
      </w:r>
      <w:proofErr w:type="spellStart"/>
      <w:r w:rsidRPr="004C1701">
        <w:rPr>
          <w:rFonts w:asciiTheme="minorHAnsi" w:hAnsiTheme="minorHAnsi" w:cstheme="minorHAnsi"/>
          <w:color w:val="000000" w:themeColor="text1"/>
        </w:rPr>
        <w:t>Béralde</w:t>
      </w:r>
      <w:proofErr w:type="spellEnd"/>
      <w:r w:rsidRPr="004C1701">
        <w:rPr>
          <w:rFonts w:asciiTheme="minorHAnsi" w:hAnsiTheme="minorHAnsi" w:cstheme="minorHAnsi"/>
          <w:color w:val="000000" w:themeColor="text1"/>
        </w:rPr>
        <w:t xml:space="preserve"> qu’il veut faire épouser un médecin </w:t>
      </w:r>
      <w:r w:rsidR="00E44792" w:rsidRPr="004C1701">
        <w:rPr>
          <w:rFonts w:asciiTheme="minorHAnsi" w:hAnsiTheme="minorHAnsi" w:cstheme="minorHAnsi"/>
          <w:color w:val="000000" w:themeColor="text1"/>
        </w:rPr>
        <w:t xml:space="preserve">à sa fille </w:t>
      </w:r>
      <w:r w:rsidRPr="004C1701">
        <w:rPr>
          <w:rFonts w:asciiTheme="minorHAnsi" w:hAnsiTheme="minorHAnsi" w:cstheme="minorHAnsi"/>
          <w:color w:val="000000" w:themeColor="text1"/>
        </w:rPr>
        <w:t>afin qu</w:t>
      </w:r>
      <w:r w:rsidR="00E44792" w:rsidRPr="004C1701">
        <w:rPr>
          <w:rFonts w:asciiTheme="minorHAnsi" w:hAnsiTheme="minorHAnsi" w:cstheme="minorHAnsi"/>
          <w:color w:val="000000" w:themeColor="text1"/>
        </w:rPr>
        <w:t xml:space="preserve">e lui-même </w:t>
      </w:r>
      <w:r w:rsidRPr="004C1701">
        <w:rPr>
          <w:rFonts w:asciiTheme="minorHAnsi" w:hAnsiTheme="minorHAnsi" w:cstheme="minorHAnsi"/>
          <w:color w:val="000000" w:themeColor="text1"/>
        </w:rPr>
        <w:t xml:space="preserve">soit toujours bien soigné. </w:t>
      </w:r>
      <w:r w:rsidR="001849DB" w:rsidRPr="004C1701">
        <w:rPr>
          <w:rFonts w:asciiTheme="minorHAnsi" w:hAnsiTheme="minorHAnsi" w:cstheme="minorHAnsi"/>
          <w:color w:val="000000" w:themeColor="text1"/>
        </w:rPr>
        <w:t xml:space="preserve">Après </w:t>
      </w:r>
      <w:r w:rsidR="001849DB" w:rsidRPr="004C1701">
        <w:rPr>
          <w:rFonts w:asciiTheme="minorHAnsi" w:hAnsiTheme="minorHAnsi" w:cstheme="minorHAnsi"/>
          <w:color w:val="000000" w:themeColor="text1"/>
        </w:rPr>
        <w:lastRenderedPageBreak/>
        <w:t xml:space="preserve">un préambule, </w:t>
      </w:r>
      <w:r w:rsidR="00E44792" w:rsidRPr="004C1701">
        <w:rPr>
          <w:rFonts w:asciiTheme="minorHAnsi" w:hAnsiTheme="minorHAnsi" w:cstheme="minorHAnsi"/>
          <w:color w:val="000000" w:themeColor="text1"/>
        </w:rPr>
        <w:t>s</w:t>
      </w:r>
      <w:r w:rsidR="001849DB" w:rsidRPr="004C1701">
        <w:rPr>
          <w:rFonts w:asciiTheme="minorHAnsi" w:hAnsiTheme="minorHAnsi" w:cstheme="minorHAnsi"/>
          <w:color w:val="000000" w:themeColor="text1"/>
        </w:rPr>
        <w:t xml:space="preserve">on frère demande à Argan de préciser les raisons pour lesquelles il </w:t>
      </w:r>
      <w:r w:rsidR="00E44792" w:rsidRPr="004C1701">
        <w:rPr>
          <w:rFonts w:asciiTheme="minorHAnsi" w:hAnsiTheme="minorHAnsi" w:cstheme="minorHAnsi"/>
          <w:color w:val="000000" w:themeColor="text1"/>
        </w:rPr>
        <w:t>tient à tout prix à ce mariage</w:t>
      </w:r>
      <w:r w:rsidR="001849DB" w:rsidRPr="004C1701">
        <w:rPr>
          <w:rFonts w:asciiTheme="minorHAnsi" w:hAnsiTheme="minorHAnsi" w:cstheme="minorHAnsi"/>
          <w:color w:val="000000" w:themeColor="text1"/>
        </w:rPr>
        <w:t>. La discussion s'élargit alors à un débat de fond sur la médecine</w:t>
      </w:r>
      <w:r w:rsidR="00E44792" w:rsidRPr="004C1701">
        <w:rPr>
          <w:rFonts w:asciiTheme="minorHAnsi" w:hAnsiTheme="minorHAnsi" w:cstheme="minorHAnsi"/>
          <w:color w:val="000000" w:themeColor="text1"/>
        </w:rPr>
        <w:t> ;</w:t>
      </w:r>
      <w:r w:rsidR="001849DB" w:rsidRPr="004C1701">
        <w:rPr>
          <w:rFonts w:asciiTheme="minorHAnsi" w:hAnsiTheme="minorHAnsi" w:cstheme="minorHAnsi"/>
          <w:color w:val="000000" w:themeColor="text1"/>
        </w:rPr>
        <w:t xml:space="preserve"> </w:t>
      </w:r>
      <w:proofErr w:type="spellStart"/>
      <w:r w:rsidR="001849DB" w:rsidRPr="004C1701">
        <w:rPr>
          <w:rFonts w:asciiTheme="minorHAnsi" w:hAnsiTheme="minorHAnsi" w:cstheme="minorHAnsi"/>
          <w:color w:val="000000" w:themeColor="text1"/>
        </w:rPr>
        <w:t>Béralde</w:t>
      </w:r>
      <w:proofErr w:type="spellEnd"/>
      <w:r w:rsidR="001849DB" w:rsidRPr="004C1701">
        <w:rPr>
          <w:rFonts w:asciiTheme="minorHAnsi" w:hAnsiTheme="minorHAnsi" w:cstheme="minorHAnsi"/>
          <w:color w:val="000000" w:themeColor="text1"/>
        </w:rPr>
        <w:t xml:space="preserve"> tente de lui faire admettre, en vain, qu’il vaut mieux faire confiance à la nature qu’aux médecins. A partir de là la tension monte et Argan, en position de faiblesse, laisse éclater sa colère à propos du spectacle des comédies de Molière</w:t>
      </w:r>
      <w:r w:rsidR="00C5030D" w:rsidRPr="004C1701">
        <w:rPr>
          <w:rFonts w:asciiTheme="minorHAnsi" w:hAnsiTheme="minorHAnsi" w:cstheme="minorHAnsi"/>
          <w:color w:val="000000" w:themeColor="text1"/>
        </w:rPr>
        <w:t xml:space="preserve"> qui a l’insolence de satiriser des médecins</w:t>
      </w:r>
      <w:r w:rsidR="001849DB" w:rsidRPr="004C1701">
        <w:rPr>
          <w:rFonts w:asciiTheme="minorHAnsi" w:hAnsiTheme="minorHAnsi" w:cstheme="minorHAnsi"/>
          <w:color w:val="000000" w:themeColor="text1"/>
        </w:rPr>
        <w:t xml:space="preserve">. </w:t>
      </w:r>
    </w:p>
    <w:p w:rsidR="007C7927" w:rsidRPr="004C1701" w:rsidRDefault="007C7927" w:rsidP="007C7927">
      <w:pPr>
        <w:rPr>
          <w:rFonts w:cstheme="minorHAnsi"/>
          <w:color w:val="000000" w:themeColor="text1"/>
          <w:sz w:val="24"/>
          <w:szCs w:val="24"/>
        </w:rPr>
      </w:pPr>
    </w:p>
    <w:p w:rsidR="007C7927" w:rsidRPr="004C1701" w:rsidRDefault="007C7927" w:rsidP="007C7927">
      <w:pPr>
        <w:rPr>
          <w:rFonts w:cstheme="minorHAnsi"/>
          <w:color w:val="000000" w:themeColor="text1"/>
          <w:sz w:val="24"/>
          <w:szCs w:val="24"/>
        </w:rPr>
      </w:pPr>
      <w:r w:rsidRPr="004C1701">
        <w:rPr>
          <w:rFonts w:cstheme="minorHAnsi"/>
          <w:b/>
          <w:bCs/>
          <w:color w:val="000000" w:themeColor="text1"/>
          <w:sz w:val="24"/>
          <w:szCs w:val="24"/>
        </w:rPr>
        <w:t>Problématique</w:t>
      </w:r>
      <w:r w:rsidRPr="004C1701">
        <w:rPr>
          <w:rFonts w:cstheme="minorHAnsi"/>
          <w:color w:val="000000" w:themeColor="text1"/>
          <w:sz w:val="24"/>
          <w:szCs w:val="24"/>
        </w:rPr>
        <w:t xml:space="preserve"> : Quel intérêt présente </w:t>
      </w:r>
      <w:r w:rsidR="00B05965" w:rsidRPr="004C1701">
        <w:rPr>
          <w:rFonts w:cstheme="minorHAnsi"/>
          <w:color w:val="000000" w:themeColor="text1"/>
          <w:sz w:val="24"/>
          <w:szCs w:val="24"/>
        </w:rPr>
        <w:t>la</w:t>
      </w:r>
      <w:r w:rsidRPr="004C1701">
        <w:rPr>
          <w:rFonts w:cstheme="minorHAnsi"/>
          <w:color w:val="000000" w:themeColor="text1"/>
          <w:sz w:val="24"/>
          <w:szCs w:val="24"/>
        </w:rPr>
        <w:t xml:space="preserve"> mise en abyme</w:t>
      </w:r>
      <w:r w:rsidR="00B05965" w:rsidRPr="004C1701">
        <w:rPr>
          <w:rFonts w:cstheme="minorHAnsi"/>
          <w:color w:val="000000" w:themeColor="text1"/>
          <w:sz w:val="24"/>
          <w:szCs w:val="24"/>
        </w:rPr>
        <w:t xml:space="preserve"> dans cette dispute</w:t>
      </w:r>
      <w:r w:rsidRPr="004C1701">
        <w:rPr>
          <w:rFonts w:cstheme="minorHAnsi"/>
          <w:color w:val="000000" w:themeColor="text1"/>
          <w:sz w:val="24"/>
          <w:szCs w:val="24"/>
        </w:rPr>
        <w:t> ?</w:t>
      </w:r>
    </w:p>
    <w:p w:rsidR="00D20897" w:rsidRPr="004C1701" w:rsidRDefault="00D20897" w:rsidP="007C7927">
      <w:pPr>
        <w:rPr>
          <w:rFonts w:cstheme="minorHAnsi"/>
          <w:color w:val="000000" w:themeColor="text1"/>
          <w:sz w:val="24"/>
          <w:szCs w:val="24"/>
        </w:rPr>
      </w:pPr>
      <w:r w:rsidRPr="004C1701">
        <w:rPr>
          <w:rFonts w:cstheme="minorHAnsi"/>
          <w:b/>
          <w:color w:val="000000" w:themeColor="text1"/>
          <w:sz w:val="24"/>
          <w:szCs w:val="24"/>
        </w:rPr>
        <w:t xml:space="preserve">Problématique proposée </w:t>
      </w:r>
      <w:r w:rsidR="003B0E05" w:rsidRPr="004C1701">
        <w:rPr>
          <w:rFonts w:cstheme="minorHAnsi"/>
          <w:b/>
          <w:color w:val="000000" w:themeColor="text1"/>
          <w:sz w:val="24"/>
          <w:szCs w:val="24"/>
        </w:rPr>
        <w:t>en classe</w:t>
      </w:r>
      <w:r w:rsidR="003B0E05" w:rsidRPr="004C1701">
        <w:rPr>
          <w:rFonts w:cstheme="minorHAnsi"/>
          <w:color w:val="000000" w:themeColor="text1"/>
          <w:sz w:val="24"/>
          <w:szCs w:val="24"/>
        </w:rPr>
        <w:t xml:space="preserve"> </w:t>
      </w:r>
      <w:r w:rsidRPr="004C1701">
        <w:rPr>
          <w:rFonts w:cstheme="minorHAnsi"/>
          <w:color w:val="000000" w:themeColor="text1"/>
          <w:sz w:val="24"/>
          <w:szCs w:val="24"/>
        </w:rPr>
        <w:t xml:space="preserve">(plus riche, différente de celle du corrigé) : Comment, par la mise en abyme, en confrontant la folie d'Argan et la raison de </w:t>
      </w:r>
      <w:proofErr w:type="spellStart"/>
      <w:r w:rsidRPr="004C1701">
        <w:rPr>
          <w:rFonts w:cstheme="minorHAnsi"/>
          <w:color w:val="000000" w:themeColor="text1"/>
          <w:sz w:val="24"/>
          <w:szCs w:val="24"/>
        </w:rPr>
        <w:t>Béralde</w:t>
      </w:r>
      <w:proofErr w:type="spellEnd"/>
      <w:r w:rsidRPr="004C1701">
        <w:rPr>
          <w:rFonts w:cstheme="minorHAnsi"/>
          <w:color w:val="000000" w:themeColor="text1"/>
          <w:sz w:val="24"/>
          <w:szCs w:val="24"/>
        </w:rPr>
        <w:t>, Molière poursuit-il la satire des médecins de son époque et suggère-t-il un manifeste esthétique ?</w:t>
      </w:r>
    </w:p>
    <w:p w:rsidR="007C7927" w:rsidRPr="004C1701" w:rsidRDefault="007C7927" w:rsidP="007C7927">
      <w:pPr>
        <w:rPr>
          <w:rFonts w:cstheme="minorHAnsi"/>
          <w:color w:val="000000" w:themeColor="text1"/>
          <w:sz w:val="24"/>
          <w:szCs w:val="24"/>
        </w:rPr>
      </w:pPr>
    </w:p>
    <w:p w:rsidR="007C7927" w:rsidRPr="004C1701" w:rsidRDefault="00C5030D" w:rsidP="007C7927">
      <w:pPr>
        <w:rPr>
          <w:rFonts w:cstheme="minorHAnsi"/>
          <w:color w:val="000000" w:themeColor="text1"/>
          <w:sz w:val="24"/>
          <w:szCs w:val="24"/>
        </w:rPr>
      </w:pPr>
      <w:r w:rsidRPr="004C1701">
        <w:rPr>
          <w:rFonts w:cstheme="minorHAnsi"/>
          <w:b/>
          <w:bCs/>
          <w:color w:val="000000" w:themeColor="text1"/>
          <w:sz w:val="24"/>
          <w:szCs w:val="24"/>
        </w:rPr>
        <w:t>Composition</w:t>
      </w:r>
      <w:r w:rsidR="007C7927" w:rsidRPr="004C1701">
        <w:rPr>
          <w:rFonts w:cstheme="minorHAnsi"/>
          <w:color w:val="000000" w:themeColor="text1"/>
          <w:sz w:val="24"/>
          <w:szCs w:val="24"/>
        </w:rPr>
        <w:t> :</w:t>
      </w:r>
    </w:p>
    <w:p w:rsidR="00902C7C" w:rsidRPr="004C1701" w:rsidRDefault="007C7927" w:rsidP="007C7927">
      <w:pPr>
        <w:rPr>
          <w:rFonts w:cstheme="minorHAnsi"/>
          <w:bCs/>
          <w:color w:val="000000" w:themeColor="text1"/>
          <w:sz w:val="24"/>
          <w:szCs w:val="24"/>
        </w:rPr>
      </w:pPr>
      <w:r w:rsidRPr="004C1701">
        <w:rPr>
          <w:rFonts w:cstheme="minorHAnsi"/>
          <w:b/>
          <w:bCs/>
          <w:color w:val="000000" w:themeColor="text1"/>
          <w:sz w:val="24"/>
          <w:szCs w:val="24"/>
        </w:rPr>
        <w:t xml:space="preserve">1) </w:t>
      </w:r>
      <w:r w:rsidR="00902C7C" w:rsidRPr="004C1701">
        <w:rPr>
          <w:rFonts w:cstheme="minorHAnsi"/>
          <w:b/>
          <w:bCs/>
          <w:color w:val="000000" w:themeColor="text1"/>
          <w:sz w:val="24"/>
          <w:szCs w:val="24"/>
        </w:rPr>
        <w:t>Du début</w:t>
      </w:r>
      <w:r w:rsidRPr="004C1701">
        <w:rPr>
          <w:rFonts w:cstheme="minorHAnsi"/>
          <w:b/>
          <w:bCs/>
          <w:color w:val="000000" w:themeColor="text1"/>
          <w:sz w:val="24"/>
          <w:szCs w:val="24"/>
        </w:rPr>
        <w:t xml:space="preserve"> à</w:t>
      </w:r>
      <w:r w:rsidR="00902C7C" w:rsidRPr="004C1701">
        <w:rPr>
          <w:rFonts w:cstheme="minorHAnsi"/>
          <w:b/>
          <w:bCs/>
          <w:color w:val="000000" w:themeColor="text1"/>
          <w:sz w:val="24"/>
          <w:szCs w:val="24"/>
        </w:rPr>
        <w:t xml:space="preserve"> « tirer de l'erreur où vous êtes » </w:t>
      </w:r>
      <w:r w:rsidRPr="004C1701">
        <w:rPr>
          <w:rFonts w:cstheme="minorHAnsi"/>
          <w:b/>
          <w:bCs/>
          <w:color w:val="000000" w:themeColor="text1"/>
          <w:sz w:val="24"/>
          <w:szCs w:val="24"/>
        </w:rPr>
        <w:t>:</w:t>
      </w:r>
      <w:r w:rsidRPr="004C1701">
        <w:rPr>
          <w:rFonts w:cstheme="minorHAnsi"/>
          <w:bCs/>
          <w:color w:val="000000" w:themeColor="text1"/>
          <w:sz w:val="24"/>
          <w:szCs w:val="24"/>
        </w:rPr>
        <w:t xml:space="preserve"> </w:t>
      </w:r>
      <w:r w:rsidR="00830413" w:rsidRPr="004C1701">
        <w:rPr>
          <w:rFonts w:cstheme="minorHAnsi"/>
          <w:bCs/>
          <w:color w:val="000000" w:themeColor="text1"/>
          <w:sz w:val="24"/>
          <w:szCs w:val="24"/>
        </w:rPr>
        <w:t>P</w:t>
      </w:r>
      <w:r w:rsidR="00902C7C" w:rsidRPr="004C1701">
        <w:rPr>
          <w:rFonts w:cstheme="minorHAnsi"/>
          <w:bCs/>
          <w:color w:val="000000" w:themeColor="text1"/>
          <w:sz w:val="24"/>
          <w:szCs w:val="24"/>
        </w:rPr>
        <w:t xml:space="preserve">oursuite du débat enflammé entre les deux frères sur le </w:t>
      </w:r>
      <w:r w:rsidR="008F7072" w:rsidRPr="004C1701">
        <w:rPr>
          <w:rFonts w:cstheme="minorHAnsi"/>
          <w:bCs/>
          <w:color w:val="000000" w:themeColor="text1"/>
          <w:sz w:val="24"/>
          <w:szCs w:val="24"/>
        </w:rPr>
        <w:t>respect</w:t>
      </w:r>
      <w:r w:rsidR="00902C7C" w:rsidRPr="004C1701">
        <w:rPr>
          <w:rFonts w:cstheme="minorHAnsi"/>
          <w:bCs/>
          <w:color w:val="000000" w:themeColor="text1"/>
          <w:sz w:val="24"/>
          <w:szCs w:val="24"/>
        </w:rPr>
        <w:t xml:space="preserve"> dû</w:t>
      </w:r>
      <w:r w:rsidR="005373AF" w:rsidRPr="004C1701">
        <w:rPr>
          <w:rFonts w:cstheme="minorHAnsi"/>
          <w:bCs/>
          <w:color w:val="000000" w:themeColor="text1"/>
          <w:sz w:val="24"/>
          <w:szCs w:val="24"/>
        </w:rPr>
        <w:t>, ou pas,</w:t>
      </w:r>
      <w:r w:rsidR="00902C7C" w:rsidRPr="004C1701">
        <w:rPr>
          <w:rFonts w:cstheme="minorHAnsi"/>
          <w:bCs/>
          <w:color w:val="000000" w:themeColor="text1"/>
          <w:sz w:val="24"/>
          <w:szCs w:val="24"/>
        </w:rPr>
        <w:t xml:space="preserve"> à la médecine et aux médecins</w:t>
      </w:r>
    </w:p>
    <w:p w:rsidR="00902C7C" w:rsidRPr="004C1701" w:rsidRDefault="00902C7C" w:rsidP="007C7927">
      <w:pPr>
        <w:rPr>
          <w:rFonts w:cstheme="minorHAnsi"/>
          <w:b/>
          <w:bCs/>
          <w:color w:val="000000" w:themeColor="text1"/>
          <w:sz w:val="24"/>
          <w:szCs w:val="24"/>
        </w:rPr>
      </w:pPr>
    </w:p>
    <w:p w:rsidR="007C7927" w:rsidRPr="004C1701" w:rsidRDefault="00902C7C" w:rsidP="007C7927">
      <w:pPr>
        <w:rPr>
          <w:rFonts w:cstheme="minorHAnsi"/>
          <w:bCs/>
          <w:color w:val="000000" w:themeColor="text1"/>
          <w:sz w:val="24"/>
          <w:szCs w:val="24"/>
        </w:rPr>
      </w:pPr>
      <w:r w:rsidRPr="004C1701">
        <w:rPr>
          <w:rFonts w:cstheme="minorHAnsi"/>
          <w:b/>
          <w:bCs/>
          <w:color w:val="000000" w:themeColor="text1"/>
          <w:sz w:val="24"/>
          <w:szCs w:val="24"/>
        </w:rPr>
        <w:t xml:space="preserve">2) </w:t>
      </w:r>
      <w:r w:rsidR="005373AF" w:rsidRPr="004C1701">
        <w:rPr>
          <w:rFonts w:cstheme="minorHAnsi"/>
          <w:b/>
          <w:bCs/>
          <w:color w:val="000000" w:themeColor="text1"/>
          <w:sz w:val="24"/>
          <w:szCs w:val="24"/>
        </w:rPr>
        <w:t>De « </w:t>
      </w:r>
      <w:r w:rsidR="005373AF" w:rsidRPr="004C1701">
        <w:rPr>
          <w:rFonts w:cstheme="minorHAnsi"/>
          <w:b/>
          <w:color w:val="000000" w:themeColor="text1"/>
          <w:sz w:val="24"/>
          <w:szCs w:val="24"/>
        </w:rPr>
        <w:t>et pour vous divertir » à « d'aussi bonne maison que les médecins » :</w:t>
      </w:r>
      <w:r w:rsidR="005373AF" w:rsidRPr="004C1701">
        <w:rPr>
          <w:rFonts w:cstheme="minorHAnsi"/>
          <w:bCs/>
          <w:color w:val="000000" w:themeColor="text1"/>
          <w:sz w:val="24"/>
          <w:szCs w:val="24"/>
        </w:rPr>
        <w:t xml:space="preserve"> </w:t>
      </w:r>
      <w:r w:rsidRPr="004C1701">
        <w:rPr>
          <w:rFonts w:cstheme="minorHAnsi"/>
          <w:bCs/>
          <w:color w:val="000000" w:themeColor="text1"/>
          <w:sz w:val="24"/>
          <w:szCs w:val="24"/>
        </w:rPr>
        <w:t>Mise en abyme</w:t>
      </w:r>
      <w:r w:rsidR="008F7072" w:rsidRPr="004C1701">
        <w:rPr>
          <w:rFonts w:cstheme="minorHAnsi"/>
          <w:bCs/>
          <w:color w:val="000000" w:themeColor="text1"/>
          <w:sz w:val="24"/>
          <w:szCs w:val="24"/>
        </w:rPr>
        <w:t> :</w:t>
      </w:r>
      <w:r w:rsidRPr="004C1701">
        <w:rPr>
          <w:rFonts w:cstheme="minorHAnsi"/>
          <w:bCs/>
          <w:color w:val="000000" w:themeColor="text1"/>
          <w:sz w:val="24"/>
          <w:szCs w:val="24"/>
        </w:rPr>
        <w:t xml:space="preserve"> </w:t>
      </w:r>
      <w:r w:rsidR="008F7072" w:rsidRPr="004C1701">
        <w:rPr>
          <w:rFonts w:cstheme="minorHAnsi"/>
          <w:bCs/>
          <w:color w:val="000000" w:themeColor="text1"/>
          <w:sz w:val="24"/>
          <w:szCs w:val="24"/>
        </w:rPr>
        <w:t>allusion aux</w:t>
      </w:r>
      <w:r w:rsidR="007C7927" w:rsidRPr="004C1701">
        <w:rPr>
          <w:rFonts w:cstheme="minorHAnsi"/>
          <w:bCs/>
          <w:color w:val="000000" w:themeColor="text1"/>
          <w:sz w:val="24"/>
          <w:szCs w:val="24"/>
        </w:rPr>
        <w:t xml:space="preserve"> comédies de Molière mettant en scène des médecins</w:t>
      </w:r>
    </w:p>
    <w:p w:rsidR="007C7927" w:rsidRPr="004C1701" w:rsidRDefault="007C7927" w:rsidP="007C7927">
      <w:pPr>
        <w:rPr>
          <w:rFonts w:cstheme="minorHAnsi"/>
          <w:color w:val="000000" w:themeColor="text1"/>
          <w:sz w:val="24"/>
          <w:szCs w:val="24"/>
        </w:rPr>
      </w:pPr>
    </w:p>
    <w:p w:rsidR="007C7927" w:rsidRPr="004C1701" w:rsidRDefault="008F7072" w:rsidP="007C7927">
      <w:pPr>
        <w:rPr>
          <w:rFonts w:cstheme="minorHAnsi"/>
          <w:bCs/>
          <w:color w:val="000000" w:themeColor="text1"/>
          <w:sz w:val="24"/>
          <w:szCs w:val="24"/>
        </w:rPr>
      </w:pPr>
      <w:r w:rsidRPr="004C1701">
        <w:rPr>
          <w:rFonts w:cstheme="minorHAnsi"/>
          <w:b/>
          <w:bCs/>
          <w:color w:val="000000" w:themeColor="text1"/>
          <w:sz w:val="24"/>
          <w:szCs w:val="24"/>
        </w:rPr>
        <w:t>3) </w:t>
      </w:r>
      <w:r w:rsidR="005373AF" w:rsidRPr="004C1701">
        <w:rPr>
          <w:rFonts w:cstheme="minorHAnsi"/>
          <w:b/>
          <w:bCs/>
          <w:color w:val="000000" w:themeColor="text1"/>
          <w:sz w:val="24"/>
          <w:szCs w:val="24"/>
        </w:rPr>
        <w:t>Dernière réplique :</w:t>
      </w:r>
      <w:r w:rsidR="005373AF" w:rsidRPr="004C1701">
        <w:rPr>
          <w:rFonts w:cstheme="minorHAnsi"/>
          <w:bCs/>
          <w:color w:val="000000" w:themeColor="text1"/>
          <w:sz w:val="24"/>
          <w:szCs w:val="24"/>
        </w:rPr>
        <w:t xml:space="preserve"> </w:t>
      </w:r>
      <w:r w:rsidRPr="004C1701">
        <w:rPr>
          <w:rFonts w:cstheme="minorHAnsi"/>
          <w:bCs/>
          <w:color w:val="000000" w:themeColor="text1"/>
          <w:sz w:val="24"/>
          <w:szCs w:val="24"/>
        </w:rPr>
        <w:t>S</w:t>
      </w:r>
      <w:r w:rsidR="007C7927" w:rsidRPr="004C1701">
        <w:rPr>
          <w:rFonts w:cstheme="minorHAnsi"/>
          <w:bCs/>
          <w:color w:val="000000" w:themeColor="text1"/>
          <w:sz w:val="24"/>
          <w:szCs w:val="24"/>
        </w:rPr>
        <w:t>aynète d’Argan</w:t>
      </w:r>
      <w:r w:rsidRPr="004C1701">
        <w:rPr>
          <w:rFonts w:cstheme="minorHAnsi"/>
          <w:bCs/>
          <w:color w:val="000000" w:themeColor="text1"/>
          <w:sz w:val="24"/>
          <w:szCs w:val="24"/>
        </w:rPr>
        <w:t xml:space="preserve">, </w:t>
      </w:r>
      <w:r w:rsidR="005373AF" w:rsidRPr="004C1701">
        <w:rPr>
          <w:rFonts w:cstheme="minorHAnsi"/>
          <w:bCs/>
          <w:color w:val="000000" w:themeColor="text1"/>
          <w:sz w:val="24"/>
          <w:szCs w:val="24"/>
        </w:rPr>
        <w:t xml:space="preserve">s’imaginant </w:t>
      </w:r>
      <w:r w:rsidRPr="004C1701">
        <w:rPr>
          <w:rFonts w:cstheme="minorHAnsi"/>
          <w:bCs/>
          <w:color w:val="000000" w:themeColor="text1"/>
          <w:sz w:val="24"/>
          <w:szCs w:val="24"/>
        </w:rPr>
        <w:t xml:space="preserve">médecin refusant de soigner </w:t>
      </w:r>
      <w:r w:rsidR="007C7927" w:rsidRPr="004C1701">
        <w:rPr>
          <w:rFonts w:cstheme="minorHAnsi"/>
          <w:bCs/>
          <w:color w:val="000000" w:themeColor="text1"/>
          <w:sz w:val="24"/>
          <w:szCs w:val="24"/>
        </w:rPr>
        <w:t xml:space="preserve">Molière </w:t>
      </w:r>
    </w:p>
    <w:p w:rsidR="00B469B8" w:rsidRPr="004C1701" w:rsidRDefault="00B469B8" w:rsidP="00F60755">
      <w:pPr>
        <w:rPr>
          <w:rFonts w:cstheme="minorHAnsi"/>
          <w:color w:val="000000" w:themeColor="text1"/>
          <w:sz w:val="24"/>
          <w:szCs w:val="24"/>
        </w:rPr>
      </w:pPr>
    </w:p>
    <w:p w:rsidR="005373AF" w:rsidRPr="004C1701" w:rsidRDefault="005373AF" w:rsidP="00C45875">
      <w:pPr>
        <w:jc w:val="center"/>
        <w:rPr>
          <w:rFonts w:cstheme="minorHAnsi"/>
          <w:b/>
          <w:color w:val="000000" w:themeColor="text1"/>
          <w:sz w:val="24"/>
          <w:szCs w:val="24"/>
          <w:u w:val="single"/>
        </w:rPr>
      </w:pPr>
      <w:bookmarkStart w:id="0" w:name="_GoBack"/>
      <w:r w:rsidRPr="004C1701">
        <w:rPr>
          <w:rFonts w:cstheme="minorHAnsi"/>
          <w:b/>
          <w:color w:val="000000" w:themeColor="text1"/>
          <w:sz w:val="24"/>
          <w:szCs w:val="24"/>
          <w:u w:val="single"/>
        </w:rPr>
        <w:t>Analyse linéaire</w:t>
      </w:r>
      <w:r w:rsidR="00005BED" w:rsidRPr="004C1701">
        <w:rPr>
          <w:rFonts w:cstheme="minorHAnsi"/>
          <w:b/>
          <w:color w:val="000000" w:themeColor="text1"/>
          <w:sz w:val="24"/>
          <w:szCs w:val="24"/>
          <w:u w:val="single"/>
        </w:rPr>
        <w:t xml:space="preserve"> sous forme de notes plus ou moins développées</w:t>
      </w:r>
    </w:p>
    <w:bookmarkEnd w:id="0"/>
    <w:p w:rsidR="00005BED" w:rsidRPr="004C1701" w:rsidRDefault="00005BED" w:rsidP="00F60755">
      <w:pPr>
        <w:rPr>
          <w:rFonts w:cstheme="minorHAnsi"/>
          <w:b/>
          <w:color w:val="000000" w:themeColor="text1"/>
          <w:sz w:val="24"/>
          <w:szCs w:val="24"/>
          <w:u w:val="single"/>
        </w:rPr>
      </w:pPr>
    </w:p>
    <w:p w:rsidR="00C37786" w:rsidRPr="004C1701" w:rsidRDefault="00C37786" w:rsidP="00C37786">
      <w:pPr>
        <w:jc w:val="center"/>
        <w:rPr>
          <w:rFonts w:cstheme="minorHAnsi"/>
          <w:b/>
          <w:bCs/>
          <w:color w:val="000000" w:themeColor="text1"/>
          <w:sz w:val="24"/>
          <w:szCs w:val="24"/>
        </w:rPr>
      </w:pPr>
      <w:r w:rsidRPr="004C1701">
        <w:rPr>
          <w:rFonts w:cstheme="minorHAnsi"/>
          <w:b/>
          <w:bCs/>
          <w:color w:val="000000" w:themeColor="text1"/>
          <w:sz w:val="24"/>
          <w:szCs w:val="24"/>
        </w:rPr>
        <w:t>1° mouvement</w:t>
      </w:r>
    </w:p>
    <w:p w:rsidR="005373AF" w:rsidRPr="004C1701" w:rsidRDefault="005373AF" w:rsidP="00C37786">
      <w:pPr>
        <w:jc w:val="center"/>
        <w:rPr>
          <w:rFonts w:cstheme="minorHAnsi"/>
          <w:b/>
          <w:bCs/>
          <w:color w:val="000000" w:themeColor="text1"/>
          <w:sz w:val="24"/>
          <w:szCs w:val="24"/>
        </w:rPr>
      </w:pPr>
      <w:r w:rsidRPr="004C1701">
        <w:rPr>
          <w:rFonts w:cstheme="minorHAnsi"/>
          <w:b/>
          <w:bCs/>
          <w:color w:val="000000" w:themeColor="text1"/>
          <w:sz w:val="24"/>
          <w:szCs w:val="24"/>
        </w:rPr>
        <w:t>Du début à « tirer de l'erreur où vous êtes » : poursuite du débat enflammé entre les deux frères sur le respect dû, ou pas, à la médecine et aux médecins</w:t>
      </w:r>
    </w:p>
    <w:p w:rsidR="00CC5845" w:rsidRPr="004C1701" w:rsidRDefault="00CC5845" w:rsidP="00F60755">
      <w:pPr>
        <w:rPr>
          <w:rFonts w:cstheme="minorHAnsi"/>
          <w:color w:val="000000" w:themeColor="text1"/>
          <w:sz w:val="24"/>
          <w:szCs w:val="24"/>
        </w:rPr>
      </w:pPr>
    </w:p>
    <w:p w:rsidR="00CC5845" w:rsidRPr="004C1701" w:rsidRDefault="005C0B53" w:rsidP="00F60755">
      <w:pPr>
        <w:rPr>
          <w:rFonts w:cstheme="minorHAnsi"/>
          <w:bCs/>
          <w:color w:val="000000" w:themeColor="text1"/>
          <w:sz w:val="24"/>
          <w:szCs w:val="24"/>
        </w:rPr>
      </w:pPr>
      <w:r w:rsidRPr="004C1701">
        <w:rPr>
          <w:rFonts w:cstheme="minorHAnsi"/>
          <w:bCs/>
          <w:color w:val="000000" w:themeColor="text1"/>
          <w:sz w:val="24"/>
          <w:szCs w:val="24"/>
        </w:rPr>
        <w:t>D’emblée se manifeste u</w:t>
      </w:r>
      <w:r w:rsidR="00CC5845" w:rsidRPr="004C1701">
        <w:rPr>
          <w:rFonts w:cstheme="minorHAnsi"/>
          <w:bCs/>
          <w:color w:val="000000" w:themeColor="text1"/>
          <w:sz w:val="24"/>
          <w:szCs w:val="24"/>
        </w:rPr>
        <w:t xml:space="preserve">ne </w:t>
      </w:r>
      <w:r w:rsidR="005373AF" w:rsidRPr="004C1701">
        <w:rPr>
          <w:rFonts w:cstheme="minorHAnsi"/>
          <w:bCs/>
          <w:color w:val="000000" w:themeColor="text1"/>
          <w:sz w:val="24"/>
          <w:szCs w:val="24"/>
        </w:rPr>
        <w:t xml:space="preserve">vive </w:t>
      </w:r>
      <w:r w:rsidR="00CC5845" w:rsidRPr="004C1701">
        <w:rPr>
          <w:rFonts w:cstheme="minorHAnsi"/>
          <w:bCs/>
          <w:color w:val="000000" w:themeColor="text1"/>
          <w:sz w:val="24"/>
          <w:szCs w:val="24"/>
        </w:rPr>
        <w:t>opposition entre les deux frères</w:t>
      </w:r>
      <w:r w:rsidR="004A4537" w:rsidRPr="004C1701">
        <w:rPr>
          <w:rFonts w:cstheme="minorHAnsi"/>
          <w:bCs/>
          <w:color w:val="000000" w:themeColor="text1"/>
          <w:sz w:val="24"/>
          <w:szCs w:val="24"/>
        </w:rPr>
        <w:t> :</w:t>
      </w:r>
    </w:p>
    <w:p w:rsidR="00CC5845" w:rsidRPr="004C1701" w:rsidRDefault="004A4537" w:rsidP="00F60755">
      <w:pPr>
        <w:rPr>
          <w:rFonts w:cstheme="minorHAnsi"/>
          <w:color w:val="000000" w:themeColor="text1"/>
          <w:sz w:val="24"/>
          <w:szCs w:val="24"/>
        </w:rPr>
      </w:pPr>
      <w:proofErr w:type="gramStart"/>
      <w:r w:rsidRPr="004C1701">
        <w:rPr>
          <w:rFonts w:cstheme="minorHAnsi"/>
          <w:bCs/>
          <w:color w:val="000000" w:themeColor="text1"/>
          <w:sz w:val="24"/>
          <w:szCs w:val="24"/>
        </w:rPr>
        <w:t>Ton polémique</w:t>
      </w:r>
      <w:proofErr w:type="gramEnd"/>
      <w:r w:rsidRPr="004C1701">
        <w:rPr>
          <w:rFonts w:cstheme="minorHAnsi"/>
          <w:bCs/>
          <w:color w:val="000000" w:themeColor="text1"/>
          <w:sz w:val="24"/>
          <w:szCs w:val="24"/>
        </w:rPr>
        <w:t xml:space="preserve"> de la réplique d’</w:t>
      </w:r>
      <w:r w:rsidR="00CC5845" w:rsidRPr="004C1701">
        <w:rPr>
          <w:rFonts w:cstheme="minorHAnsi"/>
          <w:bCs/>
          <w:color w:val="000000" w:themeColor="text1"/>
          <w:sz w:val="24"/>
          <w:szCs w:val="24"/>
        </w:rPr>
        <w:t>Argan</w:t>
      </w:r>
      <w:r w:rsidR="00D20897" w:rsidRPr="004C1701">
        <w:rPr>
          <w:rFonts w:cstheme="minorHAnsi"/>
          <w:bCs/>
          <w:color w:val="000000" w:themeColor="text1"/>
          <w:sz w:val="24"/>
          <w:szCs w:val="24"/>
        </w:rPr>
        <w:t xml:space="preserve"> - dès l’exclamation « Hoy » mise en valeur par la coupe</w:t>
      </w:r>
      <w:r w:rsidR="00CC5845" w:rsidRPr="004C1701">
        <w:rPr>
          <w:rFonts w:cstheme="minorHAnsi"/>
          <w:color w:val="000000" w:themeColor="text1"/>
          <w:sz w:val="24"/>
          <w:szCs w:val="24"/>
        </w:rPr>
        <w:t xml:space="preserve"> </w:t>
      </w:r>
      <w:r w:rsidR="00D20897" w:rsidRPr="004C1701">
        <w:rPr>
          <w:rFonts w:cstheme="minorHAnsi"/>
          <w:color w:val="000000" w:themeColor="text1"/>
          <w:sz w:val="24"/>
          <w:szCs w:val="24"/>
        </w:rPr>
        <w:t xml:space="preserve">après le monosyllabe - </w:t>
      </w:r>
      <w:r w:rsidRPr="004C1701">
        <w:rPr>
          <w:rFonts w:cstheme="minorHAnsi"/>
          <w:color w:val="000000" w:themeColor="text1"/>
          <w:sz w:val="24"/>
          <w:szCs w:val="24"/>
        </w:rPr>
        <w:t xml:space="preserve">qui </w:t>
      </w:r>
      <w:r w:rsidR="00CC5845" w:rsidRPr="004C1701">
        <w:rPr>
          <w:rFonts w:cstheme="minorHAnsi"/>
          <w:color w:val="000000" w:themeColor="text1"/>
          <w:sz w:val="24"/>
          <w:szCs w:val="24"/>
        </w:rPr>
        <w:t>aurait aimé qu’un médecin désigné par la périphrase méliorative « qqn de ces messieurs » soit présent pour</w:t>
      </w:r>
      <w:r w:rsidR="00D20897" w:rsidRPr="004C1701">
        <w:rPr>
          <w:rFonts w:cstheme="minorHAnsi"/>
          <w:color w:val="000000" w:themeColor="text1"/>
          <w:sz w:val="24"/>
          <w:szCs w:val="24"/>
        </w:rPr>
        <w:t>, dans un rythme binaire,</w:t>
      </w:r>
      <w:r w:rsidR="00CC5845" w:rsidRPr="004C1701">
        <w:rPr>
          <w:rFonts w:cstheme="minorHAnsi"/>
          <w:color w:val="000000" w:themeColor="text1"/>
          <w:sz w:val="24"/>
          <w:szCs w:val="24"/>
        </w:rPr>
        <w:t xml:space="preserve"> « rembarrer » les raisonnements de son frè</w:t>
      </w:r>
      <w:r w:rsidRPr="004C1701">
        <w:rPr>
          <w:rFonts w:cstheme="minorHAnsi"/>
          <w:color w:val="000000" w:themeColor="text1"/>
          <w:sz w:val="24"/>
          <w:szCs w:val="24"/>
        </w:rPr>
        <w:t>re et « rabaisser</w:t>
      </w:r>
      <w:r w:rsidR="00CC5845" w:rsidRPr="004C1701">
        <w:rPr>
          <w:rFonts w:cstheme="minorHAnsi"/>
          <w:color w:val="000000" w:themeColor="text1"/>
          <w:sz w:val="24"/>
          <w:szCs w:val="24"/>
        </w:rPr>
        <w:t xml:space="preserve"> son caquet</w:t>
      </w:r>
      <w:r w:rsidRPr="004C1701">
        <w:rPr>
          <w:rFonts w:cstheme="minorHAnsi"/>
          <w:color w:val="000000" w:themeColor="text1"/>
          <w:sz w:val="24"/>
          <w:szCs w:val="24"/>
        </w:rPr>
        <w:t> »</w:t>
      </w:r>
      <w:r w:rsidR="00AD5581" w:rsidRPr="004C1701">
        <w:rPr>
          <w:rFonts w:cstheme="minorHAnsi"/>
          <w:color w:val="000000" w:themeColor="text1"/>
          <w:sz w:val="24"/>
          <w:szCs w:val="24"/>
        </w:rPr>
        <w:t xml:space="preserve"> (langage familier)</w:t>
      </w:r>
      <w:r w:rsidR="00CC5845" w:rsidRPr="004C1701">
        <w:rPr>
          <w:rFonts w:cstheme="minorHAnsi"/>
          <w:color w:val="000000" w:themeColor="text1"/>
          <w:sz w:val="24"/>
          <w:szCs w:val="24"/>
        </w:rPr>
        <w:t xml:space="preserve"> : </w:t>
      </w:r>
      <w:r w:rsidRPr="004C1701">
        <w:rPr>
          <w:rFonts w:cstheme="minorHAnsi"/>
          <w:color w:val="000000" w:themeColor="text1"/>
          <w:sz w:val="24"/>
          <w:szCs w:val="24"/>
        </w:rPr>
        <w:t>Molière</w:t>
      </w:r>
      <w:r w:rsidR="00CC5845" w:rsidRPr="004C1701">
        <w:rPr>
          <w:rFonts w:cstheme="minorHAnsi"/>
          <w:color w:val="000000" w:themeColor="text1"/>
          <w:sz w:val="24"/>
          <w:szCs w:val="24"/>
        </w:rPr>
        <w:t xml:space="preserve"> </w:t>
      </w:r>
      <w:r w:rsidRPr="004C1701">
        <w:rPr>
          <w:rFonts w:cstheme="minorHAnsi"/>
          <w:color w:val="000000" w:themeColor="text1"/>
          <w:sz w:val="24"/>
          <w:szCs w:val="24"/>
        </w:rPr>
        <w:t>suggère ainsi</w:t>
      </w:r>
      <w:r w:rsidR="00CC5845" w:rsidRPr="004C1701">
        <w:rPr>
          <w:rFonts w:cstheme="minorHAnsi"/>
          <w:color w:val="000000" w:themeColor="text1"/>
          <w:sz w:val="24"/>
          <w:szCs w:val="24"/>
        </w:rPr>
        <w:t xml:space="preserve"> </w:t>
      </w:r>
    </w:p>
    <w:p w:rsidR="00CC5845" w:rsidRPr="004C1701" w:rsidRDefault="00AD5581" w:rsidP="00F60755">
      <w:pPr>
        <w:rPr>
          <w:rFonts w:cstheme="minorHAnsi"/>
          <w:color w:val="000000" w:themeColor="text1"/>
          <w:sz w:val="24"/>
          <w:szCs w:val="24"/>
        </w:rPr>
      </w:pPr>
      <w:r w:rsidRPr="004C1701">
        <w:rPr>
          <w:rFonts w:cstheme="minorHAnsi"/>
          <w:color w:val="000000" w:themeColor="text1"/>
          <w:sz w:val="24"/>
          <w:szCs w:val="24"/>
        </w:rPr>
        <w:t>- que le personnage d’</w:t>
      </w:r>
      <w:r w:rsidR="00CC5845" w:rsidRPr="004C1701">
        <w:rPr>
          <w:rFonts w:cstheme="minorHAnsi"/>
          <w:color w:val="000000" w:themeColor="text1"/>
          <w:sz w:val="24"/>
          <w:szCs w:val="24"/>
        </w:rPr>
        <w:t xml:space="preserve">Argan n’en est pas capable = </w:t>
      </w:r>
      <w:r w:rsidR="00CC5845" w:rsidRPr="004C1701">
        <w:rPr>
          <w:rFonts w:cstheme="minorHAnsi"/>
          <w:bCs/>
          <w:color w:val="000000" w:themeColor="text1"/>
          <w:sz w:val="24"/>
          <w:szCs w:val="24"/>
        </w:rPr>
        <w:t>aveu implicite de faiblesse</w:t>
      </w:r>
      <w:r w:rsidR="00CC5845" w:rsidRPr="004C1701">
        <w:rPr>
          <w:rFonts w:cstheme="minorHAnsi"/>
          <w:color w:val="000000" w:themeColor="text1"/>
          <w:sz w:val="24"/>
          <w:szCs w:val="24"/>
        </w:rPr>
        <w:t xml:space="preserve">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xml:space="preserve">- qu’il a la </w:t>
      </w:r>
      <w:r w:rsidRPr="004C1701">
        <w:rPr>
          <w:rFonts w:cstheme="minorHAnsi"/>
          <w:bCs/>
          <w:color w:val="000000" w:themeColor="text1"/>
          <w:sz w:val="24"/>
          <w:szCs w:val="24"/>
        </w:rPr>
        <w:t>volonté d’en découdre</w:t>
      </w:r>
      <w:r w:rsidRPr="004C1701">
        <w:rPr>
          <w:rFonts w:cstheme="minorHAnsi"/>
          <w:color w:val="000000" w:themeColor="text1"/>
          <w:sz w:val="24"/>
          <w:szCs w:val="24"/>
        </w:rPr>
        <w:t xml:space="preserve"> puisque les verbes </w:t>
      </w:r>
      <w:r w:rsidR="00D20897" w:rsidRPr="004C1701">
        <w:rPr>
          <w:rFonts w:cstheme="minorHAnsi"/>
          <w:color w:val="000000" w:themeColor="text1"/>
          <w:sz w:val="24"/>
          <w:szCs w:val="24"/>
        </w:rPr>
        <w:t>suggèrent sa volonté</w:t>
      </w:r>
      <w:r w:rsidRPr="004C1701">
        <w:rPr>
          <w:rFonts w:cstheme="minorHAnsi"/>
          <w:color w:val="000000" w:themeColor="text1"/>
          <w:sz w:val="24"/>
          <w:szCs w:val="24"/>
        </w:rPr>
        <w:t xml:space="preserve"> de domination de l’autre</w:t>
      </w:r>
    </w:p>
    <w:p w:rsidR="00CC5845" w:rsidRPr="004C1701" w:rsidRDefault="00AD5581" w:rsidP="00F60755">
      <w:pPr>
        <w:rPr>
          <w:rFonts w:cstheme="minorHAnsi"/>
          <w:color w:val="000000" w:themeColor="text1"/>
          <w:sz w:val="24"/>
          <w:szCs w:val="24"/>
        </w:rPr>
      </w:pPr>
      <w:r w:rsidRPr="004C1701">
        <w:rPr>
          <w:rFonts w:cstheme="minorHAnsi"/>
          <w:color w:val="000000" w:themeColor="text1"/>
          <w:sz w:val="24"/>
          <w:szCs w:val="24"/>
        </w:rPr>
        <w:sym w:font="Wingdings" w:char="F0E0"/>
      </w:r>
      <w:r w:rsidR="00CC5845" w:rsidRPr="004C1701">
        <w:rPr>
          <w:rFonts w:cstheme="minorHAnsi"/>
          <w:color w:val="000000" w:themeColor="text1"/>
          <w:sz w:val="24"/>
          <w:szCs w:val="24"/>
        </w:rPr>
        <w:t xml:space="preserve"> </w:t>
      </w:r>
      <w:proofErr w:type="gramStart"/>
      <w:r w:rsidR="00CC5845" w:rsidRPr="004C1701">
        <w:rPr>
          <w:rFonts w:cstheme="minorHAnsi"/>
          <w:color w:val="000000" w:themeColor="text1"/>
          <w:sz w:val="24"/>
          <w:szCs w:val="24"/>
        </w:rPr>
        <w:t>ironie</w:t>
      </w:r>
      <w:proofErr w:type="gramEnd"/>
      <w:r w:rsidR="00CC5845" w:rsidRPr="004C1701">
        <w:rPr>
          <w:rFonts w:cstheme="minorHAnsi"/>
          <w:color w:val="000000" w:themeColor="text1"/>
          <w:sz w:val="24"/>
          <w:szCs w:val="24"/>
        </w:rPr>
        <w:t xml:space="preserve"> </w:t>
      </w:r>
      <w:r w:rsidR="00D20897" w:rsidRPr="004C1701">
        <w:rPr>
          <w:rFonts w:cstheme="minorHAnsi"/>
          <w:color w:val="000000" w:themeColor="text1"/>
          <w:sz w:val="24"/>
          <w:szCs w:val="24"/>
        </w:rPr>
        <w:t>par</w:t>
      </w:r>
      <w:r w:rsidR="00CC5845" w:rsidRPr="004C1701">
        <w:rPr>
          <w:rFonts w:cstheme="minorHAnsi"/>
          <w:color w:val="000000" w:themeColor="text1"/>
          <w:sz w:val="24"/>
          <w:szCs w:val="24"/>
        </w:rPr>
        <w:t xml:space="preserve"> l’antiphrase « vous êtes un grand docteur »</w:t>
      </w:r>
    </w:p>
    <w:p w:rsidR="00CC5845" w:rsidRPr="004C1701" w:rsidRDefault="00CC5845" w:rsidP="00F60755">
      <w:pPr>
        <w:rPr>
          <w:rFonts w:cstheme="minorHAnsi"/>
          <w:color w:val="000000" w:themeColor="text1"/>
          <w:sz w:val="24"/>
          <w:szCs w:val="24"/>
        </w:rPr>
      </w:pPr>
    </w:p>
    <w:p w:rsidR="00CC5845" w:rsidRPr="004C1701" w:rsidRDefault="005C0B53" w:rsidP="00F60755">
      <w:pPr>
        <w:rPr>
          <w:rFonts w:cstheme="minorHAnsi"/>
          <w:color w:val="000000" w:themeColor="text1"/>
          <w:sz w:val="24"/>
          <w:szCs w:val="24"/>
        </w:rPr>
      </w:pPr>
      <w:r w:rsidRPr="004C1701">
        <w:rPr>
          <w:rFonts w:cstheme="minorHAnsi"/>
          <w:bCs/>
          <w:color w:val="000000" w:themeColor="text1"/>
          <w:sz w:val="24"/>
          <w:szCs w:val="24"/>
        </w:rPr>
        <w:t xml:space="preserve">Le personnage de </w:t>
      </w:r>
      <w:proofErr w:type="spellStart"/>
      <w:r w:rsidR="00CC5845" w:rsidRPr="004C1701">
        <w:rPr>
          <w:rFonts w:cstheme="minorHAnsi"/>
          <w:bCs/>
          <w:color w:val="000000" w:themeColor="text1"/>
          <w:sz w:val="24"/>
          <w:szCs w:val="24"/>
        </w:rPr>
        <w:t>Béralde</w:t>
      </w:r>
      <w:proofErr w:type="spellEnd"/>
      <w:r w:rsidR="00CC5845" w:rsidRPr="004C1701">
        <w:rPr>
          <w:rFonts w:cstheme="minorHAnsi"/>
          <w:color w:val="000000" w:themeColor="text1"/>
          <w:sz w:val="24"/>
          <w:szCs w:val="24"/>
        </w:rPr>
        <w:t xml:space="preserve"> sait </w:t>
      </w:r>
      <w:r w:rsidR="00D20897" w:rsidRPr="004C1701">
        <w:rPr>
          <w:rFonts w:cstheme="minorHAnsi"/>
          <w:color w:val="000000" w:themeColor="text1"/>
          <w:sz w:val="24"/>
          <w:szCs w:val="24"/>
        </w:rPr>
        <w:t xml:space="preserve">argumenter, nous l’avons vu dans le début de la scène : il </w:t>
      </w:r>
      <w:r w:rsidR="00CC5845" w:rsidRPr="004C1701">
        <w:rPr>
          <w:rFonts w:cstheme="minorHAnsi"/>
          <w:color w:val="000000" w:themeColor="text1"/>
          <w:sz w:val="24"/>
          <w:szCs w:val="24"/>
        </w:rPr>
        <w:t>rebondi</w:t>
      </w:r>
      <w:r w:rsidR="00D20897" w:rsidRPr="004C1701">
        <w:rPr>
          <w:rFonts w:cstheme="minorHAnsi"/>
          <w:color w:val="000000" w:themeColor="text1"/>
          <w:sz w:val="24"/>
          <w:szCs w:val="24"/>
        </w:rPr>
        <w:t>t</w:t>
      </w:r>
      <w:r w:rsidR="00CC5845" w:rsidRPr="004C1701">
        <w:rPr>
          <w:rFonts w:cstheme="minorHAnsi"/>
          <w:color w:val="000000" w:themeColor="text1"/>
          <w:sz w:val="24"/>
          <w:szCs w:val="24"/>
        </w:rPr>
        <w:t xml:space="preserve"> sur la réplique précédente.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xml:space="preserve">D’où une série d’oppositions :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 je » / « moi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 rembarrer », « rabaisser » / « combattre » + une formule négative</w:t>
      </w:r>
      <w:r w:rsidR="006631A5" w:rsidRPr="004C1701">
        <w:rPr>
          <w:rFonts w:cstheme="minorHAnsi"/>
          <w:color w:val="000000" w:themeColor="text1"/>
          <w:sz w:val="24"/>
          <w:szCs w:val="24"/>
        </w:rPr>
        <w:t xml:space="preserve"> qui devient une prétérition</w:t>
      </w:r>
      <w:r w:rsidRPr="004C1701">
        <w:rPr>
          <w:rFonts w:cstheme="minorHAnsi"/>
          <w:color w:val="000000" w:themeColor="text1"/>
          <w:sz w:val="24"/>
          <w:szCs w:val="24"/>
        </w:rPr>
        <w:t xml:space="preserve"> : </w:t>
      </w:r>
      <w:r w:rsidR="006631A5" w:rsidRPr="004C1701">
        <w:rPr>
          <w:rFonts w:cstheme="minorHAnsi"/>
          <w:color w:val="000000" w:themeColor="text1"/>
          <w:sz w:val="24"/>
          <w:szCs w:val="24"/>
        </w:rPr>
        <w:t xml:space="preserve">« je ne prends point à tâche de combattre la </w:t>
      </w:r>
      <w:r w:rsidR="00D20897" w:rsidRPr="004C1701">
        <w:rPr>
          <w:rFonts w:cstheme="minorHAnsi"/>
          <w:color w:val="000000" w:themeColor="text1"/>
          <w:sz w:val="24"/>
          <w:szCs w:val="24"/>
        </w:rPr>
        <w:t>médecine »</w:t>
      </w:r>
      <w:r w:rsidR="006631A5" w:rsidRPr="004C1701">
        <w:rPr>
          <w:rFonts w:cstheme="minorHAnsi"/>
          <w:color w:val="000000" w:themeColor="text1"/>
          <w:sz w:val="24"/>
          <w:szCs w:val="24"/>
        </w:rPr>
        <w:t> : c’est pourtant ce qu’il a fait et continue à faire.</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xml:space="preserve">- présence de « qqn de ces messieurs » / « entre nous » </w:t>
      </w:r>
    </w:p>
    <w:p w:rsidR="00CC5845" w:rsidRPr="004C1701" w:rsidRDefault="007E025C" w:rsidP="00F60755">
      <w:pPr>
        <w:rPr>
          <w:rFonts w:cstheme="minorHAnsi"/>
          <w:bCs/>
          <w:color w:val="000000" w:themeColor="text1"/>
          <w:sz w:val="24"/>
          <w:szCs w:val="24"/>
        </w:rPr>
      </w:pPr>
      <w:r w:rsidRPr="004C1701">
        <w:rPr>
          <w:rFonts w:cstheme="minorHAnsi"/>
          <w:color w:val="000000" w:themeColor="text1"/>
          <w:sz w:val="24"/>
          <w:szCs w:val="24"/>
        </w:rPr>
        <w:sym w:font="Wingdings" w:char="F0E0"/>
      </w:r>
      <w:r w:rsidR="00CC5845" w:rsidRPr="004C1701">
        <w:rPr>
          <w:rFonts w:cstheme="minorHAnsi"/>
          <w:color w:val="000000" w:themeColor="text1"/>
          <w:sz w:val="24"/>
          <w:szCs w:val="24"/>
        </w:rPr>
        <w:t xml:space="preserve"> </w:t>
      </w:r>
      <w:proofErr w:type="gramStart"/>
      <w:r w:rsidR="00D20897" w:rsidRPr="004C1701">
        <w:rPr>
          <w:rFonts w:cstheme="minorHAnsi"/>
          <w:color w:val="000000" w:themeColor="text1"/>
          <w:sz w:val="24"/>
          <w:szCs w:val="24"/>
        </w:rPr>
        <w:t>maître</w:t>
      </w:r>
      <w:proofErr w:type="gramEnd"/>
      <w:r w:rsidR="00D20897" w:rsidRPr="004C1701">
        <w:rPr>
          <w:rFonts w:cstheme="minorHAnsi"/>
          <w:color w:val="000000" w:themeColor="text1"/>
          <w:sz w:val="24"/>
          <w:szCs w:val="24"/>
        </w:rPr>
        <w:t xml:space="preserve"> de l’argumentation, </w:t>
      </w:r>
      <w:r w:rsidR="00CC5845" w:rsidRPr="004C1701">
        <w:rPr>
          <w:rFonts w:cstheme="minorHAnsi"/>
          <w:color w:val="000000" w:themeColor="text1"/>
          <w:sz w:val="24"/>
          <w:szCs w:val="24"/>
        </w:rPr>
        <w:t xml:space="preserve">il </w:t>
      </w:r>
      <w:r w:rsidR="00CC5845" w:rsidRPr="004C1701">
        <w:rPr>
          <w:rFonts w:cstheme="minorHAnsi"/>
          <w:bCs/>
          <w:color w:val="000000" w:themeColor="text1"/>
          <w:sz w:val="24"/>
          <w:szCs w:val="24"/>
        </w:rPr>
        <w:t xml:space="preserve">manie les mots </w:t>
      </w:r>
      <w:r w:rsidRPr="004C1701">
        <w:rPr>
          <w:rFonts w:cstheme="minorHAnsi"/>
          <w:bCs/>
          <w:color w:val="000000" w:themeColor="text1"/>
          <w:sz w:val="24"/>
          <w:szCs w:val="24"/>
        </w:rPr>
        <w:t xml:space="preserve">mieux </w:t>
      </w:r>
      <w:r w:rsidR="00CC5845" w:rsidRPr="004C1701">
        <w:rPr>
          <w:rFonts w:cstheme="minorHAnsi"/>
          <w:bCs/>
          <w:color w:val="000000" w:themeColor="text1"/>
          <w:sz w:val="24"/>
          <w:szCs w:val="24"/>
        </w:rPr>
        <w:t>que son frère</w:t>
      </w:r>
      <w:r w:rsidR="00D20897" w:rsidRPr="004C1701">
        <w:rPr>
          <w:rFonts w:cstheme="minorHAnsi"/>
          <w:bCs/>
          <w:color w:val="000000" w:themeColor="text1"/>
          <w:sz w:val="24"/>
          <w:szCs w:val="24"/>
        </w:rPr>
        <w:t>.</w:t>
      </w:r>
    </w:p>
    <w:p w:rsidR="00CC5845" w:rsidRPr="004C1701" w:rsidRDefault="00D20897" w:rsidP="007E025C">
      <w:pPr>
        <w:rPr>
          <w:rFonts w:cstheme="minorHAnsi"/>
          <w:color w:val="000000" w:themeColor="text1"/>
          <w:sz w:val="24"/>
          <w:szCs w:val="24"/>
        </w:rPr>
      </w:pPr>
      <w:r w:rsidRPr="004C1701">
        <w:rPr>
          <w:rFonts w:cstheme="minorHAnsi"/>
          <w:color w:val="000000" w:themeColor="text1"/>
          <w:sz w:val="24"/>
          <w:szCs w:val="24"/>
        </w:rPr>
        <w:lastRenderedPageBreak/>
        <w:t>Voulant persuader aussi bien que convaincre, i</w:t>
      </w:r>
      <w:r w:rsidR="007E025C" w:rsidRPr="004C1701">
        <w:rPr>
          <w:rFonts w:cstheme="minorHAnsi"/>
          <w:color w:val="000000" w:themeColor="text1"/>
          <w:sz w:val="24"/>
          <w:szCs w:val="24"/>
        </w:rPr>
        <w:t>l adoucit son propos, prend le ton de la conversation familière : utilisation d’une apostrophe affectueuse « mon frère », « entre nous », il emploie la litote</w:t>
      </w:r>
      <w:r w:rsidR="003F5589" w:rsidRPr="004C1701">
        <w:rPr>
          <w:rFonts w:cstheme="minorHAnsi"/>
          <w:color w:val="000000" w:themeColor="text1"/>
          <w:sz w:val="24"/>
          <w:szCs w:val="24"/>
        </w:rPr>
        <w:t xml:space="preserve"> qui minore le propos :</w:t>
      </w:r>
      <w:r w:rsidR="007E025C" w:rsidRPr="004C1701">
        <w:rPr>
          <w:rFonts w:cstheme="minorHAnsi"/>
          <w:color w:val="000000" w:themeColor="text1"/>
          <w:sz w:val="24"/>
          <w:szCs w:val="24"/>
        </w:rPr>
        <w:t xml:space="preserve"> « un peu »</w:t>
      </w:r>
      <w:r w:rsidR="003F5589" w:rsidRPr="004C1701">
        <w:rPr>
          <w:rFonts w:cstheme="minorHAnsi"/>
          <w:color w:val="000000" w:themeColor="text1"/>
          <w:sz w:val="24"/>
          <w:szCs w:val="24"/>
        </w:rPr>
        <w:t> ;</w:t>
      </w:r>
    </w:p>
    <w:p w:rsidR="00CC5845" w:rsidRPr="004C1701" w:rsidRDefault="003F5589" w:rsidP="00F60755">
      <w:pPr>
        <w:rPr>
          <w:rFonts w:cstheme="minorHAnsi"/>
          <w:color w:val="000000" w:themeColor="text1"/>
          <w:sz w:val="24"/>
          <w:szCs w:val="24"/>
        </w:rPr>
      </w:pPr>
      <w:proofErr w:type="gramStart"/>
      <w:r w:rsidRPr="004C1701">
        <w:rPr>
          <w:rFonts w:cstheme="minorHAnsi"/>
          <w:color w:val="000000" w:themeColor="text1"/>
          <w:sz w:val="24"/>
          <w:szCs w:val="24"/>
        </w:rPr>
        <w:t>il</w:t>
      </w:r>
      <w:proofErr w:type="gramEnd"/>
      <w:r w:rsidR="00CC5845" w:rsidRPr="004C1701">
        <w:rPr>
          <w:rFonts w:cstheme="minorHAnsi"/>
          <w:color w:val="000000" w:themeColor="text1"/>
          <w:sz w:val="24"/>
          <w:szCs w:val="24"/>
        </w:rPr>
        <w:t xml:space="preserve"> défen</w:t>
      </w:r>
      <w:r w:rsidRPr="004C1701">
        <w:rPr>
          <w:rFonts w:cstheme="minorHAnsi"/>
          <w:color w:val="000000" w:themeColor="text1"/>
          <w:sz w:val="24"/>
          <w:szCs w:val="24"/>
        </w:rPr>
        <w:t>d</w:t>
      </w:r>
      <w:r w:rsidR="00CC5845" w:rsidRPr="004C1701">
        <w:rPr>
          <w:rFonts w:cstheme="minorHAnsi"/>
          <w:color w:val="000000" w:themeColor="text1"/>
          <w:sz w:val="24"/>
          <w:szCs w:val="24"/>
        </w:rPr>
        <w:t xml:space="preserve"> la liberté de « chacun » de « croire tout ce qu’il lui plaît »</w:t>
      </w:r>
      <w:r w:rsidRPr="004C1701">
        <w:rPr>
          <w:rFonts w:cstheme="minorHAnsi"/>
          <w:color w:val="000000" w:themeColor="text1"/>
          <w:sz w:val="24"/>
          <w:szCs w:val="24"/>
        </w:rPr>
        <w:t> ;</w:t>
      </w:r>
      <w:r w:rsidR="00CC5845" w:rsidRPr="004C1701">
        <w:rPr>
          <w:rFonts w:cstheme="minorHAnsi"/>
          <w:color w:val="000000" w:themeColor="text1"/>
          <w:sz w:val="24"/>
          <w:szCs w:val="24"/>
        </w:rPr>
        <w:t xml:space="preserve"> sa volonté n’est pas d’imposer sa pensée</w:t>
      </w:r>
      <w:r w:rsidR="00C156DB" w:rsidRPr="004C1701">
        <w:rPr>
          <w:rFonts w:cstheme="minorHAnsi"/>
          <w:color w:val="000000" w:themeColor="text1"/>
          <w:sz w:val="24"/>
          <w:szCs w:val="24"/>
        </w:rPr>
        <w:t>,</w:t>
      </w:r>
      <w:r w:rsidR="00C156DB" w:rsidRPr="004C1701">
        <w:rPr>
          <w:rFonts w:cstheme="minorHAnsi"/>
          <w:bCs/>
          <w:color w:val="000000" w:themeColor="text1"/>
          <w:sz w:val="24"/>
          <w:szCs w:val="24"/>
        </w:rPr>
        <w:t xml:space="preserve"> il se montre conciliant</w:t>
      </w:r>
      <w:r w:rsidR="009C4595" w:rsidRPr="004C1701">
        <w:rPr>
          <w:rFonts w:cstheme="minorHAnsi"/>
          <w:color w:val="000000" w:themeColor="text1"/>
          <w:sz w:val="24"/>
          <w:szCs w:val="24"/>
        </w:rPr>
        <w:t xml:space="preserve">. Se présente comme partisan </w:t>
      </w:r>
      <w:r w:rsidR="003B0E05" w:rsidRPr="004C1701">
        <w:rPr>
          <w:rFonts w:cstheme="minorHAnsi"/>
          <w:color w:val="000000" w:themeColor="text1"/>
          <w:sz w:val="24"/>
          <w:szCs w:val="24"/>
        </w:rPr>
        <w:t xml:space="preserve">de la mesure et </w:t>
      </w:r>
      <w:r w:rsidR="009C4595" w:rsidRPr="004C1701">
        <w:rPr>
          <w:rFonts w:cstheme="minorHAnsi"/>
          <w:color w:val="000000" w:themeColor="text1"/>
          <w:sz w:val="24"/>
          <w:szCs w:val="24"/>
        </w:rPr>
        <w:t xml:space="preserve">du compromis dans cette formule gnomique </w:t>
      </w:r>
      <w:r w:rsidR="0045280C" w:rsidRPr="004C1701">
        <w:rPr>
          <w:rFonts w:cstheme="minorHAnsi"/>
          <w:color w:val="000000" w:themeColor="text1"/>
          <w:sz w:val="24"/>
          <w:szCs w:val="24"/>
        </w:rPr>
        <w:t>à</w:t>
      </w:r>
      <w:r w:rsidR="009C4595" w:rsidRPr="004C1701">
        <w:rPr>
          <w:rFonts w:cstheme="minorHAnsi"/>
          <w:color w:val="000000" w:themeColor="text1"/>
          <w:sz w:val="24"/>
          <w:szCs w:val="24"/>
        </w:rPr>
        <w:t xml:space="preserve"> l’allure de proverbe.</w:t>
      </w:r>
      <w:r w:rsidRPr="004C1701">
        <w:rPr>
          <w:rFonts w:cstheme="minorHAnsi"/>
          <w:color w:val="000000" w:themeColor="text1"/>
          <w:sz w:val="24"/>
          <w:szCs w:val="24"/>
        </w:rPr>
        <w:t xml:space="preserve"> Typique de l</w:t>
      </w:r>
      <w:proofErr w:type="gramStart"/>
      <w:r w:rsidRPr="004C1701">
        <w:rPr>
          <w:rFonts w:cstheme="minorHAnsi"/>
          <w:color w:val="000000" w:themeColor="text1"/>
          <w:sz w:val="24"/>
          <w:szCs w:val="24"/>
        </w:rPr>
        <w:t>’«</w:t>
      </w:r>
      <w:proofErr w:type="gramEnd"/>
      <w:r w:rsidRPr="004C1701">
        <w:rPr>
          <w:rFonts w:cstheme="minorHAnsi"/>
          <w:color w:val="000000" w:themeColor="text1"/>
          <w:sz w:val="24"/>
          <w:szCs w:val="24"/>
        </w:rPr>
        <w:t> honnête homme ».</w:t>
      </w:r>
      <w:r w:rsidR="00AC580A" w:rsidRPr="004C1701">
        <w:rPr>
          <w:rFonts w:cstheme="minorHAnsi"/>
          <w:color w:val="000000" w:themeColor="text1"/>
          <w:sz w:val="24"/>
          <w:szCs w:val="24"/>
        </w:rPr>
        <w:t xml:space="preserve"> Mais sa volonté de persuader est patente ; </w:t>
      </w:r>
      <w:r w:rsidR="00AC580A" w:rsidRPr="004C1701">
        <w:rPr>
          <w:rFonts w:cstheme="minorHAnsi"/>
          <w:bCs/>
          <w:color w:val="000000" w:themeColor="text1"/>
          <w:sz w:val="24"/>
          <w:szCs w:val="24"/>
        </w:rPr>
        <w:t>il affirme néanmoins son opinion,</w:t>
      </w:r>
      <w:r w:rsidR="00AC580A" w:rsidRPr="004C1701">
        <w:rPr>
          <w:rFonts w:cstheme="minorHAnsi"/>
          <w:color w:val="000000" w:themeColor="text1"/>
          <w:sz w:val="24"/>
          <w:szCs w:val="24"/>
        </w:rPr>
        <w:t xml:space="preserve"> il reste persuadé d’avoir raison : « l’erreur où vous êtes »</w:t>
      </w:r>
    </w:p>
    <w:p w:rsidR="00CC5845" w:rsidRPr="004C1701" w:rsidRDefault="00AC580A" w:rsidP="00F60755">
      <w:pPr>
        <w:rPr>
          <w:rFonts w:cstheme="minorHAnsi"/>
          <w:color w:val="000000" w:themeColor="text1"/>
          <w:sz w:val="24"/>
          <w:szCs w:val="24"/>
        </w:rPr>
      </w:pPr>
      <w:r w:rsidRPr="004C1701">
        <w:rPr>
          <w:rFonts w:cstheme="minorHAnsi"/>
          <w:color w:val="000000" w:themeColor="text1"/>
          <w:sz w:val="24"/>
          <w:szCs w:val="24"/>
        </w:rPr>
        <w:t>Et</w:t>
      </w:r>
      <w:r w:rsidR="00CC5845" w:rsidRPr="004C1701">
        <w:rPr>
          <w:rFonts w:cstheme="minorHAnsi"/>
          <w:color w:val="000000" w:themeColor="text1"/>
          <w:sz w:val="24"/>
          <w:szCs w:val="24"/>
        </w:rPr>
        <w:t xml:space="preserve"> on peut aussi </w:t>
      </w:r>
      <w:proofErr w:type="gramStart"/>
      <w:r w:rsidR="00CC5845" w:rsidRPr="004C1701">
        <w:rPr>
          <w:rFonts w:cstheme="minorHAnsi"/>
          <w:color w:val="000000" w:themeColor="text1"/>
          <w:sz w:val="24"/>
          <w:szCs w:val="24"/>
        </w:rPr>
        <w:t>voir</w:t>
      </w:r>
      <w:proofErr w:type="gramEnd"/>
      <w:r w:rsidR="00CC5845" w:rsidRPr="004C1701">
        <w:rPr>
          <w:rFonts w:cstheme="minorHAnsi"/>
          <w:color w:val="000000" w:themeColor="text1"/>
          <w:sz w:val="24"/>
          <w:szCs w:val="24"/>
        </w:rPr>
        <w:t xml:space="preserve"> ici une </w:t>
      </w:r>
      <w:r w:rsidR="00CC5845" w:rsidRPr="004C1701">
        <w:rPr>
          <w:rFonts w:cstheme="minorHAnsi"/>
          <w:bCs/>
          <w:color w:val="000000" w:themeColor="text1"/>
          <w:sz w:val="24"/>
          <w:szCs w:val="24"/>
        </w:rPr>
        <w:t>référence au libertinage</w:t>
      </w:r>
      <w:r w:rsidR="00CC5845" w:rsidRPr="004C1701">
        <w:rPr>
          <w:rFonts w:cstheme="minorHAnsi"/>
          <w:color w:val="000000" w:themeColor="text1"/>
          <w:sz w:val="24"/>
          <w:szCs w:val="24"/>
        </w:rPr>
        <w:t xml:space="preserve"> dans son refus de se soumettre à la </w:t>
      </w:r>
      <w:r w:rsidRPr="004C1701">
        <w:rPr>
          <w:rFonts w:cstheme="minorHAnsi"/>
          <w:color w:val="000000" w:themeColor="text1"/>
          <w:sz w:val="24"/>
          <w:szCs w:val="24"/>
        </w:rPr>
        <w:t xml:space="preserve">médecine, présentée comme une </w:t>
      </w:r>
      <w:r w:rsidR="00CC5845" w:rsidRPr="004C1701">
        <w:rPr>
          <w:rFonts w:cstheme="minorHAnsi"/>
          <w:color w:val="000000" w:themeColor="text1"/>
          <w:sz w:val="24"/>
          <w:szCs w:val="24"/>
        </w:rPr>
        <w:t xml:space="preserve">religion. cf. emploi du verbe « croire » </w:t>
      </w:r>
    </w:p>
    <w:p w:rsidR="00CC5845" w:rsidRPr="004C1701" w:rsidRDefault="00CC5845" w:rsidP="00F60755">
      <w:pPr>
        <w:rPr>
          <w:rFonts w:cstheme="minorHAnsi"/>
          <w:color w:val="000000" w:themeColor="text1"/>
          <w:sz w:val="24"/>
          <w:szCs w:val="24"/>
        </w:rPr>
      </w:pPr>
    </w:p>
    <w:p w:rsidR="00C37786" w:rsidRPr="004C1701" w:rsidRDefault="00C37786" w:rsidP="00C37786">
      <w:pPr>
        <w:jc w:val="center"/>
        <w:rPr>
          <w:rFonts w:cstheme="minorHAnsi"/>
          <w:b/>
          <w:bCs/>
          <w:color w:val="000000" w:themeColor="text1"/>
          <w:sz w:val="24"/>
          <w:szCs w:val="24"/>
        </w:rPr>
      </w:pPr>
      <w:r w:rsidRPr="004C1701">
        <w:rPr>
          <w:rFonts w:cstheme="minorHAnsi"/>
          <w:b/>
          <w:bCs/>
          <w:color w:val="000000" w:themeColor="text1"/>
          <w:sz w:val="24"/>
          <w:szCs w:val="24"/>
        </w:rPr>
        <w:t>2° mouvement</w:t>
      </w:r>
    </w:p>
    <w:p w:rsidR="00C37786" w:rsidRPr="004C1701" w:rsidRDefault="00C37786" w:rsidP="00C37786">
      <w:pPr>
        <w:jc w:val="center"/>
        <w:rPr>
          <w:rFonts w:cstheme="minorHAnsi"/>
          <w:b/>
          <w:bCs/>
          <w:color w:val="000000" w:themeColor="text1"/>
          <w:sz w:val="24"/>
          <w:szCs w:val="24"/>
        </w:rPr>
      </w:pPr>
      <w:r w:rsidRPr="004C1701">
        <w:rPr>
          <w:rFonts w:cstheme="minorHAnsi"/>
          <w:b/>
          <w:bCs/>
          <w:color w:val="000000" w:themeColor="text1"/>
          <w:sz w:val="24"/>
          <w:szCs w:val="24"/>
        </w:rPr>
        <w:t>De « </w:t>
      </w:r>
      <w:r w:rsidRPr="004C1701">
        <w:rPr>
          <w:rFonts w:cstheme="minorHAnsi"/>
          <w:b/>
          <w:color w:val="000000" w:themeColor="text1"/>
          <w:sz w:val="24"/>
          <w:szCs w:val="24"/>
        </w:rPr>
        <w:t>et pour vous divertir » à « d'aussi bonne maison que les médecins » :</w:t>
      </w:r>
      <w:r w:rsidRPr="004C1701">
        <w:rPr>
          <w:rFonts w:cstheme="minorHAnsi"/>
          <w:b/>
          <w:bCs/>
          <w:color w:val="000000" w:themeColor="text1"/>
          <w:sz w:val="24"/>
          <w:szCs w:val="24"/>
        </w:rPr>
        <w:t xml:space="preserve"> </w:t>
      </w:r>
    </w:p>
    <w:p w:rsidR="00C37786" w:rsidRPr="004C1701" w:rsidRDefault="00C37786" w:rsidP="00C37786">
      <w:pPr>
        <w:jc w:val="center"/>
        <w:rPr>
          <w:rFonts w:cstheme="minorHAnsi"/>
          <w:b/>
          <w:bCs/>
          <w:color w:val="000000" w:themeColor="text1"/>
          <w:sz w:val="24"/>
          <w:szCs w:val="24"/>
        </w:rPr>
      </w:pPr>
      <w:r w:rsidRPr="004C1701">
        <w:rPr>
          <w:rFonts w:cstheme="minorHAnsi"/>
          <w:b/>
          <w:bCs/>
          <w:color w:val="000000" w:themeColor="text1"/>
          <w:sz w:val="24"/>
          <w:szCs w:val="24"/>
        </w:rPr>
        <w:t>Mise en abyme : allusion aux comédies de Molière mettant en scène des médecins</w:t>
      </w:r>
    </w:p>
    <w:p w:rsidR="00C37786" w:rsidRPr="004C1701" w:rsidRDefault="00C37786" w:rsidP="00F60755">
      <w:pPr>
        <w:rPr>
          <w:rFonts w:cstheme="minorHAnsi"/>
          <w:b/>
          <w:bCs/>
          <w:color w:val="000000" w:themeColor="text1"/>
          <w:sz w:val="24"/>
          <w:szCs w:val="24"/>
        </w:rPr>
      </w:pPr>
    </w:p>
    <w:p w:rsidR="00D20897" w:rsidRPr="004C1701" w:rsidRDefault="00AC580A" w:rsidP="00F60755">
      <w:pPr>
        <w:rPr>
          <w:rFonts w:cstheme="minorHAnsi"/>
          <w:bCs/>
          <w:color w:val="000000" w:themeColor="text1"/>
          <w:sz w:val="24"/>
          <w:szCs w:val="24"/>
        </w:rPr>
      </w:pPr>
      <w:r w:rsidRPr="004C1701">
        <w:rPr>
          <w:rFonts w:cstheme="minorHAnsi"/>
          <w:color w:val="000000" w:themeColor="text1"/>
          <w:sz w:val="24"/>
          <w:szCs w:val="24"/>
        </w:rPr>
        <w:t xml:space="preserve">Convaincu de l’inefficacité des arguments de la raison, </w:t>
      </w:r>
      <w:proofErr w:type="spellStart"/>
      <w:r w:rsidR="00005BED" w:rsidRPr="004C1701">
        <w:rPr>
          <w:rFonts w:cstheme="minorHAnsi"/>
          <w:color w:val="000000" w:themeColor="text1"/>
          <w:sz w:val="24"/>
          <w:szCs w:val="24"/>
        </w:rPr>
        <w:t>Béralde</w:t>
      </w:r>
      <w:proofErr w:type="spellEnd"/>
      <w:r w:rsidR="00CC5845" w:rsidRPr="004C1701">
        <w:rPr>
          <w:rFonts w:cstheme="minorHAnsi"/>
          <w:bCs/>
          <w:color w:val="000000" w:themeColor="text1"/>
          <w:sz w:val="24"/>
          <w:szCs w:val="24"/>
        </w:rPr>
        <w:t xml:space="preserve"> </w:t>
      </w:r>
      <w:r w:rsidRPr="004C1701">
        <w:rPr>
          <w:rFonts w:cstheme="minorHAnsi"/>
          <w:bCs/>
          <w:color w:val="000000" w:themeColor="text1"/>
          <w:sz w:val="24"/>
          <w:szCs w:val="24"/>
        </w:rPr>
        <w:t>choisit d’illustrer le précepte latin</w:t>
      </w:r>
      <w:r w:rsidR="004F7DA5" w:rsidRPr="004C1701">
        <w:rPr>
          <w:rFonts w:cstheme="minorHAnsi"/>
          <w:bCs/>
          <w:color w:val="000000" w:themeColor="text1"/>
          <w:sz w:val="24"/>
          <w:szCs w:val="24"/>
        </w:rPr>
        <w:t xml:space="preserve"> </w:t>
      </w:r>
      <w:proofErr w:type="spellStart"/>
      <w:r w:rsidR="004F7DA5" w:rsidRPr="004C1701">
        <w:rPr>
          <w:rFonts w:cstheme="minorHAnsi"/>
          <w:bCs/>
          <w:i/>
          <w:color w:val="000000" w:themeColor="text1"/>
          <w:sz w:val="24"/>
          <w:szCs w:val="24"/>
        </w:rPr>
        <w:t>placere</w:t>
      </w:r>
      <w:proofErr w:type="spellEnd"/>
      <w:r w:rsidR="004F7DA5" w:rsidRPr="004C1701">
        <w:rPr>
          <w:rFonts w:cstheme="minorHAnsi"/>
          <w:bCs/>
          <w:i/>
          <w:color w:val="000000" w:themeColor="text1"/>
          <w:sz w:val="24"/>
          <w:szCs w:val="24"/>
        </w:rPr>
        <w:t xml:space="preserve"> et </w:t>
      </w:r>
      <w:proofErr w:type="spellStart"/>
      <w:r w:rsidR="004F7DA5" w:rsidRPr="004C1701">
        <w:rPr>
          <w:rFonts w:cstheme="minorHAnsi"/>
          <w:bCs/>
          <w:i/>
          <w:color w:val="000000" w:themeColor="text1"/>
          <w:sz w:val="24"/>
          <w:szCs w:val="24"/>
        </w:rPr>
        <w:t>docere</w:t>
      </w:r>
      <w:proofErr w:type="spellEnd"/>
      <w:r w:rsidR="00A363E1" w:rsidRPr="004C1701">
        <w:rPr>
          <w:rFonts w:cstheme="minorHAnsi"/>
          <w:bCs/>
          <w:color w:val="000000" w:themeColor="text1"/>
          <w:sz w:val="24"/>
          <w:szCs w:val="24"/>
        </w:rPr>
        <w:t xml:space="preserve"> (séduire et instruire) ; il</w:t>
      </w:r>
      <w:r w:rsidR="00CC5845" w:rsidRPr="004C1701">
        <w:rPr>
          <w:rFonts w:cstheme="minorHAnsi"/>
          <w:bCs/>
          <w:color w:val="000000" w:themeColor="text1"/>
          <w:sz w:val="24"/>
          <w:szCs w:val="24"/>
        </w:rPr>
        <w:t xml:space="preserve"> </w:t>
      </w:r>
      <w:r w:rsidR="00A363E1" w:rsidRPr="004C1701">
        <w:rPr>
          <w:rFonts w:cstheme="minorHAnsi"/>
          <w:bCs/>
          <w:color w:val="000000" w:themeColor="text1"/>
          <w:sz w:val="24"/>
          <w:szCs w:val="24"/>
        </w:rPr>
        <w:t>souhaite</w:t>
      </w:r>
      <w:r w:rsidR="005C0B53" w:rsidRPr="004C1701">
        <w:rPr>
          <w:rFonts w:cstheme="minorHAnsi"/>
          <w:bCs/>
          <w:color w:val="000000" w:themeColor="text1"/>
          <w:sz w:val="24"/>
          <w:szCs w:val="24"/>
        </w:rPr>
        <w:t xml:space="preserve"> une fois encore divertir son frère </w:t>
      </w:r>
      <w:r w:rsidR="00AD5581" w:rsidRPr="004C1701">
        <w:rPr>
          <w:rFonts w:cstheme="minorHAnsi"/>
          <w:bCs/>
          <w:color w:val="000000" w:themeColor="text1"/>
          <w:sz w:val="24"/>
          <w:szCs w:val="24"/>
        </w:rPr>
        <w:t xml:space="preserve">comme à la fin de l’acte II </w:t>
      </w:r>
      <w:r w:rsidR="005C0B53" w:rsidRPr="004C1701">
        <w:rPr>
          <w:rFonts w:cstheme="minorHAnsi"/>
          <w:bCs/>
          <w:color w:val="000000" w:themeColor="text1"/>
          <w:sz w:val="24"/>
          <w:szCs w:val="24"/>
        </w:rPr>
        <w:t xml:space="preserve">et </w:t>
      </w:r>
      <w:r w:rsidR="00AD5581" w:rsidRPr="004C1701">
        <w:rPr>
          <w:rFonts w:cstheme="minorHAnsi"/>
          <w:bCs/>
          <w:color w:val="000000" w:themeColor="text1"/>
          <w:sz w:val="24"/>
          <w:szCs w:val="24"/>
        </w:rPr>
        <w:t xml:space="preserve">il </w:t>
      </w:r>
      <w:r w:rsidR="00CC5845" w:rsidRPr="004C1701">
        <w:rPr>
          <w:rFonts w:cstheme="minorHAnsi"/>
          <w:bCs/>
          <w:color w:val="000000" w:themeColor="text1"/>
          <w:sz w:val="24"/>
          <w:szCs w:val="24"/>
        </w:rPr>
        <w:t>fai</w:t>
      </w:r>
      <w:r w:rsidR="005C0B53" w:rsidRPr="004C1701">
        <w:rPr>
          <w:rFonts w:cstheme="minorHAnsi"/>
          <w:bCs/>
          <w:color w:val="000000" w:themeColor="text1"/>
          <w:sz w:val="24"/>
          <w:szCs w:val="24"/>
        </w:rPr>
        <w:t>t</w:t>
      </w:r>
      <w:r w:rsidR="00CC5845" w:rsidRPr="004C1701">
        <w:rPr>
          <w:rFonts w:cstheme="minorHAnsi"/>
          <w:bCs/>
          <w:color w:val="000000" w:themeColor="text1"/>
          <w:sz w:val="24"/>
          <w:szCs w:val="24"/>
        </w:rPr>
        <w:t xml:space="preserve"> référence à « une des comédies de Molière »</w:t>
      </w:r>
      <w:r w:rsidR="00D20897" w:rsidRPr="004C1701">
        <w:rPr>
          <w:rFonts w:cstheme="minorHAnsi"/>
          <w:bCs/>
          <w:color w:val="000000" w:themeColor="text1"/>
          <w:sz w:val="24"/>
          <w:szCs w:val="24"/>
        </w:rPr>
        <w:t>.</w:t>
      </w:r>
    </w:p>
    <w:p w:rsidR="00CC5845" w:rsidRPr="004C1701" w:rsidRDefault="00D20897" w:rsidP="00F60755">
      <w:pPr>
        <w:rPr>
          <w:rFonts w:cstheme="minorHAnsi"/>
          <w:bCs/>
          <w:color w:val="000000" w:themeColor="text1"/>
          <w:sz w:val="24"/>
          <w:szCs w:val="24"/>
        </w:rPr>
      </w:pPr>
      <w:r w:rsidRPr="004C1701">
        <w:rPr>
          <w:rFonts w:cstheme="minorHAnsi"/>
          <w:bCs/>
          <w:color w:val="000000" w:themeColor="text1"/>
          <w:sz w:val="24"/>
          <w:szCs w:val="24"/>
        </w:rPr>
        <w:t>Le divertissement peut être compris au sens pascalien du terme</w:t>
      </w:r>
      <w:r w:rsidR="00CC5845" w:rsidRPr="004C1701">
        <w:rPr>
          <w:rFonts w:cstheme="minorHAnsi"/>
          <w:bCs/>
          <w:color w:val="000000" w:themeColor="text1"/>
          <w:sz w:val="24"/>
          <w:szCs w:val="24"/>
        </w:rPr>
        <w:t> </w:t>
      </w:r>
      <w:r w:rsidRPr="004C1701">
        <w:rPr>
          <w:rFonts w:cstheme="minorHAnsi"/>
          <w:bCs/>
          <w:color w:val="000000" w:themeColor="text1"/>
          <w:sz w:val="24"/>
          <w:szCs w:val="24"/>
        </w:rPr>
        <w:t>(pour Blaise Pascal, c’est une échappatoire à proscrire car elle détourne du seul but que l’homme doit poursuivre : le salut de son âme</w:t>
      </w:r>
      <w:r w:rsidR="004C1701">
        <w:rPr>
          <w:rFonts w:cstheme="minorHAnsi"/>
          <w:bCs/>
          <w:color w:val="000000" w:themeColor="text1"/>
          <w:sz w:val="24"/>
          <w:szCs w:val="24"/>
        </w:rPr>
        <w:t>)</w:t>
      </w:r>
      <w:r w:rsidR="00411F3C" w:rsidRPr="004C1701">
        <w:rPr>
          <w:rFonts w:cstheme="minorHAnsi"/>
          <w:bCs/>
          <w:color w:val="000000" w:themeColor="text1"/>
          <w:sz w:val="24"/>
          <w:szCs w:val="24"/>
        </w:rPr>
        <w:t xml:space="preserve">. </w:t>
      </w:r>
      <w:proofErr w:type="spellStart"/>
      <w:r w:rsidR="00411F3C" w:rsidRPr="004C1701">
        <w:rPr>
          <w:rFonts w:cstheme="minorHAnsi"/>
          <w:bCs/>
          <w:color w:val="000000" w:themeColor="text1"/>
          <w:sz w:val="24"/>
          <w:szCs w:val="24"/>
        </w:rPr>
        <w:t>Béralde</w:t>
      </w:r>
      <w:proofErr w:type="spellEnd"/>
      <w:r w:rsidR="00411F3C" w:rsidRPr="004C1701">
        <w:rPr>
          <w:rFonts w:cstheme="minorHAnsi"/>
          <w:bCs/>
          <w:color w:val="000000" w:themeColor="text1"/>
          <w:sz w:val="24"/>
          <w:szCs w:val="24"/>
        </w:rPr>
        <w:t xml:space="preserve"> le voit au contraire comme positif.</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xml:space="preserve">Il associe </w:t>
      </w:r>
      <w:r w:rsidR="00411F3C" w:rsidRPr="004C1701">
        <w:rPr>
          <w:rFonts w:cstheme="minorHAnsi"/>
          <w:color w:val="000000" w:themeColor="text1"/>
          <w:sz w:val="24"/>
          <w:szCs w:val="24"/>
        </w:rPr>
        <w:t xml:space="preserve">donc </w:t>
      </w:r>
      <w:r w:rsidRPr="004C1701">
        <w:rPr>
          <w:rFonts w:cstheme="minorHAnsi"/>
          <w:color w:val="000000" w:themeColor="text1"/>
          <w:sz w:val="24"/>
          <w:szCs w:val="24"/>
        </w:rPr>
        <w:t xml:space="preserve">le </w:t>
      </w:r>
      <w:r w:rsidRPr="004C1701">
        <w:rPr>
          <w:rFonts w:cstheme="minorHAnsi"/>
          <w:bCs/>
          <w:color w:val="000000" w:themeColor="text1"/>
          <w:sz w:val="24"/>
          <w:szCs w:val="24"/>
        </w:rPr>
        <w:t>spectacle</w:t>
      </w:r>
      <w:r w:rsidRPr="004C1701">
        <w:rPr>
          <w:rFonts w:cstheme="minorHAnsi"/>
          <w:color w:val="000000" w:themeColor="text1"/>
          <w:sz w:val="24"/>
          <w:szCs w:val="24"/>
        </w:rPr>
        <w:t xml:space="preserve"> théâtral</w:t>
      </w:r>
      <w:r w:rsidRPr="004C1701">
        <w:rPr>
          <w:rFonts w:cstheme="minorHAnsi"/>
          <w:bCs/>
          <w:color w:val="000000" w:themeColor="text1"/>
          <w:sz w:val="24"/>
          <w:szCs w:val="24"/>
        </w:rPr>
        <w:t> </w:t>
      </w:r>
      <w:r w:rsidRPr="004C1701">
        <w:rPr>
          <w:rFonts w:cstheme="minorHAnsi"/>
          <w:color w:val="000000" w:themeColor="text1"/>
          <w:sz w:val="24"/>
          <w:szCs w:val="24"/>
        </w:rPr>
        <w:t>:</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xml:space="preserve">- de manière directe au </w:t>
      </w:r>
      <w:r w:rsidRPr="004C1701">
        <w:rPr>
          <w:rFonts w:cstheme="minorHAnsi"/>
          <w:bCs/>
          <w:color w:val="000000" w:themeColor="text1"/>
          <w:sz w:val="24"/>
          <w:szCs w:val="24"/>
        </w:rPr>
        <w:t>divertissement</w:t>
      </w:r>
      <w:r w:rsidRPr="004C1701">
        <w:rPr>
          <w:rFonts w:cstheme="minorHAnsi"/>
          <w:color w:val="000000" w:themeColor="text1"/>
          <w:sz w:val="24"/>
          <w:szCs w:val="24"/>
        </w:rPr>
        <w:t xml:space="preserve"> au sens habituel mais aussi au sens étymologique (idem, à la fin de l’acte II pour le spectacle des Égyptiens qui sert d’intermède et qui devait détourner Argan d’une consultation médicale) : emploi du verbe « divertir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xml:space="preserve">- de manière indirecte à </w:t>
      </w:r>
      <w:r w:rsidRPr="004C1701">
        <w:rPr>
          <w:rFonts w:cstheme="minorHAnsi"/>
          <w:bCs/>
          <w:color w:val="000000" w:themeColor="text1"/>
          <w:sz w:val="24"/>
          <w:szCs w:val="24"/>
        </w:rPr>
        <w:t>l’instruction</w:t>
      </w:r>
      <w:r w:rsidRPr="004C1701">
        <w:rPr>
          <w:rFonts w:cstheme="minorHAnsi"/>
          <w:color w:val="000000" w:themeColor="text1"/>
          <w:sz w:val="24"/>
          <w:szCs w:val="24"/>
        </w:rPr>
        <w:t xml:space="preserve"> d’Argan (puisque la pièce porterait « sur cette matière »)</w:t>
      </w:r>
    </w:p>
    <w:p w:rsidR="00CC5845" w:rsidRPr="004C1701" w:rsidRDefault="00CC5845" w:rsidP="00F60755">
      <w:pPr>
        <w:rPr>
          <w:rFonts w:cstheme="minorHAnsi"/>
          <w:color w:val="000000" w:themeColor="text1"/>
          <w:sz w:val="24"/>
          <w:szCs w:val="24"/>
        </w:rPr>
      </w:pPr>
      <w:r w:rsidRPr="004C1701">
        <w:rPr>
          <w:rFonts w:cstheme="minorHAnsi"/>
          <w:bCs/>
          <w:color w:val="000000" w:themeColor="text1"/>
          <w:sz w:val="24"/>
          <w:szCs w:val="24"/>
        </w:rPr>
        <w:t xml:space="preserve">=&gt; cela renvoie au </w:t>
      </w:r>
      <w:proofErr w:type="spellStart"/>
      <w:r w:rsidRPr="004C1701">
        <w:rPr>
          <w:rFonts w:cstheme="minorHAnsi"/>
          <w:bCs/>
          <w:i/>
          <w:color w:val="000000" w:themeColor="text1"/>
          <w:sz w:val="24"/>
          <w:szCs w:val="24"/>
        </w:rPr>
        <w:t>castigat</w:t>
      </w:r>
      <w:proofErr w:type="spellEnd"/>
      <w:r w:rsidRPr="004C1701">
        <w:rPr>
          <w:rFonts w:cstheme="minorHAnsi"/>
          <w:bCs/>
          <w:i/>
          <w:color w:val="000000" w:themeColor="text1"/>
          <w:sz w:val="24"/>
          <w:szCs w:val="24"/>
        </w:rPr>
        <w:t xml:space="preserve"> </w:t>
      </w:r>
      <w:proofErr w:type="spellStart"/>
      <w:r w:rsidRPr="004C1701">
        <w:rPr>
          <w:rFonts w:cstheme="minorHAnsi"/>
          <w:bCs/>
          <w:i/>
          <w:color w:val="000000" w:themeColor="text1"/>
          <w:sz w:val="24"/>
          <w:szCs w:val="24"/>
        </w:rPr>
        <w:t>ridendo</w:t>
      </w:r>
      <w:proofErr w:type="spellEnd"/>
      <w:r w:rsidRPr="004C1701">
        <w:rPr>
          <w:rFonts w:cstheme="minorHAnsi"/>
          <w:bCs/>
          <w:i/>
          <w:color w:val="000000" w:themeColor="text1"/>
          <w:sz w:val="24"/>
          <w:szCs w:val="24"/>
        </w:rPr>
        <w:t xml:space="preserve"> mores</w:t>
      </w:r>
      <w:r w:rsidRPr="004C1701">
        <w:rPr>
          <w:rFonts w:cstheme="minorHAnsi"/>
          <w:color w:val="000000" w:themeColor="text1"/>
          <w:sz w:val="24"/>
          <w:szCs w:val="24"/>
        </w:rPr>
        <w:t xml:space="preserve"> </w:t>
      </w:r>
    </w:p>
    <w:p w:rsidR="00CC5845" w:rsidRPr="004C1701" w:rsidRDefault="00CC5845" w:rsidP="00F60755">
      <w:pPr>
        <w:rPr>
          <w:rFonts w:cstheme="minorHAnsi"/>
          <w:bCs/>
          <w:color w:val="000000" w:themeColor="text1"/>
          <w:sz w:val="24"/>
          <w:szCs w:val="24"/>
        </w:rPr>
      </w:pPr>
      <w:r w:rsidRPr="004C1701">
        <w:rPr>
          <w:rFonts w:cstheme="minorHAnsi"/>
          <w:color w:val="000000" w:themeColor="text1"/>
          <w:sz w:val="24"/>
          <w:szCs w:val="24"/>
        </w:rPr>
        <w:t xml:space="preserve">= </w:t>
      </w:r>
      <w:r w:rsidRPr="004C1701">
        <w:rPr>
          <w:rFonts w:cstheme="minorHAnsi"/>
          <w:bCs/>
          <w:color w:val="000000" w:themeColor="text1"/>
          <w:sz w:val="24"/>
          <w:szCs w:val="24"/>
        </w:rPr>
        <w:t>mise en avant de la puissance du théâtre</w:t>
      </w:r>
      <w:r w:rsidR="00D20897" w:rsidRPr="004C1701">
        <w:rPr>
          <w:rFonts w:cstheme="minorHAnsi"/>
          <w:bCs/>
          <w:color w:val="000000" w:themeColor="text1"/>
          <w:sz w:val="24"/>
          <w:szCs w:val="24"/>
        </w:rPr>
        <w:t>.</w:t>
      </w:r>
    </w:p>
    <w:p w:rsidR="00D20897" w:rsidRPr="004C1701" w:rsidRDefault="00411F3C" w:rsidP="00D20897">
      <w:pPr>
        <w:rPr>
          <w:rFonts w:cstheme="minorHAnsi"/>
          <w:color w:val="000000" w:themeColor="text1"/>
          <w:sz w:val="24"/>
          <w:szCs w:val="24"/>
        </w:rPr>
      </w:pPr>
      <w:r w:rsidRPr="004C1701">
        <w:rPr>
          <w:rFonts w:cstheme="minorHAnsi"/>
          <w:color w:val="000000" w:themeColor="text1"/>
          <w:sz w:val="24"/>
          <w:szCs w:val="24"/>
        </w:rPr>
        <w:t xml:space="preserve">Ce divertissement, c’est une comédie de Molière ; </w:t>
      </w:r>
      <w:proofErr w:type="spellStart"/>
      <w:r w:rsidR="00D20897" w:rsidRPr="004C1701">
        <w:rPr>
          <w:rFonts w:cstheme="minorHAnsi"/>
          <w:color w:val="000000" w:themeColor="text1"/>
          <w:sz w:val="24"/>
          <w:szCs w:val="24"/>
        </w:rPr>
        <w:t>Béralde</w:t>
      </w:r>
      <w:proofErr w:type="spellEnd"/>
      <w:r w:rsidR="00D20897" w:rsidRPr="004C1701">
        <w:rPr>
          <w:rFonts w:cstheme="minorHAnsi"/>
          <w:color w:val="000000" w:themeColor="text1"/>
          <w:sz w:val="24"/>
          <w:szCs w:val="24"/>
        </w:rPr>
        <w:t xml:space="preserve"> évoque donc l’auteur de la pièce que les spectateurs regardent = </w:t>
      </w:r>
      <w:r w:rsidR="00D20897" w:rsidRPr="004C1701">
        <w:rPr>
          <w:rFonts w:cstheme="minorHAnsi"/>
          <w:bCs/>
          <w:color w:val="000000" w:themeColor="text1"/>
          <w:sz w:val="24"/>
          <w:szCs w:val="24"/>
        </w:rPr>
        <w:t xml:space="preserve">une mise en abyme. </w:t>
      </w:r>
      <w:r w:rsidR="00D20897" w:rsidRPr="004C1701">
        <w:rPr>
          <w:rFonts w:cstheme="minorHAnsi"/>
          <w:color w:val="000000" w:themeColor="text1"/>
          <w:sz w:val="24"/>
          <w:szCs w:val="24"/>
        </w:rPr>
        <w:t xml:space="preserve"> L’illusion théâtrale est rompue.</w:t>
      </w:r>
    </w:p>
    <w:p w:rsidR="00D20897" w:rsidRPr="004C1701" w:rsidRDefault="00D20897" w:rsidP="00D20897">
      <w:pPr>
        <w:rPr>
          <w:rFonts w:cstheme="minorHAnsi"/>
          <w:color w:val="000000" w:themeColor="text1"/>
          <w:sz w:val="24"/>
          <w:szCs w:val="24"/>
        </w:rPr>
      </w:pPr>
      <w:r w:rsidRPr="004C1701">
        <w:rPr>
          <w:rFonts w:cstheme="minorHAnsi"/>
          <w:color w:val="000000" w:themeColor="text1"/>
          <w:sz w:val="24"/>
          <w:szCs w:val="24"/>
        </w:rPr>
        <w:sym w:font="Wingdings" w:char="F0E0"/>
      </w:r>
      <w:r w:rsidRPr="004C1701">
        <w:rPr>
          <w:rFonts w:cstheme="minorHAnsi"/>
          <w:color w:val="000000" w:themeColor="text1"/>
          <w:sz w:val="24"/>
          <w:szCs w:val="24"/>
        </w:rPr>
        <w:t xml:space="preserve"> </w:t>
      </w:r>
      <w:proofErr w:type="gramStart"/>
      <w:r w:rsidRPr="004C1701">
        <w:rPr>
          <w:rFonts w:cstheme="minorHAnsi"/>
          <w:color w:val="000000" w:themeColor="text1"/>
          <w:sz w:val="24"/>
          <w:szCs w:val="24"/>
        </w:rPr>
        <w:t>effet</w:t>
      </w:r>
      <w:proofErr w:type="gramEnd"/>
      <w:r w:rsidRPr="004C1701">
        <w:rPr>
          <w:rFonts w:cstheme="minorHAnsi"/>
          <w:color w:val="000000" w:themeColor="text1"/>
          <w:sz w:val="24"/>
          <w:szCs w:val="24"/>
        </w:rPr>
        <w:t xml:space="preserve"> de surprise </w:t>
      </w:r>
      <w:r w:rsidRPr="004C1701">
        <w:rPr>
          <w:rFonts w:cstheme="minorHAnsi"/>
          <w:bCs/>
          <w:color w:val="000000" w:themeColor="text1"/>
          <w:sz w:val="24"/>
          <w:szCs w:val="24"/>
        </w:rPr>
        <w:t>comique</w:t>
      </w:r>
      <w:r w:rsidR="00411F3C" w:rsidRPr="004C1701">
        <w:rPr>
          <w:rFonts w:cstheme="minorHAnsi"/>
          <w:bCs/>
          <w:color w:val="000000" w:themeColor="text1"/>
          <w:sz w:val="24"/>
          <w:szCs w:val="24"/>
        </w:rPr>
        <w:t>, mais aussi vertige du spectateur de l’époque dû à la complexité de cette mise en abyme :</w:t>
      </w:r>
      <w:r w:rsidRPr="004C1701">
        <w:rPr>
          <w:rFonts w:cstheme="minorHAnsi"/>
          <w:color w:val="000000" w:themeColor="text1"/>
          <w:sz w:val="24"/>
          <w:szCs w:val="24"/>
        </w:rPr>
        <w:t xml:space="preserve"> </w:t>
      </w:r>
      <w:r w:rsidR="00411F3C" w:rsidRPr="004C1701">
        <w:rPr>
          <w:rFonts w:cstheme="minorHAnsi"/>
          <w:color w:val="000000" w:themeColor="text1"/>
          <w:sz w:val="24"/>
          <w:szCs w:val="24"/>
        </w:rPr>
        <w:t xml:space="preserve">il est question d’ une comédie de Molière dans une comédie de Molière </w:t>
      </w:r>
      <w:r w:rsidR="004C1701">
        <w:rPr>
          <w:rFonts w:cstheme="minorHAnsi"/>
          <w:color w:val="000000" w:themeColor="text1"/>
          <w:sz w:val="24"/>
          <w:szCs w:val="24"/>
        </w:rPr>
        <w:t>d</w:t>
      </w:r>
      <w:r w:rsidR="00411F3C" w:rsidRPr="004C1701">
        <w:rPr>
          <w:rFonts w:cstheme="minorHAnsi"/>
          <w:color w:val="000000" w:themeColor="text1"/>
          <w:sz w:val="24"/>
          <w:szCs w:val="24"/>
        </w:rPr>
        <w:t xml:space="preserve">ont Molière joue le rôle-titre, celui d’Argan qui va critiquer les comédies de Molière (en outre, Molière mourra tout de suite après la 4° représentation de cette comédie </w:t>
      </w:r>
      <w:r w:rsidR="00411F3C" w:rsidRPr="004C1701">
        <w:rPr>
          <w:rFonts w:cstheme="minorHAnsi"/>
          <w:color w:val="000000" w:themeColor="text1"/>
          <w:sz w:val="24"/>
          <w:szCs w:val="24"/>
        </w:rPr>
        <w:sym w:font="Wingdings" w:char="F0E0"/>
      </w:r>
      <w:r w:rsidR="00411F3C" w:rsidRPr="004C1701">
        <w:rPr>
          <w:rFonts w:cstheme="minorHAnsi"/>
          <w:color w:val="000000" w:themeColor="text1"/>
          <w:sz w:val="24"/>
          <w:szCs w:val="24"/>
        </w:rPr>
        <w:t xml:space="preserve"> ironie du sort ?</w:t>
      </w:r>
      <w:r w:rsidR="004C1701">
        <w:rPr>
          <w:rFonts w:cstheme="minorHAnsi"/>
          <w:color w:val="000000" w:themeColor="text1"/>
          <w:sz w:val="24"/>
          <w:szCs w:val="24"/>
        </w:rPr>
        <w:t xml:space="preserve"> Préscience de son état </w:t>
      </w:r>
      <w:proofErr w:type="gramStart"/>
      <w:r w:rsidR="004C1701">
        <w:rPr>
          <w:rFonts w:cstheme="minorHAnsi"/>
          <w:color w:val="000000" w:themeColor="text1"/>
          <w:sz w:val="24"/>
          <w:szCs w:val="24"/>
        </w:rPr>
        <w:t xml:space="preserve">? </w:t>
      </w:r>
      <w:proofErr w:type="gramEnd"/>
      <w:r w:rsidR="004C1701">
        <w:rPr>
          <w:rFonts w:cstheme="minorHAnsi"/>
          <w:color w:val="000000" w:themeColor="text1"/>
          <w:sz w:val="24"/>
          <w:szCs w:val="24"/>
        </w:rPr>
        <w:t>On tourne en dérision ce qui nous opprime ou dont on a peur, comme au Carnaval qui met en scène dans des déguisements la mort grotesque</w:t>
      </w:r>
      <w:r w:rsidR="00723D9F">
        <w:rPr>
          <w:rFonts w:cstheme="minorHAnsi"/>
          <w:color w:val="000000" w:themeColor="text1"/>
          <w:sz w:val="24"/>
          <w:szCs w:val="24"/>
        </w:rPr>
        <w:t> ; or, la pièce se finit – et se joue – en plein carnaval</w:t>
      </w:r>
      <w:r w:rsidR="00411F3C" w:rsidRPr="004C1701">
        <w:rPr>
          <w:rFonts w:cstheme="minorHAnsi"/>
          <w:color w:val="000000" w:themeColor="text1"/>
          <w:sz w:val="24"/>
          <w:szCs w:val="24"/>
        </w:rPr>
        <w:t>)</w:t>
      </w:r>
    </w:p>
    <w:p w:rsidR="00D20897" w:rsidRPr="004C1701" w:rsidRDefault="00D20897" w:rsidP="00F60755">
      <w:pPr>
        <w:rPr>
          <w:rFonts w:cstheme="minorHAnsi"/>
          <w:bCs/>
          <w:color w:val="000000" w:themeColor="text1"/>
          <w:sz w:val="24"/>
          <w:szCs w:val="24"/>
        </w:rPr>
      </w:pPr>
    </w:p>
    <w:p w:rsidR="00CC5845" w:rsidRPr="004C1701" w:rsidRDefault="00CC5845" w:rsidP="00F60755">
      <w:pPr>
        <w:rPr>
          <w:rFonts w:cstheme="minorHAnsi"/>
          <w:color w:val="000000" w:themeColor="text1"/>
          <w:sz w:val="24"/>
          <w:szCs w:val="24"/>
        </w:rPr>
      </w:pPr>
    </w:p>
    <w:p w:rsidR="00CC5845" w:rsidRPr="004C1701" w:rsidRDefault="00AD5581" w:rsidP="00F60755">
      <w:pPr>
        <w:rPr>
          <w:rFonts w:cstheme="minorHAnsi"/>
          <w:bCs/>
          <w:color w:val="000000" w:themeColor="text1"/>
          <w:sz w:val="24"/>
          <w:szCs w:val="24"/>
        </w:rPr>
      </w:pPr>
      <w:r w:rsidRPr="004C1701">
        <w:rPr>
          <w:rFonts w:cstheme="minorHAnsi"/>
          <w:bCs/>
          <w:color w:val="000000" w:themeColor="text1"/>
          <w:sz w:val="24"/>
          <w:szCs w:val="24"/>
        </w:rPr>
        <w:t>C</w:t>
      </w:r>
      <w:r w:rsidR="00CC5845" w:rsidRPr="004C1701">
        <w:rPr>
          <w:rFonts w:cstheme="minorHAnsi"/>
          <w:bCs/>
          <w:color w:val="000000" w:themeColor="text1"/>
          <w:sz w:val="24"/>
          <w:szCs w:val="24"/>
        </w:rPr>
        <w:t>e</w:t>
      </w:r>
      <w:r w:rsidRPr="004C1701">
        <w:rPr>
          <w:rFonts w:cstheme="minorHAnsi"/>
          <w:bCs/>
          <w:color w:val="000000" w:themeColor="text1"/>
          <w:sz w:val="24"/>
          <w:szCs w:val="24"/>
        </w:rPr>
        <w:t>la</w:t>
      </w:r>
      <w:r w:rsidR="00CC5845" w:rsidRPr="004C1701">
        <w:rPr>
          <w:rFonts w:cstheme="minorHAnsi"/>
          <w:bCs/>
          <w:color w:val="000000" w:themeColor="text1"/>
          <w:sz w:val="24"/>
          <w:szCs w:val="24"/>
        </w:rPr>
        <w:t xml:space="preserve"> qui donne lieu à une réaction très critique d’Argan</w:t>
      </w:r>
      <w:r w:rsidR="00C97028">
        <w:rPr>
          <w:rFonts w:cstheme="minorHAnsi"/>
          <w:bCs/>
          <w:color w:val="000000" w:themeColor="text1"/>
          <w:sz w:val="24"/>
          <w:szCs w:val="24"/>
        </w:rPr>
        <w:t xml:space="preserve">. </w:t>
      </w:r>
      <w:proofErr w:type="gramStart"/>
      <w:r w:rsidR="00C97028">
        <w:rPr>
          <w:rFonts w:cstheme="minorHAnsi"/>
          <w:bCs/>
          <w:color w:val="000000" w:themeColor="text1"/>
          <w:sz w:val="24"/>
          <w:szCs w:val="24"/>
        </w:rPr>
        <w:t>Ton polémique</w:t>
      </w:r>
      <w:proofErr w:type="gramEnd"/>
      <w:r w:rsidR="00C97028">
        <w:rPr>
          <w:rFonts w:cstheme="minorHAnsi"/>
          <w:bCs/>
          <w:color w:val="000000" w:themeColor="text1"/>
          <w:sz w:val="24"/>
          <w:szCs w:val="24"/>
        </w:rPr>
        <w:t>.</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xml:space="preserve">Dans les répliques suivantes, Argan ne manque pas d’exposer la </w:t>
      </w:r>
      <w:r w:rsidRPr="004C1701">
        <w:rPr>
          <w:rFonts w:cstheme="minorHAnsi"/>
          <w:bCs/>
          <w:color w:val="000000" w:themeColor="text1"/>
          <w:sz w:val="24"/>
          <w:szCs w:val="24"/>
        </w:rPr>
        <w:t>mauvaise opinion qu’il a de Molière et de ses comédies</w:t>
      </w:r>
      <w:r w:rsidRPr="004C1701">
        <w:rPr>
          <w:rFonts w:cstheme="minorHAnsi"/>
          <w:color w:val="000000" w:themeColor="text1"/>
          <w:sz w:val="24"/>
          <w:szCs w:val="24"/>
        </w:rPr>
        <w:t xml:space="preserve"> :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xml:space="preserve"> - </w:t>
      </w:r>
      <w:r w:rsidRPr="004C1701">
        <w:rPr>
          <w:rFonts w:cstheme="minorHAnsi"/>
          <w:bCs/>
          <w:color w:val="000000" w:themeColor="text1"/>
          <w:sz w:val="24"/>
          <w:szCs w:val="24"/>
        </w:rPr>
        <w:t>insulte</w:t>
      </w:r>
      <w:r w:rsidRPr="004C1701">
        <w:rPr>
          <w:rFonts w:cstheme="minorHAnsi"/>
          <w:color w:val="000000" w:themeColor="text1"/>
          <w:sz w:val="24"/>
          <w:szCs w:val="24"/>
        </w:rPr>
        <w:t xml:space="preserve"> la personne de Molière : « bon impertinent » (2x), « bon nigaud » où l’adjectif « bon »</w:t>
      </w:r>
      <w:r w:rsidR="00AD5581" w:rsidRPr="004C1701">
        <w:rPr>
          <w:rFonts w:cstheme="minorHAnsi"/>
          <w:color w:val="000000" w:themeColor="text1"/>
          <w:sz w:val="24"/>
          <w:szCs w:val="24"/>
        </w:rPr>
        <w:t>, ironique,</w:t>
      </w:r>
      <w:r w:rsidRPr="004C1701">
        <w:rPr>
          <w:rFonts w:cstheme="minorHAnsi"/>
          <w:color w:val="000000" w:themeColor="text1"/>
          <w:sz w:val="24"/>
          <w:szCs w:val="24"/>
        </w:rPr>
        <w:t xml:space="preserve"> renforce la connotation péjorative du nom </w:t>
      </w:r>
      <w:proofErr w:type="gramStart"/>
      <w:r w:rsidRPr="004C1701">
        <w:rPr>
          <w:rFonts w:cstheme="minorHAnsi"/>
          <w:color w:val="000000" w:themeColor="text1"/>
          <w:sz w:val="24"/>
          <w:szCs w:val="24"/>
        </w:rPr>
        <w:t>/  utilise</w:t>
      </w:r>
      <w:proofErr w:type="gramEnd"/>
      <w:r w:rsidRPr="004C1701">
        <w:rPr>
          <w:rFonts w:cstheme="minorHAnsi"/>
          <w:color w:val="000000" w:themeColor="text1"/>
          <w:sz w:val="24"/>
          <w:szCs w:val="24"/>
        </w:rPr>
        <w:t xml:space="preserve"> en revanche des termes valorisants pour évoquer le corps médical : « honnêtes gens », « personnes vénérables »</w:t>
      </w:r>
      <w:r w:rsidR="009E7A70">
        <w:rPr>
          <w:rFonts w:cstheme="minorHAnsi"/>
          <w:color w:val="000000" w:themeColor="text1"/>
          <w:sz w:val="24"/>
          <w:szCs w:val="24"/>
        </w:rPr>
        <w:t>. Multiplication des rythmes binaires.</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lastRenderedPageBreak/>
        <w:t>- opposition de connotation des déterminants entre « </w:t>
      </w:r>
      <w:r w:rsidRPr="004C1701">
        <w:rPr>
          <w:rFonts w:cstheme="minorHAnsi"/>
          <w:color w:val="000000" w:themeColor="text1"/>
          <w:sz w:val="24"/>
          <w:szCs w:val="24"/>
          <w:u w:val="single"/>
        </w:rPr>
        <w:t>votre</w:t>
      </w:r>
      <w:r w:rsidRPr="004C1701">
        <w:rPr>
          <w:rFonts w:cstheme="minorHAnsi"/>
          <w:color w:val="000000" w:themeColor="text1"/>
          <w:sz w:val="24"/>
          <w:szCs w:val="24"/>
        </w:rPr>
        <w:t xml:space="preserve"> Molière » (péjoratif) et « </w:t>
      </w:r>
      <w:r w:rsidRPr="004C1701">
        <w:rPr>
          <w:rFonts w:cstheme="minorHAnsi"/>
          <w:color w:val="000000" w:themeColor="text1"/>
          <w:sz w:val="24"/>
          <w:szCs w:val="24"/>
          <w:u w:val="single"/>
        </w:rPr>
        <w:t>ces</w:t>
      </w:r>
      <w:r w:rsidRPr="004C1701">
        <w:rPr>
          <w:rFonts w:cstheme="minorHAnsi"/>
          <w:color w:val="000000" w:themeColor="text1"/>
          <w:sz w:val="24"/>
          <w:szCs w:val="24"/>
        </w:rPr>
        <w:t xml:space="preserve"> Messieurs-là » (mélioratif).</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(N.B. après l’extrait, dans « cet homme-là », le déterminant démonstratif est cette fois-ci plein de mépris)</w:t>
      </w:r>
    </w:p>
    <w:p w:rsidR="00CC5845" w:rsidRPr="004C1701" w:rsidRDefault="00CC5845" w:rsidP="00F60755">
      <w:pPr>
        <w:rPr>
          <w:rFonts w:cstheme="minorHAnsi"/>
          <w:color w:val="000000" w:themeColor="text1"/>
          <w:sz w:val="24"/>
          <w:szCs w:val="24"/>
        </w:rPr>
      </w:pPr>
    </w:p>
    <w:p w:rsidR="00CC5845" w:rsidRPr="004C1701" w:rsidRDefault="00CC5845" w:rsidP="00F60755">
      <w:pPr>
        <w:rPr>
          <w:rFonts w:cstheme="minorHAnsi"/>
          <w:color w:val="000000" w:themeColor="text1"/>
          <w:sz w:val="24"/>
          <w:szCs w:val="24"/>
        </w:rPr>
      </w:pPr>
      <w:r w:rsidRPr="004C1701">
        <w:rPr>
          <w:rFonts w:cstheme="minorHAnsi"/>
          <w:bCs/>
          <w:color w:val="000000" w:themeColor="text1"/>
          <w:sz w:val="24"/>
          <w:szCs w:val="24"/>
        </w:rPr>
        <w:t>Insistance</w:t>
      </w:r>
      <w:r w:rsidRPr="004C1701">
        <w:rPr>
          <w:rFonts w:cstheme="minorHAnsi"/>
          <w:color w:val="000000" w:themeColor="text1"/>
          <w:sz w:val="24"/>
          <w:szCs w:val="24"/>
        </w:rPr>
        <w:t xml:space="preserve"> puisque A</w:t>
      </w:r>
      <w:r w:rsidR="00C5030D" w:rsidRPr="004C1701">
        <w:rPr>
          <w:rFonts w:cstheme="minorHAnsi"/>
          <w:color w:val="000000" w:themeColor="text1"/>
          <w:sz w:val="24"/>
          <w:szCs w:val="24"/>
        </w:rPr>
        <w:t>rgan</w:t>
      </w:r>
      <w:r w:rsidRPr="004C1701">
        <w:rPr>
          <w:rFonts w:cstheme="minorHAnsi"/>
          <w:color w:val="000000" w:themeColor="text1"/>
          <w:sz w:val="24"/>
          <w:szCs w:val="24"/>
        </w:rPr>
        <w:t xml:space="preserve"> se répète avec :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d’abord une antiphrase : « je le trouve bien plaisant d’aller jouer d’honnêtes gens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ensuite une assertion : « C'est bien à lui à faire de se mêler de contrôler la médecine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Mais en réalité, le fond de son propos est creux :  il affirme mais n’argumente toujours pas.</w:t>
      </w:r>
    </w:p>
    <w:p w:rsidR="0023036D" w:rsidRPr="004C1701" w:rsidRDefault="00572E36" w:rsidP="0023036D">
      <w:pPr>
        <w:rPr>
          <w:rFonts w:cstheme="minorHAnsi"/>
          <w:color w:val="000000" w:themeColor="text1"/>
          <w:sz w:val="24"/>
          <w:szCs w:val="24"/>
        </w:rPr>
      </w:pPr>
      <w:r w:rsidRPr="004C1701">
        <w:rPr>
          <w:rFonts w:cstheme="minorHAnsi"/>
          <w:color w:val="000000" w:themeColor="text1"/>
          <w:sz w:val="24"/>
          <w:szCs w:val="24"/>
        </w:rPr>
        <w:t xml:space="preserve">Le spectateur retrouve là le personnage d'Argan qui invectivait Toinette en lui reprochant de se montrer trop curieuse : (acte I, fin de la scène 2) </w:t>
      </w:r>
      <w:r w:rsidR="004C1701">
        <w:rPr>
          <w:rFonts w:cstheme="minorHAnsi"/>
          <w:color w:val="000000" w:themeColor="text1"/>
          <w:sz w:val="24"/>
          <w:szCs w:val="24"/>
        </w:rPr>
        <w:t>« </w:t>
      </w:r>
      <w:r w:rsidRPr="004C1701">
        <w:rPr>
          <w:rFonts w:cstheme="minorHAnsi"/>
          <w:color w:val="000000" w:themeColor="text1"/>
          <w:sz w:val="24"/>
          <w:szCs w:val="24"/>
        </w:rPr>
        <w:t>Taisez-vous, ignorante, ce n'est pas à vous à contrôler les ordonnances de la médecine</w:t>
      </w:r>
      <w:r w:rsidR="004C1701">
        <w:rPr>
          <w:rFonts w:cstheme="minorHAnsi"/>
          <w:color w:val="000000" w:themeColor="text1"/>
          <w:sz w:val="24"/>
          <w:szCs w:val="24"/>
        </w:rPr>
        <w:t> »</w:t>
      </w:r>
      <w:r w:rsidRPr="004C1701">
        <w:rPr>
          <w:rFonts w:cstheme="minorHAnsi"/>
          <w:color w:val="000000" w:themeColor="text1"/>
          <w:sz w:val="24"/>
          <w:szCs w:val="24"/>
        </w:rPr>
        <w:t>.</w:t>
      </w:r>
      <w:r w:rsidR="0023036D" w:rsidRPr="004C1701">
        <w:rPr>
          <w:rFonts w:cstheme="minorHAnsi"/>
          <w:color w:val="000000" w:themeColor="text1"/>
          <w:sz w:val="24"/>
          <w:szCs w:val="24"/>
        </w:rPr>
        <w:t xml:space="preserve"> En réagissant de manière aussi passionnée</w:t>
      </w:r>
      <w:r w:rsidR="00411F3C" w:rsidRPr="004C1701">
        <w:rPr>
          <w:rFonts w:cstheme="minorHAnsi"/>
          <w:color w:val="000000" w:themeColor="text1"/>
          <w:sz w:val="24"/>
          <w:szCs w:val="24"/>
        </w:rPr>
        <w:t>,</w:t>
      </w:r>
      <w:r w:rsidR="0023036D" w:rsidRPr="004C1701">
        <w:rPr>
          <w:rFonts w:cstheme="minorHAnsi"/>
          <w:color w:val="000000" w:themeColor="text1"/>
          <w:sz w:val="24"/>
          <w:szCs w:val="24"/>
        </w:rPr>
        <w:t xml:space="preserve"> Argan montre que le théâtre évoqué par </w:t>
      </w:r>
      <w:proofErr w:type="spellStart"/>
      <w:r w:rsidR="0023036D" w:rsidRPr="004C1701">
        <w:rPr>
          <w:rFonts w:cstheme="minorHAnsi"/>
          <w:color w:val="000000" w:themeColor="text1"/>
          <w:sz w:val="24"/>
          <w:szCs w:val="24"/>
        </w:rPr>
        <w:t>Béralde</w:t>
      </w:r>
      <w:proofErr w:type="spellEnd"/>
      <w:r w:rsidR="0023036D" w:rsidRPr="004C1701">
        <w:rPr>
          <w:rFonts w:cstheme="minorHAnsi"/>
          <w:color w:val="000000" w:themeColor="text1"/>
          <w:sz w:val="24"/>
          <w:szCs w:val="24"/>
        </w:rPr>
        <w:t xml:space="preserve"> touche un point sensible que n'avaient pas réussi à émouvoir le raisonnement et l'argumentation : Argan ne prend toujours pas de distance par rapport à sa croyance aux médecins et à la médecine. </w:t>
      </w:r>
    </w:p>
    <w:p w:rsidR="00572E36" w:rsidRPr="004C1701" w:rsidRDefault="00572E36" w:rsidP="00572E36">
      <w:pPr>
        <w:rPr>
          <w:rFonts w:cstheme="minorHAnsi"/>
          <w:color w:val="000000" w:themeColor="text1"/>
          <w:sz w:val="24"/>
          <w:szCs w:val="24"/>
        </w:rPr>
      </w:pPr>
    </w:p>
    <w:p w:rsidR="00CC5845" w:rsidRPr="004C1701" w:rsidRDefault="00CC5845" w:rsidP="00F60755">
      <w:pPr>
        <w:rPr>
          <w:rFonts w:cstheme="minorHAnsi"/>
          <w:color w:val="000000" w:themeColor="text1"/>
          <w:sz w:val="24"/>
          <w:szCs w:val="24"/>
        </w:rPr>
      </w:pPr>
      <w:r w:rsidRPr="004C1701">
        <w:rPr>
          <w:rFonts w:cstheme="minorHAnsi"/>
          <w:bCs/>
          <w:color w:val="000000" w:themeColor="text1"/>
          <w:sz w:val="24"/>
          <w:szCs w:val="24"/>
        </w:rPr>
        <w:t>Comique</w:t>
      </w:r>
      <w:r w:rsidRPr="004C1701">
        <w:rPr>
          <w:rFonts w:cstheme="minorHAnsi"/>
          <w:color w:val="000000" w:themeColor="text1"/>
          <w:sz w:val="24"/>
          <w:szCs w:val="24"/>
        </w:rPr>
        <w:t xml:space="preserve"> d’autant plus savoureux que :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c’était Molière lui-même qui disait cela ! (</w:t>
      </w:r>
      <w:proofErr w:type="gramStart"/>
      <w:r w:rsidRPr="004C1701">
        <w:rPr>
          <w:rFonts w:cstheme="minorHAnsi"/>
          <w:color w:val="000000" w:themeColor="text1"/>
          <w:sz w:val="24"/>
          <w:szCs w:val="24"/>
        </w:rPr>
        <w:t>pour</w:t>
      </w:r>
      <w:proofErr w:type="gramEnd"/>
      <w:r w:rsidRPr="004C1701">
        <w:rPr>
          <w:rFonts w:cstheme="minorHAnsi"/>
          <w:color w:val="000000" w:themeColor="text1"/>
          <w:sz w:val="24"/>
          <w:szCs w:val="24"/>
        </w:rPr>
        <w:t xml:space="preserve"> le public des premières représentations)</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les propos sont outranciers et ne s’appuient sur aucun argument.</w:t>
      </w:r>
    </w:p>
    <w:p w:rsidR="00CC5845" w:rsidRPr="004C1701" w:rsidRDefault="00CC5845" w:rsidP="00F60755">
      <w:pPr>
        <w:rPr>
          <w:rFonts w:cstheme="minorHAnsi"/>
          <w:color w:val="000000" w:themeColor="text1"/>
          <w:sz w:val="24"/>
          <w:szCs w:val="24"/>
        </w:rPr>
      </w:pPr>
    </w:p>
    <w:p w:rsidR="00CC5845" w:rsidRPr="004C1701" w:rsidRDefault="00CC5845" w:rsidP="00F60755">
      <w:pPr>
        <w:rPr>
          <w:rFonts w:cstheme="minorHAnsi"/>
          <w:bCs/>
          <w:color w:val="000000" w:themeColor="text1"/>
          <w:sz w:val="24"/>
          <w:szCs w:val="24"/>
        </w:rPr>
      </w:pPr>
      <w:r w:rsidRPr="004C1701">
        <w:rPr>
          <w:rFonts w:cstheme="minorHAnsi"/>
          <w:bCs/>
          <w:color w:val="000000" w:themeColor="text1"/>
          <w:sz w:val="24"/>
          <w:szCs w:val="24"/>
        </w:rPr>
        <w:t xml:space="preserve">A deux reprises </w:t>
      </w:r>
      <w:proofErr w:type="spellStart"/>
      <w:r w:rsidRPr="004C1701">
        <w:rPr>
          <w:rFonts w:cstheme="minorHAnsi"/>
          <w:bCs/>
          <w:color w:val="000000" w:themeColor="text1"/>
          <w:sz w:val="24"/>
          <w:szCs w:val="24"/>
        </w:rPr>
        <w:t>Béralde</w:t>
      </w:r>
      <w:proofErr w:type="spellEnd"/>
      <w:r w:rsidRPr="004C1701">
        <w:rPr>
          <w:rFonts w:cstheme="minorHAnsi"/>
          <w:bCs/>
          <w:color w:val="000000" w:themeColor="text1"/>
          <w:sz w:val="24"/>
          <w:szCs w:val="24"/>
        </w:rPr>
        <w:t xml:space="preserve"> tempère Argan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en remplaçant « médecins » par « ridicule de la médecine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w:t>
      </w:r>
      <w:proofErr w:type="gramStart"/>
      <w:r w:rsidRPr="004C1701">
        <w:rPr>
          <w:rFonts w:cstheme="minorHAnsi"/>
          <w:color w:val="000000" w:themeColor="text1"/>
          <w:sz w:val="24"/>
          <w:szCs w:val="24"/>
        </w:rPr>
        <w:t>ce</w:t>
      </w:r>
      <w:proofErr w:type="gramEnd"/>
      <w:r w:rsidRPr="004C1701">
        <w:rPr>
          <w:rFonts w:cstheme="minorHAnsi"/>
          <w:color w:val="000000" w:themeColor="text1"/>
          <w:sz w:val="24"/>
          <w:szCs w:val="24"/>
        </w:rPr>
        <w:t xml:space="preserve"> qui devient un grave blasphème si l’on pense « religieux » et « ridicule de la religion »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xml:space="preserve">- par une question rhétorique qui présente l’utilisation de personnages de médecin comme une évidence. </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La réponse lui permet de comparer les « médecins » des comédies de Molière aux « princes et aux rois » de la tragédie. Comparaison en leur défaveur qui fait tomber les médecins du piédestal où les met Argan. En effet « d’aussi bonne maison » est un rappel que les uns sont nobles et non les autres !</w:t>
      </w:r>
      <w:r w:rsidR="006666F0" w:rsidRPr="004C1701">
        <w:rPr>
          <w:rFonts w:cstheme="minorHAnsi"/>
          <w:color w:val="000000" w:themeColor="text1"/>
          <w:sz w:val="24"/>
          <w:szCs w:val="24"/>
        </w:rPr>
        <w:t xml:space="preserve"> </w:t>
      </w:r>
    </w:p>
    <w:p w:rsidR="00411F3C" w:rsidRPr="004C1701" w:rsidRDefault="00411F3C" w:rsidP="00F60755">
      <w:pPr>
        <w:rPr>
          <w:rFonts w:cstheme="minorHAnsi"/>
          <w:color w:val="000000" w:themeColor="text1"/>
          <w:sz w:val="24"/>
          <w:szCs w:val="24"/>
        </w:rPr>
      </w:pPr>
      <w:r w:rsidRPr="004C1701">
        <w:rPr>
          <w:rFonts w:cstheme="minorHAnsi"/>
          <w:color w:val="000000" w:themeColor="text1"/>
          <w:sz w:val="24"/>
          <w:szCs w:val="24"/>
        </w:rPr>
        <w:t>C’est aussi l’occasion d’un manifeste esthétique implicite : la comédie a une fonction sociale et elle est tout aussi respectable que la tragédie, sous-genre noble que l’on oppose souvent au genre populaire de la comédie.</w:t>
      </w:r>
    </w:p>
    <w:p w:rsidR="00CC5845" w:rsidRPr="004C1701" w:rsidRDefault="00CC5845" w:rsidP="00F60755">
      <w:pPr>
        <w:rPr>
          <w:rFonts w:cstheme="minorHAnsi"/>
          <w:color w:val="000000" w:themeColor="text1"/>
          <w:sz w:val="24"/>
          <w:szCs w:val="24"/>
        </w:rPr>
      </w:pPr>
    </w:p>
    <w:p w:rsidR="00CC5845" w:rsidRPr="004C1701" w:rsidRDefault="00CC5845" w:rsidP="00F60755">
      <w:pPr>
        <w:rPr>
          <w:rFonts w:cstheme="minorHAnsi"/>
          <w:color w:val="000000" w:themeColor="text1"/>
          <w:sz w:val="24"/>
          <w:szCs w:val="24"/>
        </w:rPr>
      </w:pPr>
    </w:p>
    <w:p w:rsidR="00830413" w:rsidRPr="004C1701" w:rsidRDefault="00830413" w:rsidP="00830413">
      <w:pPr>
        <w:jc w:val="center"/>
        <w:rPr>
          <w:rFonts w:cstheme="minorHAnsi"/>
          <w:b/>
          <w:bCs/>
          <w:color w:val="000000" w:themeColor="text1"/>
          <w:sz w:val="24"/>
          <w:szCs w:val="24"/>
        </w:rPr>
      </w:pPr>
      <w:r w:rsidRPr="004C1701">
        <w:rPr>
          <w:rFonts w:cstheme="minorHAnsi"/>
          <w:b/>
          <w:bCs/>
          <w:color w:val="000000" w:themeColor="text1"/>
          <w:sz w:val="24"/>
          <w:szCs w:val="24"/>
        </w:rPr>
        <w:t>3° mouvement, dernière réplique :</w:t>
      </w:r>
    </w:p>
    <w:p w:rsidR="00830413" w:rsidRPr="004C1701" w:rsidRDefault="00830413" w:rsidP="00830413">
      <w:pPr>
        <w:jc w:val="center"/>
        <w:rPr>
          <w:rFonts w:cstheme="minorHAnsi"/>
          <w:b/>
          <w:bCs/>
          <w:color w:val="000000" w:themeColor="text1"/>
          <w:sz w:val="24"/>
          <w:szCs w:val="24"/>
        </w:rPr>
      </w:pPr>
      <w:r w:rsidRPr="004C1701">
        <w:rPr>
          <w:rFonts w:cstheme="minorHAnsi"/>
          <w:b/>
          <w:bCs/>
          <w:color w:val="000000" w:themeColor="text1"/>
          <w:sz w:val="24"/>
          <w:szCs w:val="24"/>
        </w:rPr>
        <w:t xml:space="preserve">Saynète d’Argan, </w:t>
      </w:r>
      <w:r w:rsidR="00571E49" w:rsidRPr="004C1701">
        <w:rPr>
          <w:rFonts w:cstheme="minorHAnsi"/>
          <w:b/>
          <w:bCs/>
          <w:color w:val="000000" w:themeColor="text1"/>
          <w:sz w:val="24"/>
          <w:szCs w:val="24"/>
        </w:rPr>
        <w:t xml:space="preserve">exaspéré, </w:t>
      </w:r>
      <w:r w:rsidRPr="004C1701">
        <w:rPr>
          <w:rFonts w:cstheme="minorHAnsi"/>
          <w:b/>
          <w:bCs/>
          <w:color w:val="000000" w:themeColor="text1"/>
          <w:sz w:val="24"/>
          <w:szCs w:val="24"/>
        </w:rPr>
        <w:t>s’imaginant médecin refusant de soigner Molière</w:t>
      </w:r>
    </w:p>
    <w:p w:rsidR="00571E49" w:rsidRPr="004C1701" w:rsidRDefault="00571E49" w:rsidP="00571E49">
      <w:pPr>
        <w:rPr>
          <w:rFonts w:cstheme="minorHAnsi"/>
          <w:bCs/>
          <w:color w:val="000000" w:themeColor="text1"/>
          <w:sz w:val="24"/>
          <w:szCs w:val="24"/>
        </w:rPr>
      </w:pPr>
    </w:p>
    <w:p w:rsidR="00571E49" w:rsidRPr="004C1701" w:rsidRDefault="00571E49" w:rsidP="00571E49">
      <w:pPr>
        <w:rPr>
          <w:rFonts w:cstheme="minorHAnsi"/>
          <w:color w:val="000000" w:themeColor="text1"/>
          <w:sz w:val="24"/>
          <w:szCs w:val="24"/>
        </w:rPr>
      </w:pPr>
      <w:r w:rsidRPr="004C1701">
        <w:rPr>
          <w:rFonts w:cstheme="minorHAnsi"/>
          <w:color w:val="000000" w:themeColor="text1"/>
          <w:sz w:val="24"/>
          <w:szCs w:val="24"/>
        </w:rPr>
        <w:t xml:space="preserve">L’argument de </w:t>
      </w:r>
      <w:proofErr w:type="spellStart"/>
      <w:r w:rsidRPr="004C1701">
        <w:rPr>
          <w:rFonts w:cstheme="minorHAnsi"/>
          <w:color w:val="000000" w:themeColor="text1"/>
          <w:sz w:val="24"/>
          <w:szCs w:val="24"/>
        </w:rPr>
        <w:t>Béralde</w:t>
      </w:r>
      <w:proofErr w:type="spellEnd"/>
      <w:r w:rsidRPr="004C1701">
        <w:rPr>
          <w:rFonts w:cstheme="minorHAnsi"/>
          <w:color w:val="000000" w:themeColor="text1"/>
          <w:sz w:val="24"/>
          <w:szCs w:val="24"/>
        </w:rPr>
        <w:t xml:space="preserve"> étant incontestable, cela </w:t>
      </w:r>
      <w:r w:rsidRPr="004C1701">
        <w:rPr>
          <w:rFonts w:cstheme="minorHAnsi"/>
          <w:bCs/>
          <w:color w:val="000000" w:themeColor="text1"/>
          <w:sz w:val="24"/>
          <w:szCs w:val="24"/>
        </w:rPr>
        <w:t xml:space="preserve">redouble </w:t>
      </w:r>
      <w:r w:rsidRPr="004C1701">
        <w:rPr>
          <w:rFonts w:cstheme="minorHAnsi"/>
          <w:color w:val="000000" w:themeColor="text1"/>
          <w:sz w:val="24"/>
          <w:szCs w:val="24"/>
        </w:rPr>
        <w:t xml:space="preserve">la </w:t>
      </w:r>
      <w:r w:rsidRPr="004C1701">
        <w:rPr>
          <w:rFonts w:cstheme="minorHAnsi"/>
          <w:bCs/>
          <w:color w:val="000000" w:themeColor="text1"/>
          <w:sz w:val="24"/>
          <w:szCs w:val="24"/>
        </w:rPr>
        <w:t xml:space="preserve">colère d’Argan </w:t>
      </w:r>
      <w:r w:rsidRPr="004C1701">
        <w:rPr>
          <w:rFonts w:cstheme="minorHAnsi"/>
          <w:color w:val="000000" w:themeColor="text1"/>
          <w:sz w:val="24"/>
          <w:szCs w:val="24"/>
        </w:rPr>
        <w:t xml:space="preserve">(qui sera constatée par </w:t>
      </w:r>
      <w:proofErr w:type="spellStart"/>
      <w:r w:rsidRPr="004C1701">
        <w:rPr>
          <w:rFonts w:cstheme="minorHAnsi"/>
          <w:color w:val="000000" w:themeColor="text1"/>
          <w:sz w:val="24"/>
          <w:szCs w:val="24"/>
        </w:rPr>
        <w:t>Béralde</w:t>
      </w:r>
      <w:proofErr w:type="spellEnd"/>
      <w:r w:rsidRPr="004C1701">
        <w:rPr>
          <w:rFonts w:cstheme="minorHAnsi"/>
          <w:color w:val="000000" w:themeColor="text1"/>
          <w:sz w:val="24"/>
          <w:szCs w:val="24"/>
        </w:rPr>
        <w:t xml:space="preserve"> dans la réplique suivante)</w:t>
      </w:r>
      <w:r w:rsidR="00950DC2" w:rsidRPr="004C1701">
        <w:rPr>
          <w:rFonts w:cstheme="minorHAnsi"/>
          <w:color w:val="000000" w:themeColor="text1"/>
          <w:sz w:val="24"/>
          <w:szCs w:val="24"/>
        </w:rPr>
        <w:t xml:space="preserve"> </w:t>
      </w:r>
      <w:r w:rsidRPr="004C1701">
        <w:rPr>
          <w:rFonts w:cstheme="minorHAnsi"/>
          <w:color w:val="000000" w:themeColor="text1"/>
          <w:sz w:val="24"/>
          <w:szCs w:val="24"/>
        </w:rPr>
        <w:t xml:space="preserve">qui se manifeste </w:t>
      </w:r>
      <w:r w:rsidR="00950DC2" w:rsidRPr="004C1701">
        <w:rPr>
          <w:rFonts w:cstheme="minorHAnsi"/>
          <w:color w:val="000000" w:themeColor="text1"/>
          <w:sz w:val="24"/>
          <w:szCs w:val="24"/>
        </w:rPr>
        <w:t xml:space="preserve">d’abord </w:t>
      </w:r>
      <w:r w:rsidRPr="004C1701">
        <w:rPr>
          <w:rFonts w:cstheme="minorHAnsi"/>
          <w:color w:val="000000" w:themeColor="text1"/>
          <w:sz w:val="24"/>
          <w:szCs w:val="24"/>
        </w:rPr>
        <w:t xml:space="preserve">par un </w:t>
      </w:r>
      <w:proofErr w:type="gramStart"/>
      <w:r w:rsidRPr="004C1701">
        <w:rPr>
          <w:rFonts w:cstheme="minorHAnsi"/>
          <w:color w:val="000000" w:themeColor="text1"/>
          <w:sz w:val="24"/>
          <w:szCs w:val="24"/>
        </w:rPr>
        <w:t>violent  juron</w:t>
      </w:r>
      <w:proofErr w:type="gramEnd"/>
      <w:r w:rsidRPr="004C1701">
        <w:rPr>
          <w:rFonts w:cstheme="minorHAnsi"/>
          <w:color w:val="000000" w:themeColor="text1"/>
          <w:sz w:val="24"/>
          <w:szCs w:val="24"/>
        </w:rPr>
        <w:t xml:space="preserve"> « Par la mort non de diable »</w:t>
      </w:r>
    </w:p>
    <w:p w:rsidR="00CC5845" w:rsidRPr="004C1701" w:rsidRDefault="00CC5845" w:rsidP="00F60755">
      <w:pPr>
        <w:rPr>
          <w:rFonts w:cstheme="minorHAnsi"/>
          <w:color w:val="000000" w:themeColor="text1"/>
          <w:sz w:val="24"/>
          <w:szCs w:val="24"/>
        </w:rPr>
      </w:pPr>
      <w:r w:rsidRPr="004C1701">
        <w:rPr>
          <w:rFonts w:cstheme="minorHAnsi"/>
          <w:bCs/>
          <w:color w:val="000000" w:themeColor="text1"/>
          <w:sz w:val="24"/>
          <w:szCs w:val="24"/>
        </w:rPr>
        <w:t xml:space="preserve">Argan imagine </w:t>
      </w:r>
      <w:r w:rsidR="00950DC2" w:rsidRPr="004C1701">
        <w:rPr>
          <w:rFonts w:cstheme="minorHAnsi"/>
          <w:bCs/>
          <w:color w:val="000000" w:themeColor="text1"/>
          <w:sz w:val="24"/>
          <w:szCs w:val="24"/>
        </w:rPr>
        <w:t xml:space="preserve">alors </w:t>
      </w:r>
      <w:r w:rsidRPr="004C1701">
        <w:rPr>
          <w:rFonts w:cstheme="minorHAnsi"/>
          <w:bCs/>
          <w:color w:val="000000" w:themeColor="text1"/>
          <w:sz w:val="24"/>
          <w:szCs w:val="24"/>
        </w:rPr>
        <w:t>une saynète</w:t>
      </w:r>
      <w:r w:rsidRPr="004C1701">
        <w:rPr>
          <w:rFonts w:cstheme="minorHAnsi"/>
          <w:color w:val="000000" w:themeColor="text1"/>
          <w:sz w:val="24"/>
          <w:szCs w:val="24"/>
        </w:rPr>
        <w:t xml:space="preserve"> </w:t>
      </w:r>
      <w:r w:rsidR="00950DC2" w:rsidRPr="004C1701">
        <w:rPr>
          <w:rFonts w:cstheme="minorHAnsi"/>
          <w:color w:val="000000" w:themeColor="text1"/>
          <w:sz w:val="24"/>
          <w:szCs w:val="24"/>
        </w:rPr>
        <w:t xml:space="preserve">morbide </w:t>
      </w:r>
      <w:r w:rsidRPr="004C1701">
        <w:rPr>
          <w:rFonts w:cstheme="minorHAnsi"/>
          <w:color w:val="000000" w:themeColor="text1"/>
          <w:sz w:val="24"/>
          <w:szCs w:val="24"/>
        </w:rPr>
        <w:t xml:space="preserve">dans laquelle il joue le rôle du médecin « si j’étais que des médecins » et Molière celui du « malade » -&gt; il devient </w:t>
      </w:r>
      <w:r w:rsidRPr="004C1701">
        <w:rPr>
          <w:rFonts w:cstheme="minorHAnsi"/>
          <w:bCs/>
          <w:color w:val="000000" w:themeColor="text1"/>
          <w:sz w:val="24"/>
          <w:szCs w:val="24"/>
        </w:rPr>
        <w:t>auteur</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xml:space="preserve">Il devient également </w:t>
      </w:r>
      <w:r w:rsidRPr="004C1701">
        <w:rPr>
          <w:rFonts w:cstheme="minorHAnsi"/>
          <w:bCs/>
          <w:color w:val="000000" w:themeColor="text1"/>
          <w:sz w:val="24"/>
          <w:szCs w:val="24"/>
        </w:rPr>
        <w:t>acteur</w:t>
      </w:r>
      <w:r w:rsidRPr="004C1701">
        <w:rPr>
          <w:rFonts w:cstheme="minorHAnsi"/>
          <w:color w:val="000000" w:themeColor="text1"/>
          <w:sz w:val="24"/>
          <w:szCs w:val="24"/>
        </w:rPr>
        <w:t> : le passage entre guillemets = une réplique transcrite au style direct.</w:t>
      </w:r>
    </w:p>
    <w:p w:rsidR="00CC5845" w:rsidRPr="004C1701" w:rsidRDefault="00CC5845" w:rsidP="00F60755">
      <w:pPr>
        <w:rPr>
          <w:rFonts w:cstheme="minorHAnsi"/>
          <w:color w:val="000000" w:themeColor="text1"/>
          <w:sz w:val="24"/>
          <w:szCs w:val="24"/>
        </w:rPr>
      </w:pPr>
    </w:p>
    <w:p w:rsidR="00CC5845" w:rsidRPr="004C1701" w:rsidRDefault="00CC5845" w:rsidP="00F60755">
      <w:pPr>
        <w:rPr>
          <w:rFonts w:cstheme="minorHAnsi"/>
          <w:color w:val="000000" w:themeColor="text1"/>
          <w:sz w:val="24"/>
          <w:szCs w:val="24"/>
        </w:rPr>
      </w:pPr>
      <w:r w:rsidRPr="004C1701">
        <w:rPr>
          <w:rFonts w:cstheme="minorHAnsi"/>
          <w:bCs/>
          <w:color w:val="000000" w:themeColor="text1"/>
          <w:sz w:val="24"/>
          <w:szCs w:val="24"/>
        </w:rPr>
        <w:t>Son rôle</w:t>
      </w:r>
      <w:r w:rsidRPr="004C1701">
        <w:rPr>
          <w:rFonts w:cstheme="minorHAnsi"/>
          <w:color w:val="000000" w:themeColor="text1"/>
          <w:sz w:val="24"/>
          <w:szCs w:val="24"/>
        </w:rPr>
        <w:t> :</w:t>
      </w:r>
    </w:p>
    <w:p w:rsidR="00F81220" w:rsidRPr="004C1701" w:rsidRDefault="00F81220" w:rsidP="00F60755">
      <w:pPr>
        <w:rPr>
          <w:rFonts w:cstheme="minorHAnsi"/>
          <w:bCs/>
          <w:color w:val="000000" w:themeColor="text1"/>
          <w:sz w:val="24"/>
          <w:szCs w:val="24"/>
        </w:rPr>
      </w:pPr>
      <w:r w:rsidRPr="004C1701">
        <w:rPr>
          <w:rFonts w:cstheme="minorHAnsi"/>
          <w:color w:val="000000" w:themeColor="text1"/>
          <w:sz w:val="24"/>
          <w:szCs w:val="24"/>
        </w:rPr>
        <w:t>F</w:t>
      </w:r>
      <w:r w:rsidR="00CC5845" w:rsidRPr="004C1701">
        <w:rPr>
          <w:rFonts w:cstheme="minorHAnsi"/>
          <w:color w:val="000000" w:themeColor="text1"/>
          <w:sz w:val="24"/>
          <w:szCs w:val="24"/>
        </w:rPr>
        <w:t xml:space="preserve">ace à un </w:t>
      </w:r>
      <w:r w:rsidR="00CC5845" w:rsidRPr="004C1701">
        <w:rPr>
          <w:rFonts w:cstheme="minorHAnsi"/>
          <w:bCs/>
          <w:color w:val="000000" w:themeColor="text1"/>
          <w:sz w:val="24"/>
          <w:szCs w:val="24"/>
        </w:rPr>
        <w:t>Molière</w:t>
      </w:r>
      <w:r w:rsidR="0069288A" w:rsidRPr="004C1701">
        <w:rPr>
          <w:rFonts w:cstheme="minorHAnsi"/>
          <w:bCs/>
          <w:color w:val="000000" w:themeColor="text1"/>
          <w:sz w:val="24"/>
          <w:szCs w:val="24"/>
        </w:rPr>
        <w:t xml:space="preserve"> </w:t>
      </w:r>
      <w:r w:rsidR="0069288A" w:rsidRPr="004C1701">
        <w:rPr>
          <w:rFonts w:cstheme="minorHAnsi"/>
          <w:bCs/>
          <w:i/>
          <w:color w:val="000000" w:themeColor="text1"/>
          <w:sz w:val="24"/>
          <w:szCs w:val="24"/>
        </w:rPr>
        <w:t>in absentia</w:t>
      </w:r>
      <w:r w:rsidR="00CC5845" w:rsidRPr="004C1701">
        <w:rPr>
          <w:rFonts w:cstheme="minorHAnsi"/>
          <w:bCs/>
          <w:color w:val="000000" w:themeColor="text1"/>
          <w:sz w:val="24"/>
          <w:szCs w:val="24"/>
        </w:rPr>
        <w:t xml:space="preserve"> </w:t>
      </w:r>
      <w:r w:rsidR="0084412C" w:rsidRPr="004C1701">
        <w:rPr>
          <w:rFonts w:cstheme="minorHAnsi"/>
          <w:bCs/>
          <w:color w:val="000000" w:themeColor="text1"/>
          <w:sz w:val="24"/>
          <w:szCs w:val="24"/>
        </w:rPr>
        <w:t xml:space="preserve">(absent) </w:t>
      </w:r>
      <w:r w:rsidR="00CC5845" w:rsidRPr="004C1701">
        <w:rPr>
          <w:rFonts w:cstheme="minorHAnsi"/>
          <w:bCs/>
          <w:color w:val="000000" w:themeColor="text1"/>
          <w:sz w:val="24"/>
          <w:szCs w:val="24"/>
        </w:rPr>
        <w:t xml:space="preserve">qu’il imagine suppliant, il se montrerait </w:t>
      </w:r>
    </w:p>
    <w:p w:rsidR="00CC5845" w:rsidRPr="004C1701" w:rsidRDefault="00F81220" w:rsidP="00F60755">
      <w:pPr>
        <w:rPr>
          <w:rFonts w:cstheme="minorHAnsi"/>
          <w:color w:val="000000" w:themeColor="text1"/>
          <w:sz w:val="24"/>
          <w:szCs w:val="24"/>
        </w:rPr>
      </w:pPr>
      <w:r w:rsidRPr="004C1701">
        <w:rPr>
          <w:rFonts w:cstheme="minorHAnsi"/>
          <w:color w:val="000000" w:themeColor="text1"/>
          <w:sz w:val="24"/>
          <w:szCs w:val="24"/>
        </w:rPr>
        <w:lastRenderedPageBreak/>
        <w:t xml:space="preserve">- </w:t>
      </w:r>
      <w:r w:rsidR="00CC5845" w:rsidRPr="004C1701">
        <w:rPr>
          <w:rFonts w:cstheme="minorHAnsi"/>
          <w:bCs/>
          <w:color w:val="000000" w:themeColor="text1"/>
          <w:sz w:val="24"/>
          <w:szCs w:val="24"/>
        </w:rPr>
        <w:t>inflexible</w:t>
      </w:r>
      <w:r w:rsidR="00F42CD8" w:rsidRPr="004C1701">
        <w:rPr>
          <w:rFonts w:cstheme="minorHAnsi"/>
          <w:bCs/>
          <w:color w:val="000000" w:themeColor="text1"/>
          <w:sz w:val="24"/>
          <w:szCs w:val="24"/>
        </w:rPr>
        <w:t xml:space="preserve"> </w:t>
      </w:r>
      <w:r w:rsidR="00F42CD8" w:rsidRPr="004C1701">
        <w:rPr>
          <w:rFonts w:cstheme="minorHAnsi"/>
          <w:bCs/>
          <w:color w:val="000000" w:themeColor="text1"/>
          <w:sz w:val="24"/>
          <w:szCs w:val="24"/>
        </w:rPr>
        <w:sym w:font="Wingdings" w:char="F0E0"/>
      </w:r>
      <w:r w:rsidRPr="004C1701">
        <w:rPr>
          <w:rFonts w:cstheme="minorHAnsi"/>
          <w:bCs/>
          <w:color w:val="000000" w:themeColor="text1"/>
          <w:sz w:val="24"/>
          <w:szCs w:val="24"/>
        </w:rPr>
        <w:t xml:space="preserve"> Multiplication des termes impliquant la privation</w:t>
      </w:r>
      <w:r w:rsidR="00CC5845" w:rsidRPr="004C1701">
        <w:rPr>
          <w:rFonts w:cstheme="minorHAnsi"/>
          <w:bCs/>
          <w:color w:val="000000" w:themeColor="text1"/>
          <w:sz w:val="24"/>
          <w:szCs w:val="24"/>
        </w:rPr>
        <w:t xml:space="preserve"> </w:t>
      </w:r>
      <w:r w:rsidR="00CC5845" w:rsidRPr="004C1701">
        <w:rPr>
          <w:rFonts w:cstheme="minorHAnsi"/>
          <w:color w:val="000000" w:themeColor="text1"/>
          <w:sz w:val="24"/>
          <w:szCs w:val="24"/>
        </w:rPr>
        <w:t xml:space="preserve">: « mourir </w:t>
      </w:r>
      <w:r w:rsidR="00CC5845" w:rsidRPr="004C1701">
        <w:rPr>
          <w:rFonts w:cstheme="minorHAnsi"/>
          <w:color w:val="000000" w:themeColor="text1"/>
          <w:sz w:val="24"/>
          <w:szCs w:val="24"/>
          <w:u w:val="single"/>
        </w:rPr>
        <w:t>sans</w:t>
      </w:r>
      <w:r w:rsidR="00CC5845" w:rsidRPr="004C1701">
        <w:rPr>
          <w:rFonts w:cstheme="minorHAnsi"/>
          <w:color w:val="000000" w:themeColor="text1"/>
          <w:sz w:val="24"/>
          <w:szCs w:val="24"/>
        </w:rPr>
        <w:t xml:space="preserve"> secours » </w:t>
      </w:r>
    </w:p>
    <w:p w:rsidR="00CC5845" w:rsidRPr="004C1701" w:rsidRDefault="00CC5845" w:rsidP="00F60755">
      <w:pPr>
        <w:rPr>
          <w:rFonts w:cstheme="minorHAnsi"/>
          <w:color w:val="000000" w:themeColor="text1"/>
          <w:sz w:val="24"/>
          <w:szCs w:val="24"/>
        </w:rPr>
      </w:pPr>
      <w:proofErr w:type="gramStart"/>
      <w:r w:rsidRPr="004C1701">
        <w:rPr>
          <w:rFonts w:cstheme="minorHAnsi"/>
          <w:color w:val="000000" w:themeColor="text1"/>
          <w:sz w:val="24"/>
          <w:szCs w:val="24"/>
        </w:rPr>
        <w:t>à</w:t>
      </w:r>
      <w:proofErr w:type="gramEnd"/>
      <w:r w:rsidRPr="004C1701">
        <w:rPr>
          <w:rFonts w:cstheme="minorHAnsi"/>
          <w:color w:val="000000" w:themeColor="text1"/>
          <w:sz w:val="24"/>
          <w:szCs w:val="24"/>
        </w:rPr>
        <w:t xml:space="preserve"> « il aurait beau faire et beau dire » répond « </w:t>
      </w:r>
      <w:r w:rsidRPr="004C1701">
        <w:rPr>
          <w:rFonts w:cstheme="minorHAnsi"/>
          <w:color w:val="000000" w:themeColor="text1"/>
          <w:sz w:val="24"/>
          <w:szCs w:val="24"/>
          <w:u w:val="single"/>
        </w:rPr>
        <w:t>pas</w:t>
      </w:r>
      <w:r w:rsidRPr="004C1701">
        <w:rPr>
          <w:rFonts w:cstheme="minorHAnsi"/>
          <w:color w:val="000000" w:themeColor="text1"/>
          <w:sz w:val="24"/>
          <w:szCs w:val="24"/>
        </w:rPr>
        <w:t xml:space="preserve"> la moindre petite saignée, le moindre petit lavement »</w:t>
      </w:r>
      <w:r w:rsidR="00F81220" w:rsidRPr="004C1701">
        <w:rPr>
          <w:rFonts w:cstheme="minorHAnsi"/>
          <w:color w:val="000000" w:themeColor="text1"/>
          <w:sz w:val="24"/>
          <w:szCs w:val="24"/>
        </w:rPr>
        <w:t> : balancement binaire dans la répétition des comparatifs.</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xml:space="preserve">- voire </w:t>
      </w:r>
      <w:r w:rsidRPr="004C1701">
        <w:rPr>
          <w:rFonts w:cstheme="minorHAnsi"/>
          <w:bCs/>
          <w:color w:val="000000" w:themeColor="text1"/>
          <w:sz w:val="24"/>
          <w:szCs w:val="24"/>
        </w:rPr>
        <w:t>sadique</w:t>
      </w:r>
      <w:r w:rsidRPr="004C1701">
        <w:rPr>
          <w:rFonts w:cstheme="minorHAnsi"/>
          <w:color w:val="000000" w:themeColor="text1"/>
          <w:sz w:val="24"/>
          <w:szCs w:val="24"/>
        </w:rPr>
        <w:t xml:space="preserve"> : cf. la répétition du verbe </w:t>
      </w:r>
      <w:r w:rsidR="00AD5581" w:rsidRPr="004C1701">
        <w:rPr>
          <w:rFonts w:cstheme="minorHAnsi"/>
          <w:color w:val="000000" w:themeColor="text1"/>
          <w:sz w:val="24"/>
          <w:szCs w:val="24"/>
        </w:rPr>
        <w:t xml:space="preserve">aujourd’hui </w:t>
      </w:r>
      <w:r w:rsidRPr="004C1701">
        <w:rPr>
          <w:rFonts w:cstheme="minorHAnsi"/>
          <w:color w:val="000000" w:themeColor="text1"/>
          <w:sz w:val="24"/>
          <w:szCs w:val="24"/>
        </w:rPr>
        <w:t>familier « Crève » qui peut suggérer qu’il se réjouirait</w:t>
      </w:r>
      <w:r w:rsidR="00AD5581" w:rsidRPr="004C1701">
        <w:rPr>
          <w:rFonts w:cstheme="minorHAnsi"/>
          <w:color w:val="000000" w:themeColor="text1"/>
          <w:sz w:val="24"/>
          <w:szCs w:val="24"/>
        </w:rPr>
        <w:t xml:space="preserve"> de sa mort</w:t>
      </w:r>
      <w:r w:rsidRPr="004C1701">
        <w:rPr>
          <w:rFonts w:cstheme="minorHAnsi"/>
          <w:color w:val="000000" w:themeColor="text1"/>
          <w:sz w:val="24"/>
          <w:szCs w:val="24"/>
        </w:rPr>
        <w:t>.</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xml:space="preserve">- et </w:t>
      </w:r>
      <w:r w:rsidRPr="004C1701">
        <w:rPr>
          <w:rFonts w:cstheme="minorHAnsi"/>
          <w:bCs/>
          <w:color w:val="000000" w:themeColor="text1"/>
          <w:sz w:val="24"/>
          <w:szCs w:val="24"/>
        </w:rPr>
        <w:t>méprisant</w:t>
      </w:r>
      <w:r w:rsidRPr="004C1701">
        <w:rPr>
          <w:rFonts w:cstheme="minorHAnsi"/>
          <w:color w:val="000000" w:themeColor="text1"/>
          <w:sz w:val="24"/>
          <w:szCs w:val="24"/>
        </w:rPr>
        <w:t xml:space="preserve"> : emploi de la 2è pers du </w:t>
      </w:r>
      <w:proofErr w:type="spellStart"/>
      <w:r w:rsidRPr="004C1701">
        <w:rPr>
          <w:rFonts w:cstheme="minorHAnsi"/>
          <w:color w:val="000000" w:themeColor="text1"/>
          <w:sz w:val="24"/>
          <w:szCs w:val="24"/>
        </w:rPr>
        <w:t>sing</w:t>
      </w:r>
      <w:proofErr w:type="spellEnd"/>
      <w:r w:rsidRPr="004C1701">
        <w:rPr>
          <w:rFonts w:cstheme="minorHAnsi"/>
          <w:color w:val="000000" w:themeColor="text1"/>
          <w:sz w:val="24"/>
          <w:szCs w:val="24"/>
        </w:rPr>
        <w:t> : « crève » « te jouer »</w:t>
      </w:r>
    </w:p>
    <w:p w:rsidR="00CC5845" w:rsidRPr="004C1701" w:rsidRDefault="00CC5845" w:rsidP="003B0E05">
      <w:pPr>
        <w:rPr>
          <w:rFonts w:cstheme="minorHAnsi"/>
          <w:color w:val="000000" w:themeColor="text1"/>
          <w:sz w:val="24"/>
          <w:szCs w:val="24"/>
        </w:rPr>
      </w:pPr>
      <w:r w:rsidRPr="004C1701">
        <w:rPr>
          <w:rFonts w:cstheme="minorHAnsi"/>
          <w:color w:val="000000" w:themeColor="text1"/>
          <w:sz w:val="24"/>
          <w:szCs w:val="24"/>
        </w:rPr>
        <w:t xml:space="preserve">=&gt; </w:t>
      </w:r>
      <w:r w:rsidRPr="004C1701">
        <w:rPr>
          <w:rFonts w:cstheme="minorHAnsi"/>
          <w:i/>
          <w:iCs/>
          <w:color w:val="000000" w:themeColor="text1"/>
          <w:sz w:val="24"/>
          <w:szCs w:val="24"/>
        </w:rPr>
        <w:t>mutatis mutandis</w:t>
      </w:r>
      <w:r w:rsidRPr="004C1701">
        <w:rPr>
          <w:rFonts w:cstheme="minorHAnsi"/>
          <w:color w:val="000000" w:themeColor="text1"/>
          <w:sz w:val="24"/>
          <w:szCs w:val="24"/>
        </w:rPr>
        <w:t xml:space="preserve"> </w:t>
      </w:r>
      <w:r w:rsidR="003B0E05" w:rsidRPr="004C1701">
        <w:rPr>
          <w:rFonts w:cstheme="minorHAnsi"/>
          <w:color w:val="000000" w:themeColor="text1"/>
          <w:sz w:val="24"/>
          <w:szCs w:val="24"/>
        </w:rPr>
        <w:t xml:space="preserve">(locution latine signifiant littéralement « ce qui devait être changé ayant été changé » et que l'on pourrait traduire de façon plus actuelle par « une fois effectuées les modifications nécessaires ») </w:t>
      </w:r>
      <w:r w:rsidR="003B0E05" w:rsidRPr="004C1701">
        <w:rPr>
          <w:rFonts w:cstheme="minorHAnsi"/>
          <w:color w:val="000000" w:themeColor="text1"/>
          <w:sz w:val="24"/>
          <w:szCs w:val="24"/>
        </w:rPr>
        <w:sym w:font="Wingdings" w:char="F0E0"/>
      </w:r>
      <w:r w:rsidR="003B0E05" w:rsidRPr="004C1701">
        <w:rPr>
          <w:rFonts w:cstheme="minorHAnsi"/>
          <w:color w:val="000000" w:themeColor="text1"/>
          <w:sz w:val="24"/>
          <w:szCs w:val="24"/>
        </w:rPr>
        <w:t> </w:t>
      </w:r>
      <w:r w:rsidRPr="004C1701">
        <w:rPr>
          <w:rFonts w:cstheme="minorHAnsi"/>
          <w:color w:val="000000" w:themeColor="text1"/>
          <w:sz w:val="24"/>
          <w:szCs w:val="24"/>
        </w:rPr>
        <w:t xml:space="preserve">son comportement </w:t>
      </w:r>
      <w:r w:rsidR="00FA7490">
        <w:rPr>
          <w:rFonts w:cstheme="minorHAnsi"/>
          <w:color w:val="000000" w:themeColor="text1"/>
          <w:sz w:val="24"/>
          <w:szCs w:val="24"/>
        </w:rPr>
        <w:t>ressemble à</w:t>
      </w:r>
      <w:r w:rsidRPr="004C1701">
        <w:rPr>
          <w:rFonts w:cstheme="minorHAnsi"/>
          <w:color w:val="000000" w:themeColor="text1"/>
          <w:sz w:val="24"/>
          <w:szCs w:val="24"/>
        </w:rPr>
        <w:t xml:space="preserve"> celui de M. </w:t>
      </w:r>
      <w:proofErr w:type="spellStart"/>
      <w:r w:rsidRPr="004C1701">
        <w:rPr>
          <w:rFonts w:cstheme="minorHAnsi"/>
          <w:color w:val="000000" w:themeColor="text1"/>
          <w:sz w:val="24"/>
          <w:szCs w:val="24"/>
        </w:rPr>
        <w:t>Purgon</w:t>
      </w:r>
      <w:proofErr w:type="spellEnd"/>
      <w:r w:rsidRPr="004C1701">
        <w:rPr>
          <w:rFonts w:cstheme="minorHAnsi"/>
          <w:color w:val="000000" w:themeColor="text1"/>
          <w:sz w:val="24"/>
          <w:szCs w:val="24"/>
        </w:rPr>
        <w:t xml:space="preserve"> à son égard après son refus d’un lavement.</w:t>
      </w: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=&gt;</w:t>
      </w:r>
      <w:r w:rsidR="00F42CD8" w:rsidRPr="004C1701">
        <w:rPr>
          <w:rFonts w:cstheme="minorHAnsi"/>
          <w:color w:val="000000" w:themeColor="text1"/>
          <w:sz w:val="24"/>
          <w:szCs w:val="24"/>
        </w:rPr>
        <w:t xml:space="preserve"> cette saynète imaginaire</w:t>
      </w:r>
      <w:r w:rsidRPr="004C1701">
        <w:rPr>
          <w:rFonts w:cstheme="minorHAnsi"/>
          <w:color w:val="000000" w:themeColor="text1"/>
          <w:sz w:val="24"/>
          <w:szCs w:val="24"/>
        </w:rPr>
        <w:t xml:space="preserve"> montre qu’il n</w:t>
      </w:r>
      <w:r w:rsidR="00F42CD8" w:rsidRPr="004C1701">
        <w:rPr>
          <w:rFonts w:cstheme="minorHAnsi"/>
          <w:bCs/>
          <w:color w:val="000000" w:themeColor="text1"/>
          <w:sz w:val="24"/>
          <w:szCs w:val="24"/>
        </w:rPr>
        <w:t>e se représente</w:t>
      </w:r>
      <w:r w:rsidRPr="004C1701">
        <w:rPr>
          <w:rFonts w:cstheme="minorHAnsi"/>
          <w:color w:val="000000" w:themeColor="text1"/>
          <w:sz w:val="24"/>
          <w:szCs w:val="24"/>
        </w:rPr>
        <w:t xml:space="preserve"> pas </w:t>
      </w:r>
      <w:r w:rsidRPr="004C1701">
        <w:rPr>
          <w:rFonts w:cstheme="minorHAnsi"/>
          <w:bCs/>
          <w:color w:val="000000" w:themeColor="text1"/>
          <w:sz w:val="24"/>
          <w:szCs w:val="24"/>
        </w:rPr>
        <w:t>les relations malade-médecin</w:t>
      </w:r>
      <w:r w:rsidRPr="004C1701">
        <w:rPr>
          <w:rFonts w:cstheme="minorHAnsi"/>
          <w:color w:val="000000" w:themeColor="text1"/>
          <w:sz w:val="24"/>
          <w:szCs w:val="24"/>
        </w:rPr>
        <w:t xml:space="preserve"> autrement que </w:t>
      </w:r>
      <w:r w:rsidRPr="004C1701">
        <w:rPr>
          <w:rFonts w:cstheme="minorHAnsi"/>
          <w:bCs/>
          <w:color w:val="000000" w:themeColor="text1"/>
          <w:sz w:val="24"/>
          <w:szCs w:val="24"/>
        </w:rPr>
        <w:t>comme un</w:t>
      </w:r>
      <w:r w:rsidRPr="004C1701">
        <w:rPr>
          <w:rFonts w:cstheme="minorHAnsi"/>
          <w:b/>
          <w:bCs/>
          <w:color w:val="000000" w:themeColor="text1"/>
          <w:sz w:val="24"/>
          <w:szCs w:val="24"/>
        </w:rPr>
        <w:t xml:space="preserve"> </w:t>
      </w:r>
      <w:r w:rsidRPr="004C1701">
        <w:rPr>
          <w:rFonts w:cstheme="minorHAnsi"/>
          <w:bCs/>
          <w:color w:val="000000" w:themeColor="text1"/>
          <w:sz w:val="24"/>
          <w:szCs w:val="24"/>
        </w:rPr>
        <w:t>rapport</w:t>
      </w:r>
      <w:r w:rsidRPr="004C1701">
        <w:rPr>
          <w:rFonts w:cstheme="minorHAnsi"/>
          <w:b/>
          <w:bCs/>
          <w:color w:val="000000" w:themeColor="text1"/>
          <w:sz w:val="24"/>
          <w:szCs w:val="24"/>
        </w:rPr>
        <w:t xml:space="preserve"> </w:t>
      </w:r>
      <w:r w:rsidRPr="004C1701">
        <w:rPr>
          <w:rFonts w:cstheme="minorHAnsi"/>
          <w:bCs/>
          <w:color w:val="000000" w:themeColor="text1"/>
          <w:sz w:val="24"/>
          <w:szCs w:val="24"/>
        </w:rPr>
        <w:t>de force</w:t>
      </w:r>
      <w:r w:rsidRPr="004C1701">
        <w:rPr>
          <w:rFonts w:cstheme="minorHAnsi"/>
          <w:color w:val="000000" w:themeColor="text1"/>
          <w:sz w:val="24"/>
          <w:szCs w:val="24"/>
        </w:rPr>
        <w:t xml:space="preserve"> où le médecin a toujours le dessus.</w:t>
      </w:r>
    </w:p>
    <w:p w:rsidR="00CC5845" w:rsidRPr="004C1701" w:rsidRDefault="00CC5845" w:rsidP="00F60755">
      <w:pPr>
        <w:rPr>
          <w:rFonts w:cstheme="minorHAnsi"/>
          <w:color w:val="000000" w:themeColor="text1"/>
          <w:sz w:val="24"/>
          <w:szCs w:val="24"/>
        </w:rPr>
      </w:pPr>
    </w:p>
    <w:p w:rsidR="00CC5845" w:rsidRPr="004C1701" w:rsidRDefault="00CC5845" w:rsidP="00F60755">
      <w:pPr>
        <w:rPr>
          <w:rFonts w:cstheme="minorHAnsi"/>
          <w:color w:val="000000" w:themeColor="text1"/>
          <w:sz w:val="24"/>
          <w:szCs w:val="24"/>
        </w:rPr>
      </w:pPr>
      <w:r w:rsidRPr="004C1701">
        <w:rPr>
          <w:rFonts w:cstheme="minorHAnsi"/>
          <w:bCs/>
          <w:color w:val="000000" w:themeColor="text1"/>
          <w:sz w:val="24"/>
          <w:szCs w:val="24"/>
        </w:rPr>
        <w:t>Réaction disproportionnée</w:t>
      </w:r>
      <w:r w:rsidRPr="004C1701">
        <w:rPr>
          <w:rFonts w:cstheme="minorHAnsi"/>
          <w:color w:val="000000" w:themeColor="text1"/>
          <w:sz w:val="24"/>
          <w:szCs w:val="24"/>
        </w:rPr>
        <w:t xml:space="preserve"> : condamnation à mort </w:t>
      </w:r>
      <w:r w:rsidR="00005BED" w:rsidRPr="004C1701">
        <w:rPr>
          <w:rFonts w:cstheme="minorHAnsi"/>
          <w:color w:val="000000" w:themeColor="text1"/>
          <w:sz w:val="24"/>
          <w:szCs w:val="24"/>
        </w:rPr>
        <w:t xml:space="preserve">du patient </w:t>
      </w:r>
      <w:r w:rsidRPr="004C1701">
        <w:rPr>
          <w:rFonts w:cstheme="minorHAnsi"/>
          <w:color w:val="000000" w:themeColor="text1"/>
          <w:sz w:val="24"/>
          <w:szCs w:val="24"/>
        </w:rPr>
        <w:t xml:space="preserve">pour un comportement impertinent </w:t>
      </w:r>
      <w:r w:rsidR="00AD5581" w:rsidRPr="004C1701">
        <w:rPr>
          <w:rFonts w:cstheme="minorHAnsi"/>
          <w:color w:val="000000" w:themeColor="text1"/>
          <w:sz w:val="24"/>
          <w:szCs w:val="24"/>
        </w:rPr>
        <w:sym w:font="Wingdings" w:char="F0E0"/>
      </w:r>
      <w:r w:rsidRPr="004C1701">
        <w:rPr>
          <w:rFonts w:cstheme="minorHAnsi"/>
          <w:color w:val="000000" w:themeColor="text1"/>
          <w:sz w:val="24"/>
          <w:szCs w:val="24"/>
        </w:rPr>
        <w:t xml:space="preserve"> </w:t>
      </w:r>
      <w:r w:rsidRPr="004C1701">
        <w:rPr>
          <w:rFonts w:cstheme="minorHAnsi"/>
          <w:bCs/>
          <w:color w:val="000000" w:themeColor="text1"/>
          <w:sz w:val="24"/>
          <w:szCs w:val="24"/>
        </w:rPr>
        <w:t>critique implicite</w:t>
      </w:r>
      <w:r w:rsidRPr="004C1701">
        <w:rPr>
          <w:rFonts w:cstheme="minorHAnsi"/>
          <w:color w:val="000000" w:themeColor="text1"/>
          <w:sz w:val="24"/>
          <w:szCs w:val="24"/>
        </w:rPr>
        <w:t xml:space="preserve"> de l’inhumanité d’un tel médecin</w:t>
      </w:r>
      <w:r w:rsidR="00F81220" w:rsidRPr="004C1701">
        <w:rPr>
          <w:rFonts w:cstheme="minorHAnsi"/>
          <w:color w:val="000000" w:themeColor="text1"/>
          <w:sz w:val="24"/>
          <w:szCs w:val="24"/>
        </w:rPr>
        <w:t>, indigne de son serment</w:t>
      </w:r>
      <w:r w:rsidRPr="004C1701">
        <w:rPr>
          <w:rFonts w:cstheme="minorHAnsi"/>
          <w:color w:val="000000" w:themeColor="text1"/>
          <w:sz w:val="24"/>
          <w:szCs w:val="24"/>
        </w:rPr>
        <w:t>.</w:t>
      </w:r>
    </w:p>
    <w:p w:rsidR="00CC5845" w:rsidRPr="004C1701" w:rsidRDefault="00CC5845" w:rsidP="00F60755">
      <w:pPr>
        <w:rPr>
          <w:rFonts w:cstheme="minorHAnsi"/>
          <w:color w:val="000000" w:themeColor="text1"/>
          <w:sz w:val="24"/>
          <w:szCs w:val="24"/>
        </w:rPr>
      </w:pPr>
    </w:p>
    <w:p w:rsidR="00CC5845" w:rsidRPr="004C1701" w:rsidRDefault="00CC5845" w:rsidP="00F60755">
      <w:pPr>
        <w:rPr>
          <w:rFonts w:cstheme="minorHAnsi"/>
          <w:color w:val="000000" w:themeColor="text1"/>
          <w:sz w:val="24"/>
          <w:szCs w:val="24"/>
        </w:rPr>
      </w:pPr>
      <w:r w:rsidRPr="004C1701">
        <w:rPr>
          <w:rFonts w:cstheme="minorHAnsi"/>
          <w:color w:val="000000" w:themeColor="text1"/>
          <w:sz w:val="24"/>
          <w:szCs w:val="24"/>
        </w:rPr>
        <w:t xml:space="preserve">Mais c’est aussi </w:t>
      </w:r>
      <w:r w:rsidRPr="004C1701">
        <w:rPr>
          <w:rFonts w:cstheme="minorHAnsi"/>
          <w:bCs/>
          <w:color w:val="000000" w:themeColor="text1"/>
          <w:sz w:val="24"/>
          <w:szCs w:val="24"/>
        </w:rPr>
        <w:t>comique</w:t>
      </w:r>
      <w:r w:rsidRPr="004C1701">
        <w:rPr>
          <w:rFonts w:cstheme="minorHAnsi"/>
          <w:color w:val="000000" w:themeColor="text1"/>
          <w:sz w:val="24"/>
          <w:szCs w:val="24"/>
        </w:rPr>
        <w:t> : lors de la création de la pièce, Molière, dans le rôle d’Argan, s’apostrophait ainsi lui-même !</w:t>
      </w:r>
    </w:p>
    <w:p w:rsidR="00D75D85" w:rsidRPr="004C1701" w:rsidRDefault="00D75D85" w:rsidP="00D0069D">
      <w:pPr>
        <w:ind w:firstLine="708"/>
        <w:rPr>
          <w:rFonts w:cstheme="minorHAnsi"/>
          <w:color w:val="000000" w:themeColor="text1"/>
          <w:sz w:val="24"/>
          <w:szCs w:val="24"/>
        </w:rPr>
      </w:pPr>
      <w:r w:rsidRPr="004C1701">
        <w:rPr>
          <w:rFonts w:cstheme="minorHAnsi"/>
          <w:color w:val="000000" w:themeColor="text1"/>
          <w:sz w:val="24"/>
          <w:szCs w:val="24"/>
        </w:rPr>
        <w:t>La mise en abyme fait donc d'Argan un acteur et nous met sur la voie du dénouement. Pour le spectateur</w:t>
      </w:r>
      <w:r w:rsidR="00AD5581" w:rsidRPr="004C1701">
        <w:rPr>
          <w:rFonts w:cstheme="minorHAnsi"/>
          <w:color w:val="000000" w:themeColor="text1"/>
          <w:sz w:val="24"/>
          <w:szCs w:val="24"/>
        </w:rPr>
        <w:t>,</w:t>
      </w:r>
      <w:r w:rsidRPr="004C1701">
        <w:rPr>
          <w:rFonts w:cstheme="minorHAnsi"/>
          <w:color w:val="000000" w:themeColor="text1"/>
          <w:sz w:val="24"/>
          <w:szCs w:val="24"/>
        </w:rPr>
        <w:t xml:space="preserve"> entendre </w:t>
      </w:r>
      <w:proofErr w:type="spellStart"/>
      <w:r w:rsidRPr="004C1701">
        <w:rPr>
          <w:rFonts w:cstheme="minorHAnsi"/>
          <w:color w:val="000000" w:themeColor="text1"/>
          <w:sz w:val="24"/>
          <w:szCs w:val="24"/>
        </w:rPr>
        <w:t>Béralde</w:t>
      </w:r>
      <w:proofErr w:type="spellEnd"/>
      <w:r w:rsidRPr="004C1701">
        <w:rPr>
          <w:rFonts w:cstheme="minorHAnsi"/>
          <w:color w:val="000000" w:themeColor="text1"/>
          <w:sz w:val="24"/>
          <w:szCs w:val="24"/>
        </w:rPr>
        <w:t xml:space="preserve"> regretter de ne pouvoir proposer à Argan un spectacle de Molière crée l'effet de surprise et de vertige propre à la mise en abyme. Mais Argan propose un autre spectacle. Il s'identifie pleinement et passionnément à un médecin à qui le sentiment de l'honneur bafoué fait complètement oublier le serment d'Hippocrate. Dans ce rôle imaginé sur place sous l'effet de la colère il s'en prend à l'auteur lui-même qui devient ainsi personnage au sein de la pièce mise en abyme dans sa pièce. Dans son rôle de médecin, Argan ne parle que de vengeance et de mort. Le passage au style direct, la répétition du verbe "crever"</w:t>
      </w:r>
      <w:r w:rsidR="00411F3C" w:rsidRPr="004C1701">
        <w:rPr>
          <w:rFonts w:cstheme="minorHAnsi"/>
          <w:color w:val="000000" w:themeColor="text1"/>
          <w:sz w:val="24"/>
          <w:szCs w:val="24"/>
        </w:rPr>
        <w:t>, qui débute par une explosive</w:t>
      </w:r>
      <w:r w:rsidR="00ED5295" w:rsidRPr="004C1701">
        <w:rPr>
          <w:rFonts w:cstheme="minorHAnsi"/>
          <w:color w:val="000000" w:themeColor="text1"/>
          <w:sz w:val="24"/>
          <w:szCs w:val="24"/>
        </w:rPr>
        <w:t xml:space="preserve"> [k]</w:t>
      </w:r>
      <w:r w:rsidRPr="004C1701">
        <w:rPr>
          <w:rFonts w:cstheme="minorHAnsi"/>
          <w:color w:val="000000" w:themeColor="text1"/>
          <w:sz w:val="24"/>
          <w:szCs w:val="24"/>
        </w:rPr>
        <w:t xml:space="preserve"> (qui au XVIIème siècle ne relevait pas du </w:t>
      </w:r>
      <w:r w:rsidR="00D0069D" w:rsidRPr="004C1701">
        <w:rPr>
          <w:rFonts w:cstheme="minorHAnsi"/>
          <w:color w:val="000000" w:themeColor="text1"/>
          <w:sz w:val="24"/>
          <w:szCs w:val="24"/>
        </w:rPr>
        <w:t>niveau de langue</w:t>
      </w:r>
      <w:r w:rsidRPr="004C1701">
        <w:rPr>
          <w:rFonts w:cstheme="minorHAnsi"/>
          <w:color w:val="000000" w:themeColor="text1"/>
          <w:sz w:val="24"/>
          <w:szCs w:val="24"/>
        </w:rPr>
        <w:t xml:space="preserve"> familier), renforcent encore la puissance des invectives : </w:t>
      </w:r>
      <w:r w:rsidR="00D0069D" w:rsidRPr="004C1701">
        <w:rPr>
          <w:rFonts w:cstheme="minorHAnsi"/>
          <w:color w:val="000000" w:themeColor="text1"/>
          <w:sz w:val="24"/>
          <w:szCs w:val="24"/>
        </w:rPr>
        <w:t>« </w:t>
      </w:r>
      <w:r w:rsidRPr="004C1701">
        <w:rPr>
          <w:rFonts w:cstheme="minorHAnsi"/>
          <w:color w:val="000000" w:themeColor="text1"/>
          <w:sz w:val="24"/>
          <w:szCs w:val="24"/>
        </w:rPr>
        <w:t>Crève, crève ! cela t'apprendra une autre fois à te jouer à la Faculté</w:t>
      </w:r>
      <w:r w:rsidR="00D0069D" w:rsidRPr="004C1701">
        <w:rPr>
          <w:rFonts w:cstheme="minorHAnsi"/>
          <w:color w:val="000000" w:themeColor="text1"/>
          <w:sz w:val="24"/>
          <w:szCs w:val="24"/>
        </w:rPr>
        <w:t> »</w:t>
      </w:r>
      <w:r w:rsidRPr="004C1701">
        <w:rPr>
          <w:rFonts w:cstheme="minorHAnsi"/>
          <w:color w:val="000000" w:themeColor="text1"/>
          <w:sz w:val="24"/>
          <w:szCs w:val="24"/>
        </w:rPr>
        <w:t xml:space="preserve">. La locution de temps </w:t>
      </w:r>
      <w:r w:rsidR="00D0069D" w:rsidRPr="004C1701">
        <w:rPr>
          <w:rFonts w:cstheme="minorHAnsi"/>
          <w:color w:val="000000" w:themeColor="text1"/>
          <w:sz w:val="24"/>
          <w:szCs w:val="24"/>
        </w:rPr>
        <w:t>« </w:t>
      </w:r>
      <w:r w:rsidRPr="004C1701">
        <w:rPr>
          <w:rFonts w:cstheme="minorHAnsi"/>
          <w:color w:val="000000" w:themeColor="text1"/>
          <w:sz w:val="24"/>
          <w:szCs w:val="24"/>
        </w:rPr>
        <w:t>une autre fois</w:t>
      </w:r>
      <w:r w:rsidR="00D0069D" w:rsidRPr="004C1701">
        <w:rPr>
          <w:rFonts w:cstheme="minorHAnsi"/>
          <w:color w:val="000000" w:themeColor="text1"/>
          <w:sz w:val="24"/>
          <w:szCs w:val="24"/>
        </w:rPr>
        <w:t> »</w:t>
      </w:r>
      <w:r w:rsidRPr="004C1701">
        <w:rPr>
          <w:rFonts w:cstheme="minorHAnsi"/>
          <w:color w:val="000000" w:themeColor="text1"/>
          <w:sz w:val="24"/>
          <w:szCs w:val="24"/>
        </w:rPr>
        <w:t xml:space="preserve"> désamorce</w:t>
      </w:r>
      <w:r w:rsidR="00D0069D" w:rsidRPr="004C1701">
        <w:rPr>
          <w:rFonts w:cstheme="minorHAnsi"/>
          <w:color w:val="000000" w:themeColor="text1"/>
          <w:sz w:val="24"/>
          <w:szCs w:val="24"/>
        </w:rPr>
        <w:t>,</w:t>
      </w:r>
      <w:r w:rsidRPr="004C1701">
        <w:rPr>
          <w:rFonts w:cstheme="minorHAnsi"/>
          <w:color w:val="000000" w:themeColor="text1"/>
          <w:sz w:val="24"/>
          <w:szCs w:val="24"/>
        </w:rPr>
        <w:t xml:space="preserve"> par le rire qu'elle provoque</w:t>
      </w:r>
      <w:r w:rsidR="00D0069D" w:rsidRPr="004C1701">
        <w:rPr>
          <w:rFonts w:cstheme="minorHAnsi"/>
          <w:color w:val="000000" w:themeColor="text1"/>
          <w:sz w:val="24"/>
          <w:szCs w:val="24"/>
        </w:rPr>
        <w:t>,</w:t>
      </w:r>
      <w:r w:rsidRPr="004C1701">
        <w:rPr>
          <w:rFonts w:cstheme="minorHAnsi"/>
          <w:color w:val="000000" w:themeColor="text1"/>
          <w:sz w:val="24"/>
          <w:szCs w:val="24"/>
        </w:rPr>
        <w:t xml:space="preserve"> la virulence du propos. </w:t>
      </w:r>
    </w:p>
    <w:p w:rsidR="00D75D85" w:rsidRPr="004C1701" w:rsidRDefault="00D75D85" w:rsidP="00D75D85">
      <w:pPr>
        <w:rPr>
          <w:rFonts w:cstheme="minorHAnsi"/>
          <w:color w:val="000000" w:themeColor="text1"/>
          <w:sz w:val="24"/>
          <w:szCs w:val="24"/>
        </w:rPr>
      </w:pPr>
      <w:r w:rsidRPr="004C1701">
        <w:rPr>
          <w:rFonts w:cstheme="minorHAnsi"/>
          <w:color w:val="000000" w:themeColor="text1"/>
          <w:sz w:val="24"/>
          <w:szCs w:val="24"/>
        </w:rPr>
        <w:t xml:space="preserve">Pour le spectateur il y a là une préfiguration de la possibilité du dénouement. Pour surmonter l'obstacle que représente l'obsession médicale d'Argan il faudra peut-être en passer par ce que Toinette appelait (acte III, scène 2) "une imagination burlesque". </w:t>
      </w:r>
    </w:p>
    <w:p w:rsidR="00CC5845" w:rsidRPr="004C1701" w:rsidRDefault="00CC5845" w:rsidP="00F60755">
      <w:pPr>
        <w:rPr>
          <w:rFonts w:cstheme="minorHAnsi"/>
          <w:color w:val="000000" w:themeColor="text1"/>
          <w:sz w:val="24"/>
          <w:szCs w:val="24"/>
        </w:rPr>
      </w:pPr>
    </w:p>
    <w:p w:rsidR="006A301A" w:rsidRPr="004C1701" w:rsidRDefault="006A301A" w:rsidP="006A301A">
      <w:pPr>
        <w:rPr>
          <w:rFonts w:cstheme="minorHAnsi"/>
          <w:color w:val="000000" w:themeColor="text1"/>
          <w:sz w:val="24"/>
          <w:szCs w:val="24"/>
        </w:rPr>
      </w:pPr>
      <w:r w:rsidRPr="004C1701">
        <w:rPr>
          <w:rFonts w:cstheme="minorHAnsi"/>
          <w:b/>
          <w:bCs/>
          <w:color w:val="000000" w:themeColor="text1"/>
          <w:sz w:val="24"/>
          <w:szCs w:val="24"/>
        </w:rPr>
        <w:t>Conclusion</w:t>
      </w:r>
    </w:p>
    <w:p w:rsidR="00593FD6" w:rsidRPr="004C1701" w:rsidRDefault="00C5030D" w:rsidP="007B116C">
      <w:pPr>
        <w:ind w:firstLine="708"/>
        <w:rPr>
          <w:rFonts w:cstheme="minorHAnsi"/>
          <w:color w:val="000000" w:themeColor="text1"/>
          <w:sz w:val="24"/>
          <w:szCs w:val="24"/>
        </w:rPr>
      </w:pPr>
      <w:r w:rsidRPr="004C1701">
        <w:rPr>
          <w:rFonts w:cstheme="minorHAnsi"/>
          <w:color w:val="000000" w:themeColor="text1"/>
          <w:sz w:val="24"/>
          <w:szCs w:val="24"/>
        </w:rPr>
        <w:t xml:space="preserve">Ainsi, </w:t>
      </w:r>
      <w:r w:rsidR="00593FD6" w:rsidRPr="004C1701">
        <w:rPr>
          <w:rFonts w:cstheme="minorHAnsi"/>
          <w:color w:val="000000" w:themeColor="text1"/>
          <w:sz w:val="24"/>
          <w:szCs w:val="24"/>
        </w:rPr>
        <w:t xml:space="preserve">l'intérêt de cette scène n'est pas dramatique en ce sens que l'action et les personnages en sont au même point à la fin qu'au début. </w:t>
      </w:r>
      <w:r w:rsidR="00830413" w:rsidRPr="004C1701">
        <w:rPr>
          <w:rFonts w:cstheme="minorHAnsi"/>
          <w:color w:val="000000" w:themeColor="text1"/>
          <w:sz w:val="24"/>
          <w:szCs w:val="24"/>
        </w:rPr>
        <w:t>Mais elle</w:t>
      </w:r>
      <w:r w:rsidR="00593FD6" w:rsidRPr="004C1701">
        <w:rPr>
          <w:rFonts w:cstheme="minorHAnsi"/>
          <w:color w:val="000000" w:themeColor="text1"/>
          <w:sz w:val="24"/>
          <w:szCs w:val="24"/>
        </w:rPr>
        <w:t xml:space="preserve"> permet de mettre en acte un débat d'idées,</w:t>
      </w:r>
      <w:r w:rsidR="008B2DE5" w:rsidRPr="004C1701">
        <w:rPr>
          <w:rFonts w:cstheme="minorHAnsi"/>
          <w:color w:val="000000" w:themeColor="text1"/>
          <w:sz w:val="24"/>
          <w:szCs w:val="24"/>
        </w:rPr>
        <w:t xml:space="preserve"> une « dispute »</w:t>
      </w:r>
      <w:r w:rsidR="00593FD6" w:rsidRPr="004C1701">
        <w:rPr>
          <w:rFonts w:cstheme="minorHAnsi"/>
          <w:color w:val="000000" w:themeColor="text1"/>
          <w:sz w:val="24"/>
          <w:szCs w:val="24"/>
        </w:rPr>
        <w:t xml:space="preserve"> de dénoncer la </w:t>
      </w:r>
      <w:r w:rsidR="00D0069D" w:rsidRPr="004C1701">
        <w:rPr>
          <w:rFonts w:cstheme="minorHAnsi"/>
          <w:color w:val="000000" w:themeColor="text1"/>
          <w:sz w:val="24"/>
          <w:szCs w:val="24"/>
        </w:rPr>
        <w:t>« </w:t>
      </w:r>
      <w:r w:rsidR="00593FD6" w:rsidRPr="004C1701">
        <w:rPr>
          <w:rFonts w:cstheme="minorHAnsi"/>
          <w:color w:val="000000" w:themeColor="text1"/>
          <w:sz w:val="24"/>
          <w:szCs w:val="24"/>
        </w:rPr>
        <w:t>croyance</w:t>
      </w:r>
      <w:r w:rsidR="00D0069D" w:rsidRPr="004C1701">
        <w:rPr>
          <w:rFonts w:cstheme="minorHAnsi"/>
          <w:color w:val="000000" w:themeColor="text1"/>
          <w:sz w:val="24"/>
          <w:szCs w:val="24"/>
        </w:rPr>
        <w:t> »</w:t>
      </w:r>
      <w:r w:rsidR="00593FD6" w:rsidRPr="004C1701">
        <w:rPr>
          <w:rFonts w:cstheme="minorHAnsi"/>
          <w:color w:val="000000" w:themeColor="text1"/>
          <w:sz w:val="24"/>
          <w:szCs w:val="24"/>
        </w:rPr>
        <w:t xml:space="preserve"> en la médecine. </w:t>
      </w:r>
      <w:proofErr w:type="spellStart"/>
      <w:r w:rsidR="00593FD6" w:rsidRPr="004C1701">
        <w:rPr>
          <w:rFonts w:cstheme="minorHAnsi"/>
          <w:color w:val="000000" w:themeColor="text1"/>
          <w:sz w:val="24"/>
          <w:szCs w:val="24"/>
        </w:rPr>
        <w:t>Béralde</w:t>
      </w:r>
      <w:proofErr w:type="spellEnd"/>
      <w:r w:rsidR="00593FD6" w:rsidRPr="004C1701">
        <w:rPr>
          <w:rFonts w:cstheme="minorHAnsi"/>
          <w:color w:val="000000" w:themeColor="text1"/>
          <w:sz w:val="24"/>
          <w:szCs w:val="24"/>
        </w:rPr>
        <w:t xml:space="preserve"> représente le type de l'honnête homme, de l'homme raisonnable qui s'oppose à tout excès, que l'on trouve souvent dans le théâtre de Molière. C'est lui qui permet de mesurer la déraison ou l'extravagance d'un personnage. Mais paradoxalement, ici, </w:t>
      </w:r>
      <w:r w:rsidR="00830413" w:rsidRPr="004C1701">
        <w:rPr>
          <w:rFonts w:cstheme="minorHAnsi"/>
          <w:color w:val="000000" w:themeColor="text1"/>
          <w:sz w:val="24"/>
          <w:szCs w:val="24"/>
        </w:rPr>
        <w:t>il</w:t>
      </w:r>
      <w:r w:rsidR="00593FD6" w:rsidRPr="004C1701">
        <w:rPr>
          <w:rFonts w:cstheme="minorHAnsi"/>
          <w:color w:val="000000" w:themeColor="text1"/>
          <w:sz w:val="24"/>
          <w:szCs w:val="24"/>
        </w:rPr>
        <w:t xml:space="preserve"> doit constater l'inefficacité de son argumentation face à l'obstination d'Argan. Son discours devient alors le lieu de l'éloge de l'illusion théâtrale</w:t>
      </w:r>
      <w:r w:rsidR="008B2DE5" w:rsidRPr="004C1701">
        <w:rPr>
          <w:rFonts w:cstheme="minorHAnsi"/>
          <w:color w:val="000000" w:themeColor="text1"/>
          <w:sz w:val="24"/>
          <w:szCs w:val="24"/>
        </w:rPr>
        <w:t xml:space="preserve"> et de la comédie</w:t>
      </w:r>
      <w:r w:rsidR="00BB7CF3">
        <w:rPr>
          <w:rFonts w:cstheme="minorHAnsi"/>
          <w:color w:val="000000" w:themeColor="text1"/>
          <w:sz w:val="24"/>
          <w:szCs w:val="24"/>
        </w:rPr>
        <w:t xml:space="preserve"> (ce qui constitue de la part de Molière un manifeste esthétique implicite)</w:t>
      </w:r>
      <w:r w:rsidR="008B2DE5" w:rsidRPr="004C1701">
        <w:rPr>
          <w:rFonts w:cstheme="minorHAnsi"/>
          <w:color w:val="000000" w:themeColor="text1"/>
          <w:sz w:val="24"/>
          <w:szCs w:val="24"/>
        </w:rPr>
        <w:t>, dans une mise en abyme vertigineuse</w:t>
      </w:r>
      <w:r w:rsidR="00593FD6" w:rsidRPr="004C1701">
        <w:rPr>
          <w:rFonts w:cstheme="minorHAnsi"/>
          <w:color w:val="000000" w:themeColor="text1"/>
          <w:sz w:val="24"/>
          <w:szCs w:val="24"/>
        </w:rPr>
        <w:t>.</w:t>
      </w:r>
    </w:p>
    <w:p w:rsidR="006A301A" w:rsidRPr="004C1701" w:rsidRDefault="00593FD6" w:rsidP="007B116C">
      <w:pPr>
        <w:ind w:firstLine="708"/>
        <w:rPr>
          <w:rFonts w:cstheme="minorHAnsi"/>
          <w:color w:val="000000" w:themeColor="text1"/>
          <w:sz w:val="24"/>
          <w:szCs w:val="24"/>
        </w:rPr>
      </w:pPr>
      <w:r w:rsidRPr="004C1701">
        <w:rPr>
          <w:rFonts w:cstheme="minorHAnsi"/>
          <w:color w:val="000000" w:themeColor="text1"/>
          <w:sz w:val="24"/>
          <w:szCs w:val="24"/>
        </w:rPr>
        <w:t xml:space="preserve">Donc, </w:t>
      </w:r>
      <w:r w:rsidR="00C5030D" w:rsidRPr="004C1701">
        <w:rPr>
          <w:rFonts w:cstheme="minorHAnsi"/>
          <w:color w:val="000000" w:themeColor="text1"/>
          <w:sz w:val="24"/>
          <w:szCs w:val="24"/>
        </w:rPr>
        <w:t>l’intérêt de c</w:t>
      </w:r>
      <w:r w:rsidR="006A301A" w:rsidRPr="004C1701">
        <w:rPr>
          <w:rFonts w:cstheme="minorHAnsi"/>
          <w:color w:val="000000" w:themeColor="text1"/>
          <w:sz w:val="24"/>
          <w:szCs w:val="24"/>
        </w:rPr>
        <w:t>et extrait</w:t>
      </w:r>
      <w:r w:rsidR="00E168DC" w:rsidRPr="004C1701">
        <w:rPr>
          <w:rFonts w:cstheme="minorHAnsi"/>
          <w:color w:val="000000" w:themeColor="text1"/>
          <w:sz w:val="24"/>
          <w:szCs w:val="24"/>
        </w:rPr>
        <w:t xml:space="preserve">, véritable dispute, </w:t>
      </w:r>
      <w:r w:rsidR="00E168DC" w:rsidRPr="004C1701">
        <w:rPr>
          <w:rFonts w:cstheme="minorHAnsi"/>
          <w:i/>
          <w:color w:val="000000" w:themeColor="text1"/>
          <w:sz w:val="24"/>
          <w:szCs w:val="24"/>
        </w:rPr>
        <w:t>disputatio</w:t>
      </w:r>
      <w:r w:rsidR="00E168DC" w:rsidRPr="004C1701">
        <w:rPr>
          <w:rFonts w:cstheme="minorHAnsi"/>
          <w:color w:val="000000" w:themeColor="text1"/>
          <w:sz w:val="24"/>
          <w:szCs w:val="24"/>
        </w:rPr>
        <w:t>, au sens rhétorique du terme</w:t>
      </w:r>
      <w:r w:rsidR="00BB7CF3">
        <w:rPr>
          <w:rFonts w:cstheme="minorHAnsi"/>
          <w:color w:val="000000" w:themeColor="text1"/>
          <w:sz w:val="24"/>
          <w:szCs w:val="24"/>
        </w:rPr>
        <w:t xml:space="preserve"> -</w:t>
      </w:r>
      <w:r w:rsidR="006A301A" w:rsidRPr="004C1701">
        <w:rPr>
          <w:rFonts w:cstheme="minorHAnsi"/>
          <w:color w:val="000000" w:themeColor="text1"/>
          <w:sz w:val="24"/>
          <w:szCs w:val="24"/>
        </w:rPr>
        <w:t xml:space="preserve"> </w:t>
      </w:r>
      <w:r w:rsidR="00BB7CF3">
        <w:rPr>
          <w:rFonts w:cstheme="minorHAnsi"/>
          <w:color w:val="000000" w:themeColor="text1"/>
          <w:sz w:val="24"/>
          <w:szCs w:val="24"/>
        </w:rPr>
        <w:t xml:space="preserve">qui confronte </w:t>
      </w:r>
      <w:r w:rsidR="00BB7CF3" w:rsidRPr="004C1701">
        <w:rPr>
          <w:rFonts w:cstheme="minorHAnsi"/>
          <w:color w:val="000000" w:themeColor="text1"/>
          <w:sz w:val="24"/>
          <w:szCs w:val="24"/>
        </w:rPr>
        <w:t xml:space="preserve">la folie d'Argan et la raison de </w:t>
      </w:r>
      <w:proofErr w:type="spellStart"/>
      <w:r w:rsidR="00BB7CF3" w:rsidRPr="004C1701">
        <w:rPr>
          <w:rFonts w:cstheme="minorHAnsi"/>
          <w:color w:val="000000" w:themeColor="text1"/>
          <w:sz w:val="24"/>
          <w:szCs w:val="24"/>
        </w:rPr>
        <w:t>Béralde</w:t>
      </w:r>
      <w:proofErr w:type="spellEnd"/>
      <w:r w:rsidR="00BB7CF3" w:rsidRPr="004C1701">
        <w:rPr>
          <w:rFonts w:cstheme="minorHAnsi"/>
          <w:color w:val="000000" w:themeColor="text1"/>
          <w:sz w:val="24"/>
          <w:szCs w:val="24"/>
        </w:rPr>
        <w:t xml:space="preserve"> </w:t>
      </w:r>
      <w:r w:rsidR="00BB7CF3">
        <w:rPr>
          <w:rFonts w:cstheme="minorHAnsi"/>
          <w:color w:val="000000" w:themeColor="text1"/>
          <w:sz w:val="24"/>
          <w:szCs w:val="24"/>
        </w:rPr>
        <w:t xml:space="preserve">- </w:t>
      </w:r>
      <w:r w:rsidR="006A301A" w:rsidRPr="004C1701">
        <w:rPr>
          <w:rFonts w:cstheme="minorHAnsi"/>
          <w:color w:val="000000" w:themeColor="text1"/>
          <w:sz w:val="24"/>
          <w:szCs w:val="24"/>
        </w:rPr>
        <w:t xml:space="preserve">repose sur </w:t>
      </w:r>
      <w:r w:rsidRPr="004C1701">
        <w:rPr>
          <w:rFonts w:cstheme="minorHAnsi"/>
          <w:color w:val="000000" w:themeColor="text1"/>
          <w:sz w:val="24"/>
          <w:szCs w:val="24"/>
        </w:rPr>
        <w:t>cette</w:t>
      </w:r>
      <w:r w:rsidR="00C5030D" w:rsidRPr="004C1701">
        <w:rPr>
          <w:rFonts w:cstheme="minorHAnsi"/>
          <w:color w:val="000000" w:themeColor="text1"/>
          <w:sz w:val="24"/>
          <w:szCs w:val="24"/>
        </w:rPr>
        <w:t xml:space="preserve"> plaisante</w:t>
      </w:r>
      <w:r w:rsidR="006A301A" w:rsidRPr="004C1701">
        <w:rPr>
          <w:rFonts w:cstheme="minorHAnsi"/>
          <w:color w:val="000000" w:themeColor="text1"/>
          <w:sz w:val="24"/>
          <w:szCs w:val="24"/>
        </w:rPr>
        <w:t xml:space="preserve"> mise en abyme : en effet, Molière, auteur de la pièce, est d’abord nommé par ses personnages puis </w:t>
      </w:r>
      <w:r w:rsidR="006A301A" w:rsidRPr="004C1701">
        <w:rPr>
          <w:rFonts w:cstheme="minorHAnsi"/>
          <w:color w:val="000000" w:themeColor="text1"/>
          <w:sz w:val="24"/>
          <w:szCs w:val="24"/>
        </w:rPr>
        <w:lastRenderedPageBreak/>
        <w:t>mis</w:t>
      </w:r>
      <w:r w:rsidR="00E168DC" w:rsidRPr="004C1701">
        <w:rPr>
          <w:rFonts w:cstheme="minorHAnsi"/>
          <w:color w:val="000000" w:themeColor="text1"/>
          <w:sz w:val="24"/>
          <w:szCs w:val="24"/>
        </w:rPr>
        <w:t xml:space="preserve"> en scène face à ses médecins. </w:t>
      </w:r>
      <w:r w:rsidR="006A301A" w:rsidRPr="004C1701">
        <w:rPr>
          <w:rFonts w:cstheme="minorHAnsi"/>
          <w:color w:val="000000" w:themeColor="text1"/>
          <w:sz w:val="24"/>
          <w:szCs w:val="24"/>
        </w:rPr>
        <w:t>Argan exprime sa vive désapprobation voire sa haine à l‘égard d</w:t>
      </w:r>
      <w:r w:rsidR="00E168DC" w:rsidRPr="004C1701">
        <w:rPr>
          <w:rFonts w:cstheme="minorHAnsi"/>
          <w:color w:val="000000" w:themeColor="text1"/>
          <w:sz w:val="24"/>
          <w:szCs w:val="24"/>
        </w:rPr>
        <w:t xml:space="preserve">u réel dramaturge </w:t>
      </w:r>
      <w:r w:rsidR="006A301A" w:rsidRPr="004C1701">
        <w:rPr>
          <w:rFonts w:cstheme="minorHAnsi"/>
          <w:color w:val="000000" w:themeColor="text1"/>
          <w:sz w:val="24"/>
          <w:szCs w:val="24"/>
        </w:rPr>
        <w:t xml:space="preserve">tandis que son frère </w:t>
      </w:r>
      <w:proofErr w:type="spellStart"/>
      <w:r w:rsidR="006A301A" w:rsidRPr="004C1701">
        <w:rPr>
          <w:rFonts w:cstheme="minorHAnsi"/>
          <w:color w:val="000000" w:themeColor="text1"/>
          <w:sz w:val="24"/>
          <w:szCs w:val="24"/>
        </w:rPr>
        <w:t>Béralde</w:t>
      </w:r>
      <w:proofErr w:type="spellEnd"/>
      <w:r w:rsidR="006A301A" w:rsidRPr="004C1701">
        <w:rPr>
          <w:rFonts w:cstheme="minorHAnsi"/>
          <w:color w:val="000000" w:themeColor="text1"/>
          <w:sz w:val="24"/>
          <w:szCs w:val="24"/>
        </w:rPr>
        <w:t xml:space="preserve"> prend fait et cause pour lui.</w:t>
      </w:r>
    </w:p>
    <w:p w:rsidR="00E81A25" w:rsidRPr="004C1701" w:rsidRDefault="006A301A" w:rsidP="00C70BE8">
      <w:pPr>
        <w:ind w:firstLine="708"/>
        <w:rPr>
          <w:rFonts w:cstheme="minorHAnsi"/>
          <w:color w:val="000000" w:themeColor="text1"/>
          <w:sz w:val="24"/>
          <w:szCs w:val="24"/>
        </w:rPr>
      </w:pPr>
      <w:r w:rsidRPr="004C1701">
        <w:rPr>
          <w:rFonts w:cstheme="minorHAnsi"/>
          <w:color w:val="000000" w:themeColor="text1"/>
          <w:sz w:val="24"/>
          <w:szCs w:val="24"/>
        </w:rPr>
        <w:t xml:space="preserve">Cela a non seulement permis de faire rire les spectateurs </w:t>
      </w:r>
      <w:r w:rsidR="00840B73" w:rsidRPr="004C1701">
        <w:rPr>
          <w:rFonts w:cstheme="minorHAnsi"/>
          <w:color w:val="000000" w:themeColor="text1"/>
          <w:sz w:val="24"/>
          <w:szCs w:val="24"/>
        </w:rPr>
        <w:t>tou</w:t>
      </w:r>
      <w:r w:rsidR="00C70BE8" w:rsidRPr="004C1701">
        <w:rPr>
          <w:rFonts w:cstheme="minorHAnsi"/>
          <w:color w:val="000000" w:themeColor="text1"/>
          <w:sz w:val="24"/>
          <w:szCs w:val="24"/>
        </w:rPr>
        <w:t xml:space="preserve">t en </w:t>
      </w:r>
      <w:r w:rsidRPr="004C1701">
        <w:rPr>
          <w:rFonts w:cstheme="minorHAnsi"/>
          <w:color w:val="000000" w:themeColor="text1"/>
          <w:sz w:val="24"/>
          <w:szCs w:val="24"/>
        </w:rPr>
        <w:t>dénon</w:t>
      </w:r>
      <w:r w:rsidR="00C70BE8" w:rsidRPr="004C1701">
        <w:rPr>
          <w:rFonts w:cstheme="minorHAnsi"/>
          <w:color w:val="000000" w:themeColor="text1"/>
          <w:sz w:val="24"/>
          <w:szCs w:val="24"/>
        </w:rPr>
        <w:t>çant</w:t>
      </w:r>
      <w:r w:rsidRPr="004C1701">
        <w:rPr>
          <w:rFonts w:cstheme="minorHAnsi"/>
          <w:color w:val="000000" w:themeColor="text1"/>
          <w:sz w:val="24"/>
          <w:szCs w:val="24"/>
        </w:rPr>
        <w:t xml:space="preserve"> l’inefficacité et la volonté de puissance de la médecine (et peut-être également de la religion) ainsi que l’attitude outrancière de ses dé</w:t>
      </w:r>
      <w:r w:rsidR="00593FD6" w:rsidRPr="004C1701">
        <w:rPr>
          <w:rFonts w:cstheme="minorHAnsi"/>
          <w:color w:val="000000" w:themeColor="text1"/>
          <w:sz w:val="24"/>
          <w:szCs w:val="24"/>
        </w:rPr>
        <w:t>fens</w:t>
      </w:r>
      <w:r w:rsidRPr="004C1701">
        <w:rPr>
          <w:rFonts w:cstheme="minorHAnsi"/>
          <w:color w:val="000000" w:themeColor="text1"/>
          <w:sz w:val="24"/>
          <w:szCs w:val="24"/>
        </w:rPr>
        <w:t>eurs.</w:t>
      </w:r>
      <w:r w:rsidR="00E81A25" w:rsidRPr="004C1701">
        <w:rPr>
          <w:rFonts w:cstheme="minorHAnsi"/>
          <w:color w:val="000000" w:themeColor="text1"/>
          <w:sz w:val="24"/>
          <w:szCs w:val="24"/>
        </w:rPr>
        <w:t xml:space="preserve"> Ainsi Molière nous propose-t-il une réflexion sur les pouvoirs de la comédie qui n'a pas à rougir d'être comédie et non tragédie. La mention des </w:t>
      </w:r>
      <w:r w:rsidR="00C70BE8" w:rsidRPr="004C1701">
        <w:rPr>
          <w:rFonts w:cstheme="minorHAnsi"/>
          <w:color w:val="000000" w:themeColor="text1"/>
          <w:sz w:val="24"/>
          <w:szCs w:val="24"/>
        </w:rPr>
        <w:t>« </w:t>
      </w:r>
      <w:r w:rsidR="00E81A25" w:rsidRPr="004C1701">
        <w:rPr>
          <w:rFonts w:cstheme="minorHAnsi"/>
          <w:color w:val="000000" w:themeColor="text1"/>
          <w:sz w:val="24"/>
          <w:szCs w:val="24"/>
        </w:rPr>
        <w:t>princes</w:t>
      </w:r>
      <w:r w:rsidR="00C70BE8" w:rsidRPr="004C1701">
        <w:rPr>
          <w:rFonts w:cstheme="minorHAnsi"/>
          <w:color w:val="000000" w:themeColor="text1"/>
          <w:sz w:val="24"/>
          <w:szCs w:val="24"/>
        </w:rPr>
        <w:t> »</w:t>
      </w:r>
      <w:r w:rsidR="00E81A25" w:rsidRPr="004C1701">
        <w:rPr>
          <w:rFonts w:cstheme="minorHAnsi"/>
          <w:color w:val="000000" w:themeColor="text1"/>
          <w:sz w:val="24"/>
          <w:szCs w:val="24"/>
        </w:rPr>
        <w:t xml:space="preserve"> et des </w:t>
      </w:r>
      <w:r w:rsidR="00C70BE8" w:rsidRPr="004C1701">
        <w:rPr>
          <w:rFonts w:cstheme="minorHAnsi"/>
          <w:color w:val="000000" w:themeColor="text1"/>
          <w:sz w:val="24"/>
          <w:szCs w:val="24"/>
        </w:rPr>
        <w:t>« </w:t>
      </w:r>
      <w:r w:rsidR="00E81A25" w:rsidRPr="004C1701">
        <w:rPr>
          <w:rFonts w:cstheme="minorHAnsi"/>
          <w:color w:val="000000" w:themeColor="text1"/>
          <w:sz w:val="24"/>
          <w:szCs w:val="24"/>
        </w:rPr>
        <w:t>rois</w:t>
      </w:r>
      <w:r w:rsidR="00C70BE8" w:rsidRPr="004C1701">
        <w:rPr>
          <w:rFonts w:cstheme="minorHAnsi"/>
          <w:color w:val="000000" w:themeColor="text1"/>
          <w:sz w:val="24"/>
          <w:szCs w:val="24"/>
        </w:rPr>
        <w:t> »</w:t>
      </w:r>
      <w:r w:rsidR="00E81A25" w:rsidRPr="004C1701">
        <w:rPr>
          <w:rFonts w:cstheme="minorHAnsi"/>
          <w:color w:val="000000" w:themeColor="text1"/>
          <w:sz w:val="24"/>
          <w:szCs w:val="24"/>
        </w:rPr>
        <w:t xml:space="preserve"> par </w:t>
      </w:r>
      <w:proofErr w:type="spellStart"/>
      <w:r w:rsidR="00E81A25" w:rsidRPr="004C1701">
        <w:rPr>
          <w:rFonts w:cstheme="minorHAnsi"/>
          <w:color w:val="000000" w:themeColor="text1"/>
          <w:sz w:val="24"/>
          <w:szCs w:val="24"/>
        </w:rPr>
        <w:t>Béralde</w:t>
      </w:r>
      <w:proofErr w:type="spellEnd"/>
      <w:r w:rsidR="00E81A25" w:rsidRPr="004C1701">
        <w:rPr>
          <w:rFonts w:cstheme="minorHAnsi"/>
          <w:color w:val="000000" w:themeColor="text1"/>
          <w:sz w:val="24"/>
          <w:szCs w:val="24"/>
        </w:rPr>
        <w:t xml:space="preserve"> fonctionne comme un clin d'œil à Aristote et à sa théorie de la </w:t>
      </w:r>
      <w:r w:rsidR="00E81A25" w:rsidRPr="004C1701">
        <w:rPr>
          <w:rFonts w:cstheme="minorHAnsi"/>
          <w:i/>
          <w:color w:val="000000" w:themeColor="text1"/>
          <w:sz w:val="24"/>
          <w:szCs w:val="24"/>
        </w:rPr>
        <w:t>catharsis</w:t>
      </w:r>
      <w:r w:rsidR="00E81A25" w:rsidRPr="004C1701">
        <w:rPr>
          <w:rFonts w:cstheme="minorHAnsi"/>
          <w:color w:val="000000" w:themeColor="text1"/>
          <w:sz w:val="24"/>
          <w:szCs w:val="24"/>
        </w:rPr>
        <w:t xml:space="preserve"> tragique qui nous purge de nos passions. Ici c'est le rire qui aura cet effet-là</w:t>
      </w:r>
      <w:r w:rsidR="00840B73" w:rsidRPr="004C1701">
        <w:rPr>
          <w:rFonts w:cstheme="minorHAnsi"/>
          <w:color w:val="000000" w:themeColor="text1"/>
          <w:sz w:val="24"/>
          <w:szCs w:val="24"/>
        </w:rPr>
        <w:t>, plus que les clystères affectionnés par le malade imaginaire.</w:t>
      </w:r>
    </w:p>
    <w:p w:rsidR="00CE1DC9" w:rsidRPr="004C1701" w:rsidRDefault="00CE1DC9" w:rsidP="006A301A">
      <w:pPr>
        <w:rPr>
          <w:rFonts w:cstheme="minorHAnsi"/>
          <w:color w:val="000000" w:themeColor="text1"/>
          <w:sz w:val="24"/>
          <w:szCs w:val="24"/>
        </w:rPr>
      </w:pPr>
    </w:p>
    <w:p w:rsidR="00CE1DC9" w:rsidRPr="004C1701" w:rsidRDefault="00CE1DC9" w:rsidP="006A301A">
      <w:pPr>
        <w:rPr>
          <w:rFonts w:cstheme="minorHAnsi"/>
          <w:b/>
          <w:color w:val="000000" w:themeColor="text1"/>
          <w:sz w:val="24"/>
          <w:szCs w:val="24"/>
          <w:u w:val="single"/>
        </w:rPr>
      </w:pPr>
      <w:r w:rsidRPr="004C1701">
        <w:rPr>
          <w:rFonts w:cstheme="minorHAnsi"/>
          <w:b/>
          <w:color w:val="000000" w:themeColor="text1"/>
          <w:sz w:val="24"/>
          <w:szCs w:val="24"/>
          <w:u w:val="single"/>
        </w:rPr>
        <w:t>Grammaire</w:t>
      </w:r>
    </w:p>
    <w:p w:rsidR="0069331F" w:rsidRPr="004C1701" w:rsidRDefault="00182841" w:rsidP="006A301A">
      <w:pPr>
        <w:rPr>
          <w:rFonts w:cstheme="minorHAnsi"/>
          <w:b/>
          <w:color w:val="000000" w:themeColor="text1"/>
          <w:sz w:val="24"/>
          <w:szCs w:val="24"/>
        </w:rPr>
      </w:pPr>
      <w:r w:rsidRPr="004C1701">
        <w:rPr>
          <w:rFonts w:cstheme="minorHAnsi"/>
          <w:b/>
          <w:color w:val="000000" w:themeColor="text1"/>
          <w:sz w:val="24"/>
          <w:szCs w:val="24"/>
        </w:rPr>
        <w:t>Analysez</w:t>
      </w:r>
      <w:r w:rsidR="008A1CCA" w:rsidRPr="004C1701">
        <w:rPr>
          <w:rFonts w:cstheme="minorHAnsi"/>
          <w:b/>
          <w:color w:val="000000" w:themeColor="text1"/>
          <w:sz w:val="24"/>
          <w:szCs w:val="24"/>
        </w:rPr>
        <w:t xml:space="preserve"> les différentes propositions de la réplique suivante : </w:t>
      </w:r>
    </w:p>
    <w:p w:rsidR="00CE1DC9" w:rsidRPr="004C1701" w:rsidRDefault="008A1CCA" w:rsidP="006A301A">
      <w:pPr>
        <w:rPr>
          <w:rFonts w:cstheme="minorHAnsi"/>
          <w:color w:val="000000" w:themeColor="text1"/>
          <w:sz w:val="24"/>
          <w:szCs w:val="24"/>
        </w:rPr>
      </w:pPr>
      <w:r w:rsidRPr="004C1701">
        <w:rPr>
          <w:rFonts w:cstheme="minorHAnsi"/>
          <w:color w:val="000000" w:themeColor="text1"/>
          <w:sz w:val="24"/>
          <w:szCs w:val="24"/>
        </w:rPr>
        <w:t>« </w:t>
      </w:r>
      <w:r w:rsidR="0069331F" w:rsidRPr="004C1701">
        <w:rPr>
          <w:rFonts w:cstheme="minorHAnsi"/>
          <w:color w:val="000000" w:themeColor="text1"/>
          <w:sz w:val="24"/>
          <w:szCs w:val="24"/>
        </w:rPr>
        <w:t>S</w:t>
      </w:r>
      <w:r w:rsidR="00CE1DC9" w:rsidRPr="004C1701">
        <w:rPr>
          <w:rFonts w:cstheme="minorHAnsi"/>
          <w:color w:val="000000" w:themeColor="text1"/>
          <w:sz w:val="24"/>
          <w:szCs w:val="24"/>
        </w:rPr>
        <w:t>i j'étais que des médecins je me vengerais de son impertinence, et quand il sera malade, je le laisserais mourir sans secours</w:t>
      </w:r>
      <w:r w:rsidR="00182841" w:rsidRPr="004C1701">
        <w:rPr>
          <w:rFonts w:cstheme="minorHAnsi"/>
          <w:color w:val="000000" w:themeColor="text1"/>
          <w:sz w:val="24"/>
          <w:szCs w:val="24"/>
        </w:rPr>
        <w:t> »</w:t>
      </w:r>
      <w:r w:rsidR="00CE1DC9" w:rsidRPr="004C1701">
        <w:rPr>
          <w:rFonts w:cstheme="minorHAnsi"/>
          <w:color w:val="000000" w:themeColor="text1"/>
          <w:sz w:val="24"/>
          <w:szCs w:val="24"/>
        </w:rPr>
        <w:t>.</w:t>
      </w:r>
    </w:p>
    <w:p w:rsidR="00E00A9F" w:rsidRPr="004C1701" w:rsidRDefault="006F6757" w:rsidP="006A301A">
      <w:pPr>
        <w:rPr>
          <w:rFonts w:cstheme="minorHAnsi"/>
          <w:color w:val="000000" w:themeColor="text1"/>
          <w:sz w:val="24"/>
          <w:szCs w:val="24"/>
        </w:rPr>
      </w:pPr>
      <w:r w:rsidRPr="004C1701">
        <w:rPr>
          <w:rFonts w:cstheme="minorHAnsi"/>
          <w:color w:val="000000" w:themeColor="text1"/>
          <w:sz w:val="24"/>
          <w:szCs w:val="24"/>
        </w:rPr>
        <w:t xml:space="preserve">Phrase complexe formé de deux </w:t>
      </w:r>
      <w:r w:rsidR="00E00A9F" w:rsidRPr="004C1701">
        <w:rPr>
          <w:rFonts w:cstheme="minorHAnsi"/>
          <w:color w:val="000000" w:themeColor="text1"/>
          <w:sz w:val="24"/>
          <w:szCs w:val="24"/>
        </w:rPr>
        <w:t>ensembles coordonnés par la conjonction « et » :</w:t>
      </w:r>
    </w:p>
    <w:p w:rsidR="006F6757" w:rsidRPr="004C1701" w:rsidRDefault="00E00A9F" w:rsidP="006A301A">
      <w:pPr>
        <w:rPr>
          <w:rFonts w:cstheme="minorHAnsi"/>
          <w:color w:val="000000" w:themeColor="text1"/>
          <w:sz w:val="24"/>
          <w:szCs w:val="24"/>
        </w:rPr>
      </w:pPr>
      <w:proofErr w:type="gramStart"/>
      <w:r w:rsidRPr="004C1701">
        <w:rPr>
          <w:rFonts w:cstheme="minorHAnsi"/>
          <w:color w:val="000000" w:themeColor="text1"/>
          <w:sz w:val="24"/>
          <w:szCs w:val="24"/>
        </w:rPr>
        <w:t>une</w:t>
      </w:r>
      <w:proofErr w:type="gramEnd"/>
      <w:r w:rsidRPr="004C1701">
        <w:rPr>
          <w:rFonts w:cstheme="minorHAnsi"/>
          <w:color w:val="000000" w:themeColor="text1"/>
          <w:sz w:val="24"/>
          <w:szCs w:val="24"/>
        </w:rPr>
        <w:t xml:space="preserve"> proposition principale</w:t>
      </w:r>
      <w:r w:rsidR="006F6757" w:rsidRPr="004C1701">
        <w:rPr>
          <w:rFonts w:cstheme="minorHAnsi"/>
          <w:color w:val="000000" w:themeColor="text1"/>
          <w:sz w:val="24"/>
          <w:szCs w:val="24"/>
        </w:rPr>
        <w:t xml:space="preserve"> et </w:t>
      </w:r>
      <w:r w:rsidRPr="004C1701">
        <w:rPr>
          <w:rFonts w:cstheme="minorHAnsi"/>
          <w:color w:val="000000" w:themeColor="text1"/>
          <w:sz w:val="24"/>
          <w:szCs w:val="24"/>
        </w:rPr>
        <w:t>une</w:t>
      </w:r>
      <w:r w:rsidR="006F6757" w:rsidRPr="004C1701">
        <w:rPr>
          <w:rFonts w:cstheme="minorHAnsi"/>
          <w:color w:val="000000" w:themeColor="text1"/>
          <w:sz w:val="24"/>
          <w:szCs w:val="24"/>
        </w:rPr>
        <w:t xml:space="preserve"> proposition subordonnée conjonctive circonstanciel</w:t>
      </w:r>
      <w:r w:rsidRPr="004C1701">
        <w:rPr>
          <w:rFonts w:cstheme="minorHAnsi"/>
          <w:color w:val="000000" w:themeColor="text1"/>
          <w:sz w:val="24"/>
          <w:szCs w:val="24"/>
        </w:rPr>
        <w:t xml:space="preserve">le  </w:t>
      </w:r>
    </w:p>
    <w:p w:rsidR="00E00A9F" w:rsidRPr="004C1701" w:rsidRDefault="00E00A9F" w:rsidP="00E00A9F">
      <w:pPr>
        <w:rPr>
          <w:rFonts w:cstheme="minorHAnsi"/>
          <w:color w:val="000000" w:themeColor="text1"/>
          <w:sz w:val="24"/>
          <w:szCs w:val="24"/>
        </w:rPr>
      </w:pPr>
      <w:proofErr w:type="gramStart"/>
      <w:r w:rsidRPr="004C1701">
        <w:rPr>
          <w:rFonts w:cstheme="minorHAnsi"/>
          <w:color w:val="000000" w:themeColor="text1"/>
          <w:sz w:val="24"/>
          <w:szCs w:val="24"/>
        </w:rPr>
        <w:t>et</w:t>
      </w:r>
      <w:proofErr w:type="gramEnd"/>
    </w:p>
    <w:p w:rsidR="00E00A9F" w:rsidRPr="004C1701" w:rsidRDefault="00E00A9F" w:rsidP="00E00A9F">
      <w:pPr>
        <w:rPr>
          <w:rFonts w:cstheme="minorHAnsi"/>
          <w:color w:val="000000" w:themeColor="text1"/>
          <w:sz w:val="24"/>
          <w:szCs w:val="24"/>
        </w:rPr>
      </w:pPr>
      <w:proofErr w:type="gramStart"/>
      <w:r w:rsidRPr="004C1701">
        <w:rPr>
          <w:rFonts w:cstheme="minorHAnsi"/>
          <w:color w:val="000000" w:themeColor="text1"/>
          <w:sz w:val="24"/>
          <w:szCs w:val="24"/>
        </w:rPr>
        <w:t>une</w:t>
      </w:r>
      <w:proofErr w:type="gramEnd"/>
      <w:r w:rsidRPr="004C1701">
        <w:rPr>
          <w:rFonts w:cstheme="minorHAnsi"/>
          <w:color w:val="000000" w:themeColor="text1"/>
          <w:sz w:val="24"/>
          <w:szCs w:val="24"/>
        </w:rPr>
        <w:t xml:space="preserve"> 2° proposition principale et une 2° proposition subordonnée conjonctive circonstancielle ; </w:t>
      </w:r>
    </w:p>
    <w:p w:rsidR="00E00A9F" w:rsidRPr="004C1701" w:rsidRDefault="00E00A9F" w:rsidP="006A301A">
      <w:pPr>
        <w:rPr>
          <w:rFonts w:cstheme="minorHAnsi"/>
          <w:color w:val="000000" w:themeColor="text1"/>
          <w:sz w:val="24"/>
          <w:szCs w:val="24"/>
        </w:rPr>
      </w:pPr>
    </w:p>
    <w:p w:rsidR="006F6757" w:rsidRPr="004C1701" w:rsidRDefault="006F6757" w:rsidP="006A301A">
      <w:pPr>
        <w:rPr>
          <w:rFonts w:cstheme="minorHAnsi"/>
          <w:color w:val="000000" w:themeColor="text1"/>
          <w:sz w:val="24"/>
          <w:szCs w:val="24"/>
        </w:rPr>
      </w:pPr>
      <w:r w:rsidRPr="004C1701">
        <w:rPr>
          <w:rFonts w:cstheme="minorHAnsi"/>
          <w:color w:val="000000" w:themeColor="text1"/>
          <w:sz w:val="24"/>
          <w:szCs w:val="24"/>
        </w:rPr>
        <w:t>« Si j’étais que des médecins »</w:t>
      </w:r>
      <w:r w:rsidR="00A34EDF" w:rsidRPr="004C1701">
        <w:rPr>
          <w:rFonts w:cstheme="minorHAnsi"/>
          <w:color w:val="000000" w:themeColor="text1"/>
          <w:sz w:val="24"/>
          <w:szCs w:val="24"/>
        </w:rPr>
        <w:t> :</w:t>
      </w:r>
      <w:r w:rsidRPr="004C1701">
        <w:rPr>
          <w:rFonts w:cstheme="minorHAnsi"/>
          <w:color w:val="000000" w:themeColor="text1"/>
          <w:sz w:val="24"/>
          <w:szCs w:val="24"/>
        </w:rPr>
        <w:t xml:space="preserve"> proposition subordonnée conjonctive circonstancielle conditionnelle (ou hypothétique) introduite par la conjonction de subordination </w:t>
      </w:r>
      <w:r w:rsidR="0069331F" w:rsidRPr="004C1701">
        <w:rPr>
          <w:rFonts w:cstheme="minorHAnsi"/>
          <w:color w:val="000000" w:themeColor="text1"/>
          <w:sz w:val="24"/>
          <w:szCs w:val="24"/>
        </w:rPr>
        <w:t>« si »</w:t>
      </w:r>
      <w:r w:rsidR="00E00A9F" w:rsidRPr="004C1701">
        <w:rPr>
          <w:rFonts w:cstheme="minorHAnsi"/>
          <w:color w:val="000000" w:themeColor="text1"/>
          <w:sz w:val="24"/>
          <w:szCs w:val="24"/>
        </w:rPr>
        <w:t>.</w:t>
      </w:r>
    </w:p>
    <w:p w:rsidR="00CE1DC9" w:rsidRPr="004C1701" w:rsidRDefault="00A34EDF" w:rsidP="006A301A">
      <w:pPr>
        <w:rPr>
          <w:rFonts w:cstheme="minorHAnsi"/>
          <w:color w:val="000000" w:themeColor="text1"/>
          <w:sz w:val="24"/>
          <w:szCs w:val="24"/>
        </w:rPr>
      </w:pPr>
      <w:r w:rsidRPr="004C1701">
        <w:rPr>
          <w:rFonts w:cstheme="minorHAnsi"/>
          <w:color w:val="000000" w:themeColor="text1"/>
          <w:sz w:val="24"/>
          <w:szCs w:val="24"/>
        </w:rPr>
        <w:t>« Je me vengerai de son impertinence » : proposition principale</w:t>
      </w:r>
      <w:r w:rsidR="00234B40" w:rsidRPr="004C1701">
        <w:rPr>
          <w:rFonts w:cstheme="minorHAnsi"/>
          <w:color w:val="000000" w:themeColor="text1"/>
          <w:sz w:val="24"/>
          <w:szCs w:val="24"/>
        </w:rPr>
        <w:t xml:space="preserve"> avec verbe au conditionnel pour exprimer l’</w:t>
      </w:r>
      <w:r w:rsidR="006E1349" w:rsidRPr="004C1701">
        <w:rPr>
          <w:rFonts w:cstheme="minorHAnsi"/>
          <w:color w:val="000000" w:themeColor="text1"/>
          <w:sz w:val="24"/>
          <w:szCs w:val="24"/>
        </w:rPr>
        <w:t>action imaginée</w:t>
      </w:r>
      <w:r w:rsidR="00234B40" w:rsidRPr="004C1701">
        <w:rPr>
          <w:rFonts w:cstheme="minorHAnsi"/>
          <w:color w:val="000000" w:themeColor="text1"/>
          <w:sz w:val="24"/>
          <w:szCs w:val="24"/>
        </w:rPr>
        <w:t xml:space="preserve"> par </w:t>
      </w:r>
      <w:r w:rsidR="006C58CA" w:rsidRPr="004C1701">
        <w:rPr>
          <w:rFonts w:cstheme="minorHAnsi"/>
          <w:color w:val="000000" w:themeColor="text1"/>
          <w:sz w:val="24"/>
          <w:szCs w:val="24"/>
        </w:rPr>
        <w:t>Argan</w:t>
      </w:r>
      <w:r w:rsidR="00234B40" w:rsidRPr="004C1701">
        <w:rPr>
          <w:rFonts w:cstheme="minorHAnsi"/>
          <w:color w:val="000000" w:themeColor="text1"/>
          <w:sz w:val="24"/>
          <w:szCs w:val="24"/>
        </w:rPr>
        <w:t xml:space="preserve"> si l’hypothèse, la situation se réalisaient.</w:t>
      </w:r>
    </w:p>
    <w:p w:rsidR="00E05AFD" w:rsidRPr="004C1701" w:rsidRDefault="00E00A9F" w:rsidP="00E05AFD">
      <w:pPr>
        <w:rPr>
          <w:rFonts w:cstheme="minorHAnsi"/>
          <w:color w:val="000000" w:themeColor="text1"/>
          <w:sz w:val="24"/>
          <w:szCs w:val="24"/>
        </w:rPr>
      </w:pPr>
      <w:r w:rsidRPr="004C1701">
        <w:rPr>
          <w:rFonts w:cstheme="minorHAnsi"/>
          <w:color w:val="000000" w:themeColor="text1"/>
          <w:sz w:val="24"/>
          <w:szCs w:val="24"/>
        </w:rPr>
        <w:t>E</w:t>
      </w:r>
      <w:r w:rsidR="00E05AFD" w:rsidRPr="004C1701">
        <w:rPr>
          <w:rFonts w:cstheme="minorHAnsi"/>
          <w:color w:val="000000" w:themeColor="text1"/>
          <w:sz w:val="24"/>
          <w:szCs w:val="24"/>
        </w:rPr>
        <w:t>t « quand il sera malade » :</w:t>
      </w:r>
      <w:r w:rsidR="006E1349" w:rsidRPr="004C1701">
        <w:rPr>
          <w:rFonts w:cstheme="minorHAnsi"/>
          <w:color w:val="000000" w:themeColor="text1"/>
          <w:sz w:val="24"/>
          <w:szCs w:val="24"/>
        </w:rPr>
        <w:t xml:space="preserve"> proposition subordonnée conjonctive circonstancielle de temps </w:t>
      </w:r>
      <w:r w:rsidR="003B0E05" w:rsidRPr="004C1701">
        <w:rPr>
          <w:rFonts w:cstheme="minorHAnsi"/>
          <w:color w:val="000000" w:themeColor="text1"/>
          <w:sz w:val="24"/>
          <w:szCs w:val="24"/>
        </w:rPr>
        <w:t>(elle peut aussi avoir ici le sens de l’hypothétique</w:t>
      </w:r>
      <w:r w:rsidR="00BD5A59">
        <w:rPr>
          <w:rFonts w:cstheme="minorHAnsi"/>
          <w:color w:val="000000" w:themeColor="text1"/>
          <w:sz w:val="24"/>
          <w:szCs w:val="24"/>
        </w:rPr>
        <w:t> : « quand » mis pour « si »</w:t>
      </w:r>
      <w:r w:rsidR="003B0E05" w:rsidRPr="004C1701">
        <w:rPr>
          <w:rFonts w:cstheme="minorHAnsi"/>
          <w:color w:val="000000" w:themeColor="text1"/>
          <w:sz w:val="24"/>
          <w:szCs w:val="24"/>
        </w:rPr>
        <w:t xml:space="preserve">) </w:t>
      </w:r>
      <w:r w:rsidR="006E1349" w:rsidRPr="004C1701">
        <w:rPr>
          <w:rFonts w:cstheme="minorHAnsi"/>
          <w:color w:val="000000" w:themeColor="text1"/>
          <w:sz w:val="24"/>
          <w:szCs w:val="24"/>
        </w:rPr>
        <w:t>introduite par la conjonction de subordination « quand »</w:t>
      </w:r>
      <w:r w:rsidRPr="004C1701">
        <w:rPr>
          <w:rFonts w:cstheme="minorHAnsi"/>
          <w:color w:val="000000" w:themeColor="text1"/>
          <w:sz w:val="24"/>
          <w:szCs w:val="24"/>
        </w:rPr>
        <w:t>,</w:t>
      </w:r>
      <w:r w:rsidR="006E1349" w:rsidRPr="004C1701">
        <w:rPr>
          <w:rFonts w:cstheme="minorHAnsi"/>
          <w:color w:val="000000" w:themeColor="text1"/>
          <w:sz w:val="24"/>
          <w:szCs w:val="24"/>
        </w:rPr>
        <w:t xml:space="preserve"> coordonnée à l’ensemble principale/subordonnée précédent par la conjonction « et »</w:t>
      </w:r>
    </w:p>
    <w:p w:rsidR="00E05AFD" w:rsidRPr="004C1701" w:rsidRDefault="00E05AFD" w:rsidP="00E05AFD">
      <w:pPr>
        <w:rPr>
          <w:rFonts w:cstheme="minorHAnsi"/>
          <w:color w:val="000000" w:themeColor="text1"/>
          <w:sz w:val="24"/>
          <w:szCs w:val="24"/>
        </w:rPr>
      </w:pPr>
      <w:r w:rsidRPr="004C1701">
        <w:rPr>
          <w:rFonts w:cstheme="minorHAnsi"/>
          <w:color w:val="000000" w:themeColor="text1"/>
          <w:sz w:val="24"/>
          <w:szCs w:val="24"/>
        </w:rPr>
        <w:t>« </w:t>
      </w:r>
      <w:proofErr w:type="gramStart"/>
      <w:r w:rsidRPr="004C1701">
        <w:rPr>
          <w:rFonts w:cstheme="minorHAnsi"/>
          <w:color w:val="000000" w:themeColor="text1"/>
          <w:sz w:val="24"/>
          <w:szCs w:val="24"/>
        </w:rPr>
        <w:t>je</w:t>
      </w:r>
      <w:proofErr w:type="gramEnd"/>
      <w:r w:rsidRPr="004C1701">
        <w:rPr>
          <w:rFonts w:cstheme="minorHAnsi"/>
          <w:color w:val="000000" w:themeColor="text1"/>
          <w:sz w:val="24"/>
          <w:szCs w:val="24"/>
        </w:rPr>
        <w:t xml:space="preserve"> le laisserais mourir sans secours »</w:t>
      </w:r>
      <w:r w:rsidR="006E1349" w:rsidRPr="004C1701">
        <w:rPr>
          <w:rFonts w:cstheme="minorHAnsi"/>
          <w:color w:val="000000" w:themeColor="text1"/>
          <w:sz w:val="24"/>
          <w:szCs w:val="24"/>
        </w:rPr>
        <w:t> : proposition principale avec verbe au conditionnel pour exprimer l’action imaginée par Argan si l’hypothèse, la situation se réalisaient.</w:t>
      </w:r>
    </w:p>
    <w:p w:rsidR="00E05AFD" w:rsidRPr="004C1701" w:rsidRDefault="00E05AFD" w:rsidP="006A301A">
      <w:pPr>
        <w:rPr>
          <w:rFonts w:cstheme="minorHAnsi"/>
          <w:color w:val="000000" w:themeColor="text1"/>
          <w:sz w:val="24"/>
          <w:szCs w:val="24"/>
        </w:rPr>
      </w:pPr>
    </w:p>
    <w:sectPr w:rsidR="00E05AFD" w:rsidRPr="004C1701" w:rsidSect="008E6D3F">
      <w:headerReference w:type="default" r:id="rId7"/>
      <w:footerReference w:type="even" r:id="rId8"/>
      <w:footerReference w:type="default" r:id="rId9"/>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276" w:rsidRDefault="003B7276" w:rsidP="0039315F">
      <w:r>
        <w:separator/>
      </w:r>
    </w:p>
  </w:endnote>
  <w:endnote w:type="continuationSeparator" w:id="0">
    <w:p w:rsidR="003B7276" w:rsidRDefault="003B7276" w:rsidP="0039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altName w:val="Times"/>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54026525"/>
      <w:docPartObj>
        <w:docPartGallery w:val="Page Numbers (Bottom of Page)"/>
        <w:docPartUnique/>
      </w:docPartObj>
    </w:sdtPr>
    <w:sdtContent>
      <w:p w:rsidR="00BD5A59" w:rsidRDefault="00BD5A59" w:rsidP="00E4237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D5A59" w:rsidRDefault="00BD5A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35957912"/>
      <w:docPartObj>
        <w:docPartGallery w:val="Page Numbers (Bottom of Page)"/>
        <w:docPartUnique/>
      </w:docPartObj>
    </w:sdtPr>
    <w:sdtContent>
      <w:p w:rsidR="00BD5A59" w:rsidRDefault="00BD5A59" w:rsidP="00E4237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BD5A59" w:rsidRDefault="00BD5A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276" w:rsidRDefault="003B7276" w:rsidP="0039315F">
      <w:r>
        <w:separator/>
      </w:r>
    </w:p>
  </w:footnote>
  <w:footnote w:type="continuationSeparator" w:id="0">
    <w:p w:rsidR="003B7276" w:rsidRDefault="003B7276" w:rsidP="00393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15F" w:rsidRPr="0039315F" w:rsidRDefault="0039315F">
    <w:pPr>
      <w:pStyle w:val="En-tte"/>
      <w:rPr>
        <w:rFonts w:ascii="Times New Roman" w:hAnsi="Times New Roman" w:cs="Times New Roman"/>
        <w:i/>
        <w:sz w:val="18"/>
        <w:szCs w:val="18"/>
      </w:rPr>
    </w:pPr>
    <w:r w:rsidRPr="0039315F">
      <w:rPr>
        <w:rFonts w:ascii="Times New Roman" w:hAnsi="Times New Roman" w:cs="Times New Roman"/>
        <w:i/>
        <w:sz w:val="18"/>
        <w:szCs w:val="18"/>
      </w:rPr>
      <w:t>Travail collectif, merci à Garance</w:t>
    </w:r>
    <w:r w:rsidR="00033BBB">
      <w:rPr>
        <w:rFonts w:ascii="Times New Roman" w:hAnsi="Times New Roman" w:cs="Times New Roman"/>
        <w:i/>
        <w:sz w:val="18"/>
        <w:szCs w:val="18"/>
      </w:rPr>
      <w:t xml:space="preserve"> K., Laetitia V.</w:t>
    </w:r>
    <w:r w:rsidR="00BB34A9">
      <w:rPr>
        <w:rFonts w:ascii="Times New Roman" w:hAnsi="Times New Roman" w:cs="Times New Roman"/>
        <w:i/>
        <w:sz w:val="18"/>
        <w:szCs w:val="18"/>
      </w:rPr>
      <w:t xml:space="preserve"> et Natac</w:t>
    </w:r>
    <w:r w:rsidRPr="0039315F">
      <w:rPr>
        <w:rFonts w:ascii="Times New Roman" w:hAnsi="Times New Roman" w:cs="Times New Roman"/>
        <w:i/>
        <w:sz w:val="18"/>
        <w:szCs w:val="18"/>
      </w:rPr>
      <w:t>ha</w:t>
    </w:r>
    <w:r w:rsidR="00BB34A9">
      <w:rPr>
        <w:rFonts w:ascii="Times New Roman" w:hAnsi="Times New Roman" w:cs="Times New Roman"/>
        <w:i/>
        <w:sz w:val="18"/>
        <w:szCs w:val="18"/>
      </w:rPr>
      <w:t xml:space="preserve"> U.- GZ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3F"/>
    <w:rsid w:val="0000215B"/>
    <w:rsid w:val="00005BED"/>
    <w:rsid w:val="00033BBB"/>
    <w:rsid w:val="00182841"/>
    <w:rsid w:val="001849DB"/>
    <w:rsid w:val="0023036D"/>
    <w:rsid w:val="00234B40"/>
    <w:rsid w:val="0027286C"/>
    <w:rsid w:val="002C138E"/>
    <w:rsid w:val="00377BD0"/>
    <w:rsid w:val="0039315F"/>
    <w:rsid w:val="003B0E05"/>
    <w:rsid w:val="003B7276"/>
    <w:rsid w:val="003D5A2B"/>
    <w:rsid w:val="003F5589"/>
    <w:rsid w:val="00411F3C"/>
    <w:rsid w:val="0045280C"/>
    <w:rsid w:val="004967B1"/>
    <w:rsid w:val="004A4537"/>
    <w:rsid w:val="004C1701"/>
    <w:rsid w:val="004F5B60"/>
    <w:rsid w:val="004F7DA5"/>
    <w:rsid w:val="005373AF"/>
    <w:rsid w:val="005662B6"/>
    <w:rsid w:val="00571E49"/>
    <w:rsid w:val="00572E36"/>
    <w:rsid w:val="005742C6"/>
    <w:rsid w:val="00593FD6"/>
    <w:rsid w:val="005C0B53"/>
    <w:rsid w:val="005F7B87"/>
    <w:rsid w:val="006631A5"/>
    <w:rsid w:val="006666F0"/>
    <w:rsid w:val="0069288A"/>
    <w:rsid w:val="0069331F"/>
    <w:rsid w:val="006A301A"/>
    <w:rsid w:val="006C58CA"/>
    <w:rsid w:val="006E1349"/>
    <w:rsid w:val="006F6757"/>
    <w:rsid w:val="00723D9F"/>
    <w:rsid w:val="00761DAD"/>
    <w:rsid w:val="007B116C"/>
    <w:rsid w:val="007C7927"/>
    <w:rsid w:val="007E025C"/>
    <w:rsid w:val="00830413"/>
    <w:rsid w:val="00840B73"/>
    <w:rsid w:val="0084412C"/>
    <w:rsid w:val="00897D69"/>
    <w:rsid w:val="008A1CCA"/>
    <w:rsid w:val="008B2DE5"/>
    <w:rsid w:val="008E6D3F"/>
    <w:rsid w:val="008F7072"/>
    <w:rsid w:val="00902C7C"/>
    <w:rsid w:val="00950DC2"/>
    <w:rsid w:val="00956AA5"/>
    <w:rsid w:val="009C4595"/>
    <w:rsid w:val="009E33F4"/>
    <w:rsid w:val="009E7A70"/>
    <w:rsid w:val="00A34EDF"/>
    <w:rsid w:val="00A363E1"/>
    <w:rsid w:val="00AC580A"/>
    <w:rsid w:val="00AD5581"/>
    <w:rsid w:val="00B05965"/>
    <w:rsid w:val="00B469B8"/>
    <w:rsid w:val="00B66308"/>
    <w:rsid w:val="00BB34A9"/>
    <w:rsid w:val="00BB7CF3"/>
    <w:rsid w:val="00BD51A3"/>
    <w:rsid w:val="00BD5A59"/>
    <w:rsid w:val="00C156DB"/>
    <w:rsid w:val="00C30EE5"/>
    <w:rsid w:val="00C37786"/>
    <w:rsid w:val="00C45875"/>
    <w:rsid w:val="00C5030D"/>
    <w:rsid w:val="00C70BE8"/>
    <w:rsid w:val="00C97028"/>
    <w:rsid w:val="00CC5845"/>
    <w:rsid w:val="00CE1DC9"/>
    <w:rsid w:val="00CE77F2"/>
    <w:rsid w:val="00D0069D"/>
    <w:rsid w:val="00D20897"/>
    <w:rsid w:val="00D32F06"/>
    <w:rsid w:val="00D75D85"/>
    <w:rsid w:val="00E00A9F"/>
    <w:rsid w:val="00E05AFD"/>
    <w:rsid w:val="00E168DC"/>
    <w:rsid w:val="00E44792"/>
    <w:rsid w:val="00E4788B"/>
    <w:rsid w:val="00E81A25"/>
    <w:rsid w:val="00E94B66"/>
    <w:rsid w:val="00ED5295"/>
    <w:rsid w:val="00F42CD8"/>
    <w:rsid w:val="00F60755"/>
    <w:rsid w:val="00F81220"/>
    <w:rsid w:val="00FA371F"/>
    <w:rsid w:val="00FA7490"/>
    <w:rsid w:val="00FB2DD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FC45"/>
  <w15:chartTrackingRefBased/>
  <w15:docId w15:val="{D8DD6BAA-9A30-5B45-88F4-20D9908C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D3F"/>
    <w:pPr>
      <w:jc w:val="both"/>
    </w:pPr>
    <w:rPr>
      <w:rFonts w:eastAsiaTheme="minorEastAsia"/>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C5845"/>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61DAD"/>
    <w:rPr>
      <w:color w:val="0563C1" w:themeColor="hyperlink"/>
      <w:u w:val="single"/>
    </w:rPr>
  </w:style>
  <w:style w:type="character" w:styleId="Mentionnonrsolue">
    <w:name w:val="Unresolved Mention"/>
    <w:basedOn w:val="Policepardfaut"/>
    <w:uiPriority w:val="99"/>
    <w:semiHidden/>
    <w:unhideWhenUsed/>
    <w:rsid w:val="00761DAD"/>
    <w:rPr>
      <w:color w:val="605E5C"/>
      <w:shd w:val="clear" w:color="auto" w:fill="E1DFDD"/>
    </w:rPr>
  </w:style>
  <w:style w:type="paragraph" w:styleId="En-tte">
    <w:name w:val="header"/>
    <w:basedOn w:val="Normal"/>
    <w:link w:val="En-tteCar"/>
    <w:uiPriority w:val="99"/>
    <w:unhideWhenUsed/>
    <w:rsid w:val="0039315F"/>
    <w:pPr>
      <w:tabs>
        <w:tab w:val="center" w:pos="4536"/>
        <w:tab w:val="right" w:pos="9072"/>
      </w:tabs>
    </w:pPr>
  </w:style>
  <w:style w:type="character" w:customStyle="1" w:styleId="En-tteCar">
    <w:name w:val="En-tête Car"/>
    <w:basedOn w:val="Policepardfaut"/>
    <w:link w:val="En-tte"/>
    <w:uiPriority w:val="99"/>
    <w:rsid w:val="0039315F"/>
    <w:rPr>
      <w:rFonts w:eastAsiaTheme="minorEastAsia"/>
      <w:sz w:val="22"/>
      <w:szCs w:val="22"/>
    </w:rPr>
  </w:style>
  <w:style w:type="paragraph" w:styleId="Pieddepage">
    <w:name w:val="footer"/>
    <w:basedOn w:val="Normal"/>
    <w:link w:val="PieddepageCar"/>
    <w:uiPriority w:val="99"/>
    <w:unhideWhenUsed/>
    <w:rsid w:val="0039315F"/>
    <w:pPr>
      <w:tabs>
        <w:tab w:val="center" w:pos="4536"/>
        <w:tab w:val="right" w:pos="9072"/>
      </w:tabs>
    </w:pPr>
  </w:style>
  <w:style w:type="character" w:customStyle="1" w:styleId="PieddepageCar">
    <w:name w:val="Pied de page Car"/>
    <w:basedOn w:val="Policepardfaut"/>
    <w:link w:val="Pieddepage"/>
    <w:uiPriority w:val="99"/>
    <w:rsid w:val="0039315F"/>
    <w:rPr>
      <w:rFonts w:eastAsiaTheme="minorEastAsia"/>
      <w:sz w:val="22"/>
      <w:szCs w:val="22"/>
    </w:rPr>
  </w:style>
  <w:style w:type="paragraph" w:styleId="Retraitcorpsdetexte2">
    <w:name w:val="Body Text Indent 2"/>
    <w:basedOn w:val="Normal"/>
    <w:link w:val="Retraitcorpsdetexte2Car"/>
    <w:uiPriority w:val="99"/>
    <w:rsid w:val="001849DB"/>
    <w:pPr>
      <w:ind w:firstLine="708"/>
    </w:pPr>
    <w:rPr>
      <w:rFonts w:ascii="Times New Roman" w:hAnsi="Times New Roman" w:cs="Times New Roman"/>
      <w:sz w:val="24"/>
      <w:szCs w:val="24"/>
    </w:rPr>
  </w:style>
  <w:style w:type="character" w:customStyle="1" w:styleId="Retraitcorpsdetexte2Car">
    <w:name w:val="Retrait corps de texte 2 Car"/>
    <w:basedOn w:val="Policepardfaut"/>
    <w:link w:val="Retraitcorpsdetexte2"/>
    <w:uiPriority w:val="99"/>
    <w:rsid w:val="001849DB"/>
    <w:rPr>
      <w:rFonts w:ascii="Times New Roman" w:eastAsiaTheme="minorEastAsia" w:hAnsi="Times New Roman" w:cs="Times New Roman"/>
    </w:rPr>
  </w:style>
  <w:style w:type="paragraph" w:styleId="Corpsdetexte">
    <w:name w:val="Body Text"/>
    <w:basedOn w:val="Normal"/>
    <w:link w:val="CorpsdetexteCar"/>
    <w:uiPriority w:val="99"/>
    <w:semiHidden/>
    <w:unhideWhenUsed/>
    <w:rsid w:val="00D75D85"/>
    <w:pPr>
      <w:spacing w:after="120"/>
    </w:pPr>
  </w:style>
  <w:style w:type="character" w:customStyle="1" w:styleId="CorpsdetexteCar">
    <w:name w:val="Corps de texte Car"/>
    <w:basedOn w:val="Policepardfaut"/>
    <w:link w:val="Corpsdetexte"/>
    <w:uiPriority w:val="99"/>
    <w:semiHidden/>
    <w:rsid w:val="00D75D85"/>
    <w:rPr>
      <w:rFonts w:eastAsiaTheme="minorEastAsia"/>
      <w:sz w:val="22"/>
      <w:szCs w:val="22"/>
    </w:rPr>
  </w:style>
  <w:style w:type="character" w:styleId="Numrodepage">
    <w:name w:val="page number"/>
    <w:basedOn w:val="Policepardfaut"/>
    <w:uiPriority w:val="99"/>
    <w:semiHidden/>
    <w:unhideWhenUsed/>
    <w:rsid w:val="00BD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5562">
      <w:bodyDiv w:val="1"/>
      <w:marLeft w:val="0"/>
      <w:marRight w:val="0"/>
      <w:marTop w:val="0"/>
      <w:marBottom w:val="0"/>
      <w:divBdr>
        <w:top w:val="none" w:sz="0" w:space="0" w:color="auto"/>
        <w:left w:val="none" w:sz="0" w:space="0" w:color="auto"/>
        <w:bottom w:val="none" w:sz="0" w:space="0" w:color="auto"/>
        <w:right w:val="none" w:sz="0" w:space="0" w:color="auto"/>
      </w:divBdr>
    </w:div>
    <w:div w:id="198275586">
      <w:bodyDiv w:val="1"/>
      <w:marLeft w:val="0"/>
      <w:marRight w:val="0"/>
      <w:marTop w:val="0"/>
      <w:marBottom w:val="0"/>
      <w:divBdr>
        <w:top w:val="none" w:sz="0" w:space="0" w:color="auto"/>
        <w:left w:val="none" w:sz="0" w:space="0" w:color="auto"/>
        <w:bottom w:val="none" w:sz="0" w:space="0" w:color="auto"/>
        <w:right w:val="none" w:sz="0" w:space="0" w:color="auto"/>
      </w:divBdr>
    </w:div>
    <w:div w:id="450438092">
      <w:bodyDiv w:val="1"/>
      <w:marLeft w:val="0"/>
      <w:marRight w:val="0"/>
      <w:marTop w:val="0"/>
      <w:marBottom w:val="0"/>
      <w:divBdr>
        <w:top w:val="none" w:sz="0" w:space="0" w:color="auto"/>
        <w:left w:val="none" w:sz="0" w:space="0" w:color="auto"/>
        <w:bottom w:val="none" w:sz="0" w:space="0" w:color="auto"/>
        <w:right w:val="none" w:sz="0" w:space="0" w:color="auto"/>
      </w:divBdr>
    </w:div>
    <w:div w:id="58526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utmoliere.net/img/pdf/malade_imaginaire.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2742</Words>
  <Characters>15084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dc:creator>
  <cp:keywords/>
  <dc:description/>
  <cp:lastModifiedBy>ghislaine zaneboni</cp:lastModifiedBy>
  <cp:revision>15</cp:revision>
  <dcterms:created xsi:type="dcterms:W3CDTF">2020-10-06T08:08:00Z</dcterms:created>
  <dcterms:modified xsi:type="dcterms:W3CDTF">2020-10-08T04:34:00Z</dcterms:modified>
</cp:coreProperties>
</file>