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A78" w:rsidRDefault="000F5A78" w:rsidP="000F5A78">
      <w:pPr>
        <w:shd w:val="clear" w:color="auto" w:fill="FFFFFF"/>
        <w:jc w:val="both"/>
        <w:rPr>
          <w:rFonts w:eastAsia="Times New Roman" w:cstheme="minorHAnsi"/>
          <w:b/>
          <w:bCs/>
          <w:lang w:eastAsia="fr-FR"/>
        </w:rPr>
      </w:pPr>
      <w:r w:rsidRPr="00971E8F">
        <w:rPr>
          <w:rFonts w:eastAsia="Times New Roman" w:cstheme="minorHAnsi"/>
          <w:b/>
          <w:bCs/>
          <w:i/>
          <w:lang w:eastAsia="fr-FR"/>
        </w:rPr>
        <w:t>Le Malade imaginaire</w:t>
      </w:r>
      <w:r>
        <w:rPr>
          <w:rFonts w:eastAsia="Times New Roman" w:cstheme="minorHAnsi"/>
          <w:b/>
          <w:bCs/>
          <w:lang w:eastAsia="fr-FR"/>
        </w:rPr>
        <w:t>, Molière</w:t>
      </w:r>
    </w:p>
    <w:p w:rsidR="00935008" w:rsidRDefault="00935008" w:rsidP="000F5A78">
      <w:pPr>
        <w:shd w:val="clear" w:color="auto" w:fill="FFFFFF"/>
        <w:jc w:val="both"/>
        <w:rPr>
          <w:rFonts w:eastAsia="Times New Roman" w:cstheme="minorHAnsi"/>
          <w:b/>
          <w:bCs/>
          <w:lang w:eastAsia="fr-FR"/>
        </w:rPr>
      </w:pPr>
    </w:p>
    <w:p w:rsidR="00971E8F" w:rsidRPr="00971E8F" w:rsidRDefault="00935008" w:rsidP="00971E8F">
      <w:pPr>
        <w:jc w:val="both"/>
        <w:rPr>
          <w:rFonts w:cstheme="minorHAnsi"/>
        </w:rPr>
      </w:pPr>
      <w:r w:rsidRPr="00971E8F">
        <w:rPr>
          <w:rFonts w:eastAsia="Times New Roman" w:cstheme="minorHAnsi"/>
          <w:b/>
          <w:bCs/>
          <w:color w:val="6B6D70"/>
          <w:position w:val="2"/>
          <w:lang w:eastAsia="fr-FR"/>
        </w:rPr>
        <w:t>VOIEGÉNÉRALE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0"/>
      </w:tblGrid>
      <w:tr w:rsidR="00971E8F" w:rsidRPr="00971E8F" w:rsidTr="000F5A78">
        <w:tc>
          <w:tcPr>
            <w:tcW w:w="0" w:type="auto"/>
            <w:shd w:val="clear" w:color="auto" w:fill="FFFFFF"/>
            <w:vAlign w:val="center"/>
            <w:hideMark/>
          </w:tcPr>
          <w:p w:rsidR="00971E8F" w:rsidRPr="00971E8F" w:rsidRDefault="00971E8F" w:rsidP="00971E8F">
            <w:pPr>
              <w:jc w:val="both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5A78" w:rsidRPr="00935008" w:rsidRDefault="00971E8F" w:rsidP="00971E8F">
            <w:pPr>
              <w:jc w:val="both"/>
              <w:rPr>
                <w:rFonts w:eastAsia="Times New Roman" w:cstheme="minorHAnsi"/>
                <w:b/>
                <w:bCs/>
                <w:color w:val="6B6D70"/>
                <w:position w:val="2"/>
                <w:lang w:eastAsia="fr-FR"/>
              </w:rPr>
            </w:pPr>
            <w:r w:rsidRPr="00971E8F">
              <w:rPr>
                <w:rFonts w:eastAsia="Times New Roman" w:cstheme="minorHAnsi"/>
                <w:b/>
                <w:iCs/>
                <w:position w:val="-2"/>
                <w:u w:val="single"/>
                <w:lang w:eastAsia="fr-FR"/>
              </w:rPr>
              <w:t>Dissertation</w:t>
            </w:r>
            <w:r w:rsidRPr="00971E8F">
              <w:rPr>
                <w:rFonts w:eastAsia="Times New Roman" w:cstheme="minorHAnsi"/>
                <w:iCs/>
                <w:position w:val="-2"/>
                <w:lang w:eastAsia="fr-FR"/>
              </w:rPr>
              <w:t xml:space="preserve"> </w:t>
            </w:r>
            <w:r w:rsidR="000F5A78" w:rsidRPr="00935008">
              <w:rPr>
                <w:rFonts w:eastAsia="Times New Roman" w:cstheme="minorHAnsi"/>
                <w:iCs/>
                <w:position w:val="-2"/>
                <w:lang w:eastAsia="fr-FR"/>
              </w:rPr>
              <w:t xml:space="preserve">  </w:t>
            </w:r>
            <w:r w:rsidR="00935008" w:rsidRPr="00935008">
              <w:rPr>
                <w:rFonts w:eastAsia="Times New Roman" w:cstheme="minorHAnsi"/>
                <w:b/>
                <w:iCs/>
                <w:position w:val="-2"/>
                <w:lang w:eastAsia="fr-FR"/>
              </w:rPr>
              <w:t>Des pistes de réflexion pour la construire</w:t>
            </w:r>
          </w:p>
          <w:p w:rsidR="000F5A78" w:rsidRPr="00971E8F" w:rsidRDefault="000F5A78" w:rsidP="000F5A78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71E8F">
              <w:rPr>
                <w:rFonts w:eastAsia="Times New Roman" w:cstheme="minorHAnsi"/>
                <w:b/>
                <w:bCs/>
                <w:lang w:eastAsia="fr-FR"/>
              </w:rPr>
              <w:t xml:space="preserve">Vers le Bac </w:t>
            </w:r>
          </w:p>
          <w:p w:rsidR="000F5A78" w:rsidRDefault="000F5A78" w:rsidP="00971E8F">
            <w:pPr>
              <w:jc w:val="both"/>
              <w:rPr>
                <w:rFonts w:ascii="Arial" w:eastAsia="Times New Roman" w:hAnsi="Arial" w:cs="Arial"/>
                <w:color w:val="7F8284"/>
                <w:lang w:eastAsia="fr-FR"/>
              </w:rPr>
            </w:pPr>
          </w:p>
          <w:p w:rsidR="00971E8F" w:rsidRPr="00971E8F" w:rsidRDefault="00971E8F" w:rsidP="00971E8F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71E8F">
              <w:rPr>
                <w:rFonts w:ascii="Arial" w:eastAsia="Times New Roman" w:hAnsi="Arial" w:cs="Arial"/>
                <w:color w:val="7F8284"/>
                <w:lang w:eastAsia="fr-FR"/>
              </w:rPr>
              <w:t>■</w:t>
            </w:r>
            <w:r w:rsidRPr="00971E8F">
              <w:rPr>
                <w:rFonts w:eastAsia="Times New Roman" w:cstheme="minorHAnsi"/>
                <w:color w:val="7F8284"/>
                <w:lang w:eastAsia="fr-FR"/>
              </w:rPr>
              <w:t xml:space="preserve"> </w:t>
            </w:r>
            <w:r w:rsidRPr="00971E8F"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  <w:t xml:space="preserve">Sujet </w:t>
            </w:r>
          </w:p>
          <w:p w:rsidR="00971E8F" w:rsidRDefault="00971E8F" w:rsidP="00971E8F">
            <w:pPr>
              <w:jc w:val="both"/>
              <w:rPr>
                <w:rFonts w:eastAsia="Times New Roman" w:cstheme="minorHAnsi"/>
                <w:i/>
                <w:iCs/>
                <w:lang w:eastAsia="fr-FR"/>
              </w:rPr>
            </w:pP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Dans </w:t>
            </w:r>
            <w:r w:rsidRPr="00971E8F">
              <w:rPr>
                <w:rFonts w:eastAsia="Times New Roman" w:cstheme="minorHAnsi"/>
                <w:lang w:eastAsia="fr-FR"/>
              </w:rPr>
              <w:t xml:space="preserve">Le Malade imaginaire 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(1673) de </w:t>
            </w:r>
            <w:r w:rsidR="000F5A78" w:rsidRPr="00971E8F">
              <w:rPr>
                <w:rFonts w:eastAsia="Times New Roman" w:cstheme="minorHAnsi"/>
                <w:i/>
                <w:iCs/>
                <w:lang w:eastAsia="fr-FR"/>
              </w:rPr>
              <w:t>Molière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, quelles sont les fonctions des prologues et des </w:t>
            </w:r>
            <w:r w:rsidR="00935008" w:rsidRPr="00971E8F">
              <w:rPr>
                <w:rFonts w:eastAsia="Times New Roman" w:cstheme="minorHAnsi"/>
                <w:i/>
                <w:iCs/>
                <w:lang w:eastAsia="fr-FR"/>
              </w:rPr>
              <w:t>intermèdes ?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Vous </w:t>
            </w:r>
            <w:r w:rsidR="000F5A78" w:rsidRPr="00971E8F">
              <w:rPr>
                <w:rFonts w:eastAsia="Times New Roman" w:cstheme="minorHAnsi"/>
                <w:i/>
                <w:iCs/>
                <w:lang w:eastAsia="fr-FR"/>
              </w:rPr>
              <w:t>répondrez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à cette question de </w:t>
            </w:r>
            <w:r w:rsidR="000F5A78" w:rsidRPr="00971E8F">
              <w:rPr>
                <w:rFonts w:eastAsia="Times New Roman" w:cstheme="minorHAnsi"/>
                <w:i/>
                <w:iCs/>
                <w:lang w:eastAsia="fr-FR"/>
              </w:rPr>
              <w:t>manière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</w:t>
            </w:r>
            <w:r w:rsidR="00935008" w:rsidRPr="00971E8F">
              <w:rPr>
                <w:rFonts w:eastAsia="Times New Roman" w:cstheme="minorHAnsi"/>
                <w:i/>
                <w:iCs/>
                <w:lang w:eastAsia="fr-FR"/>
              </w:rPr>
              <w:t>organisée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et </w:t>
            </w:r>
            <w:r w:rsidR="000F5A78" w:rsidRPr="00971E8F">
              <w:rPr>
                <w:rFonts w:eastAsia="Times New Roman" w:cstheme="minorHAnsi"/>
                <w:i/>
                <w:iCs/>
                <w:lang w:eastAsia="fr-FR"/>
              </w:rPr>
              <w:t>argumentée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, en vous appuyant sur des </w:t>
            </w:r>
            <w:r w:rsidR="000F5A78" w:rsidRPr="00971E8F">
              <w:rPr>
                <w:rFonts w:eastAsia="Times New Roman" w:cstheme="minorHAnsi"/>
                <w:i/>
                <w:iCs/>
                <w:lang w:eastAsia="fr-FR"/>
              </w:rPr>
              <w:t>références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</w:t>
            </w:r>
            <w:r w:rsidR="000F5A78" w:rsidRPr="00971E8F">
              <w:rPr>
                <w:rFonts w:eastAsia="Times New Roman" w:cstheme="minorHAnsi"/>
                <w:i/>
                <w:iCs/>
                <w:lang w:eastAsia="fr-FR"/>
              </w:rPr>
              <w:t>précises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à la </w:t>
            </w:r>
            <w:r w:rsidR="00935008" w:rsidRPr="00971E8F">
              <w:rPr>
                <w:rFonts w:eastAsia="Times New Roman" w:cstheme="minorHAnsi"/>
                <w:i/>
                <w:iCs/>
                <w:lang w:eastAsia="fr-FR"/>
              </w:rPr>
              <w:t>pièce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. </w:t>
            </w:r>
          </w:p>
          <w:p w:rsidR="000F5A78" w:rsidRPr="00971E8F" w:rsidRDefault="000F5A78" w:rsidP="00971E8F">
            <w:pPr>
              <w:jc w:val="both"/>
              <w:rPr>
                <w:rFonts w:eastAsia="Times New Roman" w:cstheme="minorHAnsi"/>
                <w:lang w:eastAsia="fr-FR"/>
              </w:rPr>
            </w:pPr>
          </w:p>
          <w:p w:rsidR="00971E8F" w:rsidRPr="00971E8F" w:rsidRDefault="00971E8F" w:rsidP="00971E8F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71E8F">
              <w:rPr>
                <w:rFonts w:eastAsia="Times New Roman" w:cstheme="minorHAnsi"/>
                <w:b/>
                <w:bCs/>
                <w:lang w:eastAsia="fr-FR"/>
              </w:rPr>
              <w:t xml:space="preserve">Plan </w:t>
            </w:r>
            <w:r w:rsidR="00E42C69" w:rsidRPr="00971E8F">
              <w:rPr>
                <w:rFonts w:eastAsia="Times New Roman" w:cstheme="minorHAnsi"/>
                <w:b/>
                <w:bCs/>
                <w:lang w:eastAsia="fr-FR"/>
              </w:rPr>
              <w:t>détaillé</w:t>
            </w:r>
            <w:r w:rsidRPr="00971E8F">
              <w:rPr>
                <w:rFonts w:eastAsia="Times New Roman" w:cstheme="minorHAnsi"/>
                <w:b/>
                <w:bCs/>
                <w:lang w:eastAsia="fr-FR"/>
              </w:rPr>
              <w:t xml:space="preserve">́ </w:t>
            </w:r>
          </w:p>
          <w:p w:rsidR="00971E8F" w:rsidRPr="00971E8F" w:rsidRDefault="00971E8F" w:rsidP="00971E8F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71E8F">
              <w:rPr>
                <w:rFonts w:eastAsia="Times New Roman" w:cstheme="minorHAnsi"/>
                <w:b/>
                <w:bCs/>
                <w:lang w:eastAsia="fr-FR"/>
              </w:rPr>
              <w:t xml:space="preserve">I. Une fonction </w:t>
            </w:r>
            <w:r w:rsidR="00935008" w:rsidRPr="00971E8F">
              <w:rPr>
                <w:rFonts w:eastAsia="Times New Roman" w:cstheme="minorHAnsi"/>
                <w:b/>
                <w:bCs/>
                <w:lang w:eastAsia="fr-FR"/>
              </w:rPr>
              <w:t>esthétique</w:t>
            </w:r>
            <w:r w:rsidRPr="00971E8F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  <w:p w:rsidR="00971E8F" w:rsidRPr="00971E8F" w:rsidRDefault="00971E8F" w:rsidP="00971E8F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71E8F">
              <w:rPr>
                <w:rFonts w:eastAsia="Times New Roman" w:cstheme="minorHAnsi"/>
                <w:b/>
                <w:bCs/>
                <w:lang w:eastAsia="fr-FR"/>
              </w:rPr>
              <w:t xml:space="preserve">a. 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En quoi les prologues apportent-ils </w:t>
            </w:r>
            <w:proofErr w:type="spellStart"/>
            <w:r w:rsidRPr="00971E8F">
              <w:rPr>
                <w:rFonts w:eastAsia="Times New Roman" w:cstheme="minorHAnsi"/>
                <w:i/>
                <w:iCs/>
                <w:lang w:eastAsia="fr-FR"/>
              </w:rPr>
              <w:t>a</w:t>
            </w:r>
            <w:proofErr w:type="spellEnd"/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̀ la </w:t>
            </w:r>
            <w:r w:rsidR="00935008" w:rsidRPr="00971E8F">
              <w:rPr>
                <w:rFonts w:eastAsia="Times New Roman" w:cstheme="minorHAnsi"/>
                <w:i/>
                <w:iCs/>
                <w:lang w:eastAsia="fr-FR"/>
              </w:rPr>
              <w:t>pièce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des </w:t>
            </w:r>
            <w:r w:rsidR="00E42C69" w:rsidRPr="00971E8F">
              <w:rPr>
                <w:rFonts w:eastAsia="Times New Roman" w:cstheme="minorHAnsi"/>
                <w:i/>
                <w:iCs/>
                <w:lang w:eastAsia="fr-FR"/>
              </w:rPr>
              <w:t>tonalités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</w:t>
            </w:r>
            <w:r w:rsidR="00611793" w:rsidRPr="00971E8F">
              <w:rPr>
                <w:rFonts w:eastAsia="Times New Roman" w:cstheme="minorHAnsi"/>
                <w:i/>
                <w:iCs/>
                <w:lang w:eastAsia="fr-FR"/>
              </w:rPr>
              <w:t>différentes ?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Lesquelles ? </w:t>
            </w:r>
            <w:r w:rsidRPr="00971E8F">
              <w:rPr>
                <w:rFonts w:eastAsia="Times New Roman" w:cstheme="minorHAnsi"/>
                <w:lang w:eastAsia="fr-FR"/>
              </w:rPr>
              <w:t xml:space="preserve">Les prologues font intervenir des </w:t>
            </w:r>
            <w:r w:rsidR="00935008" w:rsidRPr="00971E8F">
              <w:rPr>
                <w:rFonts w:eastAsia="Times New Roman" w:cstheme="minorHAnsi"/>
                <w:lang w:eastAsia="fr-FR"/>
              </w:rPr>
              <w:t>tonalités</w:t>
            </w:r>
            <w:r w:rsidRPr="00971E8F">
              <w:rPr>
                <w:rFonts w:eastAsia="Times New Roman" w:cstheme="minorHAnsi"/>
                <w:lang w:eastAsia="fr-FR"/>
              </w:rPr>
              <w:t xml:space="preserve"> </w:t>
            </w:r>
            <w:r w:rsidR="00935008" w:rsidRPr="00971E8F">
              <w:rPr>
                <w:rFonts w:eastAsia="Times New Roman" w:cstheme="minorHAnsi"/>
                <w:lang w:eastAsia="fr-FR"/>
              </w:rPr>
              <w:t>différentes</w:t>
            </w:r>
            <w:r w:rsidRPr="00971E8F">
              <w:rPr>
                <w:rFonts w:eastAsia="Times New Roman" w:cstheme="minorHAnsi"/>
                <w:lang w:eastAsia="fr-FR"/>
              </w:rPr>
              <w:t xml:space="preserve"> de celles qu’on trouve dans les actes de la </w:t>
            </w:r>
            <w:r w:rsidR="00935008" w:rsidRPr="00971E8F">
              <w:rPr>
                <w:rFonts w:eastAsia="Times New Roman" w:cstheme="minorHAnsi"/>
                <w:lang w:eastAsia="fr-FR"/>
              </w:rPr>
              <w:t>comédie</w:t>
            </w:r>
            <w:r w:rsidRPr="00971E8F">
              <w:rPr>
                <w:rFonts w:eastAsia="Times New Roman" w:cstheme="minorHAnsi"/>
                <w:lang w:eastAsia="fr-FR"/>
              </w:rPr>
              <w:t xml:space="preserve"> : lyrisme dans le premier prologue, </w:t>
            </w:r>
            <w:r w:rsidR="00935008" w:rsidRPr="00971E8F">
              <w:rPr>
                <w:rFonts w:eastAsia="Times New Roman" w:cstheme="minorHAnsi"/>
                <w:lang w:eastAsia="fr-FR"/>
              </w:rPr>
              <w:t>élégie</w:t>
            </w:r>
            <w:r w:rsidRPr="00971E8F">
              <w:rPr>
                <w:rFonts w:eastAsia="Times New Roman" w:cstheme="minorHAnsi"/>
                <w:lang w:eastAsia="fr-FR"/>
              </w:rPr>
              <w:t xml:space="preserve"> dans le </w:t>
            </w:r>
            <w:r w:rsidR="00935008" w:rsidRPr="00971E8F">
              <w:rPr>
                <w:rFonts w:eastAsia="Times New Roman" w:cstheme="minorHAnsi"/>
                <w:lang w:eastAsia="fr-FR"/>
              </w:rPr>
              <w:t>deuxième</w:t>
            </w:r>
            <w:r w:rsidRPr="00971E8F">
              <w:rPr>
                <w:rFonts w:eastAsia="Times New Roman" w:cstheme="minorHAnsi"/>
                <w:lang w:eastAsia="fr-FR"/>
              </w:rPr>
              <w:t xml:space="preserve">. </w:t>
            </w:r>
          </w:p>
          <w:p w:rsidR="00971E8F" w:rsidRPr="00971E8F" w:rsidRDefault="00971E8F" w:rsidP="00971E8F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71E8F">
              <w:rPr>
                <w:rFonts w:eastAsia="Times New Roman" w:cstheme="minorHAnsi"/>
                <w:b/>
                <w:bCs/>
                <w:lang w:eastAsia="fr-FR"/>
              </w:rPr>
              <w:t xml:space="preserve">b. 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Comment les prologues et le </w:t>
            </w:r>
            <w:r w:rsidR="00935008" w:rsidRPr="00971E8F">
              <w:rPr>
                <w:rFonts w:eastAsia="Times New Roman" w:cstheme="minorHAnsi"/>
                <w:i/>
                <w:iCs/>
                <w:lang w:eastAsia="fr-FR"/>
              </w:rPr>
              <w:t>deuxième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</w:t>
            </w:r>
            <w:r w:rsidR="00935008" w:rsidRPr="00971E8F">
              <w:rPr>
                <w:rFonts w:eastAsia="Times New Roman" w:cstheme="minorHAnsi"/>
                <w:i/>
                <w:iCs/>
                <w:lang w:eastAsia="fr-FR"/>
              </w:rPr>
              <w:t>intermède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contrastent-ils avec le reste de la </w:t>
            </w:r>
            <w:r w:rsidR="00E42C69" w:rsidRPr="00971E8F">
              <w:rPr>
                <w:rFonts w:eastAsia="Times New Roman" w:cstheme="minorHAnsi"/>
                <w:i/>
                <w:iCs/>
                <w:lang w:eastAsia="fr-FR"/>
              </w:rPr>
              <w:t>pièce ?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En quoi cr</w:t>
            </w:r>
            <w:r w:rsidR="00152528">
              <w:rPr>
                <w:rFonts w:eastAsia="Times New Roman" w:cstheme="minorHAnsi"/>
                <w:i/>
                <w:iCs/>
                <w:lang w:eastAsia="fr-FR"/>
              </w:rPr>
              <w:t>é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ent-ils un effet de </w:t>
            </w:r>
            <w:r w:rsidR="00E42C69" w:rsidRPr="00971E8F">
              <w:rPr>
                <w:rFonts w:eastAsia="Times New Roman" w:cstheme="minorHAnsi"/>
                <w:i/>
                <w:iCs/>
                <w:lang w:eastAsia="fr-FR"/>
              </w:rPr>
              <w:t>variété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́, de </w:t>
            </w:r>
            <w:r w:rsidR="00611793" w:rsidRPr="00971E8F">
              <w:rPr>
                <w:rFonts w:eastAsia="Times New Roman" w:cstheme="minorHAnsi"/>
                <w:i/>
                <w:iCs/>
                <w:lang w:eastAsia="fr-FR"/>
              </w:rPr>
              <w:t>diversité́ ?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</w:t>
            </w:r>
            <w:r w:rsidRPr="00971E8F">
              <w:rPr>
                <w:rFonts w:eastAsia="Times New Roman" w:cstheme="minorHAnsi"/>
                <w:lang w:eastAsia="fr-FR"/>
              </w:rPr>
              <w:t xml:space="preserve">Les prologues s’inscrivent dans un univers bucolique et pastoral </w:t>
            </w:r>
            <w:r w:rsidR="00E42C69" w:rsidRPr="00971E8F">
              <w:rPr>
                <w:rFonts w:eastAsia="Times New Roman" w:cstheme="minorHAnsi"/>
                <w:lang w:eastAsia="fr-FR"/>
              </w:rPr>
              <w:t>très</w:t>
            </w:r>
            <w:r w:rsidRPr="00971E8F">
              <w:rPr>
                <w:rFonts w:eastAsia="Times New Roman" w:cstheme="minorHAnsi"/>
                <w:lang w:eastAsia="fr-FR"/>
              </w:rPr>
              <w:t xml:space="preserve"> </w:t>
            </w:r>
            <w:r w:rsidR="00E42C69" w:rsidRPr="00971E8F">
              <w:rPr>
                <w:rFonts w:eastAsia="Times New Roman" w:cstheme="minorHAnsi"/>
                <w:lang w:eastAsia="fr-FR"/>
              </w:rPr>
              <w:t>éloigné</w:t>
            </w:r>
            <w:r w:rsidRPr="00971E8F">
              <w:rPr>
                <w:rFonts w:eastAsia="Times New Roman" w:cstheme="minorHAnsi"/>
                <w:lang w:eastAsia="fr-FR"/>
              </w:rPr>
              <w:t xml:space="preserve">́ de l’univers bourgeois de la </w:t>
            </w:r>
            <w:r w:rsidR="00611793" w:rsidRPr="00971E8F">
              <w:rPr>
                <w:rFonts w:eastAsia="Times New Roman" w:cstheme="minorHAnsi"/>
                <w:lang w:eastAsia="fr-FR"/>
              </w:rPr>
              <w:t>comédie</w:t>
            </w:r>
            <w:r w:rsidRPr="00971E8F">
              <w:rPr>
                <w:rFonts w:eastAsia="Times New Roman" w:cstheme="minorHAnsi"/>
                <w:lang w:eastAsia="fr-FR"/>
              </w:rPr>
              <w:t xml:space="preserve">, ils chantent l’amour, ses joies et ses peines, comme le </w:t>
            </w:r>
            <w:r w:rsidR="00152528" w:rsidRPr="00971E8F">
              <w:rPr>
                <w:rFonts w:eastAsia="Times New Roman" w:cstheme="minorHAnsi"/>
                <w:lang w:eastAsia="fr-FR"/>
              </w:rPr>
              <w:t>deuxième</w:t>
            </w:r>
            <w:r w:rsidRPr="00971E8F">
              <w:rPr>
                <w:rFonts w:eastAsia="Times New Roman" w:cstheme="minorHAnsi"/>
                <w:lang w:eastAsia="fr-FR"/>
              </w:rPr>
              <w:t xml:space="preserve"> </w:t>
            </w:r>
            <w:r w:rsidR="00611793" w:rsidRPr="00971E8F">
              <w:rPr>
                <w:rFonts w:eastAsia="Times New Roman" w:cstheme="minorHAnsi"/>
                <w:lang w:eastAsia="fr-FR"/>
              </w:rPr>
              <w:t>intermède</w:t>
            </w:r>
            <w:r w:rsidRPr="00971E8F">
              <w:rPr>
                <w:rFonts w:eastAsia="Times New Roman" w:cstheme="minorHAnsi"/>
                <w:lang w:eastAsia="fr-FR"/>
              </w:rPr>
              <w:t xml:space="preserve"> (ballet des Mores). Ce contraste avec la </w:t>
            </w:r>
            <w:r w:rsidR="00611793" w:rsidRPr="00971E8F">
              <w:rPr>
                <w:rFonts w:eastAsia="Times New Roman" w:cstheme="minorHAnsi"/>
                <w:lang w:eastAsia="fr-FR"/>
              </w:rPr>
              <w:t>tonalité</w:t>
            </w:r>
            <w:r w:rsidRPr="00971E8F">
              <w:rPr>
                <w:rFonts w:eastAsia="Times New Roman" w:cstheme="minorHAnsi"/>
                <w:lang w:eastAsia="fr-FR"/>
              </w:rPr>
              <w:t xml:space="preserve">́ comique </w:t>
            </w:r>
            <w:r w:rsidR="00152528" w:rsidRPr="00971E8F">
              <w:rPr>
                <w:rFonts w:eastAsia="Times New Roman" w:cstheme="minorHAnsi"/>
                <w:lang w:eastAsia="fr-FR"/>
              </w:rPr>
              <w:t>crée</w:t>
            </w:r>
            <w:r w:rsidRPr="00971E8F">
              <w:rPr>
                <w:rFonts w:eastAsia="Times New Roman" w:cstheme="minorHAnsi"/>
                <w:lang w:eastAsia="fr-FR"/>
              </w:rPr>
              <w:t xml:space="preserve"> des effets de </w:t>
            </w:r>
            <w:r w:rsidR="00611793" w:rsidRPr="00971E8F">
              <w:rPr>
                <w:rFonts w:eastAsia="Times New Roman" w:cstheme="minorHAnsi"/>
                <w:lang w:eastAsia="fr-FR"/>
              </w:rPr>
              <w:t>variété</w:t>
            </w:r>
            <w:r w:rsidRPr="00971E8F">
              <w:rPr>
                <w:rFonts w:eastAsia="Times New Roman" w:cstheme="minorHAnsi"/>
                <w:lang w:eastAsia="fr-FR"/>
              </w:rPr>
              <w:t xml:space="preserve">́, de </w:t>
            </w:r>
            <w:r w:rsidR="00611793" w:rsidRPr="00971E8F">
              <w:rPr>
                <w:rFonts w:eastAsia="Times New Roman" w:cstheme="minorHAnsi"/>
                <w:lang w:eastAsia="fr-FR"/>
              </w:rPr>
              <w:t>diversité</w:t>
            </w:r>
            <w:r w:rsidRPr="00971E8F">
              <w:rPr>
                <w:rFonts w:eastAsia="Times New Roman" w:cstheme="minorHAnsi"/>
                <w:lang w:eastAsia="fr-FR"/>
              </w:rPr>
              <w:t xml:space="preserve">́. </w:t>
            </w:r>
          </w:p>
          <w:p w:rsidR="00971E8F" w:rsidRPr="00971E8F" w:rsidRDefault="00971E8F" w:rsidP="00971E8F">
            <w:pPr>
              <w:jc w:val="both"/>
              <w:rPr>
                <w:rFonts w:eastAsia="Times New Roman" w:cstheme="minorHAnsi"/>
                <w:lang w:eastAsia="fr-FR"/>
              </w:rPr>
            </w:pPr>
            <w:r w:rsidRPr="00971E8F">
              <w:rPr>
                <w:rFonts w:eastAsia="Times New Roman" w:cstheme="minorHAnsi"/>
                <w:b/>
                <w:bCs/>
                <w:lang w:eastAsia="fr-FR"/>
              </w:rPr>
              <w:t xml:space="preserve">c. 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À l’inverse, quels </w:t>
            </w:r>
            <w:r w:rsidR="00152528" w:rsidRPr="00971E8F">
              <w:rPr>
                <w:rFonts w:eastAsia="Times New Roman" w:cstheme="minorHAnsi"/>
                <w:i/>
                <w:iCs/>
                <w:lang w:eastAsia="fr-FR"/>
              </w:rPr>
              <w:t>intermèdes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renforcent le comique de la </w:t>
            </w:r>
            <w:r w:rsidR="00152528" w:rsidRPr="00971E8F">
              <w:rPr>
                <w:rFonts w:eastAsia="Times New Roman" w:cstheme="minorHAnsi"/>
                <w:i/>
                <w:iCs/>
                <w:lang w:eastAsia="fr-FR"/>
              </w:rPr>
              <w:t>pièce ?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De quelle </w:t>
            </w:r>
            <w:r w:rsidR="00152528" w:rsidRPr="00971E8F">
              <w:rPr>
                <w:rFonts w:eastAsia="Times New Roman" w:cstheme="minorHAnsi"/>
                <w:i/>
                <w:iCs/>
                <w:lang w:eastAsia="fr-FR"/>
              </w:rPr>
              <w:t>manière</w:t>
            </w:r>
            <w:r w:rsidRPr="00971E8F">
              <w:rPr>
                <w:rFonts w:eastAsia="Times New Roman" w:cstheme="minorHAnsi"/>
                <w:i/>
                <w:iCs/>
                <w:lang w:eastAsia="fr-FR"/>
              </w:rPr>
              <w:t xml:space="preserve"> ? </w:t>
            </w:r>
            <w:r w:rsidRPr="00971E8F">
              <w:rPr>
                <w:rFonts w:eastAsia="Times New Roman" w:cstheme="minorHAnsi"/>
                <w:lang w:eastAsia="fr-FR"/>
              </w:rPr>
              <w:t xml:space="preserve">À l’inverse, le premier et </w:t>
            </w:r>
            <w:proofErr w:type="gramStart"/>
            <w:r w:rsidRPr="00971E8F">
              <w:rPr>
                <w:rFonts w:eastAsia="Times New Roman" w:cstheme="minorHAnsi"/>
                <w:lang w:eastAsia="fr-FR"/>
              </w:rPr>
              <w:t xml:space="preserve">le dernier </w:t>
            </w:r>
            <w:r w:rsidR="00152528" w:rsidRPr="00971E8F">
              <w:rPr>
                <w:rFonts w:eastAsia="Times New Roman" w:cstheme="minorHAnsi"/>
                <w:lang w:eastAsia="fr-FR"/>
              </w:rPr>
              <w:t>intermède</w:t>
            </w:r>
            <w:r w:rsidR="00152528">
              <w:rPr>
                <w:rFonts w:eastAsia="Times New Roman" w:cstheme="minorHAnsi"/>
                <w:lang w:eastAsia="fr-FR"/>
              </w:rPr>
              <w:t>s</w:t>
            </w:r>
            <w:proofErr w:type="gramEnd"/>
            <w:r w:rsidRPr="00971E8F">
              <w:rPr>
                <w:rFonts w:eastAsia="Times New Roman" w:cstheme="minorHAnsi"/>
                <w:lang w:eastAsia="fr-FR"/>
              </w:rPr>
              <w:t xml:space="preserve"> renforcent le comique de la </w:t>
            </w:r>
            <w:r w:rsidR="00152528" w:rsidRPr="00971E8F">
              <w:rPr>
                <w:rFonts w:eastAsia="Times New Roman" w:cstheme="minorHAnsi"/>
                <w:lang w:eastAsia="fr-FR"/>
              </w:rPr>
              <w:t>pièce</w:t>
            </w:r>
            <w:r w:rsidRPr="00971E8F">
              <w:rPr>
                <w:rFonts w:eastAsia="Times New Roman" w:cstheme="minorHAnsi"/>
                <w:lang w:eastAsia="fr-FR"/>
              </w:rPr>
              <w:t xml:space="preserve"> par des motifs et </w:t>
            </w:r>
            <w:r w:rsidR="00152528" w:rsidRPr="00971E8F">
              <w:rPr>
                <w:rFonts w:eastAsia="Times New Roman" w:cstheme="minorHAnsi"/>
                <w:lang w:eastAsia="fr-FR"/>
              </w:rPr>
              <w:t>procédés</w:t>
            </w:r>
            <w:r w:rsidRPr="00971E8F">
              <w:rPr>
                <w:rFonts w:eastAsia="Times New Roman" w:cstheme="minorHAnsi"/>
                <w:lang w:eastAsia="fr-FR"/>
              </w:rPr>
              <w:t xml:space="preserve"> farcesques et burlesques. </w:t>
            </w:r>
          </w:p>
          <w:p w:rsidR="00971E8F" w:rsidRPr="00971E8F" w:rsidRDefault="00971E8F" w:rsidP="00971E8F">
            <w:pPr>
              <w:jc w:val="both"/>
              <w:rPr>
                <w:rFonts w:eastAsia="Times New Roman" w:cstheme="minorHAnsi"/>
                <w:lang w:eastAsia="fr-FR"/>
              </w:rPr>
            </w:pPr>
          </w:p>
        </w:tc>
      </w:tr>
    </w:tbl>
    <w:p w:rsidR="00971E8F" w:rsidRPr="00971E8F" w:rsidRDefault="00971E8F" w:rsidP="00971E8F">
      <w:pPr>
        <w:shd w:val="clear" w:color="auto" w:fill="FFFFFF"/>
        <w:jc w:val="both"/>
        <w:rPr>
          <w:rFonts w:eastAsia="Times New Roman" w:cstheme="minorHAnsi"/>
          <w:lang w:eastAsia="fr-FR"/>
        </w:rPr>
      </w:pPr>
      <w:r w:rsidRPr="00971E8F">
        <w:rPr>
          <w:rFonts w:eastAsia="Times New Roman" w:cstheme="minorHAnsi"/>
          <w:b/>
          <w:bCs/>
          <w:lang w:eastAsia="fr-FR"/>
        </w:rPr>
        <w:t xml:space="preserve">II. Une fonction dramatique </w:t>
      </w:r>
    </w:p>
    <w:p w:rsidR="00971E8F" w:rsidRPr="00971E8F" w:rsidRDefault="00971E8F" w:rsidP="00971E8F">
      <w:pPr>
        <w:shd w:val="clear" w:color="auto" w:fill="FFFFFF"/>
        <w:jc w:val="both"/>
        <w:rPr>
          <w:rFonts w:eastAsia="Times New Roman" w:cstheme="minorHAnsi"/>
          <w:lang w:eastAsia="fr-FR"/>
        </w:rPr>
      </w:pPr>
      <w:r w:rsidRPr="00971E8F">
        <w:rPr>
          <w:rFonts w:eastAsia="Times New Roman" w:cstheme="minorHAnsi"/>
          <w:b/>
          <w:bCs/>
          <w:lang w:eastAsia="fr-FR"/>
        </w:rPr>
        <w:t xml:space="preserve">a. </w:t>
      </w:r>
      <w:r w:rsidRPr="00971E8F">
        <w:rPr>
          <w:rFonts w:eastAsia="Times New Roman" w:cstheme="minorHAnsi"/>
          <w:i/>
          <w:iCs/>
          <w:lang w:eastAsia="fr-FR"/>
        </w:rPr>
        <w:t xml:space="preserve">En quoi le </w:t>
      </w:r>
      <w:r w:rsidR="00152528" w:rsidRPr="00971E8F">
        <w:rPr>
          <w:rFonts w:eastAsia="Times New Roman" w:cstheme="minorHAnsi"/>
          <w:i/>
          <w:iCs/>
          <w:lang w:eastAsia="fr-FR"/>
        </w:rPr>
        <w:t>deuxième</w:t>
      </w:r>
      <w:r w:rsidRPr="00971E8F">
        <w:rPr>
          <w:rFonts w:eastAsia="Times New Roman" w:cstheme="minorHAnsi"/>
          <w:i/>
          <w:iCs/>
          <w:lang w:eastAsia="fr-FR"/>
        </w:rPr>
        <w:t xml:space="preserve"> prologue annonce-t-il certaines </w:t>
      </w:r>
      <w:r w:rsidR="00152528" w:rsidRPr="00971E8F">
        <w:rPr>
          <w:rFonts w:eastAsia="Times New Roman" w:cstheme="minorHAnsi"/>
          <w:i/>
          <w:iCs/>
          <w:lang w:eastAsia="fr-FR"/>
        </w:rPr>
        <w:t>thématiques</w:t>
      </w:r>
      <w:r w:rsidRPr="00971E8F">
        <w:rPr>
          <w:rFonts w:eastAsia="Times New Roman" w:cstheme="minorHAnsi"/>
          <w:i/>
          <w:iCs/>
          <w:lang w:eastAsia="fr-FR"/>
        </w:rPr>
        <w:t xml:space="preserve"> de la </w:t>
      </w:r>
      <w:r w:rsidR="00152528" w:rsidRPr="00971E8F">
        <w:rPr>
          <w:rFonts w:eastAsia="Times New Roman" w:cstheme="minorHAnsi"/>
          <w:i/>
          <w:iCs/>
          <w:lang w:eastAsia="fr-FR"/>
        </w:rPr>
        <w:t>pièce</w:t>
      </w:r>
      <w:r w:rsidRPr="00971E8F">
        <w:rPr>
          <w:rFonts w:eastAsia="Times New Roman" w:cstheme="minorHAnsi"/>
          <w:i/>
          <w:iCs/>
          <w:lang w:eastAsia="fr-FR"/>
        </w:rPr>
        <w:t xml:space="preserve"> ? Comment </w:t>
      </w:r>
      <w:proofErr w:type="spellStart"/>
      <w:r w:rsidRPr="00971E8F">
        <w:rPr>
          <w:rFonts w:eastAsia="Times New Roman" w:cstheme="minorHAnsi"/>
          <w:i/>
          <w:iCs/>
          <w:lang w:eastAsia="fr-FR"/>
        </w:rPr>
        <w:t>crée-t-il</w:t>
      </w:r>
      <w:proofErr w:type="spellEnd"/>
      <w:r w:rsidRPr="00971E8F">
        <w:rPr>
          <w:rFonts w:eastAsia="Times New Roman" w:cstheme="minorHAnsi"/>
          <w:i/>
          <w:iCs/>
          <w:lang w:eastAsia="fr-FR"/>
        </w:rPr>
        <w:t xml:space="preserve"> une forme d’</w:t>
      </w:r>
      <w:r w:rsidR="00152528" w:rsidRPr="00971E8F">
        <w:rPr>
          <w:rFonts w:eastAsia="Times New Roman" w:cstheme="minorHAnsi"/>
          <w:i/>
          <w:iCs/>
          <w:lang w:eastAsia="fr-FR"/>
        </w:rPr>
        <w:t>unité</w:t>
      </w:r>
      <w:r w:rsidRPr="00971E8F">
        <w:rPr>
          <w:rFonts w:eastAsia="Times New Roman" w:cstheme="minorHAnsi"/>
          <w:i/>
          <w:iCs/>
          <w:lang w:eastAsia="fr-FR"/>
        </w:rPr>
        <w:t xml:space="preserve">́ avec la </w:t>
      </w:r>
      <w:r w:rsidR="00152528" w:rsidRPr="00971E8F">
        <w:rPr>
          <w:rFonts w:eastAsia="Times New Roman" w:cstheme="minorHAnsi"/>
          <w:i/>
          <w:iCs/>
          <w:lang w:eastAsia="fr-FR"/>
        </w:rPr>
        <w:t>pièce</w:t>
      </w:r>
      <w:r w:rsidRPr="00971E8F">
        <w:rPr>
          <w:rFonts w:eastAsia="Times New Roman" w:cstheme="minorHAnsi"/>
          <w:i/>
          <w:iCs/>
          <w:lang w:eastAsia="fr-FR"/>
        </w:rPr>
        <w:t xml:space="preserve">, </w:t>
      </w:r>
      <w:r w:rsidR="00152528" w:rsidRPr="00971E8F">
        <w:rPr>
          <w:rFonts w:eastAsia="Times New Roman" w:cstheme="minorHAnsi"/>
          <w:i/>
          <w:iCs/>
          <w:lang w:eastAsia="fr-FR"/>
        </w:rPr>
        <w:t>malgré</w:t>
      </w:r>
      <w:r w:rsidRPr="00971E8F">
        <w:rPr>
          <w:rFonts w:eastAsia="Times New Roman" w:cstheme="minorHAnsi"/>
          <w:i/>
          <w:iCs/>
          <w:lang w:eastAsia="fr-FR"/>
        </w:rPr>
        <w:t xml:space="preserve">́ le contraste de </w:t>
      </w:r>
      <w:r w:rsidR="00152528" w:rsidRPr="00971E8F">
        <w:rPr>
          <w:rFonts w:eastAsia="Times New Roman" w:cstheme="minorHAnsi"/>
          <w:i/>
          <w:iCs/>
          <w:lang w:eastAsia="fr-FR"/>
        </w:rPr>
        <w:t>tonalités</w:t>
      </w:r>
      <w:r w:rsidRPr="00971E8F">
        <w:rPr>
          <w:rFonts w:eastAsia="Times New Roman" w:cstheme="minorHAnsi"/>
          <w:i/>
          <w:iCs/>
          <w:lang w:eastAsia="fr-FR"/>
        </w:rPr>
        <w:t xml:space="preserve"> ? </w:t>
      </w:r>
      <w:r w:rsidRPr="00971E8F">
        <w:rPr>
          <w:rFonts w:eastAsia="Times New Roman" w:cstheme="minorHAnsi"/>
          <w:lang w:eastAsia="fr-FR"/>
        </w:rPr>
        <w:t xml:space="preserve">Le </w:t>
      </w:r>
      <w:r w:rsidR="00152528" w:rsidRPr="00971E8F">
        <w:rPr>
          <w:rFonts w:eastAsia="Times New Roman" w:cstheme="minorHAnsi"/>
          <w:lang w:eastAsia="fr-FR"/>
        </w:rPr>
        <w:t>deuxième</w:t>
      </w:r>
      <w:r w:rsidRPr="00971E8F">
        <w:rPr>
          <w:rFonts w:eastAsia="Times New Roman" w:cstheme="minorHAnsi"/>
          <w:lang w:eastAsia="fr-FR"/>
        </w:rPr>
        <w:t xml:space="preserve"> prologue annonce certaines </w:t>
      </w:r>
      <w:r w:rsidR="00152528" w:rsidRPr="00971E8F">
        <w:rPr>
          <w:rFonts w:eastAsia="Times New Roman" w:cstheme="minorHAnsi"/>
          <w:lang w:eastAsia="fr-FR"/>
        </w:rPr>
        <w:t>thématiques</w:t>
      </w:r>
      <w:r w:rsidRPr="00971E8F">
        <w:rPr>
          <w:rFonts w:eastAsia="Times New Roman" w:cstheme="minorHAnsi"/>
          <w:lang w:eastAsia="fr-FR"/>
        </w:rPr>
        <w:t xml:space="preserve"> de la </w:t>
      </w:r>
      <w:r w:rsidR="00152528" w:rsidRPr="00971E8F">
        <w:rPr>
          <w:rFonts w:eastAsia="Times New Roman" w:cstheme="minorHAnsi"/>
          <w:lang w:eastAsia="fr-FR"/>
        </w:rPr>
        <w:t>pièce</w:t>
      </w:r>
      <w:r w:rsidRPr="00971E8F">
        <w:rPr>
          <w:rFonts w:eastAsia="Times New Roman" w:cstheme="minorHAnsi"/>
          <w:lang w:eastAsia="fr-FR"/>
        </w:rPr>
        <w:t xml:space="preserve"> : la douleur (morale ici, physique pour Argan), le rejet de la </w:t>
      </w:r>
      <w:r w:rsidR="00152528" w:rsidRPr="00971E8F">
        <w:rPr>
          <w:rFonts w:eastAsia="Times New Roman" w:cstheme="minorHAnsi"/>
          <w:lang w:eastAsia="fr-FR"/>
        </w:rPr>
        <w:t>médecine</w:t>
      </w:r>
      <w:r w:rsidRPr="00971E8F">
        <w:rPr>
          <w:rFonts w:eastAsia="Times New Roman" w:cstheme="minorHAnsi"/>
          <w:lang w:eastAsia="fr-FR"/>
        </w:rPr>
        <w:t xml:space="preserve">. Il </w:t>
      </w:r>
      <w:r w:rsidR="00152528" w:rsidRPr="00971E8F">
        <w:rPr>
          <w:rFonts w:eastAsia="Times New Roman" w:cstheme="minorHAnsi"/>
          <w:lang w:eastAsia="fr-FR"/>
        </w:rPr>
        <w:t>crée</w:t>
      </w:r>
      <w:r w:rsidRPr="00971E8F">
        <w:rPr>
          <w:rFonts w:eastAsia="Times New Roman" w:cstheme="minorHAnsi"/>
          <w:lang w:eastAsia="fr-FR"/>
        </w:rPr>
        <w:t xml:space="preserve"> ainsi une forme d’</w:t>
      </w:r>
      <w:r w:rsidR="00152528" w:rsidRPr="00971E8F">
        <w:rPr>
          <w:rFonts w:eastAsia="Times New Roman" w:cstheme="minorHAnsi"/>
          <w:lang w:eastAsia="fr-FR"/>
        </w:rPr>
        <w:t>unité</w:t>
      </w:r>
      <w:r w:rsidRPr="00971E8F">
        <w:rPr>
          <w:rFonts w:eastAsia="Times New Roman" w:cstheme="minorHAnsi"/>
          <w:lang w:eastAsia="fr-FR"/>
        </w:rPr>
        <w:t xml:space="preserve">́ avec la </w:t>
      </w:r>
      <w:r w:rsidR="00152528" w:rsidRPr="00971E8F">
        <w:rPr>
          <w:rFonts w:eastAsia="Times New Roman" w:cstheme="minorHAnsi"/>
          <w:lang w:eastAsia="fr-FR"/>
        </w:rPr>
        <w:t>pièce</w:t>
      </w:r>
      <w:r w:rsidRPr="00971E8F">
        <w:rPr>
          <w:rFonts w:eastAsia="Times New Roman" w:cstheme="minorHAnsi"/>
          <w:lang w:eastAsia="fr-FR"/>
        </w:rPr>
        <w:t xml:space="preserve">, </w:t>
      </w:r>
      <w:r w:rsidR="00152528" w:rsidRPr="00971E8F">
        <w:rPr>
          <w:rFonts w:eastAsia="Times New Roman" w:cstheme="minorHAnsi"/>
          <w:lang w:eastAsia="fr-FR"/>
        </w:rPr>
        <w:t>malgré</w:t>
      </w:r>
      <w:r w:rsidRPr="00971E8F">
        <w:rPr>
          <w:rFonts w:eastAsia="Times New Roman" w:cstheme="minorHAnsi"/>
          <w:lang w:eastAsia="fr-FR"/>
        </w:rPr>
        <w:t xml:space="preserve">́ le contraste de </w:t>
      </w:r>
      <w:r w:rsidR="00152528" w:rsidRPr="00971E8F">
        <w:rPr>
          <w:rFonts w:eastAsia="Times New Roman" w:cstheme="minorHAnsi"/>
          <w:lang w:eastAsia="fr-FR"/>
        </w:rPr>
        <w:t>tonalités</w:t>
      </w:r>
      <w:r w:rsidRPr="00971E8F">
        <w:rPr>
          <w:rFonts w:eastAsia="Times New Roman" w:cstheme="minorHAnsi"/>
          <w:lang w:eastAsia="fr-FR"/>
        </w:rPr>
        <w:t xml:space="preserve">. </w:t>
      </w:r>
    </w:p>
    <w:p w:rsidR="00971E8F" w:rsidRPr="00971E8F" w:rsidRDefault="00971E8F" w:rsidP="00971E8F">
      <w:pPr>
        <w:shd w:val="clear" w:color="auto" w:fill="FFFFFF"/>
        <w:jc w:val="both"/>
        <w:rPr>
          <w:rFonts w:eastAsia="Times New Roman" w:cstheme="minorHAnsi"/>
          <w:lang w:eastAsia="fr-FR"/>
        </w:rPr>
      </w:pPr>
      <w:r w:rsidRPr="00971E8F">
        <w:rPr>
          <w:rFonts w:eastAsia="Times New Roman" w:cstheme="minorHAnsi"/>
          <w:b/>
          <w:bCs/>
          <w:lang w:eastAsia="fr-FR"/>
        </w:rPr>
        <w:t xml:space="preserve">b. </w:t>
      </w:r>
      <w:r w:rsidRPr="00971E8F">
        <w:rPr>
          <w:rFonts w:eastAsia="Times New Roman" w:cstheme="minorHAnsi"/>
          <w:i/>
          <w:iCs/>
          <w:lang w:eastAsia="fr-FR"/>
        </w:rPr>
        <w:t xml:space="preserve">Comment les </w:t>
      </w:r>
      <w:r w:rsidR="00152528" w:rsidRPr="00971E8F">
        <w:rPr>
          <w:rFonts w:eastAsia="Times New Roman" w:cstheme="minorHAnsi"/>
          <w:i/>
          <w:iCs/>
          <w:lang w:eastAsia="fr-FR"/>
        </w:rPr>
        <w:t>intermèdes</w:t>
      </w:r>
      <w:r w:rsidRPr="00971E8F">
        <w:rPr>
          <w:rFonts w:eastAsia="Times New Roman" w:cstheme="minorHAnsi"/>
          <w:i/>
          <w:iCs/>
          <w:lang w:eastAsia="fr-FR"/>
        </w:rPr>
        <w:t xml:space="preserve"> sont-ils </w:t>
      </w:r>
      <w:r w:rsidR="00152528" w:rsidRPr="00971E8F">
        <w:rPr>
          <w:rFonts w:eastAsia="Times New Roman" w:cstheme="minorHAnsi"/>
          <w:i/>
          <w:iCs/>
          <w:lang w:eastAsia="fr-FR"/>
        </w:rPr>
        <w:t>annoncés</w:t>
      </w:r>
      <w:r w:rsidRPr="00971E8F">
        <w:rPr>
          <w:rFonts w:eastAsia="Times New Roman" w:cstheme="minorHAnsi"/>
          <w:i/>
          <w:iCs/>
          <w:lang w:eastAsia="fr-FR"/>
        </w:rPr>
        <w:t xml:space="preserve"> par les personnages de la </w:t>
      </w:r>
      <w:r w:rsidR="002E48EF" w:rsidRPr="00971E8F">
        <w:rPr>
          <w:rFonts w:eastAsia="Times New Roman" w:cstheme="minorHAnsi"/>
          <w:i/>
          <w:iCs/>
          <w:lang w:eastAsia="fr-FR"/>
        </w:rPr>
        <w:t>comédie ?</w:t>
      </w:r>
      <w:r w:rsidRPr="00971E8F">
        <w:rPr>
          <w:rFonts w:eastAsia="Times New Roman" w:cstheme="minorHAnsi"/>
          <w:i/>
          <w:iCs/>
          <w:lang w:eastAsia="fr-FR"/>
        </w:rPr>
        <w:t xml:space="preserve"> En quoi cela contribue-t-il à renforcer le lien entre la</w:t>
      </w:r>
      <w:r w:rsidR="002E48EF" w:rsidRPr="00971E8F">
        <w:rPr>
          <w:rFonts w:eastAsia="Times New Roman" w:cstheme="minorHAnsi"/>
          <w:i/>
          <w:iCs/>
          <w:lang w:eastAsia="fr-FR"/>
        </w:rPr>
        <w:t xml:space="preserve"> « comédie »</w:t>
      </w:r>
      <w:r w:rsidRPr="00971E8F">
        <w:rPr>
          <w:rFonts w:eastAsia="Times New Roman" w:cstheme="minorHAnsi"/>
          <w:i/>
          <w:iCs/>
          <w:lang w:eastAsia="fr-FR"/>
        </w:rPr>
        <w:t xml:space="preserve"> et le</w:t>
      </w:r>
      <w:r w:rsidR="002E48EF" w:rsidRPr="00971E8F">
        <w:rPr>
          <w:rFonts w:eastAsia="Times New Roman" w:cstheme="minorHAnsi"/>
          <w:i/>
          <w:iCs/>
          <w:lang w:eastAsia="fr-FR"/>
        </w:rPr>
        <w:t xml:space="preserve"> « ballet </w:t>
      </w:r>
      <w:r w:rsidR="00970B8C" w:rsidRPr="00971E8F">
        <w:rPr>
          <w:rFonts w:eastAsia="Times New Roman" w:cstheme="minorHAnsi"/>
          <w:i/>
          <w:iCs/>
          <w:lang w:eastAsia="fr-FR"/>
        </w:rPr>
        <w:t>» ?</w:t>
      </w:r>
      <w:r w:rsidRPr="00971E8F">
        <w:rPr>
          <w:rFonts w:eastAsia="Times New Roman" w:cstheme="minorHAnsi"/>
          <w:i/>
          <w:iCs/>
          <w:lang w:eastAsia="fr-FR"/>
        </w:rPr>
        <w:t xml:space="preserve"> </w:t>
      </w:r>
      <w:r w:rsidRPr="00971E8F">
        <w:rPr>
          <w:rFonts w:eastAsia="Times New Roman" w:cstheme="minorHAnsi"/>
          <w:lang w:eastAsia="fr-FR"/>
        </w:rPr>
        <w:t xml:space="preserve">Les </w:t>
      </w:r>
      <w:r w:rsidR="002E48EF" w:rsidRPr="00971E8F">
        <w:rPr>
          <w:rFonts w:eastAsia="Times New Roman" w:cstheme="minorHAnsi"/>
          <w:lang w:eastAsia="fr-FR"/>
        </w:rPr>
        <w:t>intermèdes</w:t>
      </w:r>
      <w:r w:rsidRPr="00971E8F">
        <w:rPr>
          <w:rFonts w:eastAsia="Times New Roman" w:cstheme="minorHAnsi"/>
          <w:lang w:eastAsia="fr-FR"/>
        </w:rPr>
        <w:t xml:space="preserve"> </w:t>
      </w:r>
      <w:proofErr w:type="spellStart"/>
      <w:r w:rsidRPr="00971E8F">
        <w:rPr>
          <w:rFonts w:eastAsia="Times New Roman" w:cstheme="minorHAnsi"/>
          <w:lang w:eastAsia="fr-FR"/>
        </w:rPr>
        <w:t>sont</w:t>
      </w:r>
      <w:proofErr w:type="spellEnd"/>
      <w:r w:rsidRPr="00971E8F">
        <w:rPr>
          <w:rFonts w:eastAsia="Times New Roman" w:cstheme="minorHAnsi"/>
          <w:lang w:eastAsia="fr-FR"/>
        </w:rPr>
        <w:t xml:space="preserve"> </w:t>
      </w:r>
      <w:r w:rsidR="002E48EF" w:rsidRPr="00971E8F">
        <w:rPr>
          <w:rFonts w:eastAsia="Times New Roman" w:cstheme="minorHAnsi"/>
          <w:lang w:eastAsia="fr-FR"/>
        </w:rPr>
        <w:t>annoncés</w:t>
      </w:r>
      <w:r w:rsidRPr="00971E8F">
        <w:rPr>
          <w:rFonts w:eastAsia="Times New Roman" w:cstheme="minorHAnsi"/>
          <w:lang w:eastAsia="fr-FR"/>
        </w:rPr>
        <w:t xml:space="preserve"> par les personnages de la </w:t>
      </w:r>
      <w:r w:rsidR="002E48EF" w:rsidRPr="00971E8F">
        <w:rPr>
          <w:rFonts w:eastAsia="Times New Roman" w:cstheme="minorHAnsi"/>
          <w:lang w:eastAsia="fr-FR"/>
        </w:rPr>
        <w:t>comédie :</w:t>
      </w:r>
      <w:r w:rsidRPr="00971E8F">
        <w:rPr>
          <w:rFonts w:eastAsia="Times New Roman" w:cstheme="minorHAnsi"/>
          <w:lang w:eastAsia="fr-FR"/>
        </w:rPr>
        <w:t xml:space="preserve"> personnage de Polichinelle introduit par Toinette (fin de l’acte I), spectacles </w:t>
      </w:r>
      <w:r w:rsidR="002E48EF" w:rsidRPr="00971E8F">
        <w:rPr>
          <w:rFonts w:eastAsia="Times New Roman" w:cstheme="minorHAnsi"/>
          <w:lang w:eastAsia="fr-FR"/>
        </w:rPr>
        <w:t>annoncés</w:t>
      </w:r>
      <w:r w:rsidRPr="00971E8F">
        <w:rPr>
          <w:rFonts w:eastAsia="Times New Roman" w:cstheme="minorHAnsi"/>
          <w:lang w:eastAsia="fr-FR"/>
        </w:rPr>
        <w:t xml:space="preserve"> par </w:t>
      </w:r>
      <w:proofErr w:type="spellStart"/>
      <w:r w:rsidRPr="00971E8F">
        <w:rPr>
          <w:rFonts w:eastAsia="Times New Roman" w:cstheme="minorHAnsi"/>
          <w:lang w:eastAsia="fr-FR"/>
        </w:rPr>
        <w:t>Béralde</w:t>
      </w:r>
      <w:proofErr w:type="spellEnd"/>
      <w:r w:rsidRPr="00971E8F">
        <w:rPr>
          <w:rFonts w:eastAsia="Times New Roman" w:cstheme="minorHAnsi"/>
          <w:lang w:eastAsia="fr-FR"/>
        </w:rPr>
        <w:t xml:space="preserve"> (II, 9 ; III, 14) constituent les </w:t>
      </w:r>
      <w:r w:rsidR="002E48EF" w:rsidRPr="00971E8F">
        <w:rPr>
          <w:rFonts w:eastAsia="Times New Roman" w:cstheme="minorHAnsi"/>
          <w:lang w:eastAsia="fr-FR"/>
        </w:rPr>
        <w:t>deuxième</w:t>
      </w:r>
      <w:r w:rsidRPr="00971E8F">
        <w:rPr>
          <w:rFonts w:eastAsia="Times New Roman" w:cstheme="minorHAnsi"/>
          <w:lang w:eastAsia="fr-FR"/>
        </w:rPr>
        <w:t xml:space="preserve"> et </w:t>
      </w:r>
      <w:r w:rsidR="002E48EF" w:rsidRPr="00971E8F">
        <w:rPr>
          <w:rFonts w:eastAsia="Times New Roman" w:cstheme="minorHAnsi"/>
          <w:lang w:eastAsia="fr-FR"/>
        </w:rPr>
        <w:t>troisième</w:t>
      </w:r>
      <w:r w:rsidRPr="00971E8F">
        <w:rPr>
          <w:rFonts w:eastAsia="Times New Roman" w:cstheme="minorHAnsi"/>
          <w:lang w:eastAsia="fr-FR"/>
        </w:rPr>
        <w:t xml:space="preserve"> </w:t>
      </w:r>
      <w:r w:rsidR="002E48EF" w:rsidRPr="00971E8F">
        <w:rPr>
          <w:rFonts w:eastAsia="Times New Roman" w:cstheme="minorHAnsi"/>
          <w:lang w:eastAsia="fr-FR"/>
        </w:rPr>
        <w:t>intermèdes</w:t>
      </w:r>
      <w:r w:rsidRPr="00971E8F">
        <w:rPr>
          <w:rFonts w:eastAsia="Times New Roman" w:cstheme="minorHAnsi"/>
          <w:lang w:eastAsia="fr-FR"/>
        </w:rPr>
        <w:t xml:space="preserve">, ce qui contribue </w:t>
      </w:r>
      <w:proofErr w:type="spellStart"/>
      <w:r w:rsidRPr="00971E8F">
        <w:rPr>
          <w:rFonts w:eastAsia="Times New Roman" w:cstheme="minorHAnsi"/>
          <w:lang w:eastAsia="fr-FR"/>
        </w:rPr>
        <w:t>a</w:t>
      </w:r>
      <w:proofErr w:type="spellEnd"/>
      <w:r w:rsidRPr="00971E8F">
        <w:rPr>
          <w:rFonts w:eastAsia="Times New Roman" w:cstheme="minorHAnsi"/>
          <w:lang w:eastAsia="fr-FR"/>
        </w:rPr>
        <w:t>̀ renforcer le lien entre la</w:t>
      </w:r>
      <w:r w:rsidR="002E48EF" w:rsidRPr="00971E8F">
        <w:rPr>
          <w:rFonts w:eastAsia="Times New Roman" w:cstheme="minorHAnsi"/>
          <w:lang w:eastAsia="fr-FR"/>
        </w:rPr>
        <w:t xml:space="preserve"> « comédie »</w:t>
      </w:r>
      <w:r w:rsidRPr="00971E8F">
        <w:rPr>
          <w:rFonts w:eastAsia="Times New Roman" w:cstheme="minorHAnsi"/>
          <w:lang w:eastAsia="fr-FR"/>
        </w:rPr>
        <w:t xml:space="preserve"> et le</w:t>
      </w:r>
      <w:r w:rsidR="002E48EF" w:rsidRPr="00971E8F">
        <w:rPr>
          <w:rFonts w:eastAsia="Times New Roman" w:cstheme="minorHAnsi"/>
          <w:lang w:eastAsia="fr-FR"/>
        </w:rPr>
        <w:t xml:space="preserve"> « ballet »</w:t>
      </w:r>
      <w:r w:rsidRPr="00971E8F">
        <w:rPr>
          <w:rFonts w:eastAsia="Times New Roman" w:cstheme="minorHAnsi"/>
          <w:lang w:eastAsia="fr-FR"/>
        </w:rPr>
        <w:t xml:space="preserve">. </w:t>
      </w:r>
    </w:p>
    <w:p w:rsidR="00971E8F" w:rsidRDefault="00971E8F" w:rsidP="00971E8F">
      <w:pPr>
        <w:shd w:val="clear" w:color="auto" w:fill="FFFFFF"/>
        <w:jc w:val="both"/>
        <w:rPr>
          <w:rFonts w:eastAsia="Times New Roman" w:cstheme="minorHAnsi"/>
          <w:lang w:eastAsia="fr-FR"/>
        </w:rPr>
      </w:pPr>
      <w:r w:rsidRPr="00971E8F">
        <w:rPr>
          <w:rFonts w:eastAsia="Times New Roman" w:cstheme="minorHAnsi"/>
          <w:b/>
          <w:bCs/>
          <w:lang w:eastAsia="fr-FR"/>
        </w:rPr>
        <w:t xml:space="preserve">c. </w:t>
      </w:r>
      <w:r w:rsidRPr="00971E8F">
        <w:rPr>
          <w:rFonts w:eastAsia="Times New Roman" w:cstheme="minorHAnsi"/>
          <w:i/>
          <w:iCs/>
          <w:lang w:eastAsia="fr-FR"/>
        </w:rPr>
        <w:t xml:space="preserve">Montrez que les </w:t>
      </w:r>
      <w:r w:rsidR="002E48EF" w:rsidRPr="00971E8F">
        <w:rPr>
          <w:rFonts w:eastAsia="Times New Roman" w:cstheme="minorHAnsi"/>
          <w:i/>
          <w:iCs/>
          <w:lang w:eastAsia="fr-FR"/>
        </w:rPr>
        <w:t>intermèdes</w:t>
      </w:r>
      <w:r w:rsidRPr="00971E8F">
        <w:rPr>
          <w:rFonts w:eastAsia="Times New Roman" w:cstheme="minorHAnsi"/>
          <w:i/>
          <w:iCs/>
          <w:lang w:eastAsia="fr-FR"/>
        </w:rPr>
        <w:t xml:space="preserve"> ont un rapport de plus en plus </w:t>
      </w:r>
      <w:r w:rsidR="00B139FB" w:rsidRPr="00971E8F">
        <w:rPr>
          <w:rFonts w:eastAsia="Times New Roman" w:cstheme="minorHAnsi"/>
          <w:i/>
          <w:iCs/>
          <w:lang w:eastAsia="fr-FR"/>
        </w:rPr>
        <w:t>étroit</w:t>
      </w:r>
      <w:r w:rsidRPr="00971E8F">
        <w:rPr>
          <w:rFonts w:eastAsia="Times New Roman" w:cstheme="minorHAnsi"/>
          <w:i/>
          <w:iCs/>
          <w:lang w:eastAsia="fr-FR"/>
        </w:rPr>
        <w:t xml:space="preserve"> avec l’intrigue, au fur et </w:t>
      </w:r>
      <w:proofErr w:type="spellStart"/>
      <w:r w:rsidRPr="00971E8F">
        <w:rPr>
          <w:rFonts w:eastAsia="Times New Roman" w:cstheme="minorHAnsi"/>
          <w:i/>
          <w:iCs/>
          <w:lang w:eastAsia="fr-FR"/>
        </w:rPr>
        <w:t>a</w:t>
      </w:r>
      <w:proofErr w:type="spellEnd"/>
      <w:r w:rsidRPr="00971E8F">
        <w:rPr>
          <w:rFonts w:eastAsia="Times New Roman" w:cstheme="minorHAnsi"/>
          <w:i/>
          <w:iCs/>
          <w:lang w:eastAsia="fr-FR"/>
        </w:rPr>
        <w:t xml:space="preserve">̀ mesure que progresse la </w:t>
      </w:r>
      <w:r w:rsidR="00B139FB" w:rsidRPr="00971E8F">
        <w:rPr>
          <w:rFonts w:eastAsia="Times New Roman" w:cstheme="minorHAnsi"/>
          <w:i/>
          <w:iCs/>
          <w:lang w:eastAsia="fr-FR"/>
        </w:rPr>
        <w:t>pièce</w:t>
      </w:r>
      <w:r w:rsidRPr="00971E8F">
        <w:rPr>
          <w:rFonts w:eastAsia="Times New Roman" w:cstheme="minorHAnsi"/>
          <w:i/>
          <w:iCs/>
          <w:lang w:eastAsia="fr-FR"/>
        </w:rPr>
        <w:t xml:space="preserve">. </w:t>
      </w:r>
      <w:r w:rsidRPr="00971E8F">
        <w:rPr>
          <w:rFonts w:eastAsia="Times New Roman" w:cstheme="minorHAnsi"/>
          <w:lang w:eastAsia="fr-FR"/>
        </w:rPr>
        <w:t xml:space="preserve">Les </w:t>
      </w:r>
      <w:r w:rsidR="00B139FB" w:rsidRPr="00971E8F">
        <w:rPr>
          <w:rFonts w:eastAsia="Times New Roman" w:cstheme="minorHAnsi"/>
          <w:lang w:eastAsia="fr-FR"/>
        </w:rPr>
        <w:t>intermèdes</w:t>
      </w:r>
      <w:r w:rsidRPr="00971E8F">
        <w:rPr>
          <w:rFonts w:eastAsia="Times New Roman" w:cstheme="minorHAnsi"/>
          <w:lang w:eastAsia="fr-FR"/>
        </w:rPr>
        <w:t xml:space="preserve"> ont un rapport de plus en plus </w:t>
      </w:r>
      <w:r w:rsidR="00B139FB" w:rsidRPr="00971E8F">
        <w:rPr>
          <w:rFonts w:eastAsia="Times New Roman" w:cstheme="minorHAnsi"/>
          <w:lang w:eastAsia="fr-FR"/>
        </w:rPr>
        <w:t>étroit</w:t>
      </w:r>
      <w:r w:rsidRPr="00971E8F">
        <w:rPr>
          <w:rFonts w:eastAsia="Times New Roman" w:cstheme="minorHAnsi"/>
          <w:lang w:eastAsia="fr-FR"/>
        </w:rPr>
        <w:t xml:space="preserve"> avec l’intrigue, au fur et </w:t>
      </w:r>
      <w:proofErr w:type="spellStart"/>
      <w:r w:rsidRPr="00971E8F">
        <w:rPr>
          <w:rFonts w:eastAsia="Times New Roman" w:cstheme="minorHAnsi"/>
          <w:lang w:eastAsia="fr-FR"/>
        </w:rPr>
        <w:t>a</w:t>
      </w:r>
      <w:proofErr w:type="spellEnd"/>
      <w:r w:rsidRPr="00971E8F">
        <w:rPr>
          <w:rFonts w:eastAsia="Times New Roman" w:cstheme="minorHAnsi"/>
          <w:lang w:eastAsia="fr-FR"/>
        </w:rPr>
        <w:t xml:space="preserve">̀ mesure que progresse la </w:t>
      </w:r>
      <w:r w:rsidR="00B139FB" w:rsidRPr="00971E8F">
        <w:rPr>
          <w:rFonts w:eastAsia="Times New Roman" w:cstheme="minorHAnsi"/>
          <w:lang w:eastAsia="fr-FR"/>
        </w:rPr>
        <w:t>pièce</w:t>
      </w:r>
      <w:r w:rsidRPr="00971E8F">
        <w:rPr>
          <w:rFonts w:eastAsia="Times New Roman" w:cstheme="minorHAnsi"/>
          <w:lang w:eastAsia="fr-FR"/>
        </w:rPr>
        <w:t xml:space="preserve">. </w:t>
      </w:r>
    </w:p>
    <w:p w:rsidR="00970B8C" w:rsidRPr="00971E8F" w:rsidRDefault="00970B8C" w:rsidP="00971E8F">
      <w:pPr>
        <w:shd w:val="clear" w:color="auto" w:fill="FFFFFF"/>
        <w:jc w:val="both"/>
        <w:rPr>
          <w:rFonts w:eastAsia="Times New Roman" w:cstheme="minorHAnsi"/>
          <w:lang w:eastAsia="fr-FR"/>
        </w:rPr>
      </w:pPr>
    </w:p>
    <w:p w:rsidR="00971E8F" w:rsidRPr="00971E8F" w:rsidRDefault="00971E8F" w:rsidP="00971E8F">
      <w:pPr>
        <w:shd w:val="clear" w:color="auto" w:fill="FFFFFF"/>
        <w:jc w:val="both"/>
        <w:rPr>
          <w:rFonts w:eastAsia="Times New Roman" w:cstheme="minorHAnsi"/>
          <w:lang w:eastAsia="fr-FR"/>
        </w:rPr>
      </w:pPr>
      <w:r w:rsidRPr="00971E8F">
        <w:rPr>
          <w:rFonts w:eastAsia="Times New Roman" w:cstheme="minorHAnsi"/>
          <w:b/>
          <w:bCs/>
          <w:lang w:eastAsia="fr-FR"/>
        </w:rPr>
        <w:t xml:space="preserve">III. Une fonction </w:t>
      </w:r>
      <w:r w:rsidR="00C23957" w:rsidRPr="00971E8F">
        <w:rPr>
          <w:rFonts w:eastAsia="Times New Roman" w:cstheme="minorHAnsi"/>
          <w:b/>
          <w:bCs/>
          <w:lang w:eastAsia="fr-FR"/>
        </w:rPr>
        <w:t>scénique</w:t>
      </w:r>
      <w:r w:rsidRPr="00971E8F">
        <w:rPr>
          <w:rFonts w:eastAsia="Times New Roman" w:cstheme="minorHAnsi"/>
          <w:b/>
          <w:bCs/>
          <w:lang w:eastAsia="fr-FR"/>
        </w:rPr>
        <w:t xml:space="preserve"> </w:t>
      </w:r>
    </w:p>
    <w:p w:rsidR="00971E8F" w:rsidRPr="00971E8F" w:rsidRDefault="00971E8F" w:rsidP="00971E8F">
      <w:pPr>
        <w:shd w:val="clear" w:color="auto" w:fill="FFFFFF"/>
        <w:jc w:val="both"/>
        <w:rPr>
          <w:rFonts w:eastAsia="Times New Roman" w:cstheme="minorHAnsi"/>
          <w:lang w:eastAsia="fr-FR"/>
        </w:rPr>
      </w:pPr>
      <w:r w:rsidRPr="00971E8F">
        <w:rPr>
          <w:rFonts w:eastAsia="Times New Roman" w:cstheme="minorHAnsi"/>
          <w:b/>
          <w:bCs/>
          <w:lang w:eastAsia="fr-FR"/>
        </w:rPr>
        <w:t xml:space="preserve">a. </w:t>
      </w:r>
      <w:r w:rsidRPr="00971E8F">
        <w:rPr>
          <w:rFonts w:eastAsia="Times New Roman" w:cstheme="minorHAnsi"/>
          <w:i/>
          <w:iCs/>
          <w:lang w:eastAsia="fr-FR"/>
        </w:rPr>
        <w:t xml:space="preserve">Les mises en </w:t>
      </w:r>
      <w:r w:rsidR="00970B8C" w:rsidRPr="00971E8F">
        <w:rPr>
          <w:rFonts w:eastAsia="Times New Roman" w:cstheme="minorHAnsi"/>
          <w:i/>
          <w:iCs/>
          <w:lang w:eastAsia="fr-FR"/>
        </w:rPr>
        <w:t>scène</w:t>
      </w:r>
      <w:r w:rsidRPr="00971E8F">
        <w:rPr>
          <w:rFonts w:eastAsia="Times New Roman" w:cstheme="minorHAnsi"/>
          <w:i/>
          <w:iCs/>
          <w:lang w:eastAsia="fr-FR"/>
        </w:rPr>
        <w:t xml:space="preserve"> contemporaines du </w:t>
      </w:r>
      <w:r w:rsidRPr="00971E8F">
        <w:rPr>
          <w:rFonts w:eastAsia="Times New Roman" w:cstheme="minorHAnsi"/>
          <w:lang w:eastAsia="fr-FR"/>
        </w:rPr>
        <w:t xml:space="preserve">Malade imaginaire </w:t>
      </w:r>
      <w:r w:rsidRPr="00971E8F">
        <w:rPr>
          <w:rFonts w:eastAsia="Times New Roman" w:cstheme="minorHAnsi"/>
          <w:i/>
          <w:iCs/>
          <w:lang w:eastAsia="fr-FR"/>
        </w:rPr>
        <w:t xml:space="preserve">laissent </w:t>
      </w:r>
      <w:r w:rsidR="00970B8C" w:rsidRPr="00971E8F">
        <w:rPr>
          <w:rFonts w:eastAsia="Times New Roman" w:cstheme="minorHAnsi"/>
          <w:i/>
          <w:iCs/>
          <w:lang w:eastAsia="fr-FR"/>
        </w:rPr>
        <w:t>généralement</w:t>
      </w:r>
      <w:r w:rsidRPr="00971E8F">
        <w:rPr>
          <w:rFonts w:eastAsia="Times New Roman" w:cstheme="minorHAnsi"/>
          <w:i/>
          <w:iCs/>
          <w:lang w:eastAsia="fr-FR"/>
        </w:rPr>
        <w:t xml:space="preserve"> de </w:t>
      </w:r>
      <w:proofErr w:type="spellStart"/>
      <w:r w:rsidRPr="00971E8F">
        <w:rPr>
          <w:rFonts w:eastAsia="Times New Roman" w:cstheme="minorHAnsi"/>
          <w:i/>
          <w:iCs/>
          <w:lang w:eastAsia="fr-FR"/>
        </w:rPr>
        <w:t>côte</w:t>
      </w:r>
      <w:proofErr w:type="spellEnd"/>
      <w:r w:rsidRPr="00971E8F">
        <w:rPr>
          <w:rFonts w:eastAsia="Times New Roman" w:cstheme="minorHAnsi"/>
          <w:i/>
          <w:iCs/>
          <w:lang w:eastAsia="fr-FR"/>
        </w:rPr>
        <w:t xml:space="preserve">́ les prologues. </w:t>
      </w:r>
      <w:r w:rsidR="00C23957" w:rsidRPr="00971E8F">
        <w:rPr>
          <w:rFonts w:eastAsia="Times New Roman" w:cstheme="minorHAnsi"/>
          <w:i/>
          <w:iCs/>
          <w:lang w:eastAsia="fr-FR"/>
        </w:rPr>
        <w:t>Pourquoi ?</w:t>
      </w:r>
      <w:r w:rsidRPr="00971E8F">
        <w:rPr>
          <w:rFonts w:eastAsia="Times New Roman" w:cstheme="minorHAnsi"/>
          <w:i/>
          <w:iCs/>
          <w:lang w:eastAsia="fr-FR"/>
        </w:rPr>
        <w:t xml:space="preserve"> Comment certains metteurs en </w:t>
      </w:r>
      <w:r w:rsidR="00C23957" w:rsidRPr="00971E8F">
        <w:rPr>
          <w:rFonts w:eastAsia="Times New Roman" w:cstheme="minorHAnsi"/>
          <w:i/>
          <w:iCs/>
          <w:lang w:eastAsia="fr-FR"/>
        </w:rPr>
        <w:t>scène</w:t>
      </w:r>
      <w:r w:rsidRPr="00971E8F">
        <w:rPr>
          <w:rFonts w:eastAsia="Times New Roman" w:cstheme="minorHAnsi"/>
          <w:i/>
          <w:iCs/>
          <w:lang w:eastAsia="fr-FR"/>
        </w:rPr>
        <w:t xml:space="preserve"> exploitent-ils l’</w:t>
      </w:r>
      <w:r w:rsidR="00C23957" w:rsidRPr="00971E8F">
        <w:rPr>
          <w:rFonts w:eastAsia="Times New Roman" w:cstheme="minorHAnsi"/>
          <w:i/>
          <w:iCs/>
          <w:lang w:eastAsia="fr-FR"/>
        </w:rPr>
        <w:t>idée</w:t>
      </w:r>
      <w:r w:rsidRPr="00971E8F">
        <w:rPr>
          <w:rFonts w:eastAsia="Times New Roman" w:cstheme="minorHAnsi"/>
          <w:i/>
          <w:iCs/>
          <w:lang w:eastAsia="fr-FR"/>
        </w:rPr>
        <w:t xml:space="preserve"> d’un prologue, sans pour autant inclure dans la </w:t>
      </w:r>
      <w:r w:rsidR="00C23957" w:rsidRPr="00971E8F">
        <w:rPr>
          <w:rFonts w:eastAsia="Times New Roman" w:cstheme="minorHAnsi"/>
          <w:i/>
          <w:iCs/>
          <w:lang w:eastAsia="fr-FR"/>
        </w:rPr>
        <w:t>représentation</w:t>
      </w:r>
      <w:r w:rsidRPr="00971E8F">
        <w:rPr>
          <w:rFonts w:eastAsia="Times New Roman" w:cstheme="minorHAnsi"/>
          <w:i/>
          <w:iCs/>
          <w:lang w:eastAsia="fr-FR"/>
        </w:rPr>
        <w:t xml:space="preserve"> ceux </w:t>
      </w:r>
      <w:r w:rsidR="00C23957" w:rsidRPr="00971E8F">
        <w:rPr>
          <w:rFonts w:eastAsia="Times New Roman" w:cstheme="minorHAnsi"/>
          <w:i/>
          <w:iCs/>
          <w:lang w:eastAsia="fr-FR"/>
        </w:rPr>
        <w:t>écrits</w:t>
      </w:r>
      <w:r w:rsidRPr="00971E8F">
        <w:rPr>
          <w:rFonts w:eastAsia="Times New Roman" w:cstheme="minorHAnsi"/>
          <w:i/>
          <w:iCs/>
          <w:lang w:eastAsia="fr-FR"/>
        </w:rPr>
        <w:t xml:space="preserve"> par </w:t>
      </w:r>
      <w:r w:rsidR="00C23957" w:rsidRPr="00971E8F">
        <w:rPr>
          <w:rFonts w:eastAsia="Times New Roman" w:cstheme="minorHAnsi"/>
          <w:i/>
          <w:iCs/>
          <w:lang w:eastAsia="fr-FR"/>
        </w:rPr>
        <w:t>Molière</w:t>
      </w:r>
      <w:r w:rsidRPr="00971E8F">
        <w:rPr>
          <w:rFonts w:eastAsia="Times New Roman" w:cstheme="minorHAnsi"/>
          <w:i/>
          <w:iCs/>
          <w:lang w:eastAsia="fr-FR"/>
        </w:rPr>
        <w:t xml:space="preserve"> et </w:t>
      </w:r>
      <w:r w:rsidR="00C23957">
        <w:rPr>
          <w:rFonts w:eastAsia="Times New Roman" w:cstheme="minorHAnsi"/>
          <w:i/>
          <w:iCs/>
          <w:lang w:eastAsia="fr-FR"/>
        </w:rPr>
        <w:t>Charpentier</w:t>
      </w:r>
      <w:r w:rsidRPr="00971E8F">
        <w:rPr>
          <w:rFonts w:eastAsia="Times New Roman" w:cstheme="minorHAnsi"/>
          <w:i/>
          <w:iCs/>
          <w:lang w:eastAsia="fr-FR"/>
        </w:rPr>
        <w:t xml:space="preserve"> ? </w:t>
      </w:r>
      <w:r w:rsidRPr="00971E8F">
        <w:rPr>
          <w:rFonts w:eastAsia="Times New Roman" w:cstheme="minorHAnsi"/>
          <w:lang w:eastAsia="fr-FR"/>
        </w:rPr>
        <w:t xml:space="preserve">Les mises en </w:t>
      </w:r>
      <w:r w:rsidR="00C23957" w:rsidRPr="00971E8F">
        <w:rPr>
          <w:rFonts w:eastAsia="Times New Roman" w:cstheme="minorHAnsi"/>
          <w:lang w:eastAsia="fr-FR"/>
        </w:rPr>
        <w:t>scène</w:t>
      </w:r>
      <w:r w:rsidRPr="00971E8F">
        <w:rPr>
          <w:rFonts w:eastAsia="Times New Roman" w:cstheme="minorHAnsi"/>
          <w:lang w:eastAsia="fr-FR"/>
        </w:rPr>
        <w:t xml:space="preserve"> contemporaines du </w:t>
      </w:r>
      <w:r w:rsidRPr="00971E8F">
        <w:rPr>
          <w:rFonts w:eastAsia="Times New Roman" w:cstheme="minorHAnsi"/>
          <w:i/>
          <w:iCs/>
          <w:lang w:eastAsia="fr-FR"/>
        </w:rPr>
        <w:t xml:space="preserve">Malade imaginaire </w:t>
      </w:r>
      <w:r w:rsidRPr="00971E8F">
        <w:rPr>
          <w:rFonts w:eastAsia="Times New Roman" w:cstheme="minorHAnsi"/>
          <w:lang w:eastAsia="fr-FR"/>
        </w:rPr>
        <w:t xml:space="preserve">laissent </w:t>
      </w:r>
      <w:r w:rsidR="00C23957" w:rsidRPr="00971E8F">
        <w:rPr>
          <w:rFonts w:eastAsia="Times New Roman" w:cstheme="minorHAnsi"/>
          <w:lang w:eastAsia="fr-FR"/>
        </w:rPr>
        <w:t>généralement</w:t>
      </w:r>
      <w:r w:rsidRPr="00971E8F">
        <w:rPr>
          <w:rFonts w:eastAsia="Times New Roman" w:cstheme="minorHAnsi"/>
          <w:lang w:eastAsia="fr-FR"/>
        </w:rPr>
        <w:t xml:space="preserve"> de </w:t>
      </w:r>
      <w:r w:rsidR="00C23957" w:rsidRPr="00971E8F">
        <w:rPr>
          <w:rFonts w:eastAsia="Times New Roman" w:cstheme="minorHAnsi"/>
          <w:lang w:eastAsia="fr-FR"/>
        </w:rPr>
        <w:t>côté</w:t>
      </w:r>
      <w:r w:rsidRPr="00971E8F">
        <w:rPr>
          <w:rFonts w:eastAsia="Times New Roman" w:cstheme="minorHAnsi"/>
          <w:lang w:eastAsia="fr-FR"/>
        </w:rPr>
        <w:t xml:space="preserve">́ les prologues, qui correspondent davantage au </w:t>
      </w:r>
      <w:r w:rsidR="00C23957" w:rsidRPr="00971E8F">
        <w:rPr>
          <w:rFonts w:eastAsia="Times New Roman" w:cstheme="minorHAnsi"/>
          <w:lang w:eastAsia="fr-FR"/>
        </w:rPr>
        <w:t>goût</w:t>
      </w:r>
      <w:r w:rsidRPr="00971E8F">
        <w:rPr>
          <w:rFonts w:eastAsia="Times New Roman" w:cstheme="minorHAnsi"/>
          <w:lang w:eastAsia="fr-FR"/>
        </w:rPr>
        <w:t xml:space="preserve"> du public de cour du </w:t>
      </w:r>
      <w:r w:rsidR="00C23957">
        <w:rPr>
          <w:rFonts w:eastAsia="Times New Roman" w:cstheme="minorHAnsi"/>
          <w:lang w:eastAsia="fr-FR"/>
        </w:rPr>
        <w:t>XVII</w:t>
      </w:r>
      <w:r w:rsidRPr="00971E8F">
        <w:rPr>
          <w:rFonts w:eastAsia="Times New Roman" w:cstheme="minorHAnsi"/>
          <w:position w:val="6"/>
          <w:lang w:eastAsia="fr-FR"/>
        </w:rPr>
        <w:t xml:space="preserve">e </w:t>
      </w:r>
      <w:r w:rsidR="00C23957" w:rsidRPr="00971E8F">
        <w:rPr>
          <w:rFonts w:eastAsia="Times New Roman" w:cstheme="minorHAnsi"/>
          <w:lang w:eastAsia="fr-FR"/>
        </w:rPr>
        <w:t>siècle</w:t>
      </w:r>
      <w:r w:rsidRPr="00971E8F">
        <w:rPr>
          <w:rFonts w:eastAsia="Times New Roman" w:cstheme="minorHAnsi"/>
          <w:lang w:eastAsia="fr-FR"/>
        </w:rPr>
        <w:t xml:space="preserve"> qu’au </w:t>
      </w:r>
      <w:r w:rsidR="00C23957" w:rsidRPr="00971E8F">
        <w:rPr>
          <w:rFonts w:eastAsia="Times New Roman" w:cstheme="minorHAnsi"/>
          <w:lang w:eastAsia="fr-FR"/>
        </w:rPr>
        <w:t>goût</w:t>
      </w:r>
      <w:r w:rsidRPr="00971E8F">
        <w:rPr>
          <w:rFonts w:eastAsia="Times New Roman" w:cstheme="minorHAnsi"/>
          <w:lang w:eastAsia="fr-FR"/>
        </w:rPr>
        <w:t xml:space="preserve"> </w:t>
      </w:r>
      <w:r w:rsidRPr="00971E8F">
        <w:rPr>
          <w:rFonts w:eastAsia="Times New Roman" w:cstheme="minorHAnsi"/>
          <w:lang w:eastAsia="fr-FR"/>
        </w:rPr>
        <w:lastRenderedPageBreak/>
        <w:t xml:space="preserve">du public contemporain. Certains metteurs en </w:t>
      </w:r>
      <w:r w:rsidR="00C23957" w:rsidRPr="00971E8F">
        <w:rPr>
          <w:rFonts w:eastAsia="Times New Roman" w:cstheme="minorHAnsi"/>
          <w:lang w:eastAsia="fr-FR"/>
        </w:rPr>
        <w:t>scène</w:t>
      </w:r>
      <w:r w:rsidRPr="00971E8F">
        <w:rPr>
          <w:rFonts w:eastAsia="Times New Roman" w:cstheme="minorHAnsi"/>
          <w:lang w:eastAsia="fr-FR"/>
        </w:rPr>
        <w:t xml:space="preserve"> exploitent l’</w:t>
      </w:r>
      <w:r w:rsidR="00C23957" w:rsidRPr="00971E8F">
        <w:rPr>
          <w:rFonts w:eastAsia="Times New Roman" w:cstheme="minorHAnsi"/>
          <w:lang w:eastAsia="fr-FR"/>
        </w:rPr>
        <w:t>idée</w:t>
      </w:r>
      <w:r w:rsidRPr="00971E8F">
        <w:rPr>
          <w:rFonts w:eastAsia="Times New Roman" w:cstheme="minorHAnsi"/>
          <w:lang w:eastAsia="fr-FR"/>
        </w:rPr>
        <w:t xml:space="preserve"> d’un prologue, sans pour autant inclure dans la </w:t>
      </w:r>
      <w:r w:rsidR="00C23957" w:rsidRPr="00971E8F">
        <w:rPr>
          <w:rFonts w:eastAsia="Times New Roman" w:cstheme="minorHAnsi"/>
          <w:lang w:eastAsia="fr-FR"/>
        </w:rPr>
        <w:t>représentation</w:t>
      </w:r>
      <w:r w:rsidRPr="00971E8F">
        <w:rPr>
          <w:rFonts w:eastAsia="Times New Roman" w:cstheme="minorHAnsi"/>
          <w:lang w:eastAsia="fr-FR"/>
        </w:rPr>
        <w:t xml:space="preserve"> ceux </w:t>
      </w:r>
      <w:r w:rsidR="00C23957" w:rsidRPr="00971E8F">
        <w:rPr>
          <w:rFonts w:eastAsia="Times New Roman" w:cstheme="minorHAnsi"/>
          <w:lang w:eastAsia="fr-FR"/>
        </w:rPr>
        <w:t>écrits</w:t>
      </w:r>
      <w:r w:rsidRPr="00971E8F">
        <w:rPr>
          <w:rFonts w:eastAsia="Times New Roman" w:cstheme="minorHAnsi"/>
          <w:lang w:eastAsia="fr-FR"/>
        </w:rPr>
        <w:t xml:space="preserve"> par </w:t>
      </w:r>
      <w:r w:rsidR="00C23957" w:rsidRPr="00971E8F">
        <w:rPr>
          <w:rFonts w:eastAsia="Times New Roman" w:cstheme="minorHAnsi"/>
          <w:lang w:eastAsia="fr-FR"/>
        </w:rPr>
        <w:t>Molière</w:t>
      </w:r>
      <w:r w:rsidRPr="00971E8F">
        <w:rPr>
          <w:rFonts w:eastAsia="Times New Roman" w:cstheme="minorHAnsi"/>
          <w:lang w:eastAsia="fr-FR"/>
        </w:rPr>
        <w:t xml:space="preserve"> et </w:t>
      </w:r>
      <w:r w:rsidR="00C23957" w:rsidRPr="00C23957">
        <w:rPr>
          <w:rFonts w:eastAsia="Times New Roman" w:cstheme="minorHAnsi"/>
          <w:iCs/>
          <w:lang w:eastAsia="fr-FR"/>
        </w:rPr>
        <w:t>Charpentier</w:t>
      </w:r>
      <w:r w:rsidRPr="00971E8F">
        <w:rPr>
          <w:rFonts w:eastAsia="Times New Roman" w:cstheme="minorHAnsi"/>
          <w:lang w:eastAsia="fr-FR"/>
        </w:rPr>
        <w:t xml:space="preserve">, comme Colette </w:t>
      </w:r>
      <w:proofErr w:type="spellStart"/>
      <w:r w:rsidRPr="00971E8F">
        <w:rPr>
          <w:rFonts w:eastAsia="Times New Roman" w:cstheme="minorHAnsi"/>
          <w:lang w:eastAsia="fr-FR"/>
        </w:rPr>
        <w:t>Roumanoff</w:t>
      </w:r>
      <w:proofErr w:type="spellEnd"/>
      <w:r w:rsidRPr="00971E8F">
        <w:rPr>
          <w:rFonts w:eastAsia="Times New Roman" w:cstheme="minorHAnsi"/>
          <w:lang w:eastAsia="fr-FR"/>
        </w:rPr>
        <w:t xml:space="preserve"> qui fait </w:t>
      </w:r>
      <w:r w:rsidR="00C23957" w:rsidRPr="00971E8F">
        <w:rPr>
          <w:rFonts w:eastAsia="Times New Roman" w:cstheme="minorHAnsi"/>
          <w:lang w:eastAsia="fr-FR"/>
        </w:rPr>
        <w:t>précéder</w:t>
      </w:r>
      <w:r w:rsidRPr="00971E8F">
        <w:rPr>
          <w:rFonts w:eastAsia="Times New Roman" w:cstheme="minorHAnsi"/>
          <w:lang w:eastAsia="fr-FR"/>
        </w:rPr>
        <w:t xml:space="preserve"> le </w:t>
      </w:r>
      <w:r w:rsidR="00C23957" w:rsidRPr="00971E8F">
        <w:rPr>
          <w:rFonts w:eastAsia="Times New Roman" w:cstheme="minorHAnsi"/>
          <w:lang w:eastAsia="fr-FR"/>
        </w:rPr>
        <w:t>début</w:t>
      </w:r>
      <w:r w:rsidRPr="00971E8F">
        <w:rPr>
          <w:rFonts w:eastAsia="Times New Roman" w:cstheme="minorHAnsi"/>
          <w:lang w:eastAsia="fr-FR"/>
        </w:rPr>
        <w:t xml:space="preserve"> de la </w:t>
      </w:r>
      <w:r w:rsidR="00C23957" w:rsidRPr="00971E8F">
        <w:rPr>
          <w:rFonts w:eastAsia="Times New Roman" w:cstheme="minorHAnsi"/>
          <w:lang w:eastAsia="fr-FR"/>
        </w:rPr>
        <w:t>pièce</w:t>
      </w:r>
      <w:r w:rsidRPr="00971E8F">
        <w:rPr>
          <w:rFonts w:eastAsia="Times New Roman" w:cstheme="minorHAnsi"/>
          <w:lang w:eastAsia="fr-FR"/>
        </w:rPr>
        <w:t xml:space="preserve"> d’une pantomime en partie </w:t>
      </w:r>
      <w:r w:rsidR="00C23957" w:rsidRPr="00971E8F">
        <w:rPr>
          <w:rFonts w:eastAsia="Times New Roman" w:cstheme="minorHAnsi"/>
          <w:lang w:eastAsia="fr-FR"/>
        </w:rPr>
        <w:t>dansée</w:t>
      </w:r>
      <w:r w:rsidRPr="00971E8F">
        <w:rPr>
          <w:rFonts w:eastAsia="Times New Roman" w:cstheme="minorHAnsi"/>
          <w:lang w:eastAsia="fr-FR"/>
        </w:rPr>
        <w:t xml:space="preserve"> </w:t>
      </w:r>
      <w:r w:rsidR="00C23957" w:rsidRPr="00971E8F">
        <w:rPr>
          <w:rFonts w:eastAsia="Times New Roman" w:cstheme="minorHAnsi"/>
          <w:lang w:eastAsia="fr-FR"/>
        </w:rPr>
        <w:t>représentant</w:t>
      </w:r>
      <w:r w:rsidRPr="00971E8F">
        <w:rPr>
          <w:rFonts w:eastAsia="Times New Roman" w:cstheme="minorHAnsi"/>
          <w:lang w:eastAsia="fr-FR"/>
        </w:rPr>
        <w:t xml:space="preserve"> un </w:t>
      </w:r>
      <w:r w:rsidR="00C23957" w:rsidRPr="00971E8F">
        <w:rPr>
          <w:rFonts w:eastAsia="Times New Roman" w:cstheme="minorHAnsi"/>
          <w:lang w:eastAsia="fr-FR"/>
        </w:rPr>
        <w:t>rêve</w:t>
      </w:r>
      <w:r w:rsidRPr="00971E8F">
        <w:rPr>
          <w:rFonts w:eastAsia="Times New Roman" w:cstheme="minorHAnsi"/>
          <w:lang w:eastAsia="fr-FR"/>
        </w:rPr>
        <w:t xml:space="preserve"> d’Argan. </w:t>
      </w:r>
    </w:p>
    <w:p w:rsidR="00971E8F" w:rsidRPr="00971E8F" w:rsidRDefault="00971E8F" w:rsidP="00971E8F">
      <w:pPr>
        <w:shd w:val="clear" w:color="auto" w:fill="FFFFFF"/>
        <w:jc w:val="both"/>
        <w:rPr>
          <w:rFonts w:eastAsia="Times New Roman" w:cstheme="minorHAnsi"/>
          <w:lang w:eastAsia="fr-FR"/>
        </w:rPr>
      </w:pPr>
      <w:r w:rsidRPr="00971E8F">
        <w:rPr>
          <w:rFonts w:eastAsia="Times New Roman" w:cstheme="minorHAnsi"/>
          <w:b/>
          <w:bCs/>
          <w:lang w:eastAsia="fr-FR"/>
        </w:rPr>
        <w:t xml:space="preserve">b. </w:t>
      </w:r>
      <w:r w:rsidRPr="00971E8F">
        <w:rPr>
          <w:rFonts w:eastAsia="Times New Roman" w:cstheme="minorHAnsi"/>
          <w:i/>
          <w:iCs/>
          <w:lang w:eastAsia="fr-FR"/>
        </w:rPr>
        <w:t xml:space="preserve">Pourquoi n’est-il pas envisageable de mettre en </w:t>
      </w:r>
      <w:r w:rsidR="00C23957" w:rsidRPr="00971E8F">
        <w:rPr>
          <w:rFonts w:eastAsia="Times New Roman" w:cstheme="minorHAnsi"/>
          <w:i/>
          <w:iCs/>
          <w:lang w:eastAsia="fr-FR"/>
        </w:rPr>
        <w:t>scène</w:t>
      </w:r>
      <w:r w:rsidRPr="00971E8F">
        <w:rPr>
          <w:rFonts w:eastAsia="Times New Roman" w:cstheme="minorHAnsi"/>
          <w:i/>
          <w:iCs/>
          <w:lang w:eastAsia="fr-FR"/>
        </w:rPr>
        <w:t xml:space="preserve"> </w:t>
      </w:r>
      <w:r w:rsidRPr="00971E8F">
        <w:rPr>
          <w:rFonts w:eastAsia="Times New Roman" w:cstheme="minorHAnsi"/>
          <w:lang w:eastAsia="fr-FR"/>
        </w:rPr>
        <w:t xml:space="preserve">Le Malade imaginaire </w:t>
      </w:r>
      <w:r w:rsidRPr="00971E8F">
        <w:rPr>
          <w:rFonts w:eastAsia="Times New Roman" w:cstheme="minorHAnsi"/>
          <w:i/>
          <w:iCs/>
          <w:lang w:eastAsia="fr-FR"/>
        </w:rPr>
        <w:t xml:space="preserve">en supprimant </w:t>
      </w:r>
      <w:r w:rsidR="00C23957" w:rsidRPr="00971E8F">
        <w:rPr>
          <w:rFonts w:eastAsia="Times New Roman" w:cstheme="minorHAnsi"/>
          <w:i/>
          <w:iCs/>
          <w:lang w:eastAsia="fr-FR"/>
        </w:rPr>
        <w:t>complètement</w:t>
      </w:r>
      <w:r w:rsidRPr="00971E8F">
        <w:rPr>
          <w:rFonts w:eastAsia="Times New Roman" w:cstheme="minorHAnsi"/>
          <w:i/>
          <w:iCs/>
          <w:lang w:eastAsia="fr-FR"/>
        </w:rPr>
        <w:t xml:space="preserve"> les </w:t>
      </w:r>
      <w:proofErr w:type="gramStart"/>
      <w:r w:rsidR="00C23957" w:rsidRPr="00971E8F">
        <w:rPr>
          <w:rFonts w:eastAsia="Times New Roman" w:cstheme="minorHAnsi"/>
          <w:i/>
          <w:iCs/>
          <w:lang w:eastAsia="fr-FR"/>
        </w:rPr>
        <w:t>intermèdes</w:t>
      </w:r>
      <w:r w:rsidRPr="00971E8F">
        <w:rPr>
          <w:rFonts w:eastAsia="Times New Roman" w:cstheme="minorHAnsi"/>
          <w:i/>
          <w:iCs/>
          <w:lang w:eastAsia="fr-FR"/>
        </w:rPr>
        <w:t>?</w:t>
      </w:r>
      <w:proofErr w:type="gramEnd"/>
      <w:r w:rsidRPr="00971E8F">
        <w:rPr>
          <w:rFonts w:eastAsia="Times New Roman" w:cstheme="minorHAnsi"/>
          <w:i/>
          <w:iCs/>
          <w:lang w:eastAsia="fr-FR"/>
        </w:rPr>
        <w:t xml:space="preserve"> </w:t>
      </w:r>
      <w:r w:rsidRPr="00971E8F">
        <w:rPr>
          <w:rFonts w:eastAsia="Times New Roman" w:cstheme="minorHAnsi"/>
          <w:lang w:eastAsia="fr-FR"/>
        </w:rPr>
        <w:t xml:space="preserve">Mettre en </w:t>
      </w:r>
      <w:r w:rsidR="00C23957" w:rsidRPr="00971E8F">
        <w:rPr>
          <w:rFonts w:eastAsia="Times New Roman" w:cstheme="minorHAnsi"/>
          <w:lang w:eastAsia="fr-FR"/>
        </w:rPr>
        <w:t>scène</w:t>
      </w:r>
      <w:r w:rsidRPr="00971E8F">
        <w:rPr>
          <w:rFonts w:eastAsia="Times New Roman" w:cstheme="minorHAnsi"/>
          <w:lang w:eastAsia="fr-FR"/>
        </w:rPr>
        <w:t xml:space="preserve"> </w:t>
      </w:r>
      <w:r w:rsidRPr="00971E8F">
        <w:rPr>
          <w:rFonts w:eastAsia="Times New Roman" w:cstheme="minorHAnsi"/>
          <w:i/>
          <w:iCs/>
          <w:lang w:eastAsia="fr-FR"/>
        </w:rPr>
        <w:t xml:space="preserve">Le Malade imaginaire </w:t>
      </w:r>
      <w:r w:rsidRPr="00971E8F">
        <w:rPr>
          <w:rFonts w:eastAsia="Times New Roman" w:cstheme="minorHAnsi"/>
          <w:lang w:eastAsia="fr-FR"/>
        </w:rPr>
        <w:t xml:space="preserve">en supprimant </w:t>
      </w:r>
      <w:r w:rsidR="00C23957" w:rsidRPr="00971E8F">
        <w:rPr>
          <w:rFonts w:eastAsia="Times New Roman" w:cstheme="minorHAnsi"/>
          <w:lang w:eastAsia="fr-FR"/>
        </w:rPr>
        <w:t>complètement</w:t>
      </w:r>
      <w:r w:rsidRPr="00971E8F">
        <w:rPr>
          <w:rFonts w:eastAsia="Times New Roman" w:cstheme="minorHAnsi"/>
          <w:lang w:eastAsia="fr-FR"/>
        </w:rPr>
        <w:t xml:space="preserve"> les </w:t>
      </w:r>
      <w:r w:rsidR="00C23957" w:rsidRPr="00971E8F">
        <w:rPr>
          <w:rFonts w:eastAsia="Times New Roman" w:cstheme="minorHAnsi"/>
          <w:lang w:eastAsia="fr-FR"/>
        </w:rPr>
        <w:t>intermèdes</w:t>
      </w:r>
      <w:r w:rsidRPr="00971E8F">
        <w:rPr>
          <w:rFonts w:eastAsia="Times New Roman" w:cstheme="minorHAnsi"/>
          <w:lang w:eastAsia="fr-FR"/>
        </w:rPr>
        <w:t xml:space="preserve"> affecterait la </w:t>
      </w:r>
      <w:r w:rsidR="00C23957" w:rsidRPr="00971E8F">
        <w:rPr>
          <w:rFonts w:eastAsia="Times New Roman" w:cstheme="minorHAnsi"/>
          <w:lang w:eastAsia="fr-FR"/>
        </w:rPr>
        <w:t>cohérence</w:t>
      </w:r>
      <w:r w:rsidRPr="00971E8F">
        <w:rPr>
          <w:rFonts w:eastAsia="Times New Roman" w:cstheme="minorHAnsi"/>
          <w:lang w:eastAsia="fr-FR"/>
        </w:rPr>
        <w:t xml:space="preserve"> de la </w:t>
      </w:r>
      <w:r w:rsidR="00C23957" w:rsidRPr="00971E8F">
        <w:rPr>
          <w:rFonts w:eastAsia="Times New Roman" w:cstheme="minorHAnsi"/>
          <w:lang w:eastAsia="fr-FR"/>
        </w:rPr>
        <w:t>pièce</w:t>
      </w:r>
      <w:r w:rsidRPr="00971E8F">
        <w:rPr>
          <w:rFonts w:eastAsia="Times New Roman" w:cstheme="minorHAnsi"/>
          <w:lang w:eastAsia="fr-FR"/>
        </w:rPr>
        <w:t xml:space="preserve"> (puisqu’ils sont </w:t>
      </w:r>
      <w:proofErr w:type="spellStart"/>
      <w:r w:rsidRPr="00971E8F">
        <w:rPr>
          <w:rFonts w:eastAsia="Times New Roman" w:cstheme="minorHAnsi"/>
          <w:lang w:eastAsia="fr-FR"/>
        </w:rPr>
        <w:t>annoncés</w:t>
      </w:r>
      <w:proofErr w:type="spellEnd"/>
      <w:r w:rsidRPr="00971E8F">
        <w:rPr>
          <w:rFonts w:eastAsia="Times New Roman" w:cstheme="minorHAnsi"/>
          <w:lang w:eastAsia="fr-FR"/>
        </w:rPr>
        <w:t xml:space="preserve"> par les personnages), et son </w:t>
      </w:r>
      <w:r w:rsidR="00C23957" w:rsidRPr="00971E8F">
        <w:rPr>
          <w:rFonts w:eastAsia="Times New Roman" w:cstheme="minorHAnsi"/>
          <w:lang w:eastAsia="fr-FR"/>
        </w:rPr>
        <w:t>intégrité</w:t>
      </w:r>
      <w:r w:rsidRPr="00971E8F">
        <w:rPr>
          <w:rFonts w:eastAsia="Times New Roman" w:cstheme="minorHAnsi"/>
          <w:lang w:eastAsia="fr-FR"/>
        </w:rPr>
        <w:t xml:space="preserve">́, en faisant par exemple </w:t>
      </w:r>
      <w:r w:rsidR="00C23957" w:rsidRPr="00971E8F">
        <w:rPr>
          <w:rFonts w:eastAsia="Times New Roman" w:cstheme="minorHAnsi"/>
          <w:lang w:eastAsia="fr-FR"/>
        </w:rPr>
        <w:t>disparaître</w:t>
      </w:r>
      <w:r w:rsidRPr="00971E8F">
        <w:rPr>
          <w:rFonts w:eastAsia="Times New Roman" w:cstheme="minorHAnsi"/>
          <w:lang w:eastAsia="fr-FR"/>
        </w:rPr>
        <w:t xml:space="preserve"> le personnage de Polichinelle, </w:t>
      </w:r>
      <w:r w:rsidR="00C23957" w:rsidRPr="00971E8F">
        <w:rPr>
          <w:rFonts w:eastAsia="Times New Roman" w:cstheme="minorHAnsi"/>
          <w:lang w:eastAsia="fr-FR"/>
        </w:rPr>
        <w:t>hérité</w:t>
      </w:r>
      <w:r w:rsidRPr="00971E8F">
        <w:rPr>
          <w:rFonts w:eastAsia="Times New Roman" w:cstheme="minorHAnsi"/>
          <w:lang w:eastAsia="fr-FR"/>
        </w:rPr>
        <w:t xml:space="preserve">́ de la </w:t>
      </w:r>
      <w:r w:rsidRPr="00971E8F">
        <w:rPr>
          <w:rFonts w:eastAsia="Times New Roman" w:cstheme="minorHAnsi"/>
          <w:i/>
          <w:iCs/>
          <w:lang w:eastAsia="fr-FR"/>
        </w:rPr>
        <w:t>commedia dell’arte</w:t>
      </w:r>
      <w:r w:rsidRPr="00971E8F">
        <w:rPr>
          <w:rFonts w:eastAsia="Times New Roman" w:cstheme="minorHAnsi"/>
          <w:lang w:eastAsia="fr-FR"/>
        </w:rPr>
        <w:t xml:space="preserve">. </w:t>
      </w:r>
    </w:p>
    <w:p w:rsidR="00971E8F" w:rsidRPr="00971E8F" w:rsidRDefault="00971E8F" w:rsidP="00971E8F">
      <w:pPr>
        <w:shd w:val="clear" w:color="auto" w:fill="FFFFFF"/>
        <w:jc w:val="both"/>
        <w:rPr>
          <w:rFonts w:eastAsia="Times New Roman" w:cstheme="minorHAnsi"/>
          <w:lang w:eastAsia="fr-FR"/>
        </w:rPr>
      </w:pPr>
      <w:r w:rsidRPr="00971E8F">
        <w:rPr>
          <w:rFonts w:eastAsia="Times New Roman" w:cstheme="minorHAnsi"/>
          <w:b/>
          <w:bCs/>
          <w:lang w:eastAsia="fr-FR"/>
        </w:rPr>
        <w:t xml:space="preserve">c. </w:t>
      </w:r>
      <w:r w:rsidRPr="00971E8F">
        <w:rPr>
          <w:rFonts w:eastAsia="Times New Roman" w:cstheme="minorHAnsi"/>
          <w:i/>
          <w:iCs/>
          <w:lang w:eastAsia="fr-FR"/>
        </w:rPr>
        <w:t xml:space="preserve">Qu’apporte </w:t>
      </w:r>
      <w:proofErr w:type="spellStart"/>
      <w:r w:rsidRPr="00971E8F">
        <w:rPr>
          <w:rFonts w:eastAsia="Times New Roman" w:cstheme="minorHAnsi"/>
          <w:i/>
          <w:iCs/>
          <w:lang w:eastAsia="fr-FR"/>
        </w:rPr>
        <w:t>la</w:t>
      </w:r>
      <w:proofErr w:type="spellEnd"/>
      <w:r w:rsidRPr="00971E8F">
        <w:rPr>
          <w:rFonts w:eastAsia="Times New Roman" w:cstheme="minorHAnsi"/>
          <w:i/>
          <w:iCs/>
          <w:lang w:eastAsia="fr-FR"/>
        </w:rPr>
        <w:t xml:space="preserve"> </w:t>
      </w:r>
      <w:r w:rsidR="00C23957" w:rsidRPr="00971E8F">
        <w:rPr>
          <w:rFonts w:eastAsia="Times New Roman" w:cstheme="minorHAnsi"/>
          <w:i/>
          <w:iCs/>
          <w:lang w:eastAsia="fr-FR"/>
        </w:rPr>
        <w:t>cérémonie</w:t>
      </w:r>
      <w:r w:rsidRPr="00971E8F">
        <w:rPr>
          <w:rFonts w:eastAsia="Times New Roman" w:cstheme="minorHAnsi"/>
          <w:i/>
          <w:iCs/>
          <w:lang w:eastAsia="fr-FR"/>
        </w:rPr>
        <w:t xml:space="preserve"> finale au </w:t>
      </w:r>
      <w:r w:rsidR="00C23957" w:rsidRPr="00971E8F">
        <w:rPr>
          <w:rFonts w:eastAsia="Times New Roman" w:cstheme="minorHAnsi"/>
          <w:i/>
          <w:iCs/>
          <w:lang w:eastAsia="fr-FR"/>
        </w:rPr>
        <w:t>dénouement</w:t>
      </w:r>
      <w:r w:rsidRPr="00971E8F">
        <w:rPr>
          <w:rFonts w:eastAsia="Times New Roman" w:cstheme="minorHAnsi"/>
          <w:i/>
          <w:iCs/>
          <w:lang w:eastAsia="fr-FR"/>
        </w:rPr>
        <w:t xml:space="preserve"> de la </w:t>
      </w:r>
      <w:proofErr w:type="gramStart"/>
      <w:r w:rsidR="00C23957" w:rsidRPr="00971E8F">
        <w:rPr>
          <w:rFonts w:eastAsia="Times New Roman" w:cstheme="minorHAnsi"/>
          <w:i/>
          <w:iCs/>
          <w:lang w:eastAsia="fr-FR"/>
        </w:rPr>
        <w:t>pièce</w:t>
      </w:r>
      <w:r w:rsidRPr="00971E8F">
        <w:rPr>
          <w:rFonts w:eastAsia="Times New Roman" w:cstheme="minorHAnsi"/>
          <w:i/>
          <w:iCs/>
          <w:lang w:eastAsia="fr-FR"/>
        </w:rPr>
        <w:t>?</w:t>
      </w:r>
      <w:proofErr w:type="gramEnd"/>
      <w:r w:rsidRPr="00971E8F">
        <w:rPr>
          <w:rFonts w:eastAsia="Times New Roman" w:cstheme="minorHAnsi"/>
          <w:i/>
          <w:iCs/>
          <w:lang w:eastAsia="fr-FR"/>
        </w:rPr>
        <w:t xml:space="preserve"> </w:t>
      </w:r>
      <w:proofErr w:type="spellStart"/>
      <w:r w:rsidRPr="00971E8F">
        <w:rPr>
          <w:rFonts w:eastAsia="Times New Roman" w:cstheme="minorHAnsi"/>
          <w:lang w:eastAsia="fr-FR"/>
        </w:rPr>
        <w:t>La</w:t>
      </w:r>
      <w:proofErr w:type="spellEnd"/>
      <w:r w:rsidRPr="00971E8F">
        <w:rPr>
          <w:rFonts w:eastAsia="Times New Roman" w:cstheme="minorHAnsi"/>
          <w:lang w:eastAsia="fr-FR"/>
        </w:rPr>
        <w:t xml:space="preserve"> </w:t>
      </w:r>
      <w:r w:rsidR="00C23957" w:rsidRPr="00971E8F">
        <w:rPr>
          <w:rFonts w:eastAsia="Times New Roman" w:cstheme="minorHAnsi"/>
          <w:lang w:eastAsia="fr-FR"/>
        </w:rPr>
        <w:t>cérémonie</w:t>
      </w:r>
      <w:r w:rsidRPr="00971E8F">
        <w:rPr>
          <w:rFonts w:eastAsia="Times New Roman" w:cstheme="minorHAnsi"/>
          <w:lang w:eastAsia="fr-FR"/>
        </w:rPr>
        <w:t xml:space="preserve"> finale apporte une forme de </w:t>
      </w:r>
      <w:r w:rsidR="00C23957" w:rsidRPr="00971E8F">
        <w:rPr>
          <w:rFonts w:eastAsia="Times New Roman" w:cstheme="minorHAnsi"/>
          <w:lang w:eastAsia="fr-FR"/>
        </w:rPr>
        <w:t>résolution</w:t>
      </w:r>
      <w:r w:rsidRPr="00971E8F">
        <w:rPr>
          <w:rFonts w:eastAsia="Times New Roman" w:cstheme="minorHAnsi"/>
          <w:lang w:eastAsia="fr-FR"/>
        </w:rPr>
        <w:t xml:space="preserve"> à la </w:t>
      </w:r>
      <w:r w:rsidR="00C23957" w:rsidRPr="00971E8F">
        <w:rPr>
          <w:rFonts w:eastAsia="Times New Roman" w:cstheme="minorHAnsi"/>
          <w:lang w:eastAsia="fr-FR"/>
        </w:rPr>
        <w:t>pièce</w:t>
      </w:r>
      <w:r w:rsidRPr="00971E8F">
        <w:rPr>
          <w:rFonts w:eastAsia="Times New Roman" w:cstheme="minorHAnsi"/>
          <w:lang w:eastAsia="fr-FR"/>
        </w:rPr>
        <w:t xml:space="preserve">, tant sur le plan dramatique que symbolique, et constitue, visuellement et </w:t>
      </w:r>
      <w:r w:rsidR="00C23957" w:rsidRPr="00971E8F">
        <w:rPr>
          <w:rFonts w:eastAsia="Times New Roman" w:cstheme="minorHAnsi"/>
          <w:lang w:eastAsia="fr-FR"/>
        </w:rPr>
        <w:t>scéniquement</w:t>
      </w:r>
      <w:r w:rsidRPr="00971E8F">
        <w:rPr>
          <w:rFonts w:eastAsia="Times New Roman" w:cstheme="minorHAnsi"/>
          <w:lang w:eastAsia="fr-FR"/>
        </w:rPr>
        <w:t>, l’</w:t>
      </w:r>
      <w:r w:rsidR="00C23957" w:rsidRPr="00971E8F">
        <w:rPr>
          <w:rFonts w:eastAsia="Times New Roman" w:cstheme="minorHAnsi"/>
          <w:lang w:eastAsia="fr-FR"/>
        </w:rPr>
        <w:t>apothéose</w:t>
      </w:r>
      <w:r w:rsidRPr="00971E8F">
        <w:rPr>
          <w:rFonts w:eastAsia="Times New Roman" w:cstheme="minorHAnsi"/>
          <w:lang w:eastAsia="fr-FR"/>
        </w:rPr>
        <w:t xml:space="preserve"> de la </w:t>
      </w:r>
      <w:r w:rsidR="00C23957" w:rsidRPr="00971E8F">
        <w:rPr>
          <w:rFonts w:eastAsia="Times New Roman" w:cstheme="minorHAnsi"/>
          <w:lang w:eastAsia="fr-FR"/>
        </w:rPr>
        <w:t>pièce</w:t>
      </w:r>
      <w:bookmarkStart w:id="0" w:name="_GoBack"/>
      <w:bookmarkEnd w:id="0"/>
      <w:r w:rsidRPr="00971E8F">
        <w:rPr>
          <w:rFonts w:eastAsia="Times New Roman" w:cstheme="minorHAnsi"/>
          <w:lang w:eastAsia="fr-FR"/>
        </w:rPr>
        <w:t xml:space="preserve">. </w:t>
      </w:r>
    </w:p>
    <w:p w:rsidR="00971E8F" w:rsidRPr="00971E8F" w:rsidRDefault="00971E8F" w:rsidP="00971E8F">
      <w:pPr>
        <w:jc w:val="both"/>
        <w:rPr>
          <w:rFonts w:cstheme="minorHAnsi"/>
        </w:rPr>
      </w:pPr>
    </w:p>
    <w:sectPr w:rsidR="00971E8F" w:rsidRPr="00971E8F" w:rsidSect="009E33F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5D" w:rsidRDefault="00F44F5D" w:rsidP="003847B9">
      <w:r>
        <w:separator/>
      </w:r>
    </w:p>
  </w:endnote>
  <w:endnote w:type="continuationSeparator" w:id="0">
    <w:p w:rsidR="00F44F5D" w:rsidRDefault="00F44F5D" w:rsidP="003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5D" w:rsidRDefault="00F44F5D" w:rsidP="003847B9">
      <w:r>
        <w:separator/>
      </w:r>
    </w:p>
  </w:footnote>
  <w:footnote w:type="continuationSeparator" w:id="0">
    <w:p w:rsidR="00F44F5D" w:rsidRDefault="00F44F5D" w:rsidP="0038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B9" w:rsidRPr="003847B9" w:rsidRDefault="003847B9" w:rsidP="003847B9">
    <w:pPr>
      <w:jc w:val="both"/>
      <w:rPr>
        <w:rFonts w:eastAsia="Times New Roman" w:cstheme="minorHAnsi"/>
        <w:sz w:val="16"/>
        <w:szCs w:val="16"/>
        <w:lang w:eastAsia="fr-FR"/>
      </w:rPr>
    </w:pPr>
    <w:proofErr w:type="spellStart"/>
    <w:r w:rsidRPr="003847B9">
      <w:rPr>
        <w:rFonts w:cstheme="minorHAnsi"/>
        <w:sz w:val="16"/>
        <w:szCs w:val="16"/>
      </w:rPr>
      <w:t>Classicolycée</w:t>
    </w:r>
    <w:proofErr w:type="spellEnd"/>
    <w:r w:rsidRPr="003847B9">
      <w:rPr>
        <w:rFonts w:cstheme="minorHAnsi"/>
        <w:sz w:val="16"/>
        <w:szCs w:val="16"/>
      </w:rPr>
      <w:t xml:space="preserve"> – Garance </w:t>
    </w:r>
    <w:proofErr w:type="spellStart"/>
    <w:r w:rsidRPr="003847B9">
      <w:rPr>
        <w:rFonts w:cstheme="minorHAnsi"/>
        <w:sz w:val="16"/>
        <w:szCs w:val="16"/>
      </w:rPr>
      <w:t>Kutukdjian</w:t>
    </w:r>
    <w:proofErr w:type="spellEnd"/>
    <w:r w:rsidRPr="003847B9">
      <w:rPr>
        <w:rFonts w:cstheme="minorHAnsi"/>
        <w:sz w:val="16"/>
        <w:szCs w:val="16"/>
      </w:rPr>
      <w:t xml:space="preserve"> </w:t>
    </w:r>
    <w:r w:rsidRPr="00971E8F">
      <w:rPr>
        <w:rFonts w:eastAsia="Times New Roman" w:cstheme="minorHAnsi"/>
        <w:sz w:val="16"/>
        <w:szCs w:val="16"/>
        <w:lang w:eastAsia="fr-FR"/>
      </w:rPr>
      <w:t xml:space="preserve">© Belin </w:t>
    </w:r>
    <w:proofErr w:type="spellStart"/>
    <w:r w:rsidRPr="00971E8F">
      <w:rPr>
        <w:rFonts w:eastAsia="Times New Roman" w:cstheme="minorHAnsi"/>
        <w:sz w:val="16"/>
        <w:szCs w:val="16"/>
        <w:lang w:eastAsia="fr-FR"/>
      </w:rPr>
      <w:t>Éducation</w:t>
    </w:r>
    <w:proofErr w:type="spellEnd"/>
    <w:r w:rsidRPr="00971E8F">
      <w:rPr>
        <w:rFonts w:eastAsia="Times New Roman" w:cstheme="minorHAnsi"/>
        <w:sz w:val="16"/>
        <w:szCs w:val="16"/>
        <w:lang w:eastAsia="fr-FR"/>
      </w:rPr>
      <w:t>/</w:t>
    </w:r>
    <w:proofErr w:type="spellStart"/>
    <w:r w:rsidRPr="00971E8F">
      <w:rPr>
        <w:rFonts w:eastAsia="Times New Roman" w:cstheme="minorHAnsi"/>
        <w:sz w:val="16"/>
        <w:szCs w:val="16"/>
        <w:lang w:eastAsia="fr-FR"/>
      </w:rPr>
      <w:t>Humensis</w:t>
    </w:r>
    <w:proofErr w:type="spellEnd"/>
    <w:r w:rsidRPr="00971E8F">
      <w:rPr>
        <w:rFonts w:eastAsia="Times New Roman" w:cstheme="minorHAnsi"/>
        <w:position w:val="-2"/>
        <w:sz w:val="16"/>
        <w:szCs w:val="16"/>
        <w:lang w:eastAsia="fr-FR"/>
      </w:rPr>
      <w:t>—</w:t>
    </w:r>
    <w:proofErr w:type="spellStart"/>
    <w:r w:rsidRPr="00971E8F">
      <w:rPr>
        <w:rFonts w:eastAsia="Times New Roman" w:cstheme="minorHAnsi"/>
        <w:sz w:val="16"/>
        <w:szCs w:val="16"/>
        <w:lang w:eastAsia="fr-FR"/>
      </w:rPr>
      <w:t>Éditions</w:t>
    </w:r>
    <w:proofErr w:type="spellEnd"/>
    <w:r w:rsidRPr="00971E8F">
      <w:rPr>
        <w:rFonts w:eastAsia="Times New Roman" w:cstheme="minorHAnsi"/>
        <w:sz w:val="16"/>
        <w:szCs w:val="16"/>
        <w:lang w:eastAsia="fr-FR"/>
      </w:rPr>
      <w:t xml:space="preserve"> Gallimard.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8F"/>
    <w:rsid w:val="000F5A78"/>
    <w:rsid w:val="00152528"/>
    <w:rsid w:val="002C138E"/>
    <w:rsid w:val="002E48EF"/>
    <w:rsid w:val="003847B9"/>
    <w:rsid w:val="00611793"/>
    <w:rsid w:val="00935008"/>
    <w:rsid w:val="00970B8C"/>
    <w:rsid w:val="00971E8F"/>
    <w:rsid w:val="009E33F4"/>
    <w:rsid w:val="00A606E7"/>
    <w:rsid w:val="00B139FB"/>
    <w:rsid w:val="00B469B8"/>
    <w:rsid w:val="00B66308"/>
    <w:rsid w:val="00BD51A3"/>
    <w:rsid w:val="00C23957"/>
    <w:rsid w:val="00E42C69"/>
    <w:rsid w:val="00F44F5D"/>
    <w:rsid w:val="00FA371F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EE25F"/>
  <w15:chartTrackingRefBased/>
  <w15:docId w15:val="{25BE0AB4-1680-D546-9D9F-E30B33A4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E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847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47B9"/>
  </w:style>
  <w:style w:type="paragraph" w:styleId="Pieddepage">
    <w:name w:val="footer"/>
    <w:basedOn w:val="Normal"/>
    <w:link w:val="PieddepageCar"/>
    <w:uiPriority w:val="99"/>
    <w:unhideWhenUsed/>
    <w:rsid w:val="003847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9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11</cp:revision>
  <dcterms:created xsi:type="dcterms:W3CDTF">2020-11-14T12:25:00Z</dcterms:created>
  <dcterms:modified xsi:type="dcterms:W3CDTF">2020-11-14T12:43:00Z</dcterms:modified>
</cp:coreProperties>
</file>