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99C" w:rsidRPr="003D0700" w:rsidRDefault="0055299C" w:rsidP="0055299C">
      <w:pPr>
        <w:rPr>
          <w:b/>
        </w:rPr>
      </w:pPr>
      <w:r w:rsidRPr="003D0700">
        <w:rPr>
          <w:b/>
          <w:color w:val="000000"/>
        </w:rPr>
        <w:t xml:space="preserve">Parcours « Alchimie poétique : la boue et l'or »                 Ponge, </w:t>
      </w:r>
      <w:r w:rsidRPr="003D0700">
        <w:rPr>
          <w:b/>
        </w:rPr>
        <w:t>« Ode inachevée à la boue »</w:t>
      </w:r>
    </w:p>
    <w:p w:rsidR="00FA0EEA" w:rsidRPr="003D0700" w:rsidRDefault="00FA0EEA" w:rsidP="00FA0EEA">
      <w:pPr>
        <w:spacing w:line="276" w:lineRule="auto"/>
        <w:rPr>
          <w:bCs/>
        </w:rPr>
      </w:pPr>
    </w:p>
    <w:tbl>
      <w:tblPr>
        <w:tblW w:w="0" w:type="auto"/>
        <w:jc w:val="center"/>
        <w:tblLook w:val="04A0" w:firstRow="1" w:lastRow="0" w:firstColumn="1" w:lastColumn="0" w:noHBand="0" w:noVBand="1"/>
      </w:tblPr>
      <w:tblGrid>
        <w:gridCol w:w="567"/>
        <w:gridCol w:w="9072"/>
      </w:tblGrid>
      <w:tr w:rsidR="00FA0EEA" w:rsidRPr="003D0700" w:rsidTr="0078504C">
        <w:trPr>
          <w:jc w:val="center"/>
        </w:trPr>
        <w:tc>
          <w:tcPr>
            <w:tcW w:w="567" w:type="dxa"/>
          </w:tcPr>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r w:rsidRPr="003D0700">
              <w:rPr>
                <w:bCs/>
              </w:rPr>
              <w:t>5</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before="120" w:line="276" w:lineRule="auto"/>
              <w:rPr>
                <w:bCs/>
              </w:rPr>
            </w:pPr>
            <w:r w:rsidRPr="003D0700">
              <w:rPr>
                <w:bCs/>
              </w:rPr>
              <w:t>10</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r w:rsidRPr="003D0700">
              <w:rPr>
                <w:bCs/>
              </w:rPr>
              <w:t>15</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before="120" w:line="276" w:lineRule="auto"/>
              <w:rPr>
                <w:bCs/>
              </w:rPr>
            </w:pPr>
            <w:r w:rsidRPr="003D0700">
              <w:rPr>
                <w:bCs/>
              </w:rPr>
              <w:t>20</w:t>
            </w:r>
          </w:p>
          <w:p w:rsidR="00FA0EEA" w:rsidRPr="003D0700" w:rsidRDefault="00FA0EEA" w:rsidP="0078504C">
            <w:pPr>
              <w:spacing w:line="276" w:lineRule="auto"/>
              <w:rPr>
                <w:bCs/>
              </w:rPr>
            </w:pPr>
          </w:p>
          <w:p w:rsidR="00FA0EEA" w:rsidRPr="003D0700" w:rsidRDefault="00FA0EEA" w:rsidP="0078504C">
            <w:pPr>
              <w:spacing w:line="276" w:lineRule="auto"/>
              <w:rPr>
                <w:bCs/>
              </w:rPr>
            </w:pPr>
          </w:p>
        </w:tc>
        <w:tc>
          <w:tcPr>
            <w:tcW w:w="9072" w:type="dxa"/>
          </w:tcPr>
          <w:p w:rsidR="00FA0EEA" w:rsidRPr="003D0700" w:rsidRDefault="00FA0EEA" w:rsidP="0078504C">
            <w:pPr>
              <w:spacing w:line="276" w:lineRule="auto"/>
              <w:jc w:val="both"/>
              <w:rPr>
                <w:bCs/>
              </w:rPr>
            </w:pPr>
            <w:r w:rsidRPr="003D0700">
              <w:rPr>
                <w:bCs/>
              </w:rPr>
              <w:t>La boue plaît aux cœurs nobles parce que constamment méprisée.</w:t>
            </w:r>
          </w:p>
          <w:p w:rsidR="00FA0EEA" w:rsidRPr="003D0700" w:rsidRDefault="00FA0EEA" w:rsidP="0078504C">
            <w:pPr>
              <w:spacing w:line="276" w:lineRule="auto"/>
              <w:jc w:val="both"/>
              <w:rPr>
                <w:bCs/>
              </w:rPr>
            </w:pPr>
            <w:r w:rsidRPr="003D0700">
              <w:rPr>
                <w:bCs/>
              </w:rPr>
              <w:t>Notre esprit la honnit</w:t>
            </w:r>
            <w:r w:rsidRPr="003D0700">
              <w:rPr>
                <w:bCs/>
                <w:vertAlign w:val="superscript"/>
              </w:rPr>
              <w:t>1</w:t>
            </w:r>
            <w:r w:rsidRPr="003D0700">
              <w:rPr>
                <w:bCs/>
              </w:rPr>
              <w:t>, nos pieds et nos roues l'écrasent. Elle rend la marche difficile et elle salit : voilà ce qu'on ne lui pardonne pas.</w:t>
            </w:r>
          </w:p>
          <w:p w:rsidR="00FA0EEA" w:rsidRPr="003D0700" w:rsidRDefault="00FA0EEA" w:rsidP="0078504C">
            <w:pPr>
              <w:spacing w:line="276" w:lineRule="auto"/>
              <w:jc w:val="both"/>
              <w:rPr>
                <w:bCs/>
              </w:rPr>
            </w:pPr>
            <w:r w:rsidRPr="003D0700">
              <w:rPr>
                <w:bCs/>
              </w:rPr>
              <w:t>C'est de la boue ! dit-on des gens qu'on abomine, ou d'injures basses et intéressées. Sans souci de la honte qu'on lui inflige, du tort à jamais qu'on lui fait. Cette constante humiliation, qui la mériterait ? Cette atroce persévérance !</w:t>
            </w:r>
          </w:p>
          <w:p w:rsidR="00FA0EEA" w:rsidRPr="003D0700" w:rsidRDefault="00FA0EEA" w:rsidP="0078504C">
            <w:pPr>
              <w:spacing w:line="276" w:lineRule="auto"/>
              <w:jc w:val="both"/>
              <w:rPr>
                <w:bCs/>
              </w:rPr>
            </w:pPr>
            <w:r w:rsidRPr="003D0700">
              <w:rPr>
                <w:bCs/>
              </w:rPr>
              <w:t>Boue si méprisée, je t'aime. Je t'aime à raison du mépris où l'on te tient.</w:t>
            </w:r>
          </w:p>
          <w:p w:rsidR="00FA0EEA" w:rsidRPr="003D0700" w:rsidRDefault="00FA0EEA" w:rsidP="0078504C">
            <w:pPr>
              <w:spacing w:line="276" w:lineRule="auto"/>
              <w:jc w:val="both"/>
              <w:rPr>
                <w:bCs/>
              </w:rPr>
            </w:pPr>
            <w:r w:rsidRPr="003D0700">
              <w:rPr>
                <w:bCs/>
              </w:rPr>
              <w:t>De mon écrit, boue au sens propre, jaillis à la face de tes détracteurs</w:t>
            </w:r>
            <w:r w:rsidRPr="003D0700">
              <w:rPr>
                <w:bCs/>
                <w:vertAlign w:val="superscript"/>
              </w:rPr>
              <w:t>2</w:t>
            </w:r>
            <w:r w:rsidRPr="003D0700">
              <w:rPr>
                <w:bCs/>
              </w:rPr>
              <w:t xml:space="preserve"> !</w:t>
            </w:r>
          </w:p>
          <w:p w:rsidR="00FA0EEA" w:rsidRPr="003D0700" w:rsidRDefault="00FA0EEA" w:rsidP="0078504C">
            <w:pPr>
              <w:spacing w:before="120" w:line="276" w:lineRule="auto"/>
              <w:jc w:val="both"/>
              <w:rPr>
                <w:bCs/>
              </w:rPr>
            </w:pPr>
            <w:r w:rsidRPr="003D0700">
              <w:rPr>
                <w:bCs/>
              </w:rPr>
              <w:t>Tu es si belle, après l'orage qui te fonde, avec tes ailes bleues !</w:t>
            </w:r>
          </w:p>
          <w:p w:rsidR="00FA0EEA" w:rsidRPr="003D0700" w:rsidRDefault="00FA0EEA" w:rsidP="0078504C">
            <w:pPr>
              <w:spacing w:line="276" w:lineRule="auto"/>
              <w:jc w:val="both"/>
              <w:rPr>
                <w:bCs/>
              </w:rPr>
            </w:pPr>
            <w:r w:rsidRPr="003D0700">
              <w:rPr>
                <w:bCs/>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3D0700">
              <w:rPr>
                <w:bCs/>
                <w:vertAlign w:val="superscript"/>
              </w:rPr>
              <w:t>3</w:t>
            </w:r>
            <w:r w:rsidRPr="003D0700">
              <w:rPr>
                <w:bCs/>
              </w:rPr>
              <w:t xml:space="preserve"> trop roué</w:t>
            </w:r>
            <w:r w:rsidRPr="003D0700">
              <w:rPr>
                <w:bCs/>
                <w:vertAlign w:val="superscript"/>
              </w:rPr>
              <w:t>4</w:t>
            </w:r>
            <w:r w:rsidRPr="003D0700">
              <w:rPr>
                <w:bCs/>
              </w:rPr>
              <w:t xml:space="preserve"> de charrettes hostiles, – dans les longs intervalles desquelles, pourtant, d'une sarcelle</w:t>
            </w:r>
            <w:r w:rsidRPr="003D0700">
              <w:rPr>
                <w:bCs/>
                <w:vertAlign w:val="superscript"/>
              </w:rPr>
              <w:t>5</w:t>
            </w:r>
            <w:r w:rsidRPr="003D0700">
              <w:rPr>
                <w:bCs/>
              </w:rPr>
              <w:t xml:space="preserve"> à son gué</w:t>
            </w:r>
            <w:r w:rsidRPr="003D0700">
              <w:rPr>
                <w:bCs/>
                <w:vertAlign w:val="superscript"/>
              </w:rPr>
              <w:t>6</w:t>
            </w:r>
            <w:r w:rsidRPr="003D0700">
              <w:rPr>
                <w:bCs/>
              </w:rPr>
              <w:t xml:space="preserve"> opiniâtre</w:t>
            </w:r>
            <w:r w:rsidRPr="003D0700">
              <w:rPr>
                <w:bCs/>
                <w:vertAlign w:val="superscript"/>
              </w:rPr>
              <w:t>7</w:t>
            </w:r>
            <w:r w:rsidRPr="003D0700">
              <w:rPr>
                <w:bCs/>
              </w:rPr>
              <w:t xml:space="preserve"> la constance et la liberté guident nos pas</w:t>
            </w:r>
          </w:p>
          <w:p w:rsidR="00FA0EEA" w:rsidRPr="003D0700" w:rsidRDefault="00FA0EEA" w:rsidP="0062016A">
            <w:pPr>
              <w:spacing w:line="276" w:lineRule="auto"/>
              <w:jc w:val="center"/>
              <w:rPr>
                <w:bCs/>
              </w:rPr>
            </w:pPr>
            <w:r w:rsidRPr="003D0700">
              <w:rPr>
                <w:bCs/>
              </w:rPr>
              <w:t>[...]</w:t>
            </w:r>
          </w:p>
          <w:p w:rsidR="00FA0EEA" w:rsidRPr="003D0700" w:rsidRDefault="00FA0EEA" w:rsidP="0078504C">
            <w:pPr>
              <w:spacing w:line="276" w:lineRule="auto"/>
              <w:jc w:val="both"/>
              <w:rPr>
                <w:bCs/>
              </w:rPr>
            </w:pPr>
            <w:r w:rsidRPr="003D0700">
              <w:rPr>
                <w:bCs/>
              </w:rPr>
              <w:t>Assurément, si j'étais poète, je pourrais (on l'a vu) parler des lassos, du lierre des lutteurs couchés de la boue. Ainsi sécherait-elle alors, dans mon livre, comme elle sèche sur le chemin, en l'état plastique</w:t>
            </w:r>
            <w:r w:rsidRPr="003D0700">
              <w:rPr>
                <w:bCs/>
                <w:vertAlign w:val="superscript"/>
              </w:rPr>
              <w:t>8</w:t>
            </w:r>
            <w:r w:rsidRPr="003D0700">
              <w:rPr>
                <w:bCs/>
              </w:rPr>
              <w:t xml:space="preserve"> où le dernier embourbé la laisse...</w:t>
            </w:r>
          </w:p>
          <w:p w:rsidR="00FA0EEA" w:rsidRPr="003D0700" w:rsidRDefault="00FA0EEA" w:rsidP="0078504C">
            <w:pPr>
              <w:spacing w:before="120" w:line="276" w:lineRule="auto"/>
              <w:jc w:val="both"/>
              <w:rPr>
                <w:bCs/>
              </w:rPr>
            </w:pPr>
            <w:r w:rsidRPr="003D0700">
              <w:rPr>
                <w:bCs/>
              </w:rPr>
              <w:t>Mais comme je tiens à elle beaucoup plus qu'à mon poème, eh bien, je veux lui laisser sa chance, et ne pas trop la transférer aux mots. Car elle est ennemie des formes et se tient à la frontière du non-plastique</w:t>
            </w:r>
            <w:r w:rsidRPr="003D0700">
              <w:rPr>
                <w:bCs/>
                <w:vertAlign w:val="superscript"/>
              </w:rPr>
              <w:t>8</w:t>
            </w:r>
            <w:r w:rsidRPr="003D0700">
              <w:rPr>
                <w:bCs/>
              </w:rPr>
              <w:t>. Elle veut nous tenter aux formes, puis enfin nous en décourager. Ainsi soit-il ! Et je ne saurais donc en écrire, qu'au mieux, à sa gloire, à sa honte, une ode diligemment</w:t>
            </w:r>
            <w:r w:rsidR="002142EF" w:rsidRPr="002142EF">
              <w:rPr>
                <w:bCs/>
                <w:vertAlign w:val="superscript"/>
              </w:rPr>
              <w:t>9</w:t>
            </w:r>
            <w:r w:rsidRPr="003D0700">
              <w:rPr>
                <w:bCs/>
              </w:rPr>
              <w:t xml:space="preserve"> inachevée...</w:t>
            </w:r>
          </w:p>
        </w:tc>
      </w:tr>
    </w:tbl>
    <w:p w:rsidR="00FA0EEA" w:rsidRPr="003D0700" w:rsidRDefault="00FA0EEA" w:rsidP="00FA0EEA">
      <w:pPr>
        <w:spacing w:line="276" w:lineRule="auto"/>
        <w:jc w:val="right"/>
        <w:rPr>
          <w:b/>
          <w:iCs/>
        </w:rPr>
      </w:pPr>
      <w:r w:rsidRPr="003D0700">
        <w:rPr>
          <w:b/>
          <w:bCs/>
        </w:rPr>
        <w:t>Francis Ponge</w:t>
      </w:r>
      <w:r w:rsidRPr="003D0700">
        <w:rPr>
          <w:b/>
        </w:rPr>
        <w:t>, « Ode inachevée à la boue » (extraits), </w:t>
      </w:r>
      <w:r w:rsidRPr="003D0700">
        <w:rPr>
          <w:b/>
          <w:i/>
          <w:iCs/>
        </w:rPr>
        <w:t>Pièces</w:t>
      </w:r>
      <w:r w:rsidRPr="003D0700">
        <w:rPr>
          <w:b/>
          <w:iCs/>
        </w:rPr>
        <w:t>, 1962</w:t>
      </w:r>
    </w:p>
    <w:p w:rsidR="00FA0EEA" w:rsidRPr="003D0700" w:rsidRDefault="00FA0EEA" w:rsidP="00FA0EEA">
      <w:pPr>
        <w:spacing w:line="276" w:lineRule="auto"/>
        <w:rPr>
          <w:bCs/>
        </w:rPr>
      </w:pPr>
    </w:p>
    <w:p w:rsidR="00FA0EEA" w:rsidRPr="003D0700" w:rsidRDefault="00FA0EEA" w:rsidP="00FA0EEA">
      <w:pPr>
        <w:spacing w:line="276" w:lineRule="auto"/>
        <w:rPr>
          <w:bCs/>
        </w:rPr>
      </w:pPr>
      <w:r w:rsidRPr="003D0700">
        <w:rPr>
          <w:bCs/>
        </w:rPr>
        <w:t>1. la désigne comme méprisable et condamnable</w:t>
      </w:r>
    </w:p>
    <w:p w:rsidR="00FA0EEA" w:rsidRPr="003D0700" w:rsidRDefault="00FA0EEA" w:rsidP="00FA0EEA">
      <w:pPr>
        <w:spacing w:line="276" w:lineRule="auto"/>
        <w:rPr>
          <w:bCs/>
        </w:rPr>
      </w:pPr>
      <w:r w:rsidRPr="003D0700">
        <w:rPr>
          <w:bCs/>
        </w:rPr>
        <w:t>2. ceux qui critiquent</w:t>
      </w:r>
    </w:p>
    <w:p w:rsidR="00FA0EEA" w:rsidRPr="003D0700" w:rsidRDefault="00FA0EEA" w:rsidP="00FA0EEA">
      <w:pPr>
        <w:spacing w:line="276" w:lineRule="auto"/>
        <w:rPr>
          <w:bCs/>
        </w:rPr>
      </w:pPr>
      <w:r w:rsidRPr="003D0700">
        <w:rPr>
          <w:bCs/>
        </w:rPr>
        <w:t>3. mélange de terre et de débris organiques</w:t>
      </w:r>
    </w:p>
    <w:p w:rsidR="00FA0EEA" w:rsidRPr="003D0700" w:rsidRDefault="00FA0EEA" w:rsidP="00FA0EEA">
      <w:pPr>
        <w:spacing w:line="276" w:lineRule="auto"/>
        <w:rPr>
          <w:bCs/>
        </w:rPr>
      </w:pPr>
      <w:r w:rsidRPr="003D0700">
        <w:rPr>
          <w:bCs/>
        </w:rPr>
        <w:t>4. terme polysémique : parcouru par les roues ; en général : soumis au supplice médiéval de la roue ; digne d’être roué, c’est-à-dire rusé</w:t>
      </w:r>
      <w:r w:rsidR="00A40CFB" w:rsidRPr="003D0700">
        <w:rPr>
          <w:bCs/>
        </w:rPr>
        <w:t>,</w:t>
      </w:r>
      <w:r w:rsidRPr="003D0700">
        <w:rPr>
          <w:bCs/>
        </w:rPr>
        <w:t xml:space="preserve"> malhonnête  </w:t>
      </w:r>
    </w:p>
    <w:p w:rsidR="00FA0EEA" w:rsidRPr="003D0700" w:rsidRDefault="00FA0EEA" w:rsidP="00FA0EEA">
      <w:pPr>
        <w:spacing w:line="276" w:lineRule="auto"/>
        <w:rPr>
          <w:bCs/>
        </w:rPr>
      </w:pPr>
      <w:r w:rsidRPr="003D0700">
        <w:rPr>
          <w:bCs/>
        </w:rPr>
        <w:t>5. oiseau des marais</w:t>
      </w:r>
      <w:r w:rsidR="00046D14">
        <w:rPr>
          <w:bCs/>
        </w:rPr>
        <w:t>, de la famille des canards</w:t>
      </w:r>
      <w:r w:rsidR="00C46779">
        <w:rPr>
          <w:bCs/>
        </w:rPr>
        <w:t xml:space="preserve"> ; cette sarcelle donnera le sujet de tout un poème </w:t>
      </w:r>
    </w:p>
    <w:p w:rsidR="00FA0EEA" w:rsidRPr="003D0700" w:rsidRDefault="00FA0EEA" w:rsidP="00FA0EEA">
      <w:pPr>
        <w:spacing w:line="276" w:lineRule="auto"/>
        <w:rPr>
          <w:bCs/>
        </w:rPr>
      </w:pPr>
      <w:r w:rsidRPr="003D0700">
        <w:rPr>
          <w:bCs/>
        </w:rPr>
        <w:t>6. endroit peu profond d’un cours d’eau (cf. passage à gué)</w:t>
      </w:r>
    </w:p>
    <w:p w:rsidR="00FA0EEA" w:rsidRPr="003D0700" w:rsidRDefault="00FA0EEA" w:rsidP="00FA0EEA">
      <w:pPr>
        <w:spacing w:line="276" w:lineRule="auto"/>
        <w:rPr>
          <w:bCs/>
        </w:rPr>
      </w:pPr>
      <w:r w:rsidRPr="003D0700">
        <w:rPr>
          <w:bCs/>
        </w:rPr>
        <w:t>7. entêtée</w:t>
      </w:r>
    </w:p>
    <w:p w:rsidR="00FA0EEA" w:rsidRDefault="00FA0EEA" w:rsidP="00FA0EEA">
      <w:pPr>
        <w:spacing w:line="276" w:lineRule="auto"/>
      </w:pPr>
      <w:r w:rsidRPr="003D0700">
        <w:rPr>
          <w:bCs/>
        </w:rPr>
        <w:t>8.  sens précis scientifique (</w:t>
      </w:r>
      <w:r w:rsidRPr="003D0700">
        <w:t>selon sa teneur en eau, un sol sensible à l'eau peut se présenter sous trois états : état solide, état plastique, état liquide) ? Au sens poétique…</w:t>
      </w:r>
    </w:p>
    <w:p w:rsidR="006B1A42" w:rsidRPr="006B1A42" w:rsidRDefault="006B1A42" w:rsidP="006B1A42">
      <w:pPr>
        <w:spacing w:line="276" w:lineRule="auto"/>
        <w:rPr>
          <w:bCs/>
        </w:rPr>
      </w:pPr>
      <w:r>
        <w:rPr>
          <w:bCs/>
        </w:rPr>
        <w:t xml:space="preserve">9. </w:t>
      </w:r>
      <w:r w:rsidRPr="006B1A42">
        <w:rPr>
          <w:bCs/>
        </w:rPr>
        <w:t>Avec diligence, soin, application ; avec rapidité</w:t>
      </w:r>
    </w:p>
    <w:p w:rsidR="006B1A42" w:rsidRDefault="006B1A42" w:rsidP="00FA0EEA">
      <w:pPr>
        <w:spacing w:line="276" w:lineRule="auto"/>
        <w:rPr>
          <w:bCs/>
        </w:rPr>
      </w:pPr>
    </w:p>
    <w:p w:rsidR="006B1A42" w:rsidRPr="003D0700" w:rsidRDefault="006B1A42" w:rsidP="00FA0EEA">
      <w:pPr>
        <w:spacing w:line="276" w:lineRule="auto"/>
        <w:rPr>
          <w:bCs/>
        </w:rPr>
      </w:pPr>
    </w:p>
    <w:p w:rsidR="009278C3" w:rsidRPr="003D0700" w:rsidRDefault="009278C3" w:rsidP="0055299C">
      <w:pPr>
        <w:rPr>
          <w:b/>
          <w:color w:val="000000"/>
        </w:rPr>
        <w:sectPr w:rsidR="009278C3" w:rsidRPr="003D0700" w:rsidSect="0078504C">
          <w:footerReference w:type="default" r:id="rId7"/>
          <w:pgSz w:w="11906" w:h="16838" w:code="9"/>
          <w:pgMar w:top="737" w:right="737" w:bottom="737" w:left="737" w:header="0" w:footer="0" w:gutter="0"/>
          <w:cols w:space="720"/>
        </w:sectPr>
      </w:pPr>
    </w:p>
    <w:p w:rsidR="0055299C" w:rsidRPr="003D0700" w:rsidRDefault="0055299C" w:rsidP="0055299C">
      <w:pPr>
        <w:spacing w:line="276" w:lineRule="auto"/>
        <w:jc w:val="center"/>
        <w:rPr>
          <w:b/>
          <w:color w:val="000000"/>
        </w:rPr>
      </w:pPr>
      <w:r w:rsidRPr="003D0700">
        <w:rPr>
          <w:b/>
          <w:color w:val="000000"/>
        </w:rPr>
        <w:lastRenderedPageBreak/>
        <w:t>Explication linéaire</w:t>
      </w:r>
      <w:r w:rsidR="00DD4F7F" w:rsidRPr="003D0700">
        <w:rPr>
          <w:b/>
          <w:color w:val="000000"/>
        </w:rPr>
        <w:t>, sous la forme de notes</w:t>
      </w:r>
      <w:r w:rsidRPr="003D0700">
        <w:rPr>
          <w:b/>
          <w:color w:val="000000"/>
        </w:rPr>
        <w:t xml:space="preserve"> </w:t>
      </w:r>
      <w:r w:rsidRPr="003D0700">
        <w:rPr>
          <w:b/>
          <w:color w:val="000000"/>
        </w:rPr>
        <w:sym w:font="Wingdings 3" w:char="F077"/>
      </w:r>
      <w:r w:rsidRPr="003D0700">
        <w:rPr>
          <w:b/>
          <w:color w:val="000000"/>
        </w:rPr>
        <w:t xml:space="preserve"> </w:t>
      </w:r>
      <w:r w:rsidR="00DD4F7F" w:rsidRPr="003D0700">
        <w:rPr>
          <w:b/>
          <w:color w:val="000000"/>
        </w:rPr>
        <w:t>à mettre en forme pour l’</w:t>
      </w:r>
      <w:r w:rsidRPr="003D0700">
        <w:rPr>
          <w:b/>
          <w:color w:val="000000"/>
        </w:rPr>
        <w:t>oral des EAF</w:t>
      </w:r>
    </w:p>
    <w:p w:rsidR="0062709D" w:rsidRPr="003D0700" w:rsidRDefault="0062709D" w:rsidP="0055299C">
      <w:pPr>
        <w:spacing w:line="276" w:lineRule="auto"/>
        <w:jc w:val="center"/>
        <w:rPr>
          <w:b/>
          <w:color w:val="000000"/>
        </w:rPr>
      </w:pPr>
      <w:r w:rsidRPr="003D0700">
        <w:rPr>
          <w:b/>
          <w:color w:val="000000"/>
        </w:rPr>
        <w:t xml:space="preserve">D’abord le commentaire, </w:t>
      </w:r>
      <w:r w:rsidRPr="003D0700">
        <w:rPr>
          <w:b/>
          <w:color w:val="000000"/>
          <w:u w:val="single"/>
        </w:rPr>
        <w:t>après</w:t>
      </w:r>
      <w:r w:rsidRPr="003D0700">
        <w:rPr>
          <w:b/>
          <w:color w:val="000000"/>
        </w:rPr>
        <w:t xml:space="preserve"> la citation</w:t>
      </w:r>
    </w:p>
    <w:p w:rsidR="0055299C" w:rsidRDefault="000E7990" w:rsidP="0055299C">
      <w:pPr>
        <w:jc w:val="center"/>
        <w:rPr>
          <w:b/>
          <w:i/>
          <w:color w:val="000000"/>
        </w:rPr>
      </w:pPr>
      <w:r w:rsidRPr="003D0700">
        <w:rPr>
          <w:b/>
          <w:i/>
          <w:color w:val="000000"/>
        </w:rPr>
        <w:t>Élaboration collective – Merci aux collègues qui ont contribué</w:t>
      </w:r>
    </w:p>
    <w:p w:rsidR="00020F1B" w:rsidRPr="00020F1B" w:rsidRDefault="00020F1B" w:rsidP="0055299C">
      <w:pPr>
        <w:jc w:val="center"/>
        <w:rPr>
          <w:b/>
          <w:color w:val="000000"/>
        </w:rPr>
      </w:pPr>
      <w:r w:rsidRPr="00020F1B">
        <w:rPr>
          <w:b/>
          <w:color w:val="000000"/>
        </w:rPr>
        <w:t>https://www.persee.fr/doc/item_1167-5101_1998_num_12_1_1103</w:t>
      </w:r>
    </w:p>
    <w:p w:rsidR="00D969F9" w:rsidRPr="003D0700" w:rsidRDefault="00D969F9" w:rsidP="0055299C">
      <w:pPr>
        <w:jc w:val="center"/>
        <w:rPr>
          <w:color w:val="000000"/>
        </w:rPr>
      </w:pPr>
    </w:p>
    <w:p w:rsidR="0055299C" w:rsidRPr="003D0700" w:rsidRDefault="009316DE" w:rsidP="00DD4F7F">
      <w:pPr>
        <w:spacing w:line="276" w:lineRule="auto"/>
        <w:jc w:val="both"/>
        <w:rPr>
          <w:color w:val="000000"/>
        </w:rPr>
      </w:pPr>
      <w:r w:rsidRPr="003D0700">
        <w:rPr>
          <w:b/>
          <w:color w:val="000000"/>
        </w:rPr>
        <w:t>P</w:t>
      </w:r>
      <w:r w:rsidR="0055299C" w:rsidRPr="003D0700">
        <w:rPr>
          <w:b/>
          <w:color w:val="000000"/>
        </w:rPr>
        <w:t>résentation succincte de l’auteur et de l’œuvre</w:t>
      </w:r>
      <w:r w:rsidR="0055299C" w:rsidRPr="003D0700">
        <w:rPr>
          <w:color w:val="000000"/>
        </w:rPr>
        <w:t xml:space="preserve"> </w:t>
      </w:r>
    </w:p>
    <w:p w:rsidR="001234A6"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000000"/>
        </w:rPr>
      </w:pPr>
      <w:r w:rsidRPr="003D0700">
        <w:rPr>
          <w:rFonts w:cs="Times New Roman"/>
          <w:color w:val="000000"/>
        </w:rPr>
        <w:t>Ponge a été confronté jeune à ce qu'il appelle « le drame de l'expression » (par ex, il est plusieurs fois recalé car resté muet à l'oral ses examens). Il est un poète moderne en ce qu'il constate l'impuissance, l'insuffisance des mots. Pour lui, le poète doit modifier le langage, donc le maîtriser, et commencer par dire le plus simple. Il s'attache donc à écrire des « définitions descriptions » des objets les plus simples qui nous entourent (le cageot, l'huître, le pain...).</w:t>
      </w:r>
    </w:p>
    <w:p w:rsidR="001234A6"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3D0700">
        <w:rPr>
          <w:rFonts w:cs="Times New Roman"/>
          <w:color w:val="202122"/>
        </w:rPr>
        <w:t>Selon lui, un poème essaie d'établir des liens entre l'objet d'un côté et le mot de l'autre - ce que Ponge appelle « fonder (le mot) en réalité » : il décrit par exemple la forme donnée au mot par les lettres qui le composent (ex : « Le Gymnaste »)</w:t>
      </w:r>
    </w:p>
    <w:p w:rsidR="007752AA" w:rsidRPr="00E51DE5"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3D0700">
        <w:rPr>
          <w:rFonts w:cs="Times New Roman"/>
          <w:color w:val="202122"/>
        </w:rPr>
        <w:tab/>
        <w:t>Ponge, qui a longtemps fréquenté les surréalistes (sans en faire partie), essaie, dans </w:t>
      </w:r>
      <w:r w:rsidRPr="003D0700">
        <w:rPr>
          <w:rFonts w:cs="Times New Roman"/>
          <w:i/>
          <w:color w:val="202122"/>
        </w:rPr>
        <w:t>Le Parti pris des choses</w:t>
      </w:r>
      <w:r w:rsidRPr="003D0700">
        <w:rPr>
          <w:rFonts w:cs="Times New Roman"/>
          <w:color w:val="202122"/>
        </w:rPr>
        <w:t>, de souligner la part irrationnelle du réel au moyen de calembours, d'allitérations, de permutations de lettres (ex : « cageot – cachot / savon – savoir), d'analogies, d'associations d'idées.</w:t>
      </w:r>
    </w:p>
    <w:p w:rsidR="007752AA"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i/>
          <w:color w:val="202122"/>
        </w:rPr>
      </w:pPr>
      <w:r w:rsidRPr="003D0700">
        <w:rPr>
          <w:rFonts w:cs="Times New Roman"/>
          <w:color w:val="202122"/>
        </w:rPr>
        <w:tab/>
        <w:t>Pour lui, l'activité poétique est liée à la surprise qu'elle parvient à créer devant un objet pourtant connu (il nomme "</w:t>
      </w:r>
      <w:proofErr w:type="spellStart"/>
      <w:r w:rsidRPr="003D0700">
        <w:rPr>
          <w:rFonts w:cs="Times New Roman"/>
          <w:color w:val="202122"/>
        </w:rPr>
        <w:t>objeu</w:t>
      </w:r>
      <w:proofErr w:type="spellEnd"/>
      <w:r w:rsidRPr="003D0700">
        <w:rPr>
          <w:rFonts w:cs="Times New Roman"/>
          <w:color w:val="202122"/>
        </w:rPr>
        <w:t>" cette relation particulière à l'objet). Il énonce ainsi son intention : « En revenir toujours à l'objet lui-même, à ce qu'il a de brut, de </w:t>
      </w:r>
      <w:r w:rsidRPr="003D0700">
        <w:rPr>
          <w:rFonts w:cs="Times New Roman"/>
          <w:i/>
          <w:color w:val="202122"/>
        </w:rPr>
        <w:t xml:space="preserve">différent ». </w:t>
      </w:r>
    </w:p>
    <w:p w:rsidR="007752AA" w:rsidRPr="003D0700" w:rsidRDefault="007752AA" w:rsidP="00C659D2">
      <w:pPr>
        <w:pStyle w:val="Standard"/>
        <w:pBdr>
          <w:top w:val="single" w:sz="2" w:space="1" w:color="000000"/>
          <w:left w:val="single" w:sz="2" w:space="1" w:color="000000"/>
          <w:bottom w:val="single" w:sz="2" w:space="1" w:color="000000"/>
          <w:right w:val="single" w:sz="2" w:space="1" w:color="000000"/>
        </w:pBdr>
        <w:rPr>
          <w:rFonts w:cs="Times New Roman"/>
        </w:rPr>
      </w:pPr>
      <w:r w:rsidRPr="003D0700">
        <w:rPr>
          <w:rFonts w:cs="Times New Roman"/>
        </w:rPr>
        <w:t xml:space="preserve">Il revendique d'ailleurs ne pas être poète : </w:t>
      </w:r>
      <w:r w:rsidR="00590663" w:rsidRPr="003D0700">
        <w:rPr>
          <w:rFonts w:cs="Times New Roman"/>
        </w:rPr>
        <w:t>« Le</w:t>
      </w:r>
      <w:r w:rsidRPr="003D0700">
        <w:rPr>
          <w:rFonts w:cs="Times New Roman"/>
          <w:i/>
        </w:rPr>
        <w:t xml:space="preserve"> jour où l'on voudra bien admettre comme sincère et vraie la déclaration que je fais à tout bout de champ que je ne me veux pas poète, que j'utilise le magma poétique mais pour m'en débarrasser, que je tends plutôt à la conviction qu'aux charmes, qu'il s'agit pour moi d'aboutir à des formules claires, et impersonnelles, on me fera bien plaisir, on s'épargnera bien des discussions oiseuses à mon </w:t>
      </w:r>
      <w:proofErr w:type="gramStart"/>
      <w:r w:rsidRPr="003D0700">
        <w:rPr>
          <w:rFonts w:cs="Times New Roman"/>
          <w:i/>
        </w:rPr>
        <w:t>sujet»</w:t>
      </w:r>
      <w:proofErr w:type="gramEnd"/>
      <w:r w:rsidRPr="003D0700">
        <w:rPr>
          <w:rFonts w:cs="Times New Roman"/>
          <w:i/>
        </w:rPr>
        <w:t>,</w:t>
      </w:r>
      <w:r w:rsidRPr="003D0700">
        <w:rPr>
          <w:rFonts w:cs="Times New Roman"/>
        </w:rPr>
        <w:t xml:space="preserve"> écrit-il dans  </w:t>
      </w:r>
      <w:proofErr w:type="spellStart"/>
      <w:r w:rsidRPr="003D0700">
        <w:rPr>
          <w:rFonts w:cs="Times New Roman"/>
          <w:i/>
        </w:rPr>
        <w:t>Proêmes</w:t>
      </w:r>
      <w:proofErr w:type="spellEnd"/>
      <w:r w:rsidRPr="003D0700">
        <w:rPr>
          <w:rFonts w:cs="Times New Roman"/>
          <w:i/>
        </w:rPr>
        <w:t>.</w:t>
      </w:r>
      <w:r w:rsidRPr="003D0700">
        <w:rPr>
          <w:rFonts w:cs="Times New Roman"/>
        </w:rPr>
        <w:t> </w:t>
      </w:r>
    </w:p>
    <w:p w:rsidR="001234A6" w:rsidRPr="003D0700" w:rsidRDefault="000D7CE2" w:rsidP="000D7CE2">
      <w:pPr>
        <w:pStyle w:val="Standard"/>
        <w:pBdr>
          <w:top w:val="single" w:sz="2" w:space="1" w:color="000000"/>
          <w:left w:val="single" w:sz="2" w:space="1" w:color="000000"/>
          <w:bottom w:val="single" w:sz="2" w:space="1" w:color="000000"/>
          <w:right w:val="single" w:sz="2" w:space="1" w:color="000000"/>
        </w:pBdr>
        <w:ind w:firstLine="708"/>
        <w:jc w:val="both"/>
        <w:rPr>
          <w:rFonts w:cs="Times New Roman"/>
        </w:rPr>
      </w:pPr>
      <w:r w:rsidRPr="003D0700">
        <w:rPr>
          <w:rFonts w:cs="Times New Roman"/>
          <w:color w:val="202122"/>
        </w:rPr>
        <w:t>Pour</w:t>
      </w:r>
      <w:r w:rsidR="001234A6" w:rsidRPr="003D0700">
        <w:rPr>
          <w:rFonts w:cs="Times New Roman"/>
          <w:color w:val="202122"/>
        </w:rPr>
        <w:t xml:space="preserve"> </w:t>
      </w:r>
      <w:r w:rsidR="00C659D2" w:rsidRPr="003D0700">
        <w:rPr>
          <w:rFonts w:cs="Times New Roman"/>
          <w:color w:val="202122"/>
        </w:rPr>
        <w:t>lui</w:t>
      </w:r>
      <w:r w:rsidR="001234A6" w:rsidRPr="003D0700">
        <w:rPr>
          <w:rFonts w:cs="Times New Roman"/>
          <w:color w:val="202122"/>
        </w:rPr>
        <w:t>, un poème n'est jamais fini : peut-être est-ce l'explication du participe passé « inachevée » dans le titre de ce texte.</w:t>
      </w:r>
    </w:p>
    <w:p w:rsidR="009316DE" w:rsidRDefault="009316DE" w:rsidP="00DD4F7F">
      <w:pPr>
        <w:spacing w:line="276" w:lineRule="auto"/>
        <w:jc w:val="both"/>
        <w:rPr>
          <w:b/>
        </w:rPr>
      </w:pPr>
    </w:p>
    <w:p w:rsidR="001C6032" w:rsidRDefault="001C6032" w:rsidP="001C6032">
      <w:pPr>
        <w:jc w:val="center"/>
      </w:pPr>
      <w:r>
        <w:fldChar w:fldCharType="begin"/>
      </w:r>
      <w:r>
        <w:instrText xml:space="preserve"> INCLUDEPICTURE "/var/folders/zt/4z90h6fx5rdc27ys9q6wvwqm0000gn/T/com.microsoft.Word/WebArchiveCopyPasteTempFiles/item_1167-5101_1998_num_12_1_T1_0109_0000_1.png" \* MERGEFORMATINET </w:instrText>
      </w:r>
      <w:r>
        <w:fldChar w:fldCharType="separate"/>
      </w:r>
      <w:r>
        <w:rPr>
          <w:noProof/>
        </w:rPr>
        <w:drawing>
          <wp:inline distT="0" distB="0" distL="0" distR="0">
            <wp:extent cx="3462622" cy="4140200"/>
            <wp:effectExtent l="0" t="0" r="5080" b="0"/>
            <wp:docPr id="1" name="Image 1" descr="/var/folders/zt/4z90h6fx5rdc27ys9q6wvwqm0000gn/T/com.microsoft.Word/WebArchiveCopyPasteTempFiles/item_1167-5101_1998_num_12_1_T1_0109_00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item_1167-5101_1998_num_12_1_T1_0109_0000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498" cy="4165161"/>
                    </a:xfrm>
                    <a:prstGeom prst="rect">
                      <a:avLst/>
                    </a:prstGeom>
                    <a:noFill/>
                    <a:ln>
                      <a:noFill/>
                    </a:ln>
                  </pic:spPr>
                </pic:pic>
              </a:graphicData>
            </a:graphic>
          </wp:inline>
        </w:drawing>
      </w:r>
      <w:r>
        <w:fldChar w:fldCharType="end"/>
      </w:r>
    </w:p>
    <w:p w:rsidR="001C6032" w:rsidRPr="003D0700" w:rsidRDefault="001C6032" w:rsidP="00DD4F7F">
      <w:pPr>
        <w:spacing w:line="276" w:lineRule="auto"/>
        <w:jc w:val="both"/>
        <w:rPr>
          <w:b/>
        </w:rPr>
      </w:pPr>
    </w:p>
    <w:p w:rsidR="00C46779" w:rsidRDefault="00C46779">
      <w:pPr>
        <w:rPr>
          <w:b/>
        </w:rPr>
      </w:pPr>
      <w:r>
        <w:rPr>
          <w:b/>
        </w:rPr>
        <w:br w:type="page"/>
      </w:r>
    </w:p>
    <w:p w:rsidR="009316DE" w:rsidRPr="003D0700" w:rsidRDefault="009316DE" w:rsidP="00DD4F7F">
      <w:pPr>
        <w:spacing w:line="276" w:lineRule="auto"/>
        <w:jc w:val="both"/>
        <w:rPr>
          <w:b/>
        </w:rPr>
      </w:pPr>
      <w:r w:rsidRPr="003D0700">
        <w:rPr>
          <w:b/>
        </w:rPr>
        <w:lastRenderedPageBreak/>
        <w:t>Introduction</w:t>
      </w:r>
    </w:p>
    <w:p w:rsidR="0055299C" w:rsidRPr="003D0700" w:rsidRDefault="0055299C" w:rsidP="00DD4F7F">
      <w:pPr>
        <w:spacing w:line="276" w:lineRule="auto"/>
        <w:jc w:val="both"/>
      </w:pPr>
      <w:r w:rsidRPr="003D0700">
        <w:t>Francis Ponge est un poète qui côtoie tous les courants artistiques du XXe siècle, mais dont le projet poétique est singulier : évoquer les réalités banales, les objets du quotidien en</w:t>
      </w:r>
      <w:r w:rsidR="000D7CE2" w:rsidRPr="003D0700">
        <w:t xml:space="preserve"> en </w:t>
      </w:r>
      <w:r w:rsidRPr="003D0700">
        <w:t>offrant une autre vision</w:t>
      </w:r>
      <w:r w:rsidR="0067130A" w:rsidRPr="003D0700">
        <w:t>, en les poétisant, leur conférant une beauté nouvelle</w:t>
      </w:r>
      <w:r w:rsidRPr="003D0700">
        <w:t xml:space="preserve">. C’est ce qu’il a fait en 1942 dans son recueil le plus connu : </w:t>
      </w:r>
      <w:r w:rsidRPr="003D0700">
        <w:rPr>
          <w:i/>
        </w:rPr>
        <w:t xml:space="preserve">Le parti pris des </w:t>
      </w:r>
      <w:r w:rsidR="00F86BB5" w:rsidRPr="003D0700">
        <w:rPr>
          <w:i/>
        </w:rPr>
        <w:t>Choses</w:t>
      </w:r>
      <w:r w:rsidR="00F86BB5" w:rsidRPr="003D0700">
        <w:t>, au titre éloquent</w:t>
      </w:r>
      <w:r w:rsidRPr="003D0700">
        <w:t>.</w:t>
      </w:r>
    </w:p>
    <w:p w:rsidR="0055299C" w:rsidRPr="003D0700" w:rsidRDefault="0055299C" w:rsidP="00DD4F7F">
      <w:pPr>
        <w:spacing w:line="276" w:lineRule="auto"/>
        <w:jc w:val="both"/>
      </w:pPr>
      <w:r w:rsidRPr="003D0700">
        <w:t>Les objets sortent ainsi de leur banalité quotidienne grâce aux mots dotés de propriétés nouvelles, recréant les choses au-delà des stéréotypes.</w:t>
      </w:r>
    </w:p>
    <w:p w:rsidR="0055299C" w:rsidRPr="003D0700" w:rsidRDefault="0055299C" w:rsidP="00DD4F7F">
      <w:pPr>
        <w:spacing w:line="276" w:lineRule="auto"/>
        <w:jc w:val="both"/>
      </w:pPr>
      <w:r w:rsidRPr="003D0700">
        <w:t>Ici</w:t>
      </w:r>
      <w:r w:rsidR="004873A9" w:rsidRPr="003D0700">
        <w:t xml:space="preserve">, dans des extraits du poème </w:t>
      </w:r>
      <w:r w:rsidR="00230639" w:rsidRPr="003D0700">
        <w:t xml:space="preserve">en prose </w:t>
      </w:r>
      <w:r w:rsidR="004873A9" w:rsidRPr="003D0700">
        <w:t>«</w:t>
      </w:r>
      <w:r w:rsidR="004873A9" w:rsidRPr="003D0700">
        <w:rPr>
          <w:b/>
        </w:rPr>
        <w:t> </w:t>
      </w:r>
      <w:r w:rsidR="004873A9" w:rsidRPr="003D0700">
        <w:t>Ode inachevée à la boue », </w:t>
      </w:r>
      <w:r w:rsidR="00CC1B50" w:rsidRPr="003D0700">
        <w:t xml:space="preserve">publié dans le </w:t>
      </w:r>
      <w:r w:rsidR="000949AB" w:rsidRPr="003D0700">
        <w:t xml:space="preserve">recueil </w:t>
      </w:r>
      <w:r w:rsidR="000949AB" w:rsidRPr="003D0700">
        <w:rPr>
          <w:i/>
        </w:rPr>
        <w:t>Pièces</w:t>
      </w:r>
      <w:r w:rsidR="00CC1B50" w:rsidRPr="003D0700">
        <w:rPr>
          <w:i/>
        </w:rPr>
        <w:t xml:space="preserve"> </w:t>
      </w:r>
      <w:r w:rsidR="00CC1B50" w:rsidRPr="003D0700">
        <w:t>en 1962, mais écrit en 1942</w:t>
      </w:r>
      <w:r w:rsidR="004873A9" w:rsidRPr="003D0700">
        <w:rPr>
          <w:iCs/>
        </w:rPr>
        <w:t>,</w:t>
      </w:r>
      <w:r w:rsidRPr="003D0700">
        <w:t xml:space="preserve"> </w:t>
      </w:r>
      <w:r w:rsidR="004873A9" w:rsidRPr="003D0700">
        <w:t xml:space="preserve">il s'empare d'un genre poétique antique, l'ode, afin de faire l'éloge d'un élément insignifiant, voire méprisé de la vie quotidienne, la </w:t>
      </w:r>
      <w:r w:rsidR="003921D6" w:rsidRPr="003D0700">
        <w:t xml:space="preserve">boue. </w:t>
      </w:r>
      <w:r w:rsidR="00CA39BA" w:rsidRPr="003D0700">
        <w:t>A</w:t>
      </w:r>
      <w:r w:rsidR="003921D6" w:rsidRPr="003D0700">
        <w:t xml:space="preserve"> l’occasion de la remise en question d</w:t>
      </w:r>
      <w:r w:rsidRPr="003D0700">
        <w:t>es stéréotypes sur la boue</w:t>
      </w:r>
      <w:r w:rsidR="003921D6" w:rsidRPr="003D0700">
        <w:t xml:space="preserve">, </w:t>
      </w:r>
      <w:r w:rsidRPr="003D0700">
        <w:t>il</w:t>
      </w:r>
      <w:r w:rsidR="003921D6" w:rsidRPr="003D0700">
        <w:t xml:space="preserve"> interroge</w:t>
      </w:r>
      <w:r w:rsidR="0020400B" w:rsidRPr="003D0700">
        <w:t>, dans une mise en abyme,</w:t>
      </w:r>
      <w:r w:rsidRPr="003D0700">
        <w:t xml:space="preserve"> l’écriture poétique</w:t>
      </w:r>
      <w:r w:rsidR="0046089B" w:rsidRPr="003D0700">
        <w:t xml:space="preserve"> dont</w:t>
      </w:r>
      <w:r w:rsidR="000C3BD6" w:rsidRPr="003D0700">
        <w:t>, pétrie,</w:t>
      </w:r>
      <w:r w:rsidR="0046089B" w:rsidRPr="003D0700">
        <w:t xml:space="preserve"> elle </w:t>
      </w:r>
      <w:r w:rsidR="000C3BD6" w:rsidRPr="003D0700">
        <w:t>devient</w:t>
      </w:r>
      <w:r w:rsidR="0046089B" w:rsidRPr="003D0700">
        <w:t xml:space="preserve"> la métaphore</w:t>
      </w:r>
      <w:r w:rsidRPr="003D0700">
        <w:t xml:space="preserve"> : </w:t>
      </w:r>
    </w:p>
    <w:p w:rsidR="0055299C" w:rsidRPr="003D0700" w:rsidRDefault="0055299C" w:rsidP="00DD4F7F">
      <w:pPr>
        <w:spacing w:before="120" w:line="276" w:lineRule="auto"/>
        <w:jc w:val="both"/>
        <w:rPr>
          <w:color w:val="000000"/>
        </w:rPr>
      </w:pPr>
      <w:r w:rsidRPr="003D0700">
        <w:rPr>
          <w:color w:val="000000"/>
        </w:rPr>
        <w:t xml:space="preserve">(NB : extraits : début et fin ; poème entier en annexe) </w:t>
      </w:r>
    </w:p>
    <w:p w:rsidR="0055299C" w:rsidRPr="003D0700" w:rsidRDefault="0055299C" w:rsidP="00DD4F7F">
      <w:pPr>
        <w:spacing w:line="276" w:lineRule="auto"/>
        <w:jc w:val="both"/>
        <w:rPr>
          <w:b/>
          <w:color w:val="000000"/>
        </w:rPr>
      </w:pPr>
    </w:p>
    <w:p w:rsidR="0055299C" w:rsidRPr="003D0700" w:rsidRDefault="0055299C" w:rsidP="00DD4F7F">
      <w:pPr>
        <w:spacing w:line="276" w:lineRule="auto"/>
        <w:jc w:val="both"/>
        <w:rPr>
          <w:b/>
          <w:color w:val="000000"/>
        </w:rPr>
      </w:pPr>
      <w:r w:rsidRPr="003D0700">
        <w:rPr>
          <w:b/>
          <w:color w:val="000000"/>
        </w:rPr>
        <w:t>Lecture (…)</w:t>
      </w:r>
    </w:p>
    <w:p w:rsidR="0055299C" w:rsidRPr="003D0700" w:rsidRDefault="0055299C" w:rsidP="00DD4F7F">
      <w:pPr>
        <w:spacing w:line="276" w:lineRule="auto"/>
        <w:jc w:val="both"/>
        <w:rPr>
          <w:b/>
          <w:color w:val="000000"/>
        </w:rPr>
      </w:pPr>
    </w:p>
    <w:p w:rsidR="0055299C" w:rsidRPr="003D0700" w:rsidRDefault="0055299C" w:rsidP="00DD4F7F">
      <w:pPr>
        <w:spacing w:line="276" w:lineRule="auto"/>
        <w:jc w:val="both"/>
        <w:rPr>
          <w:b/>
          <w:color w:val="000000"/>
        </w:rPr>
      </w:pPr>
      <w:r w:rsidRPr="003D0700">
        <w:rPr>
          <w:b/>
          <w:color w:val="000000"/>
        </w:rPr>
        <w:t>Problématique :</w:t>
      </w:r>
    </w:p>
    <w:p w:rsidR="0055299C" w:rsidRPr="003D0700" w:rsidRDefault="0055299C" w:rsidP="00DD4F7F">
      <w:pPr>
        <w:spacing w:line="276" w:lineRule="auto"/>
        <w:jc w:val="both"/>
        <w:rPr>
          <w:bCs/>
        </w:rPr>
      </w:pPr>
      <w:r w:rsidRPr="003D0700">
        <w:rPr>
          <w:bCs/>
        </w:rPr>
        <w:t>Comment ce poème propose-t-il un</w:t>
      </w:r>
      <w:r w:rsidR="006956B8" w:rsidRPr="003D0700">
        <w:rPr>
          <w:bCs/>
        </w:rPr>
        <w:t xml:space="preserve"> éloge paradoxal de la boue qui suggère </w:t>
      </w:r>
      <w:r w:rsidR="002C04AF" w:rsidRPr="003D0700">
        <w:rPr>
          <w:bCs/>
        </w:rPr>
        <w:t xml:space="preserve">une réflexion sur </w:t>
      </w:r>
      <w:r w:rsidR="003039F8" w:rsidRPr="003D0700">
        <w:rPr>
          <w:bCs/>
        </w:rPr>
        <w:t>l’écriture</w:t>
      </w:r>
      <w:r w:rsidR="00F43C2B" w:rsidRPr="003D0700">
        <w:rPr>
          <w:bCs/>
        </w:rPr>
        <w:t xml:space="preserve"> poétique</w:t>
      </w:r>
      <w:r w:rsidR="003039F8" w:rsidRPr="003D0700">
        <w:rPr>
          <w:bCs/>
        </w:rPr>
        <w:t xml:space="preserve"> ?</w:t>
      </w:r>
    </w:p>
    <w:p w:rsidR="0055299C" w:rsidRPr="003D0700" w:rsidRDefault="0055299C" w:rsidP="00DD4F7F">
      <w:pPr>
        <w:spacing w:line="276" w:lineRule="auto"/>
        <w:jc w:val="both"/>
        <w:rPr>
          <w:color w:val="000000"/>
        </w:rPr>
      </w:pPr>
    </w:p>
    <w:p w:rsidR="0055299C" w:rsidRPr="003D0700" w:rsidRDefault="0055299C" w:rsidP="00DD4F7F">
      <w:pPr>
        <w:spacing w:line="276" w:lineRule="auto"/>
        <w:jc w:val="both"/>
        <w:rPr>
          <w:b/>
          <w:color w:val="000000"/>
        </w:rPr>
      </w:pPr>
      <w:r w:rsidRPr="003D0700">
        <w:rPr>
          <w:b/>
          <w:color w:val="000000"/>
        </w:rPr>
        <w:t>Composition formelle :</w:t>
      </w:r>
    </w:p>
    <w:p w:rsidR="0055299C" w:rsidRPr="003D0700" w:rsidRDefault="0055299C" w:rsidP="00DD4F7F">
      <w:pPr>
        <w:spacing w:line="276" w:lineRule="auto"/>
        <w:jc w:val="both"/>
        <w:rPr>
          <w:b/>
          <w:bCs/>
        </w:rPr>
      </w:pPr>
      <w:r w:rsidRPr="003D0700">
        <w:rPr>
          <w:color w:val="000000"/>
        </w:rPr>
        <w:t xml:space="preserve">(Début et fin </w:t>
      </w:r>
      <w:r w:rsidR="0046089B" w:rsidRPr="003D0700">
        <w:rPr>
          <w:color w:val="000000"/>
        </w:rPr>
        <w:t>d’un)</w:t>
      </w:r>
      <w:r w:rsidRPr="003D0700">
        <w:rPr>
          <w:color w:val="000000"/>
        </w:rPr>
        <w:t xml:space="preserve"> poème en prose, mais dont le titre contient le terme désignant un poème issu de la tradition antique</w:t>
      </w:r>
    </w:p>
    <w:p w:rsidR="0055299C" w:rsidRPr="003D0700" w:rsidRDefault="0055299C" w:rsidP="00DD4F7F">
      <w:pPr>
        <w:autoSpaceDE w:val="0"/>
        <w:autoSpaceDN w:val="0"/>
        <w:adjustRightInd w:val="0"/>
        <w:spacing w:line="276" w:lineRule="auto"/>
        <w:jc w:val="both"/>
        <w:rPr>
          <w:color w:val="0000FF"/>
        </w:rPr>
      </w:pPr>
    </w:p>
    <w:p w:rsidR="0055299C" w:rsidRPr="003D0700" w:rsidRDefault="0055299C" w:rsidP="00DD4F7F">
      <w:pPr>
        <w:autoSpaceDE w:val="0"/>
        <w:autoSpaceDN w:val="0"/>
        <w:adjustRightInd w:val="0"/>
        <w:spacing w:line="276" w:lineRule="auto"/>
        <w:jc w:val="both"/>
        <w:rPr>
          <w:b/>
        </w:rPr>
      </w:pPr>
      <w:r w:rsidRPr="003D0700">
        <w:rPr>
          <w:b/>
        </w:rPr>
        <w:t xml:space="preserve">Le titre : « Ode inachevée </w:t>
      </w:r>
      <w:r w:rsidR="009278C3" w:rsidRPr="003D0700">
        <w:rPr>
          <w:b/>
        </w:rPr>
        <w:t>à</w:t>
      </w:r>
      <w:r w:rsidRPr="003D0700">
        <w:rPr>
          <w:b/>
        </w:rPr>
        <w:t xml:space="preserve"> la boue »</w:t>
      </w:r>
      <w:r w:rsidR="000E43FA" w:rsidRPr="003D0700">
        <w:rPr>
          <w:b/>
        </w:rPr>
        <w:t xml:space="preserve">, </w:t>
      </w:r>
      <w:r w:rsidR="000E43FA" w:rsidRPr="003D0700">
        <w:t>titre paradoxal et énigmatique</w:t>
      </w:r>
    </w:p>
    <w:p w:rsidR="0055299C" w:rsidRPr="003D0700" w:rsidRDefault="0055299C" w:rsidP="00DD4F7F">
      <w:pPr>
        <w:autoSpaceDE w:val="0"/>
        <w:autoSpaceDN w:val="0"/>
        <w:adjustRightInd w:val="0"/>
        <w:spacing w:before="120" w:line="276" w:lineRule="auto"/>
        <w:jc w:val="both"/>
      </w:pPr>
      <w:r w:rsidRPr="003D0700">
        <w:rPr>
          <w:b/>
        </w:rPr>
        <w:sym w:font="Wingdings" w:char="F077"/>
      </w:r>
      <w:r w:rsidRPr="003D0700">
        <w:rPr>
          <w:b/>
        </w:rPr>
        <w:t xml:space="preserve"> </w:t>
      </w:r>
      <w:r w:rsidR="0062016A" w:rsidRPr="003D0700">
        <w:rPr>
          <w:b/>
        </w:rPr>
        <w:t>« </w:t>
      </w:r>
      <w:r w:rsidRPr="003D0700">
        <w:t>Ode</w:t>
      </w:r>
      <w:r w:rsidR="0062016A" w:rsidRPr="003D0700">
        <w:t> »</w:t>
      </w:r>
      <w:r w:rsidRPr="003D0700">
        <w:t xml:space="preserve"> (1488 </w:t>
      </w:r>
      <w:r w:rsidRPr="003D0700">
        <w:sym w:font="Wingdings 3" w:char="F076"/>
      </w:r>
      <w:r w:rsidRPr="003D0700">
        <w:t xml:space="preserve"> bas latin </w:t>
      </w:r>
      <w:proofErr w:type="spellStart"/>
      <w:r w:rsidRPr="003D0700">
        <w:rPr>
          <w:i/>
        </w:rPr>
        <w:t>oda</w:t>
      </w:r>
      <w:proofErr w:type="spellEnd"/>
      <w:r w:rsidRPr="003D0700">
        <w:t>, (</w:t>
      </w:r>
      <w:r w:rsidRPr="003D0700">
        <w:sym w:font="Wingdings 3" w:char="F076"/>
      </w:r>
      <w:r w:rsidRPr="003D0700">
        <w:t xml:space="preserve"> grec </w:t>
      </w:r>
      <w:proofErr w:type="spellStart"/>
      <w:r w:rsidRPr="003D0700">
        <w:t>ὠδή</w:t>
      </w:r>
      <w:proofErr w:type="spellEnd"/>
      <w:r w:rsidRPr="003D0700">
        <w:t xml:space="preserve"> = chant)</w:t>
      </w:r>
    </w:p>
    <w:p w:rsidR="0055299C" w:rsidRPr="003D0700" w:rsidRDefault="0055299C" w:rsidP="00DD4F7F">
      <w:pPr>
        <w:autoSpaceDE w:val="0"/>
        <w:autoSpaceDN w:val="0"/>
        <w:adjustRightInd w:val="0"/>
        <w:spacing w:before="120" w:line="276" w:lineRule="auto"/>
        <w:jc w:val="both"/>
      </w:pPr>
      <w:r w:rsidRPr="003D0700">
        <w:t>- Dans la littérature grecque, une ode est un poème lyrique destiné à être chanté ou dit avec accompagnement de musique (généralement composé en 7 strophes de 5 vers en décasyllabes. Par extension, une ode est un poème célébrant un personnage ou un événement.</w:t>
      </w:r>
    </w:p>
    <w:p w:rsidR="0055299C" w:rsidRPr="003D0700" w:rsidRDefault="0055299C" w:rsidP="00DD4F7F">
      <w:pPr>
        <w:autoSpaceDE w:val="0"/>
        <w:autoSpaceDN w:val="0"/>
        <w:adjustRightInd w:val="0"/>
        <w:spacing w:line="276" w:lineRule="auto"/>
        <w:jc w:val="both"/>
      </w:pPr>
      <w:r w:rsidRPr="003D0700">
        <w:t xml:space="preserve">Poètes antiques célèbres pour ce type de poème : </w:t>
      </w:r>
    </w:p>
    <w:p w:rsidR="0055299C" w:rsidRPr="003D0700" w:rsidRDefault="0055299C" w:rsidP="00E51DE5">
      <w:pPr>
        <w:autoSpaceDE w:val="0"/>
        <w:autoSpaceDN w:val="0"/>
        <w:adjustRightInd w:val="0"/>
        <w:spacing w:line="276" w:lineRule="auto"/>
        <w:ind w:left="708"/>
        <w:jc w:val="both"/>
      </w:pPr>
      <w:r w:rsidRPr="003D0700">
        <w:t>- en Grèce, Sappho, Pindare</w:t>
      </w:r>
    </w:p>
    <w:p w:rsidR="0055299C" w:rsidRPr="003D0700" w:rsidRDefault="0055299C" w:rsidP="00E51DE5">
      <w:pPr>
        <w:autoSpaceDE w:val="0"/>
        <w:autoSpaceDN w:val="0"/>
        <w:adjustRightInd w:val="0"/>
        <w:spacing w:line="276" w:lineRule="auto"/>
        <w:ind w:left="708"/>
        <w:jc w:val="both"/>
      </w:pPr>
      <w:r w:rsidRPr="003D0700">
        <w:t>- à Rome, Horace (imitant les lyriques grecs)</w:t>
      </w:r>
    </w:p>
    <w:p w:rsidR="0055299C" w:rsidRPr="003D0700" w:rsidRDefault="0055299C" w:rsidP="00DD4F7F">
      <w:pPr>
        <w:autoSpaceDE w:val="0"/>
        <w:autoSpaceDN w:val="0"/>
        <w:adjustRightInd w:val="0"/>
        <w:spacing w:before="120" w:line="276" w:lineRule="auto"/>
        <w:jc w:val="both"/>
      </w:pPr>
      <w:r w:rsidRPr="003D0700">
        <w:sym w:font="Wingdings 3" w:char="F077"/>
      </w:r>
      <w:r w:rsidRPr="003D0700">
        <w:t xml:space="preserve"> </w:t>
      </w:r>
      <w:proofErr w:type="gramStart"/>
      <w:r w:rsidRPr="003D0700">
        <w:t>au</w:t>
      </w:r>
      <w:proofErr w:type="gramEnd"/>
      <w:r w:rsidRPr="003D0700">
        <w:t xml:space="preserve"> XVIème siècle (Renaissance) Ronsard, appliquant le programme fixé par la Pléiade dans la </w:t>
      </w:r>
      <w:r w:rsidRPr="003D0700">
        <w:rPr>
          <w:i/>
        </w:rPr>
        <w:t>Défense et illustration de la langue française</w:t>
      </w:r>
      <w:r w:rsidRPr="003D0700">
        <w:t xml:space="preserve">, introduit ce terme dans la langue française avec ses </w:t>
      </w:r>
      <w:r w:rsidRPr="003D0700">
        <w:rPr>
          <w:i/>
        </w:rPr>
        <w:t>Odes</w:t>
      </w:r>
    </w:p>
    <w:p w:rsidR="0055299C" w:rsidRPr="003D0700" w:rsidRDefault="0055299C" w:rsidP="00DD4F7F">
      <w:pPr>
        <w:autoSpaceDE w:val="0"/>
        <w:autoSpaceDN w:val="0"/>
        <w:adjustRightInd w:val="0"/>
        <w:spacing w:line="276" w:lineRule="auto"/>
        <w:jc w:val="both"/>
      </w:pPr>
      <w:r w:rsidRPr="003D0700">
        <w:sym w:font="Wingdings 3" w:char="F077"/>
      </w:r>
      <w:r w:rsidRPr="003D0700">
        <w:t xml:space="preserve"> </w:t>
      </w:r>
      <w:proofErr w:type="gramStart"/>
      <w:r w:rsidRPr="003D0700">
        <w:t>au</w:t>
      </w:r>
      <w:proofErr w:type="gramEnd"/>
      <w:r w:rsidRPr="003D0700">
        <w:t xml:space="preserve"> XIXème siècle, Victor Hugo : </w:t>
      </w:r>
      <w:r w:rsidRPr="003D0700">
        <w:rPr>
          <w:i/>
        </w:rPr>
        <w:t>Odes et Ballades</w:t>
      </w:r>
      <w:r w:rsidRPr="003D0700">
        <w:t xml:space="preserve"> (1828)</w:t>
      </w:r>
    </w:p>
    <w:p w:rsidR="0055299C" w:rsidRPr="003D0700" w:rsidRDefault="0055299C" w:rsidP="00DD4F7F">
      <w:pPr>
        <w:autoSpaceDE w:val="0"/>
        <w:autoSpaceDN w:val="0"/>
        <w:adjustRightInd w:val="0"/>
        <w:spacing w:line="276" w:lineRule="auto"/>
        <w:jc w:val="both"/>
      </w:pPr>
      <w:r w:rsidRPr="003D0700">
        <w:sym w:font="Wingdings 3" w:char="F077"/>
      </w:r>
      <w:r w:rsidRPr="003D0700">
        <w:t xml:space="preserve"> Au début du XXe siècle, renouveau du genre via Paul Claudel, </w:t>
      </w:r>
      <w:r w:rsidRPr="003D0700">
        <w:rPr>
          <w:i/>
        </w:rPr>
        <w:t>Cinq Grandes Odes</w:t>
      </w:r>
      <w:r w:rsidRPr="003D0700">
        <w:t xml:space="preserve"> (1910)</w:t>
      </w:r>
    </w:p>
    <w:p w:rsidR="0055299C" w:rsidRPr="003D0700" w:rsidRDefault="0055299C" w:rsidP="00DD4F7F">
      <w:pPr>
        <w:autoSpaceDE w:val="0"/>
        <w:autoSpaceDN w:val="0"/>
        <w:adjustRightInd w:val="0"/>
        <w:spacing w:before="120" w:line="276" w:lineRule="auto"/>
        <w:jc w:val="both"/>
      </w:pPr>
      <w:r w:rsidRPr="003D0700">
        <w:sym w:font="Wingdings" w:char="F077"/>
      </w:r>
      <w:r w:rsidRPr="003D0700">
        <w:t xml:space="preserve"> </w:t>
      </w:r>
      <w:r w:rsidR="00DA7EC1" w:rsidRPr="003D0700">
        <w:t>« </w:t>
      </w:r>
      <w:r w:rsidRPr="003D0700">
        <w:t>Ode</w:t>
      </w:r>
      <w:r w:rsidR="00DA7EC1" w:rsidRPr="003D0700">
        <w:t> »</w:t>
      </w:r>
      <w:r w:rsidRPr="003D0700">
        <w:t xml:space="preserve"> / </w:t>
      </w:r>
      <w:r w:rsidR="00DA7EC1" w:rsidRPr="003D0700">
        <w:t>« </w:t>
      </w:r>
      <w:r w:rsidRPr="003D0700">
        <w:t>boue</w:t>
      </w:r>
      <w:r w:rsidR="00DA7EC1" w:rsidRPr="003D0700">
        <w:t> »</w:t>
      </w:r>
      <w:r w:rsidRPr="003D0700">
        <w:t> : rapprochement insolite </w:t>
      </w:r>
      <w:r w:rsidRPr="003D0700">
        <w:sym w:font="Wingdings 3" w:char="F05F"/>
      </w:r>
      <w:r w:rsidRPr="003D0700">
        <w:t xml:space="preserve"> paradoxe </w:t>
      </w:r>
      <w:r w:rsidRPr="003D0700">
        <w:sym w:font="Wingdings 3" w:char="F022"/>
      </w:r>
      <w:r w:rsidRPr="003D0700">
        <w:t xml:space="preserve"> éloge d'une matière au mieux insignifiante, au pire répugnante</w:t>
      </w:r>
      <w:r w:rsidR="00565EAE" w:rsidRPr="003D0700">
        <w:t>,</w:t>
      </w:r>
      <w:r w:rsidRPr="003D0700">
        <w:t xml:space="preserve"> </w:t>
      </w:r>
      <w:r w:rsidR="00DA7EC1" w:rsidRPr="003D0700">
        <w:t>liée à la</w:t>
      </w:r>
      <w:r w:rsidRPr="003D0700">
        <w:t xml:space="preserve"> saleté</w:t>
      </w:r>
      <w:r w:rsidR="00DA7EC1" w:rsidRPr="003D0700">
        <w:t>, l’ignominie</w:t>
      </w:r>
      <w:r w:rsidR="00172100" w:rsidRPr="003D0700">
        <w:t xml:space="preserve"> (dans une connotation morale)</w:t>
      </w:r>
    </w:p>
    <w:p w:rsidR="009662A9" w:rsidRPr="003D0700" w:rsidRDefault="00DA7EC1" w:rsidP="009662A9">
      <w:pPr>
        <w:autoSpaceDE w:val="0"/>
        <w:autoSpaceDN w:val="0"/>
        <w:adjustRightInd w:val="0"/>
        <w:spacing w:line="276" w:lineRule="auto"/>
        <w:jc w:val="both"/>
      </w:pPr>
      <w:r w:rsidRPr="003D0700">
        <w:t>« </w:t>
      </w:r>
      <w:r w:rsidR="0055299C" w:rsidRPr="003D0700">
        <w:t>Inachevée</w:t>
      </w:r>
      <w:r w:rsidRPr="003D0700">
        <w:t> »</w:t>
      </w:r>
      <w:r w:rsidR="00E51DE5">
        <w:t> :</w:t>
      </w:r>
      <w:r w:rsidR="0055299C" w:rsidRPr="003D0700">
        <w:t> </w:t>
      </w:r>
      <w:r w:rsidRPr="003D0700">
        <w:t>paradoxe dans ce genre</w:t>
      </w:r>
      <w:r w:rsidR="0055299C" w:rsidRPr="003D0700">
        <w:t xml:space="preserve"> de poème qui </w:t>
      </w:r>
      <w:r w:rsidRPr="003D0700">
        <w:t>vise</w:t>
      </w:r>
      <w:r w:rsidR="0055299C" w:rsidRPr="003D0700">
        <w:t xml:space="preserve"> à s'approcher de la perfection</w:t>
      </w:r>
      <w:r w:rsidR="00F100D9" w:rsidRPr="003D0700">
        <w:t xml:space="preserve">, </w:t>
      </w:r>
      <w:r w:rsidR="009662A9" w:rsidRPr="003D0700">
        <w:t xml:space="preserve">lié à la conception poétique de Ponge qui considérait qu'un poème n'était jamais fini. Peut-être aussi le lecteur est-il censé participer </w:t>
      </w:r>
      <w:r w:rsidR="002C1E98" w:rsidRPr="003D0700">
        <w:t>à la création du</w:t>
      </w:r>
      <w:r w:rsidR="009662A9" w:rsidRPr="003D0700">
        <w:t xml:space="preserve"> poème par son interprétation.</w:t>
      </w:r>
    </w:p>
    <w:p w:rsidR="0055299C" w:rsidRPr="003D0700" w:rsidRDefault="0055299C" w:rsidP="00DD4F7F">
      <w:pPr>
        <w:autoSpaceDE w:val="0"/>
        <w:autoSpaceDN w:val="0"/>
        <w:adjustRightInd w:val="0"/>
        <w:spacing w:line="276" w:lineRule="auto"/>
        <w:jc w:val="both"/>
      </w:pPr>
    </w:p>
    <w:p w:rsidR="0055299C" w:rsidRPr="003D0700" w:rsidRDefault="0055299C" w:rsidP="00DD4F7F">
      <w:pPr>
        <w:spacing w:line="276" w:lineRule="auto"/>
        <w:jc w:val="both"/>
        <w:rPr>
          <w:color w:val="000000"/>
        </w:rPr>
      </w:pPr>
      <w:r w:rsidRPr="003D0700">
        <w:rPr>
          <w:b/>
          <w:color w:val="000000"/>
        </w:rPr>
        <w:t>Plan d</w:t>
      </w:r>
      <w:r w:rsidR="00172100" w:rsidRPr="003D0700">
        <w:rPr>
          <w:b/>
          <w:color w:val="000000"/>
        </w:rPr>
        <w:t xml:space="preserve">e </w:t>
      </w:r>
      <w:r w:rsidR="000E43FA" w:rsidRPr="003D0700">
        <w:rPr>
          <w:b/>
          <w:color w:val="000000"/>
        </w:rPr>
        <w:t>l’extrait</w:t>
      </w:r>
      <w:r w:rsidR="000E43FA" w:rsidRPr="003D0700">
        <w:rPr>
          <w:color w:val="000000"/>
        </w:rPr>
        <w:t xml:space="preserve"> :</w:t>
      </w:r>
    </w:p>
    <w:p w:rsidR="000E43FA" w:rsidRPr="003D0700" w:rsidRDefault="000E43FA" w:rsidP="000E43FA">
      <w:pPr>
        <w:pStyle w:val="NormalWeb"/>
        <w:spacing w:before="0" w:beforeAutospacing="0" w:after="0" w:afterAutospacing="0"/>
        <w:jc w:val="both"/>
        <w:rPr>
          <w:bCs/>
          <w:noProof/>
          <w:color w:val="000000" w:themeColor="text1"/>
        </w:rPr>
      </w:pPr>
      <w:r w:rsidRPr="003D0700">
        <w:rPr>
          <w:color w:val="000000" w:themeColor="text1"/>
        </w:rPr>
        <w:t xml:space="preserve">1° mouvement </w:t>
      </w:r>
      <w:r w:rsidR="00E53579" w:rsidRPr="003D0700">
        <w:rPr>
          <w:bCs/>
          <w:noProof/>
          <w:color w:val="000000" w:themeColor="text1"/>
        </w:rPr>
        <w:t>(l. 1 à 6)</w:t>
      </w:r>
      <w:r w:rsidR="00E53579" w:rsidRPr="003D0700">
        <w:rPr>
          <w:color w:val="000000" w:themeColor="text1"/>
        </w:rPr>
        <w:t xml:space="preserve"> =</w:t>
      </w:r>
      <w:r w:rsidRPr="003D0700">
        <w:rPr>
          <w:color w:val="000000" w:themeColor="text1"/>
        </w:rPr>
        <w:t xml:space="preserve"> </w:t>
      </w:r>
      <w:r w:rsidRPr="003D0700">
        <w:rPr>
          <w:bCs/>
          <w:noProof/>
          <w:color w:val="000000" w:themeColor="text1"/>
        </w:rPr>
        <w:t xml:space="preserve">Un éloge paradoxal </w:t>
      </w:r>
    </w:p>
    <w:p w:rsidR="000E43FA" w:rsidRPr="003D0700" w:rsidRDefault="000E43FA" w:rsidP="000E43FA">
      <w:pPr>
        <w:pStyle w:val="NormalWeb"/>
        <w:spacing w:before="0" w:beforeAutospacing="0" w:after="0" w:afterAutospacing="0"/>
        <w:jc w:val="both"/>
        <w:rPr>
          <w:bCs/>
          <w:noProof/>
          <w:color w:val="000000" w:themeColor="text1"/>
        </w:rPr>
      </w:pPr>
      <w:r w:rsidRPr="003D0700">
        <w:rPr>
          <w:color w:val="000000" w:themeColor="text1"/>
        </w:rPr>
        <w:t xml:space="preserve">2° mouvement </w:t>
      </w:r>
      <w:r w:rsidR="00E53579" w:rsidRPr="003D0700">
        <w:rPr>
          <w:bCs/>
          <w:noProof/>
          <w:color w:val="000000" w:themeColor="text1"/>
        </w:rPr>
        <w:t>(l. 7 à 14)</w:t>
      </w:r>
      <w:r w:rsidR="00E53579" w:rsidRPr="003D0700">
        <w:rPr>
          <w:color w:val="000000" w:themeColor="text1"/>
        </w:rPr>
        <w:t xml:space="preserve"> =</w:t>
      </w:r>
      <w:r w:rsidRPr="003D0700">
        <w:rPr>
          <w:color w:val="000000" w:themeColor="text1"/>
        </w:rPr>
        <w:t xml:space="preserve"> </w:t>
      </w:r>
      <w:r w:rsidRPr="003D0700">
        <w:rPr>
          <w:bCs/>
          <w:noProof/>
          <w:color w:val="000000" w:themeColor="text1"/>
        </w:rPr>
        <w:t>Déclaration d’amour du poète</w:t>
      </w:r>
      <w:r w:rsidR="000D361C" w:rsidRPr="003D0700">
        <w:rPr>
          <w:bCs/>
          <w:noProof/>
          <w:color w:val="000000" w:themeColor="text1"/>
        </w:rPr>
        <w:t>,</w:t>
      </w:r>
      <w:r w:rsidRPr="003D0700">
        <w:rPr>
          <w:bCs/>
          <w:noProof/>
          <w:color w:val="000000" w:themeColor="text1"/>
        </w:rPr>
        <w:t xml:space="preserve"> célébration de la beauté de la boue </w:t>
      </w:r>
    </w:p>
    <w:p w:rsidR="0055299C" w:rsidRPr="003D0700" w:rsidRDefault="000E43FA" w:rsidP="00DD4F7F">
      <w:pPr>
        <w:spacing w:line="276" w:lineRule="auto"/>
        <w:jc w:val="both"/>
        <w:rPr>
          <w:color w:val="000000" w:themeColor="text1"/>
        </w:rPr>
      </w:pPr>
      <w:r w:rsidRPr="003D0700">
        <w:rPr>
          <w:color w:val="000000" w:themeColor="text1"/>
        </w:rPr>
        <w:lastRenderedPageBreak/>
        <w:t xml:space="preserve"> </w:t>
      </w:r>
      <w:r w:rsidR="0055299C" w:rsidRPr="003D0700">
        <w:rPr>
          <w:color w:val="000000" w:themeColor="text1"/>
        </w:rPr>
        <w:t>[…] cf. texte intégral</w:t>
      </w:r>
    </w:p>
    <w:p w:rsidR="0055299C" w:rsidRPr="003D0700" w:rsidRDefault="0055299C" w:rsidP="00DD4F7F">
      <w:pPr>
        <w:spacing w:line="276" w:lineRule="auto"/>
        <w:jc w:val="both"/>
        <w:rPr>
          <w:color w:val="000000" w:themeColor="text1"/>
        </w:rPr>
      </w:pPr>
      <w:r w:rsidRPr="003D0700">
        <w:rPr>
          <w:color w:val="000000" w:themeColor="text1"/>
        </w:rPr>
        <w:t>3° mouvement = (l.1</w:t>
      </w:r>
      <w:r w:rsidR="00E53579" w:rsidRPr="003D0700">
        <w:rPr>
          <w:color w:val="000000" w:themeColor="text1"/>
        </w:rPr>
        <w:t>5</w:t>
      </w:r>
      <w:r w:rsidRPr="003D0700">
        <w:rPr>
          <w:color w:val="000000" w:themeColor="text1"/>
        </w:rPr>
        <w:t xml:space="preserve"> à 23) : refus ironique des formes achevées</w:t>
      </w:r>
      <w:r w:rsidR="00AF019B" w:rsidRPr="003D0700">
        <w:rPr>
          <w:color w:val="000000" w:themeColor="text1"/>
        </w:rPr>
        <w:t>, qu’elles soient matérielles ou poétiques)</w:t>
      </w:r>
    </w:p>
    <w:p w:rsidR="0055299C" w:rsidRPr="003D0700" w:rsidRDefault="0055299C" w:rsidP="0055299C">
      <w:pPr>
        <w:autoSpaceDE w:val="0"/>
        <w:autoSpaceDN w:val="0"/>
        <w:adjustRightInd w:val="0"/>
        <w:spacing w:line="276" w:lineRule="auto"/>
        <w:rPr>
          <w:color w:val="FF0000"/>
        </w:rPr>
      </w:pPr>
    </w:p>
    <w:p w:rsidR="0023477A" w:rsidRPr="003D0700" w:rsidRDefault="0023477A" w:rsidP="0023477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3D0700">
        <w:rPr>
          <w:b/>
          <w:color w:val="000000" w:themeColor="text1"/>
        </w:rPr>
        <w:t xml:space="preserve">1° mouvement </w:t>
      </w:r>
      <w:r w:rsidRPr="003D0700">
        <w:rPr>
          <w:b/>
          <w:bCs/>
          <w:noProof/>
          <w:color w:val="000000" w:themeColor="text1"/>
        </w:rPr>
        <w:t>(l. 1 à 6)</w:t>
      </w:r>
      <w:r w:rsidRPr="003D0700">
        <w:rPr>
          <w:b/>
          <w:color w:val="000000" w:themeColor="text1"/>
        </w:rPr>
        <w:t xml:space="preserve"> = </w:t>
      </w:r>
      <w:r w:rsidRPr="003D0700">
        <w:rPr>
          <w:b/>
          <w:bCs/>
          <w:noProof/>
          <w:color w:val="000000" w:themeColor="text1"/>
        </w:rPr>
        <w:t>Un éloge paradoxal</w:t>
      </w:r>
    </w:p>
    <w:p w:rsidR="0055299C" w:rsidRPr="003D0700" w:rsidRDefault="0055299C" w:rsidP="00DD4F7F">
      <w:pPr>
        <w:spacing w:before="120" w:line="276" w:lineRule="auto"/>
        <w:jc w:val="both"/>
        <w:rPr>
          <w:b/>
          <w:iCs/>
        </w:rPr>
      </w:pPr>
      <w:r w:rsidRPr="003D0700">
        <w:rPr>
          <w:b/>
          <w:iCs/>
        </w:rPr>
        <w:sym w:font="Wingdings 2" w:char="F0B7"/>
      </w:r>
      <w:r w:rsidRPr="003D0700">
        <w:rPr>
          <w:b/>
          <w:iCs/>
        </w:rPr>
        <w:t xml:space="preserve"> l.1 : </w:t>
      </w:r>
    </w:p>
    <w:p w:rsidR="0055299C" w:rsidRPr="003D0700" w:rsidRDefault="00172100" w:rsidP="00DD4F7F">
      <w:pPr>
        <w:spacing w:line="276" w:lineRule="auto"/>
        <w:jc w:val="both"/>
        <w:rPr>
          <w:b/>
          <w:bCs/>
        </w:rPr>
      </w:pPr>
      <w:r w:rsidRPr="003D0700">
        <w:rPr>
          <w:b/>
          <w:bCs/>
        </w:rPr>
        <w:t>« </w:t>
      </w:r>
      <w:r w:rsidR="0055299C" w:rsidRPr="003D0700">
        <w:rPr>
          <w:b/>
          <w:bCs/>
        </w:rPr>
        <w:t>La boue plaît aux cœurs nobles parce que constamment méprisée</w:t>
      </w:r>
      <w:r w:rsidRPr="003D0700">
        <w:rPr>
          <w:b/>
          <w:bCs/>
        </w:rPr>
        <w:t> »</w:t>
      </w:r>
      <w:r w:rsidR="0055299C" w:rsidRPr="003D0700">
        <w:rPr>
          <w:b/>
          <w:bCs/>
        </w:rPr>
        <w:t>.</w:t>
      </w:r>
    </w:p>
    <w:p w:rsidR="00293D4A" w:rsidRPr="003D0700" w:rsidRDefault="00293D4A" w:rsidP="00293D4A">
      <w:pPr>
        <w:autoSpaceDE w:val="0"/>
        <w:autoSpaceDN w:val="0"/>
        <w:adjustRightInd w:val="0"/>
        <w:spacing w:line="276" w:lineRule="auto"/>
        <w:jc w:val="both"/>
        <w:rPr>
          <w:iCs/>
        </w:rPr>
      </w:pPr>
      <w:r w:rsidRPr="003D0700">
        <w:t xml:space="preserve">- La première phrase énonce tout de suite </w:t>
      </w:r>
      <w:r w:rsidR="00DE7628" w:rsidRPr="003D0700">
        <w:t xml:space="preserve">avec un </w:t>
      </w:r>
      <w:r w:rsidR="00DE7628" w:rsidRPr="003D0700">
        <w:rPr>
          <w:iCs/>
        </w:rPr>
        <w:t xml:space="preserve">présent de vérité générale </w:t>
      </w:r>
      <w:r w:rsidR="003A0307" w:rsidRPr="003D0700">
        <w:rPr>
          <w:iCs/>
        </w:rPr>
        <w:t xml:space="preserve">à </w:t>
      </w:r>
      <w:r w:rsidR="00DE7628" w:rsidRPr="003D0700">
        <w:rPr>
          <w:iCs/>
        </w:rPr>
        <w:t xml:space="preserve">valeur gnomique </w:t>
      </w:r>
      <w:r w:rsidR="0062709D" w:rsidRPr="003D0700">
        <w:rPr>
          <w:iCs/>
        </w:rPr>
        <w:t xml:space="preserve">ayant </w:t>
      </w:r>
      <w:r w:rsidR="0062709D" w:rsidRPr="00E51DE5">
        <w:rPr>
          <w:iCs/>
        </w:rPr>
        <w:t xml:space="preserve">pour sujet </w:t>
      </w:r>
      <w:r w:rsidR="0062709D" w:rsidRPr="00E51DE5">
        <w:rPr>
          <w:i/>
          <w:iCs/>
        </w:rPr>
        <w:t>La boue</w:t>
      </w:r>
      <w:r w:rsidR="0062709D" w:rsidRPr="00E51DE5">
        <w:rPr>
          <w:iCs/>
        </w:rPr>
        <w:t xml:space="preserve">, </w:t>
      </w:r>
      <w:r w:rsidRPr="00E51DE5">
        <w:t xml:space="preserve">un </w:t>
      </w:r>
      <w:r w:rsidRPr="00E51DE5">
        <w:rPr>
          <w:bCs/>
        </w:rPr>
        <w:t>paradoxe</w:t>
      </w:r>
      <w:r w:rsidR="00DE7628" w:rsidRPr="00E51DE5">
        <w:t xml:space="preserve">, </w:t>
      </w:r>
      <w:r w:rsidRPr="00E51DE5">
        <w:t xml:space="preserve">une </w:t>
      </w:r>
      <w:r w:rsidRPr="00E51DE5">
        <w:rPr>
          <w:bCs/>
        </w:rPr>
        <w:t>antithèse</w:t>
      </w:r>
      <w:r w:rsidRPr="00E51DE5">
        <w:t xml:space="preserve"> </w:t>
      </w:r>
      <w:r w:rsidRPr="00E51DE5">
        <w:rPr>
          <w:iCs/>
        </w:rPr>
        <w:t xml:space="preserve">d’emblée déconcertante, provocatrice, </w:t>
      </w:r>
      <w:r w:rsidRPr="00E51DE5">
        <w:t>opposant</w:t>
      </w:r>
      <w:r w:rsidRPr="003D0700">
        <w:t xml:space="preserve"> « plaît » et « méprisée »</w:t>
      </w:r>
      <w:r w:rsidR="00E51DE5">
        <w:t>,</w:t>
      </w:r>
      <w:r w:rsidRPr="003D0700">
        <w:t xml:space="preserve"> </w:t>
      </w:r>
      <w:r w:rsidR="0062709D" w:rsidRPr="003D0700">
        <w:t>et le</w:t>
      </w:r>
      <w:r w:rsidRPr="003D0700">
        <w:t xml:space="preserve"> poète, « cœur noble » au reste du monde</w:t>
      </w:r>
      <w:r w:rsidR="00DE7628" w:rsidRPr="003D0700">
        <w:t>, au vulgaire</w:t>
      </w:r>
      <w:r w:rsidRPr="003D0700">
        <w:t xml:space="preserve"> : la boue « plaît aux cœurs nobles », ce que serait donc le poète, « parce que constamment méprisée » : le poète aime justement, par principe, ce qui est délaissé, mal considéré, ce qui fait de lui un être à part. La simplicité de cet élément </w:t>
      </w:r>
      <w:r w:rsidR="0062709D" w:rsidRPr="003D0700">
        <w:t xml:space="preserve">paradoxalement valorisé </w:t>
      </w:r>
      <w:r w:rsidRPr="003D0700">
        <w:t xml:space="preserve">est illustrée par </w:t>
      </w:r>
      <w:r w:rsidRPr="003D0700">
        <w:rPr>
          <w:bCs/>
        </w:rPr>
        <w:t>la</w:t>
      </w:r>
      <w:r w:rsidRPr="003D0700">
        <w:rPr>
          <w:iCs/>
        </w:rPr>
        <w:t xml:space="preserve"> concision de la formulation (ellipse </w:t>
      </w:r>
      <w:proofErr w:type="gramStart"/>
      <w:r w:rsidRPr="003D0700">
        <w:rPr>
          <w:iCs/>
        </w:rPr>
        <w:t xml:space="preserve">de </w:t>
      </w:r>
      <w:r w:rsidRPr="003D0700">
        <w:rPr>
          <w:i/>
          <w:iCs/>
        </w:rPr>
        <w:t>elle</w:t>
      </w:r>
      <w:proofErr w:type="gramEnd"/>
      <w:r w:rsidRPr="003D0700">
        <w:rPr>
          <w:i/>
          <w:iCs/>
        </w:rPr>
        <w:t xml:space="preserve"> est</w:t>
      </w:r>
      <w:r w:rsidRPr="003D0700">
        <w:rPr>
          <w:iCs/>
        </w:rPr>
        <w:t xml:space="preserve"> = « parce qu’</w:t>
      </w:r>
      <w:r w:rsidRPr="003D0700">
        <w:rPr>
          <w:i/>
          <w:iCs/>
        </w:rPr>
        <w:t xml:space="preserve">elle est </w:t>
      </w:r>
      <w:r w:rsidRPr="003D0700">
        <w:rPr>
          <w:iCs/>
        </w:rPr>
        <w:t>constamment méprisée »)</w:t>
      </w:r>
      <w:r w:rsidR="002906B8" w:rsidRPr="003D0700">
        <w:rPr>
          <w:iCs/>
        </w:rPr>
        <w:t xml:space="preserve">. </w:t>
      </w:r>
      <w:r w:rsidR="00870B83" w:rsidRPr="003D0700">
        <w:rPr>
          <w:iCs/>
        </w:rPr>
        <w:t>L’adverbe</w:t>
      </w:r>
      <w:r w:rsidR="002906B8" w:rsidRPr="003D0700">
        <w:rPr>
          <w:iCs/>
        </w:rPr>
        <w:t xml:space="preserve"> hyperbolique « constamment » suggère la position du plus grand nombre, le vulgaire, par opposition aux </w:t>
      </w:r>
      <w:r w:rsidR="00E51DE5">
        <w:rPr>
          <w:iCs/>
        </w:rPr>
        <w:t xml:space="preserve">rares </w:t>
      </w:r>
      <w:r w:rsidR="002906B8" w:rsidRPr="003D0700">
        <w:rPr>
          <w:iCs/>
        </w:rPr>
        <w:t>« cœurs nobles »</w:t>
      </w:r>
      <w:r w:rsidR="00870B83" w:rsidRPr="003D0700">
        <w:rPr>
          <w:iCs/>
        </w:rPr>
        <w:t xml:space="preserve">. La conjonction de subordination à valeur causale « parce que » annonce une explication : « constamment méprisée » qui, en fait, </w:t>
      </w:r>
      <w:r w:rsidR="0062709D" w:rsidRPr="003D0700">
        <w:rPr>
          <w:iCs/>
        </w:rPr>
        <w:t>renforce</w:t>
      </w:r>
      <w:r w:rsidR="00870B83" w:rsidRPr="003D0700">
        <w:rPr>
          <w:iCs/>
        </w:rPr>
        <w:t xml:space="preserve"> le paradoxe</w:t>
      </w:r>
      <w:r w:rsidR="00C13256" w:rsidRPr="003D0700">
        <w:rPr>
          <w:iCs/>
        </w:rPr>
        <w:t>.</w:t>
      </w:r>
    </w:p>
    <w:p w:rsidR="00293D4A" w:rsidRPr="003D0700" w:rsidRDefault="00293D4A" w:rsidP="00293D4A">
      <w:pPr>
        <w:pStyle w:val="Standard"/>
        <w:jc w:val="both"/>
        <w:rPr>
          <w:rFonts w:cs="Times New Roman"/>
        </w:rPr>
      </w:pPr>
    </w:p>
    <w:p w:rsidR="0055299C" w:rsidRPr="003D0700" w:rsidRDefault="0055299C" w:rsidP="00DD4F7F">
      <w:pPr>
        <w:spacing w:before="120" w:line="276" w:lineRule="auto"/>
        <w:jc w:val="both"/>
        <w:rPr>
          <w:b/>
          <w:iCs/>
        </w:rPr>
      </w:pPr>
      <w:r w:rsidRPr="003D0700">
        <w:rPr>
          <w:b/>
          <w:iCs/>
        </w:rPr>
        <w:sym w:font="Wingdings" w:char="F077"/>
      </w:r>
      <w:r w:rsidRPr="003D0700">
        <w:rPr>
          <w:b/>
          <w:iCs/>
        </w:rPr>
        <w:t xml:space="preserve"> l.2-3 : </w:t>
      </w:r>
    </w:p>
    <w:p w:rsidR="0055299C" w:rsidRPr="003D0700" w:rsidRDefault="00B629FF" w:rsidP="00DD4F7F">
      <w:pPr>
        <w:spacing w:line="276" w:lineRule="auto"/>
        <w:jc w:val="both"/>
        <w:rPr>
          <w:b/>
          <w:bCs/>
        </w:rPr>
      </w:pPr>
      <w:r w:rsidRPr="003D0700">
        <w:rPr>
          <w:b/>
          <w:bCs/>
        </w:rPr>
        <w:t>« </w:t>
      </w:r>
      <w:r w:rsidR="0055299C" w:rsidRPr="003D0700">
        <w:rPr>
          <w:b/>
          <w:bCs/>
        </w:rPr>
        <w:t>Notre esprit la honnit</w:t>
      </w:r>
      <w:r w:rsidR="0055299C" w:rsidRPr="003D0700">
        <w:rPr>
          <w:b/>
          <w:bCs/>
          <w:vertAlign w:val="superscript"/>
        </w:rPr>
        <w:t>1</w:t>
      </w:r>
      <w:r w:rsidR="0055299C" w:rsidRPr="003D0700">
        <w:rPr>
          <w:b/>
          <w:bCs/>
        </w:rPr>
        <w:t>, nos pieds et nos roues l'écrasent. Elle rend la marche difficile et elle salit</w:t>
      </w:r>
      <w:r w:rsidR="00590663" w:rsidRPr="003D0700">
        <w:rPr>
          <w:b/>
          <w:bCs/>
        </w:rPr>
        <w:t> </w:t>
      </w:r>
      <w:r w:rsidR="0055299C" w:rsidRPr="003D0700">
        <w:rPr>
          <w:b/>
          <w:bCs/>
        </w:rPr>
        <w:t>: voilà ce qu'on ne lui pardonne pas</w:t>
      </w:r>
      <w:r w:rsidRPr="003D0700">
        <w:rPr>
          <w:b/>
          <w:bCs/>
        </w:rPr>
        <w:t> »</w:t>
      </w:r>
      <w:r w:rsidR="0055299C" w:rsidRPr="003D0700">
        <w:rPr>
          <w:b/>
          <w:bCs/>
        </w:rPr>
        <w:t>.</w:t>
      </w:r>
    </w:p>
    <w:p w:rsidR="0055299C" w:rsidRPr="003D0700" w:rsidRDefault="0043492B" w:rsidP="00DD4F7F">
      <w:pPr>
        <w:autoSpaceDE w:val="0"/>
        <w:autoSpaceDN w:val="0"/>
        <w:adjustRightInd w:val="0"/>
        <w:spacing w:before="120" w:line="276" w:lineRule="auto"/>
        <w:jc w:val="both"/>
        <w:rPr>
          <w:iCs/>
        </w:rPr>
      </w:pPr>
      <w:r w:rsidRPr="003D0700">
        <w:rPr>
          <w:iCs/>
        </w:rPr>
        <w:t xml:space="preserve">Cette réflexion </w:t>
      </w:r>
      <w:r w:rsidR="0055299C" w:rsidRPr="003D0700">
        <w:rPr>
          <w:iCs/>
        </w:rPr>
        <w:t>développe l’aversion générale à l’égard de la boue</w:t>
      </w:r>
    </w:p>
    <w:p w:rsidR="0055299C" w:rsidRPr="003D0700" w:rsidRDefault="004936E3" w:rsidP="00DD4F7F">
      <w:pPr>
        <w:autoSpaceDE w:val="0"/>
        <w:autoSpaceDN w:val="0"/>
        <w:adjustRightInd w:val="0"/>
        <w:spacing w:line="276" w:lineRule="auto"/>
        <w:jc w:val="both"/>
        <w:rPr>
          <w:iCs/>
        </w:rPr>
      </w:pPr>
      <w:r w:rsidRPr="003D0700">
        <w:rPr>
          <w:iCs/>
        </w:rPr>
        <w:t>L’</w:t>
      </w:r>
      <w:r w:rsidR="0055299C" w:rsidRPr="003D0700">
        <w:rPr>
          <w:iCs/>
        </w:rPr>
        <w:t>énonciation</w:t>
      </w:r>
      <w:r w:rsidRPr="003D0700">
        <w:rPr>
          <w:iCs/>
        </w:rPr>
        <w:t xml:space="preserve"> privilégie la 1</w:t>
      </w:r>
      <w:r w:rsidRPr="003D0700">
        <w:rPr>
          <w:iCs/>
          <w:vertAlign w:val="superscript"/>
        </w:rPr>
        <w:t>ère</w:t>
      </w:r>
      <w:r w:rsidRPr="003D0700">
        <w:rPr>
          <w:iCs/>
        </w:rPr>
        <w:t xml:space="preserve"> personne du pluriel incluant le poète, avec le </w:t>
      </w:r>
      <w:r w:rsidR="0055299C" w:rsidRPr="003D0700">
        <w:rPr>
          <w:iCs/>
        </w:rPr>
        <w:t xml:space="preserve">déterminant </w:t>
      </w:r>
      <w:r w:rsidRPr="003D0700">
        <w:rPr>
          <w:iCs/>
        </w:rPr>
        <w:t>possessif :</w:t>
      </w:r>
      <w:r w:rsidR="00B629FF" w:rsidRPr="003D0700">
        <w:rPr>
          <w:iCs/>
        </w:rPr>
        <w:t xml:space="preserve"> « Notre</w:t>
      </w:r>
      <w:r w:rsidR="0055299C" w:rsidRPr="003D0700">
        <w:rPr>
          <w:iCs/>
        </w:rPr>
        <w:t xml:space="preserve"> », « nos », « nos » </w:t>
      </w:r>
      <w:r w:rsidR="0043492B" w:rsidRPr="003D0700">
        <w:rPr>
          <w:iCs/>
        </w:rPr>
        <w:t xml:space="preserve">qui se transforme </w:t>
      </w:r>
      <w:r w:rsidR="00DB01CF" w:rsidRPr="003D0700">
        <w:rPr>
          <w:iCs/>
        </w:rPr>
        <w:t>ensuite</w:t>
      </w:r>
      <w:r w:rsidR="00C12555" w:rsidRPr="003D0700">
        <w:rPr>
          <w:iCs/>
        </w:rPr>
        <w:t xml:space="preserve"> (l.3)</w:t>
      </w:r>
      <w:r w:rsidR="00DB01CF" w:rsidRPr="003D0700">
        <w:rPr>
          <w:iCs/>
        </w:rPr>
        <w:t xml:space="preserve"> </w:t>
      </w:r>
      <w:r w:rsidR="0043492B" w:rsidRPr="003D0700">
        <w:rPr>
          <w:iCs/>
        </w:rPr>
        <w:t xml:space="preserve">en </w:t>
      </w:r>
      <w:r w:rsidR="00C12555" w:rsidRPr="003D0700">
        <w:rPr>
          <w:iCs/>
        </w:rPr>
        <w:t xml:space="preserve">pronom indéfini : </w:t>
      </w:r>
      <w:r w:rsidR="0043492B" w:rsidRPr="003D0700">
        <w:rPr>
          <w:iCs/>
        </w:rPr>
        <w:t xml:space="preserve">« on » </w:t>
      </w:r>
      <w:r w:rsidR="0055299C" w:rsidRPr="003D0700">
        <w:rPr>
          <w:iCs/>
        </w:rPr>
        <w:sym w:font="Wingdings 3" w:char="F022"/>
      </w:r>
      <w:r w:rsidR="0055299C" w:rsidRPr="003D0700">
        <w:rPr>
          <w:iCs/>
        </w:rPr>
        <w:t xml:space="preserve"> l’humain </w:t>
      </w:r>
      <w:r w:rsidR="0055299C" w:rsidRPr="003D0700">
        <w:rPr>
          <w:iCs/>
        </w:rPr>
        <w:sym w:font="Wingdings 3" w:char="F077"/>
      </w:r>
      <w:r w:rsidR="0055299C" w:rsidRPr="003D0700">
        <w:rPr>
          <w:iCs/>
        </w:rPr>
        <w:t>: prise de distance</w:t>
      </w:r>
      <w:r w:rsidR="001D2A08" w:rsidRPr="003D0700">
        <w:rPr>
          <w:iCs/>
        </w:rPr>
        <w:t>, expression du préjugé</w:t>
      </w:r>
      <w:r w:rsidR="0055299C" w:rsidRPr="003D0700">
        <w:rPr>
          <w:iCs/>
        </w:rPr>
        <w:t> </w:t>
      </w:r>
      <w:r w:rsidR="00C12555" w:rsidRPr="003D0700">
        <w:rPr>
          <w:iCs/>
        </w:rPr>
        <w:t>général</w:t>
      </w:r>
    </w:p>
    <w:p w:rsidR="004F7418" w:rsidRPr="003D0700" w:rsidRDefault="0055299C" w:rsidP="00C13256">
      <w:pPr>
        <w:autoSpaceDE w:val="0"/>
        <w:autoSpaceDN w:val="0"/>
        <w:adjustRightInd w:val="0"/>
        <w:spacing w:line="276" w:lineRule="auto"/>
        <w:jc w:val="both"/>
      </w:pPr>
      <w:r w:rsidRPr="003D0700">
        <w:t xml:space="preserve">- </w:t>
      </w:r>
      <w:r w:rsidR="00EA31C3" w:rsidRPr="003D0700">
        <w:t xml:space="preserve">cette </w:t>
      </w:r>
      <w:r w:rsidRPr="003D0700">
        <w:t>aversion pour la boue </w:t>
      </w:r>
      <w:r w:rsidR="004F7418" w:rsidRPr="003D0700">
        <w:t xml:space="preserve">est caractérisée dans </w:t>
      </w:r>
      <w:r w:rsidRPr="003D0700">
        <w:t>deux propositions juxtaposées à la syntaxe symétrique</w:t>
      </w:r>
      <w:r w:rsidR="001D2A08" w:rsidRPr="003D0700">
        <w:t xml:space="preserve"> qui s’intéressent à son sens figuré puis à son sens propre, dans une mise en opposition</w:t>
      </w:r>
      <w:r w:rsidR="004936E3" w:rsidRPr="003D0700">
        <w:t> </w:t>
      </w:r>
      <w:r w:rsidR="001D2A08" w:rsidRPr="003D0700">
        <w:t>:</w:t>
      </w:r>
      <w:r w:rsidRPr="003D0700">
        <w:t xml:space="preserve"> </w:t>
      </w:r>
    </w:p>
    <w:p w:rsidR="00A960BE" w:rsidRPr="003D0700" w:rsidRDefault="001D2A08" w:rsidP="00C13256">
      <w:pPr>
        <w:jc w:val="both"/>
        <w:rPr>
          <w:color w:val="000000" w:themeColor="text1"/>
        </w:rPr>
      </w:pPr>
      <w:r w:rsidRPr="00E51DE5">
        <w:rPr>
          <w:color w:val="000000" w:themeColor="text1"/>
          <w:u w:val="single"/>
        </w:rPr>
        <w:t>Sens figuré</w:t>
      </w:r>
      <w:r w:rsidRPr="003D0700">
        <w:rPr>
          <w:color w:val="000000" w:themeColor="text1"/>
        </w:rPr>
        <w:t>, connotation m</w:t>
      </w:r>
      <w:r w:rsidR="0055299C" w:rsidRPr="003D0700">
        <w:rPr>
          <w:color w:val="000000" w:themeColor="text1"/>
        </w:rPr>
        <w:t>orale</w:t>
      </w:r>
      <w:r w:rsidR="004F7418" w:rsidRPr="003D0700">
        <w:rPr>
          <w:color w:val="000000" w:themeColor="text1"/>
        </w:rPr>
        <w:t> :</w:t>
      </w:r>
      <w:r w:rsidR="0055299C" w:rsidRPr="003D0700">
        <w:rPr>
          <w:color w:val="000000" w:themeColor="text1"/>
        </w:rPr>
        <w:t xml:space="preserve"> « </w:t>
      </w:r>
      <w:r w:rsidR="0055299C" w:rsidRPr="003D0700">
        <w:rPr>
          <w:iCs/>
          <w:color w:val="000000" w:themeColor="text1"/>
        </w:rPr>
        <w:t>Notre esprit la honnit</w:t>
      </w:r>
      <w:r w:rsidR="004F7418" w:rsidRPr="003D0700">
        <w:rPr>
          <w:iCs/>
          <w:color w:val="000000" w:themeColor="text1"/>
        </w:rPr>
        <w:t xml:space="preserve"> (honnir : </w:t>
      </w:r>
      <w:r w:rsidR="004F7418" w:rsidRPr="003D0700">
        <w:rPr>
          <w:color w:val="000000" w:themeColor="text1"/>
          <w:shd w:val="clear" w:color="auto" w:fill="FFFFFF"/>
        </w:rPr>
        <w:t>Couvrir de honte, blâmer</w:t>
      </w:r>
      <w:r w:rsidR="00C13256" w:rsidRPr="003D0700">
        <w:rPr>
          <w:color w:val="000000" w:themeColor="text1"/>
          <w:shd w:val="clear" w:color="auto" w:fill="FFFFFF"/>
        </w:rPr>
        <w:t>, langage recherché, élégant</w:t>
      </w:r>
      <w:r w:rsidR="004F7418" w:rsidRPr="003D0700">
        <w:rPr>
          <w:color w:val="000000" w:themeColor="text1"/>
          <w:shd w:val="clear" w:color="auto" w:fill="FFFFFF"/>
        </w:rPr>
        <w:t>)</w:t>
      </w:r>
      <w:r w:rsidR="00A960BE" w:rsidRPr="003D0700">
        <w:rPr>
          <w:color w:val="000000" w:themeColor="text1"/>
          <w:shd w:val="clear" w:color="auto" w:fill="FFFFFF"/>
        </w:rPr>
        <w:t xml:space="preserve"> </w:t>
      </w:r>
      <w:r w:rsidR="0055299C" w:rsidRPr="003D0700">
        <w:rPr>
          <w:color w:val="000000" w:themeColor="text1"/>
        </w:rPr>
        <w:t xml:space="preserve">» </w:t>
      </w:r>
    </w:p>
    <w:p w:rsidR="0055299C" w:rsidRPr="003D0700" w:rsidRDefault="001D2A08" w:rsidP="00C13256">
      <w:pPr>
        <w:jc w:val="both"/>
      </w:pPr>
      <w:r w:rsidRPr="00E51DE5">
        <w:rPr>
          <w:u w:val="single"/>
        </w:rPr>
        <w:t>Sens propre</w:t>
      </w:r>
      <w:r w:rsidR="0055299C" w:rsidRPr="003D0700">
        <w:t xml:space="preserve"> : </w:t>
      </w:r>
      <w:r w:rsidR="00E51DE5">
        <w:t>matière qui crée de l’</w:t>
      </w:r>
      <w:r w:rsidR="0055299C" w:rsidRPr="003D0700">
        <w:t>embarras, obstacle, pollution pour l’homme : « </w:t>
      </w:r>
      <w:r w:rsidR="0055299C" w:rsidRPr="003D0700">
        <w:rPr>
          <w:iCs/>
        </w:rPr>
        <w:t>nos pieds et nos roues l'écrasent » (NB : bivalence</w:t>
      </w:r>
      <w:r w:rsidR="00C12555" w:rsidRPr="003D0700">
        <w:rPr>
          <w:iCs/>
        </w:rPr>
        <w:t>, sens propre et figuré</w:t>
      </w:r>
      <w:r w:rsidR="0055299C" w:rsidRPr="003D0700">
        <w:rPr>
          <w:iCs/>
        </w:rPr>
        <w:t xml:space="preserve"> du verbe « écrasent » = </w:t>
      </w:r>
      <w:r w:rsidR="00E51DE5">
        <w:rPr>
          <w:iCs/>
        </w:rPr>
        <w:t xml:space="preserve">la </w:t>
      </w:r>
      <w:r w:rsidR="0055299C" w:rsidRPr="003D0700">
        <w:rPr>
          <w:iCs/>
        </w:rPr>
        <w:t xml:space="preserve">cause </w:t>
      </w:r>
      <w:r w:rsidR="00E51DE5">
        <w:rPr>
          <w:iCs/>
        </w:rPr>
        <w:t>est aussi la</w:t>
      </w:r>
      <w:r w:rsidR="0055299C" w:rsidRPr="003D0700">
        <w:rPr>
          <w:iCs/>
        </w:rPr>
        <w:t xml:space="preserve"> marque concrète du mépris)</w:t>
      </w:r>
      <w:r w:rsidR="0055299C" w:rsidRPr="003D0700">
        <w:t xml:space="preserve"> </w:t>
      </w:r>
    </w:p>
    <w:p w:rsidR="0055299C" w:rsidRPr="003D0700" w:rsidRDefault="0055299C" w:rsidP="00DD4F7F">
      <w:pPr>
        <w:autoSpaceDE w:val="0"/>
        <w:autoSpaceDN w:val="0"/>
        <w:adjustRightInd w:val="0"/>
        <w:spacing w:line="276" w:lineRule="auto"/>
        <w:jc w:val="both"/>
      </w:pPr>
      <w:r w:rsidRPr="003D0700">
        <w:t xml:space="preserve">- </w:t>
      </w:r>
      <w:r w:rsidR="004936E3" w:rsidRPr="003D0700">
        <w:t xml:space="preserve">les </w:t>
      </w:r>
      <w:r w:rsidRPr="003D0700">
        <w:t>sujet</w:t>
      </w:r>
      <w:r w:rsidR="005547D9" w:rsidRPr="003D0700">
        <w:t>s</w:t>
      </w:r>
      <w:r w:rsidR="00C12555" w:rsidRPr="003D0700">
        <w:t xml:space="preserve"> des verbes</w:t>
      </w:r>
      <w:r w:rsidRPr="003D0700">
        <w:t xml:space="preserve"> </w:t>
      </w:r>
      <w:r w:rsidR="004936E3" w:rsidRPr="003D0700">
        <w:t>sont</w:t>
      </w:r>
      <w:r w:rsidR="00685B96" w:rsidRPr="003D0700">
        <w:t xml:space="preserve"> d’abord</w:t>
      </w:r>
      <w:r w:rsidR="005547D9" w:rsidRPr="003D0700">
        <w:t xml:space="preserve"> relatifs à l’humain : </w:t>
      </w:r>
      <w:r w:rsidRPr="003D0700">
        <w:t xml:space="preserve">« esprit » </w:t>
      </w:r>
      <w:r w:rsidRPr="003D0700">
        <w:sym w:font="Wingdings 3" w:char="F077"/>
      </w:r>
      <w:r w:rsidRPr="003D0700">
        <w:t xml:space="preserve"> corps (« pieds ») </w:t>
      </w:r>
      <w:r w:rsidR="005547D9" w:rsidRPr="003D0700">
        <w:t>puis dérive</w:t>
      </w:r>
      <w:r w:rsidR="00C12555" w:rsidRPr="003D0700">
        <w:t>nt</w:t>
      </w:r>
      <w:r w:rsidR="005547D9" w:rsidRPr="003D0700">
        <w:t xml:space="preserve"> à</w:t>
      </w:r>
      <w:r w:rsidRPr="003D0700">
        <w:t xml:space="preserve"> </w:t>
      </w:r>
      <w:r w:rsidR="005547D9" w:rsidRPr="003D0700">
        <w:t>l’</w:t>
      </w:r>
      <w:r w:rsidRPr="003D0700">
        <w:t xml:space="preserve">accessoire (« roues ») – </w:t>
      </w:r>
      <w:r w:rsidR="005547D9" w:rsidRPr="003D0700">
        <w:sym w:font="Wingdings" w:char="F0E0"/>
      </w:r>
      <w:r w:rsidR="005547D9" w:rsidRPr="003D0700">
        <w:t xml:space="preserve"> </w:t>
      </w:r>
      <w:r w:rsidR="00C12555" w:rsidRPr="003D0700">
        <w:t xml:space="preserve">cela </w:t>
      </w:r>
      <w:r w:rsidRPr="003D0700">
        <w:t>bafoue la boue</w:t>
      </w:r>
      <w:r w:rsidR="001D2A08" w:rsidRPr="003D0700">
        <w:t xml:space="preserve"> personnifiée,</w:t>
      </w:r>
      <w:r w:rsidRPr="003D0700">
        <w:t xml:space="preserve"> présente en position objet</w:t>
      </w:r>
      <w:r w:rsidR="00E51DE5">
        <w:t> : « la ».</w:t>
      </w:r>
      <w:r w:rsidRPr="003D0700">
        <w:t xml:space="preserve"> </w:t>
      </w:r>
    </w:p>
    <w:p w:rsidR="0055299C" w:rsidRPr="003D0700" w:rsidRDefault="00C12555" w:rsidP="00DD4F7F">
      <w:pPr>
        <w:autoSpaceDE w:val="0"/>
        <w:autoSpaceDN w:val="0"/>
        <w:adjustRightInd w:val="0"/>
        <w:spacing w:line="276" w:lineRule="auto"/>
        <w:jc w:val="both"/>
      </w:pPr>
      <w:r w:rsidRPr="003D0700">
        <w:t>Rappel du</w:t>
      </w:r>
      <w:r w:rsidR="0055299C" w:rsidRPr="003D0700">
        <w:t xml:space="preserve"> projet poétique de Ponge</w:t>
      </w:r>
      <w:r w:rsidRPr="003D0700">
        <w:t xml:space="preserve"> : </w:t>
      </w:r>
      <w:r w:rsidR="0055299C" w:rsidRPr="003D0700">
        <w:t>s’intéresser à l’objet</w:t>
      </w:r>
      <w:r w:rsidRPr="003D0700">
        <w:t xml:space="preserve"> (</w:t>
      </w:r>
      <w:r w:rsidR="00E51DE5">
        <w:t xml:space="preserve">à la fois </w:t>
      </w:r>
      <w:r w:rsidRPr="003D0700">
        <w:t>chose et fonction dans la phrase)</w:t>
      </w:r>
      <w:r w:rsidR="0055299C" w:rsidRPr="003D0700">
        <w:t xml:space="preserve">, restituer / donner à l’objet sa valeur </w:t>
      </w:r>
      <w:r w:rsidR="001D2A08" w:rsidRPr="003D0700">
        <w:t xml:space="preserve">contre </w:t>
      </w:r>
      <w:r w:rsidRPr="003D0700">
        <w:t>la</w:t>
      </w:r>
      <w:r w:rsidR="0055299C" w:rsidRPr="003D0700">
        <w:t xml:space="preserve"> vision dépréciative de l’objet</w:t>
      </w:r>
      <w:r w:rsidR="004936E3" w:rsidRPr="003D0700">
        <w:t>.</w:t>
      </w:r>
      <w:r w:rsidR="0055299C" w:rsidRPr="003D0700">
        <w:t xml:space="preserve"> </w:t>
      </w:r>
      <w:r w:rsidRPr="003D0700">
        <w:t xml:space="preserve">La boue est </w:t>
      </w:r>
      <w:r w:rsidR="0055299C" w:rsidRPr="003D0700">
        <w:t xml:space="preserve">COD sous </w:t>
      </w:r>
      <w:r w:rsidR="00975192" w:rsidRPr="003D0700">
        <w:t>l</w:t>
      </w:r>
      <w:r w:rsidR="0055299C" w:rsidRPr="003D0700">
        <w:t xml:space="preserve">a forme </w:t>
      </w:r>
      <w:r w:rsidR="00975192" w:rsidRPr="003D0700">
        <w:t xml:space="preserve">du </w:t>
      </w:r>
      <w:r w:rsidR="0055299C" w:rsidRPr="003D0700">
        <w:t xml:space="preserve">pronom </w:t>
      </w:r>
      <w:r w:rsidR="00271FB4" w:rsidRPr="003D0700">
        <w:t>« </w:t>
      </w:r>
      <w:r w:rsidR="0055299C" w:rsidRPr="003D0700">
        <w:t>la/</w:t>
      </w:r>
      <w:proofErr w:type="gramStart"/>
      <w:r w:rsidR="0055299C" w:rsidRPr="003D0700">
        <w:t>l’</w:t>
      </w:r>
      <w:r w:rsidR="00271FB4" w:rsidRPr="003D0700">
        <w:t> »</w:t>
      </w:r>
      <w:proofErr w:type="gramEnd"/>
      <w:r w:rsidR="0055299C" w:rsidRPr="003D0700">
        <w:t xml:space="preserve">, forme minimale </w:t>
      </w:r>
      <w:r w:rsidR="004936E3" w:rsidRPr="003D0700">
        <w:t>qui suggère le</w:t>
      </w:r>
      <w:r w:rsidR="0055299C" w:rsidRPr="003D0700">
        <w:t xml:space="preserve"> mépris dont </w:t>
      </w:r>
      <w:r w:rsidR="00E51DE5">
        <w:t>le poète</w:t>
      </w:r>
      <w:r w:rsidR="0055299C" w:rsidRPr="003D0700">
        <w:t xml:space="preserve"> énumère les causes</w:t>
      </w:r>
      <w:r w:rsidR="00975192" w:rsidRPr="003D0700">
        <w:t xml:space="preserve"> et les conséquences.</w:t>
      </w:r>
    </w:p>
    <w:p w:rsidR="0055299C" w:rsidRPr="003D0700" w:rsidRDefault="001D2A08" w:rsidP="00DD4F7F">
      <w:pPr>
        <w:autoSpaceDE w:val="0"/>
        <w:autoSpaceDN w:val="0"/>
        <w:adjustRightInd w:val="0"/>
        <w:spacing w:line="276" w:lineRule="auto"/>
        <w:jc w:val="both"/>
      </w:pPr>
      <w:r w:rsidRPr="003D0700">
        <w:t>De C</w:t>
      </w:r>
      <w:r w:rsidR="00352B20" w:rsidRPr="003D0700">
        <w:t>OD</w:t>
      </w:r>
      <w:r w:rsidRPr="003D0700">
        <w:t>, la</w:t>
      </w:r>
      <w:r w:rsidR="0055299C" w:rsidRPr="003D0700">
        <w:t xml:space="preserve"> boue </w:t>
      </w:r>
      <w:r w:rsidRPr="003D0700">
        <w:t>devient</w:t>
      </w:r>
      <w:r w:rsidR="0055299C" w:rsidRPr="003D0700">
        <w:t xml:space="preserve"> sujet (« elle ») </w:t>
      </w:r>
      <w:r w:rsidR="00E51DE5">
        <w:sym w:font="Wingdings" w:char="F0E0"/>
      </w:r>
      <w:r w:rsidR="00E51DE5">
        <w:t xml:space="preserve"> </w:t>
      </w:r>
      <w:r w:rsidR="00BA0C21" w:rsidRPr="003D0700">
        <w:t>Expression de la</w:t>
      </w:r>
      <w:r w:rsidR="0055299C" w:rsidRPr="003D0700">
        <w:t xml:space="preserve"> cause de cette aversion = méfaits de la boue</w:t>
      </w:r>
      <w:r w:rsidR="005547D9" w:rsidRPr="003D0700">
        <w:t xml:space="preserve">, ou </w:t>
      </w:r>
      <w:r w:rsidR="00352B20" w:rsidRPr="003D0700">
        <w:t>alors</w:t>
      </w:r>
      <w:r w:rsidR="00352B20" w:rsidRPr="003D0700">
        <w:rPr>
          <w:rFonts w:eastAsiaTheme="minorHAnsi"/>
          <w:noProof/>
          <w:lang w:eastAsia="en-US"/>
        </w:rPr>
        <w:t xml:space="preserve"> </w:t>
      </w:r>
      <w:r w:rsidR="00352B20" w:rsidRPr="003D0700">
        <w:t xml:space="preserve">réponse </w:t>
      </w:r>
      <w:r w:rsidR="00BA0C21" w:rsidRPr="003D0700">
        <w:t xml:space="preserve">qu’elle oppose </w:t>
      </w:r>
      <w:r w:rsidR="00352B20" w:rsidRPr="003D0700">
        <w:t xml:space="preserve">aux </w:t>
      </w:r>
      <w:r w:rsidR="00C12555" w:rsidRPr="003D0700">
        <w:t>attaques :</w:t>
      </w:r>
      <w:r w:rsidR="0055299C" w:rsidRPr="003D0700">
        <w:t xml:space="preserve"> « </w:t>
      </w:r>
      <w:r w:rsidR="0055299C" w:rsidRPr="003D0700">
        <w:rPr>
          <w:iCs/>
        </w:rPr>
        <w:t>Elle rend la marche difficile et elle salit »</w:t>
      </w:r>
      <w:r w:rsidR="00BA0C21" w:rsidRPr="003D0700">
        <w:rPr>
          <w:iCs/>
        </w:rPr>
        <w:t>.</w:t>
      </w:r>
      <w:r w:rsidR="0055299C" w:rsidRPr="003D0700">
        <w:rPr>
          <w:iCs/>
        </w:rPr>
        <w:t xml:space="preserve"> </w:t>
      </w:r>
    </w:p>
    <w:p w:rsidR="0055299C" w:rsidRPr="003D0700" w:rsidRDefault="00E51DE5" w:rsidP="00DD4F7F">
      <w:pPr>
        <w:autoSpaceDE w:val="0"/>
        <w:autoSpaceDN w:val="0"/>
        <w:adjustRightInd w:val="0"/>
        <w:spacing w:line="276" w:lineRule="auto"/>
        <w:jc w:val="both"/>
      </w:pPr>
      <w:r>
        <w:t>La</w:t>
      </w:r>
      <w:r w:rsidR="00BA0C21" w:rsidRPr="003D0700">
        <w:t xml:space="preserve"> c</w:t>
      </w:r>
      <w:r w:rsidR="0055299C" w:rsidRPr="003D0700">
        <w:t>onséquence</w:t>
      </w:r>
      <w:r w:rsidR="001D2A08" w:rsidRPr="003D0700">
        <w:t>,</w:t>
      </w:r>
      <w:r w:rsidR="0055299C" w:rsidRPr="003D0700">
        <w:t xml:space="preserve"> </w:t>
      </w:r>
      <w:r w:rsidR="001D2A08" w:rsidRPr="003D0700">
        <w:t xml:space="preserve">qui commence par le </w:t>
      </w:r>
      <w:r w:rsidR="0055299C" w:rsidRPr="003D0700">
        <w:t>présentatif « </w:t>
      </w:r>
      <w:r w:rsidR="0055299C" w:rsidRPr="003D0700">
        <w:rPr>
          <w:u w:val="single"/>
        </w:rPr>
        <w:t xml:space="preserve">voilà ce </w:t>
      </w:r>
      <w:r w:rsidR="00975192" w:rsidRPr="003D0700">
        <w:rPr>
          <w:u w:val="single"/>
        </w:rPr>
        <w:t>qu’</w:t>
      </w:r>
      <w:r w:rsidR="00975192" w:rsidRPr="003D0700">
        <w:rPr>
          <w:b/>
        </w:rPr>
        <w:t>on</w:t>
      </w:r>
      <w:r w:rsidR="0055299C" w:rsidRPr="003D0700">
        <w:t xml:space="preserve"> ne lui pardonne pas »</w:t>
      </w:r>
      <w:r w:rsidR="00C12555" w:rsidRPr="003D0700">
        <w:t>.</w:t>
      </w:r>
    </w:p>
    <w:p w:rsidR="0055299C" w:rsidRPr="003D0700" w:rsidRDefault="0055299C" w:rsidP="00DD4F7F">
      <w:pPr>
        <w:spacing w:before="120" w:line="276" w:lineRule="auto"/>
        <w:jc w:val="both"/>
        <w:rPr>
          <w:b/>
        </w:rPr>
      </w:pPr>
      <w:r w:rsidRPr="003D0700">
        <w:rPr>
          <w:b/>
        </w:rPr>
        <w:sym w:font="Wingdings" w:char="F077"/>
      </w:r>
      <w:r w:rsidRPr="003D0700">
        <w:rPr>
          <w:b/>
        </w:rPr>
        <w:t xml:space="preserve"> l.4 à 6 : </w:t>
      </w:r>
    </w:p>
    <w:p w:rsidR="0055299C" w:rsidRPr="003D0700" w:rsidRDefault="0055299C" w:rsidP="00DD4F7F">
      <w:pPr>
        <w:spacing w:line="276" w:lineRule="auto"/>
        <w:jc w:val="both"/>
        <w:rPr>
          <w:b/>
          <w:bCs/>
        </w:rPr>
      </w:pPr>
      <w:r w:rsidRPr="003D0700">
        <w:rPr>
          <w:b/>
          <w:bCs/>
        </w:rPr>
        <w:t>C'est de la boue ! dit-on des gens qu'on abomine, ou d'injures basses et intéressées. Sans souci de la honte qu'on lui inflige, du tort à jamais qu'on lui fait. Cette constante humiliation, qui la mériterait ? Cette atroce persévérance !</w:t>
      </w:r>
    </w:p>
    <w:p w:rsidR="005547D9" w:rsidRPr="003D0700" w:rsidRDefault="005547D9" w:rsidP="00DD4F7F">
      <w:pPr>
        <w:spacing w:line="276" w:lineRule="auto"/>
        <w:jc w:val="both"/>
        <w:rPr>
          <w:bCs/>
        </w:rPr>
      </w:pPr>
      <w:r w:rsidRPr="003D0700">
        <w:rPr>
          <w:bCs/>
        </w:rPr>
        <w:lastRenderedPageBreak/>
        <w:t>Dans un alexandrin blanc, « C’est de la boue ! dit-on des gens qu’on abomine » : discours direct qui reprend les préjugés proférés à l’encontre de la boue dans son sens figuré.</w:t>
      </w:r>
      <w:r w:rsidR="0040093D" w:rsidRPr="003D0700">
        <w:rPr>
          <w:bCs/>
        </w:rPr>
        <w:t xml:space="preserve"> Lexique moral.</w:t>
      </w:r>
      <w:r w:rsidR="00E83843" w:rsidRPr="003D0700">
        <w:rPr>
          <w:bCs/>
        </w:rPr>
        <w:t xml:space="preserve"> Boue ici constamment personnifiée</w:t>
      </w:r>
      <w:r w:rsidR="00E83843" w:rsidRPr="003D0700">
        <w:t xml:space="preserve"> ce qui permettra la déclaration d’amour qui va suivre</w:t>
      </w:r>
      <w:r w:rsidR="00E83843" w:rsidRPr="003D0700">
        <w:rPr>
          <w:iCs/>
        </w:rPr>
        <w:t xml:space="preserve"> (l.7)</w:t>
      </w:r>
      <w:r w:rsidR="00E83843" w:rsidRPr="003D0700">
        <w:rPr>
          <w:bCs/>
        </w:rPr>
        <w:t>.</w:t>
      </w:r>
    </w:p>
    <w:p w:rsidR="001D2A08" w:rsidRPr="003D0700" w:rsidRDefault="001D2A08" w:rsidP="00DD4F7F">
      <w:pPr>
        <w:spacing w:line="276" w:lineRule="auto"/>
        <w:jc w:val="both"/>
        <w:rPr>
          <w:bCs/>
        </w:rPr>
      </w:pPr>
      <w:r w:rsidRPr="003D0700">
        <w:rPr>
          <w:bCs/>
        </w:rPr>
        <w:t xml:space="preserve">Anaphore du </w:t>
      </w:r>
      <w:r w:rsidR="00685B96" w:rsidRPr="003D0700">
        <w:t>pronom</w:t>
      </w:r>
      <w:r w:rsidR="00685B96" w:rsidRPr="003D0700">
        <w:rPr>
          <w:bCs/>
        </w:rPr>
        <w:t xml:space="preserve"> </w:t>
      </w:r>
      <w:r w:rsidR="00271FB4" w:rsidRPr="003D0700">
        <w:rPr>
          <w:iCs/>
        </w:rPr>
        <w:t xml:space="preserve">indéfini </w:t>
      </w:r>
      <w:r w:rsidRPr="003D0700">
        <w:rPr>
          <w:bCs/>
        </w:rPr>
        <w:t>« on »</w:t>
      </w:r>
      <w:r w:rsidR="00685B96" w:rsidRPr="003D0700">
        <w:t xml:space="preserve"> </w:t>
      </w:r>
      <w:r w:rsidRPr="003D0700">
        <w:rPr>
          <w:bCs/>
        </w:rPr>
        <w:t xml:space="preserve">qui caractérise </w:t>
      </w:r>
      <w:r w:rsidR="00FD058E" w:rsidRPr="003D0700">
        <w:rPr>
          <w:bCs/>
        </w:rPr>
        <w:t xml:space="preserve">toujours </w:t>
      </w:r>
      <w:r w:rsidRPr="003D0700">
        <w:rPr>
          <w:bCs/>
        </w:rPr>
        <w:t>la société</w:t>
      </w:r>
      <w:r w:rsidR="00FD058E" w:rsidRPr="003D0700">
        <w:rPr>
          <w:bCs/>
        </w:rPr>
        <w:t xml:space="preserve">, le </w:t>
      </w:r>
      <w:r w:rsidR="00FD058E" w:rsidRPr="003D0700">
        <w:rPr>
          <w:iCs/>
        </w:rPr>
        <w:t>plus grand nombre, le vulgaire</w:t>
      </w:r>
      <w:r w:rsidRPr="003D0700">
        <w:rPr>
          <w:bCs/>
        </w:rPr>
        <w:t>.</w:t>
      </w:r>
    </w:p>
    <w:p w:rsidR="0055299C" w:rsidRPr="003D0700" w:rsidRDefault="0055299C" w:rsidP="00DD4F7F">
      <w:pPr>
        <w:autoSpaceDE w:val="0"/>
        <w:autoSpaceDN w:val="0"/>
        <w:adjustRightInd w:val="0"/>
        <w:spacing w:before="120" w:line="276" w:lineRule="auto"/>
        <w:jc w:val="both"/>
      </w:pPr>
      <w:r w:rsidRPr="003D0700">
        <w:t xml:space="preserve"> </w:t>
      </w:r>
      <w:r w:rsidRPr="003D0700">
        <w:sym w:font="Wingdings 3" w:char="F05D"/>
      </w:r>
      <w:r w:rsidRPr="003D0700">
        <w:t xml:space="preserve"> « </w:t>
      </w:r>
      <w:proofErr w:type="gramStart"/>
      <w:r w:rsidRPr="003D0700">
        <w:t>on</w:t>
      </w:r>
      <w:proofErr w:type="gramEnd"/>
      <w:r w:rsidRPr="003D0700">
        <w:t xml:space="preserve"> » se sert de son nom pour exprimer le mépris qu’on porte aux hommes ou aux choses </w:t>
      </w:r>
    </w:p>
    <w:p w:rsidR="0055299C" w:rsidRPr="003D0700" w:rsidRDefault="0055299C" w:rsidP="00DD4F7F">
      <w:pPr>
        <w:autoSpaceDE w:val="0"/>
        <w:autoSpaceDN w:val="0"/>
        <w:adjustRightInd w:val="0"/>
        <w:spacing w:line="276" w:lineRule="auto"/>
        <w:jc w:val="both"/>
      </w:pPr>
      <w:r w:rsidRPr="003D0700">
        <w:t xml:space="preserve">- </w:t>
      </w:r>
      <w:r w:rsidR="00BA0C21" w:rsidRPr="003D0700">
        <w:t>Le</w:t>
      </w:r>
      <w:r w:rsidRPr="003D0700">
        <w:t xml:space="preserve"> propos exclamatif </w:t>
      </w:r>
      <w:r w:rsidR="00BA0C21" w:rsidRPr="003D0700">
        <w:t xml:space="preserve">est </w:t>
      </w:r>
      <w:r w:rsidRPr="003D0700">
        <w:t xml:space="preserve">rapporté au mode direct </w:t>
      </w:r>
      <w:r w:rsidRPr="003D0700">
        <w:rPr>
          <w:i/>
        </w:rPr>
        <w:t>ex abrupto</w:t>
      </w:r>
      <w:r w:rsidRPr="003D0700">
        <w:t xml:space="preserve"> sans marques</w:t>
      </w:r>
      <w:r w:rsidR="00BA0C21" w:rsidRPr="003D0700">
        <w:t xml:space="preserve"> typographiques</w:t>
      </w:r>
      <w:r w:rsidRPr="003D0700">
        <w:t>, suivi de l’incise « dit-</w:t>
      </w:r>
      <w:proofErr w:type="gramStart"/>
      <w:r w:rsidRPr="003D0700">
        <w:t>on »</w:t>
      </w:r>
      <w:proofErr w:type="gramEnd"/>
      <w:r w:rsidRPr="003D0700">
        <w:t xml:space="preserve"> reprenant le pronom « on »</w:t>
      </w:r>
      <w:r w:rsidR="00685B96" w:rsidRPr="003D0700">
        <w:t xml:space="preserve"> ; </w:t>
      </w:r>
      <w:r w:rsidRPr="003D0700">
        <w:t xml:space="preserve">« on » à l’égard duquel le poète prend clairement de la distance </w:t>
      </w:r>
      <w:r w:rsidR="00685B96" w:rsidRPr="003D0700">
        <w:t xml:space="preserve">en formulant des </w:t>
      </w:r>
      <w:r w:rsidRPr="003D0700">
        <w:t>reproches de malfaisance et d’indifférence : « Sans souci »</w:t>
      </w:r>
      <w:r w:rsidR="0040093D" w:rsidRPr="003D0700">
        <w:t>. « On » traîne la boue dans la boue, la boue est alors en position de victime.</w:t>
      </w:r>
    </w:p>
    <w:p w:rsidR="0055299C" w:rsidRPr="003D0700" w:rsidRDefault="0055299C" w:rsidP="00DD4F7F">
      <w:pPr>
        <w:autoSpaceDE w:val="0"/>
        <w:autoSpaceDN w:val="0"/>
        <w:adjustRightInd w:val="0"/>
        <w:spacing w:line="276" w:lineRule="auto"/>
        <w:jc w:val="both"/>
        <w:rPr>
          <w:iCs/>
        </w:rPr>
      </w:pPr>
      <w:r w:rsidRPr="003D0700">
        <w:t>- Ponge</w:t>
      </w:r>
      <w:r w:rsidR="0040093D" w:rsidRPr="003D0700">
        <w:t xml:space="preserve"> prend position </w:t>
      </w:r>
      <w:r w:rsidR="00E83843" w:rsidRPr="003D0700">
        <w:t xml:space="preserve">pour elle </w:t>
      </w:r>
      <w:r w:rsidR="00BA0C21" w:rsidRPr="003D0700">
        <w:t xml:space="preserve">dans un plaidoyer </w:t>
      </w:r>
      <w:r w:rsidR="0040093D" w:rsidRPr="003D0700">
        <w:t>par des hyperboles,</w:t>
      </w:r>
      <w:r w:rsidRPr="003D0700">
        <w:t xml:space="preserve"> </w:t>
      </w:r>
      <w:r w:rsidR="00BA0C21" w:rsidRPr="003D0700">
        <w:t xml:space="preserve">il </w:t>
      </w:r>
      <w:r w:rsidRPr="003D0700">
        <w:t xml:space="preserve">renverse la position sujet / objet : </w:t>
      </w:r>
      <w:r w:rsidR="0040093D" w:rsidRPr="003D0700">
        <w:t>quand « on » utilise</w:t>
      </w:r>
      <w:r w:rsidRPr="003D0700">
        <w:t xml:space="preserve"> le nom « boue » comme une insulte, c’est la boue elle-même qu</w:t>
      </w:r>
      <w:proofErr w:type="gramStart"/>
      <w:r w:rsidRPr="003D0700">
        <w:t>’«</w:t>
      </w:r>
      <w:proofErr w:type="gramEnd"/>
      <w:r w:rsidRPr="003D0700">
        <w:t xml:space="preserve"> on » humilie </w:t>
      </w:r>
      <w:r w:rsidR="0040093D" w:rsidRPr="003D0700">
        <w:sym w:font="Wingdings" w:char="F0E0"/>
      </w:r>
      <w:r w:rsidRPr="003D0700">
        <w:t xml:space="preserve"> champ lexical de l’humiliation et de la malfaisance : « </w:t>
      </w:r>
      <w:r w:rsidRPr="003D0700">
        <w:rPr>
          <w:iCs/>
        </w:rPr>
        <w:t>honte » « humiliation » « tort »</w:t>
      </w:r>
      <w:r w:rsidR="00E51DE5">
        <w:rPr>
          <w:iCs/>
        </w:rPr>
        <w:t>,</w:t>
      </w:r>
      <w:r w:rsidR="0040093D" w:rsidRPr="003D0700">
        <w:rPr>
          <w:iCs/>
        </w:rPr>
        <w:t xml:space="preserve"> inscrits dans la durée : « constante », </w:t>
      </w:r>
      <w:r w:rsidRPr="003D0700">
        <w:rPr>
          <w:iCs/>
        </w:rPr>
        <w:t xml:space="preserve">locution adverbiale définitive « à jamais » </w:t>
      </w:r>
    </w:p>
    <w:p w:rsidR="0055299C" w:rsidRPr="003D0700" w:rsidRDefault="00E83843" w:rsidP="00DD4F7F">
      <w:pPr>
        <w:autoSpaceDE w:val="0"/>
        <w:autoSpaceDN w:val="0"/>
        <w:adjustRightInd w:val="0"/>
        <w:spacing w:line="276" w:lineRule="auto"/>
        <w:jc w:val="both"/>
      </w:pPr>
      <w:r w:rsidRPr="003D0700">
        <w:t xml:space="preserve">Dans les </w:t>
      </w:r>
      <w:r w:rsidR="00BA0C21" w:rsidRPr="003D0700">
        <w:t>trois</w:t>
      </w:r>
      <w:r w:rsidRPr="003D0700">
        <w:t xml:space="preserve"> dernières phrases, elliptiques, interrogative puis exclamative</w:t>
      </w:r>
      <w:r w:rsidR="00BA0C21" w:rsidRPr="003D0700">
        <w:t xml:space="preserve">, le poète n'adopte pas un ton froid ou objectif mais montre son émoi, comme le </w:t>
      </w:r>
      <w:r w:rsidR="00E51DE5" w:rsidRPr="003D0700">
        <w:t>dévoilent</w:t>
      </w:r>
      <w:r w:rsidR="00BA0C21" w:rsidRPr="003D0700">
        <w:t xml:space="preserve"> l'emploi des </w:t>
      </w:r>
      <w:r w:rsidR="00BA0C21" w:rsidRPr="003D0700">
        <w:rPr>
          <w:b/>
          <w:bCs/>
        </w:rPr>
        <w:t>phrases nominales</w:t>
      </w:r>
      <w:r w:rsidR="00BA0C21" w:rsidRPr="003D0700">
        <w:t xml:space="preserve"> (« sans souci de la honte » et « cette atroce persévérance »), les phrases exclamatives, et la </w:t>
      </w:r>
      <w:r w:rsidR="00BA0C21" w:rsidRPr="003D0700">
        <w:rPr>
          <w:b/>
          <w:bCs/>
        </w:rPr>
        <w:t>gradation</w:t>
      </w:r>
      <w:r w:rsidR="00BA0C21" w:rsidRPr="003D0700">
        <w:t xml:space="preserve"> « honte », « tort », « humiliation ». </w:t>
      </w:r>
      <w:r w:rsidR="00A44D7B" w:rsidRPr="003D0700">
        <w:t>L’anaphore expressive du déterminant démonstratif « </w:t>
      </w:r>
      <w:r w:rsidR="00A44D7B" w:rsidRPr="003D0700">
        <w:rPr>
          <w:iCs/>
        </w:rPr>
        <w:t xml:space="preserve">Cette » à valeur déictique et dévalorisante </w:t>
      </w:r>
      <w:r w:rsidR="00A44D7B" w:rsidRPr="003D0700">
        <w:t>suggère</w:t>
      </w:r>
      <w:r w:rsidR="00A44D7B" w:rsidRPr="003D0700">
        <w:rPr>
          <w:iCs/>
        </w:rPr>
        <w:t xml:space="preserve"> le dégoût de Ponge non pour la boue, mais pour l’attitude méprisante qu’on lui porte</w:t>
      </w:r>
      <w:r w:rsidR="00E51DE5">
        <w:rPr>
          <w:iCs/>
        </w:rPr>
        <w:t>.</w:t>
      </w:r>
      <w:r w:rsidR="00A44D7B" w:rsidRPr="003D0700">
        <w:rPr>
          <w:iCs/>
        </w:rPr>
        <w:t xml:space="preserve"> </w:t>
      </w:r>
      <w:r w:rsidR="00BA0C21" w:rsidRPr="003D0700">
        <w:t>La présence d'une question rhétorique (« qui la mériterait ? »)</w:t>
      </w:r>
      <w:r w:rsidR="00A44D7B" w:rsidRPr="003D0700">
        <w:t>,</w:t>
      </w:r>
      <w:r w:rsidR="00BA0C21" w:rsidRPr="003D0700">
        <w:t xml:space="preserve"> la répétition du COD (« cette constante humiliation, qui la …)</w:t>
      </w:r>
      <w:r w:rsidR="00A44D7B" w:rsidRPr="003D0700">
        <w:t xml:space="preserve">, et </w:t>
      </w:r>
      <w:r w:rsidR="00036082" w:rsidRPr="003D0700">
        <w:t>l’exclamative</w:t>
      </w:r>
      <w:r w:rsidR="00A44D7B" w:rsidRPr="003D0700">
        <w:rPr>
          <w:iCs/>
        </w:rPr>
        <w:t xml:space="preserve"> hyperbolique elliptique « Cette atroce persévérance ! » poursuivent l</w:t>
      </w:r>
      <w:r w:rsidR="00036082" w:rsidRPr="003D0700">
        <w:rPr>
          <w:iCs/>
        </w:rPr>
        <w:t>a défense</w:t>
      </w:r>
      <w:r w:rsidR="00A44D7B" w:rsidRPr="003D0700">
        <w:rPr>
          <w:iCs/>
        </w:rPr>
        <w:t xml:space="preserve"> de la boue comme victime innocente et </w:t>
      </w:r>
      <w:r w:rsidR="00E51DE5">
        <w:t>font</w:t>
      </w:r>
      <w:r w:rsidR="00BA0C21" w:rsidRPr="003D0700">
        <w:t xml:space="preserve"> </w:t>
      </w:r>
      <w:r w:rsidR="00E51DE5">
        <w:t>d</w:t>
      </w:r>
      <w:r w:rsidR="00BA0C21" w:rsidRPr="003D0700">
        <w:t>u passage d'un réquisitoire</w:t>
      </w:r>
      <w:r w:rsidR="00901E3C" w:rsidRPr="003D0700">
        <w:t> : l</w:t>
      </w:r>
      <w:r w:rsidR="00901E3C" w:rsidRPr="003D0700">
        <w:rPr>
          <w:iCs/>
        </w:rPr>
        <w:t>e p</w:t>
      </w:r>
      <w:r w:rsidRPr="003D0700">
        <w:rPr>
          <w:iCs/>
        </w:rPr>
        <w:t xml:space="preserve">oète </w:t>
      </w:r>
      <w:r w:rsidR="00901E3C" w:rsidRPr="003D0700">
        <w:rPr>
          <w:iCs/>
        </w:rPr>
        <w:t xml:space="preserve">est </w:t>
      </w:r>
      <w:r w:rsidR="0023477A" w:rsidRPr="003D0700">
        <w:rPr>
          <w:iCs/>
        </w:rPr>
        <w:t>profondément</w:t>
      </w:r>
      <w:r w:rsidRPr="003D0700">
        <w:rPr>
          <w:iCs/>
        </w:rPr>
        <w:t xml:space="preserve"> investi</w:t>
      </w:r>
      <w:r w:rsidR="00D764F6" w:rsidRPr="003D0700">
        <w:rPr>
          <w:iCs/>
        </w:rPr>
        <w:t xml:space="preserve"> dans sa défense</w:t>
      </w:r>
      <w:r w:rsidR="00E51DE5">
        <w:rPr>
          <w:iCs/>
        </w:rPr>
        <w:t xml:space="preserve"> de la boue </w:t>
      </w:r>
      <w:r w:rsidR="0046663A">
        <w:rPr>
          <w:iCs/>
        </w:rPr>
        <w:t xml:space="preserve">(l’un des nombreux titres </w:t>
      </w:r>
      <w:r w:rsidR="001B4589">
        <w:rPr>
          <w:iCs/>
        </w:rPr>
        <w:t>envisagés</w:t>
      </w:r>
      <w:r w:rsidR="0046663A">
        <w:rPr>
          <w:iCs/>
        </w:rPr>
        <w:t xml:space="preserve"> est </w:t>
      </w:r>
      <w:r w:rsidR="001B4589" w:rsidRPr="001B4589">
        <w:rPr>
          <w:i/>
          <w:iCs/>
        </w:rPr>
        <w:t>P</w:t>
      </w:r>
      <w:r w:rsidR="0046663A" w:rsidRPr="001B4589">
        <w:rPr>
          <w:i/>
          <w:iCs/>
        </w:rPr>
        <w:t>laidoirie</w:t>
      </w:r>
      <w:r w:rsidR="001B4589" w:rsidRPr="001B4589">
        <w:rPr>
          <w:i/>
          <w:iCs/>
        </w:rPr>
        <w:t xml:space="preserve"> au procès de la boue</w:t>
      </w:r>
      <w:r w:rsidR="0046663A">
        <w:rPr>
          <w:iCs/>
        </w:rPr>
        <w:t xml:space="preserve">) </w:t>
      </w:r>
      <w:r w:rsidR="00E51DE5">
        <w:rPr>
          <w:iCs/>
        </w:rPr>
        <w:t>et l’attaque de ses contempteurs</w:t>
      </w:r>
      <w:r w:rsidRPr="003D0700">
        <w:rPr>
          <w:iCs/>
        </w:rPr>
        <w:t>.</w:t>
      </w:r>
    </w:p>
    <w:p w:rsidR="000D361C" w:rsidRPr="003D0700" w:rsidRDefault="000D361C" w:rsidP="00DD4F7F">
      <w:pPr>
        <w:autoSpaceDE w:val="0"/>
        <w:autoSpaceDN w:val="0"/>
        <w:adjustRightInd w:val="0"/>
        <w:spacing w:line="276" w:lineRule="auto"/>
        <w:jc w:val="both"/>
        <w:rPr>
          <w:iCs/>
        </w:rPr>
      </w:pPr>
    </w:p>
    <w:p w:rsidR="000D361C" w:rsidRPr="003D0700" w:rsidRDefault="000D361C" w:rsidP="000D36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3D0700">
        <w:rPr>
          <w:b/>
          <w:color w:val="000000" w:themeColor="text1"/>
        </w:rPr>
        <w:t xml:space="preserve">2° mouvement </w:t>
      </w:r>
      <w:r w:rsidRPr="003D0700">
        <w:rPr>
          <w:b/>
          <w:bCs/>
          <w:noProof/>
          <w:color w:val="000000" w:themeColor="text1"/>
        </w:rPr>
        <w:t>(l. 7 à 14)</w:t>
      </w:r>
      <w:r w:rsidRPr="003D0700">
        <w:rPr>
          <w:b/>
          <w:color w:val="000000" w:themeColor="text1"/>
        </w:rPr>
        <w:t xml:space="preserve"> = </w:t>
      </w:r>
      <w:r w:rsidRPr="003D0700">
        <w:rPr>
          <w:b/>
          <w:bCs/>
          <w:noProof/>
          <w:color w:val="000000" w:themeColor="text1"/>
        </w:rPr>
        <w:t>Déclaration d’amour du poète, célébration de la beauté de la boue</w:t>
      </w:r>
    </w:p>
    <w:p w:rsidR="0055299C" w:rsidRPr="003D0700" w:rsidRDefault="0055299C" w:rsidP="00DD4F7F">
      <w:pPr>
        <w:spacing w:before="120" w:line="276" w:lineRule="auto"/>
        <w:jc w:val="both"/>
        <w:rPr>
          <w:b/>
        </w:rPr>
      </w:pPr>
      <w:r w:rsidRPr="003D0700">
        <w:rPr>
          <w:b/>
        </w:rPr>
        <w:sym w:font="Wingdings" w:char="F077"/>
      </w:r>
      <w:r w:rsidRPr="003D0700">
        <w:rPr>
          <w:b/>
        </w:rPr>
        <w:t xml:space="preserve"> l.7-8 : </w:t>
      </w:r>
    </w:p>
    <w:p w:rsidR="0055299C" w:rsidRPr="003D0700" w:rsidRDefault="0055299C" w:rsidP="00DD4F7F">
      <w:pPr>
        <w:spacing w:line="276" w:lineRule="auto"/>
        <w:jc w:val="both"/>
        <w:rPr>
          <w:b/>
          <w:bCs/>
        </w:rPr>
      </w:pPr>
      <w:r w:rsidRPr="003D0700">
        <w:rPr>
          <w:b/>
          <w:bCs/>
        </w:rPr>
        <w:t>Boue si méprisée, je t'aime. Je t'aime à raison du mépris où l'on te tient.</w:t>
      </w:r>
    </w:p>
    <w:p w:rsidR="0055299C" w:rsidRPr="003D0700" w:rsidRDefault="0055299C" w:rsidP="00DD4F7F">
      <w:pPr>
        <w:spacing w:line="276" w:lineRule="auto"/>
        <w:jc w:val="both"/>
        <w:rPr>
          <w:b/>
          <w:bCs/>
        </w:rPr>
      </w:pPr>
      <w:r w:rsidRPr="003D0700">
        <w:rPr>
          <w:b/>
          <w:bCs/>
        </w:rPr>
        <w:t>De mon écrit, boue au sens propre, jaillis à la face de tes détracteurs</w:t>
      </w:r>
      <w:r w:rsidRPr="003D0700">
        <w:rPr>
          <w:b/>
          <w:bCs/>
          <w:vertAlign w:val="superscript"/>
        </w:rPr>
        <w:t>2</w:t>
      </w:r>
      <w:r w:rsidRPr="003D0700">
        <w:rPr>
          <w:b/>
          <w:bCs/>
        </w:rPr>
        <w:t xml:space="preserve"> !</w:t>
      </w:r>
    </w:p>
    <w:p w:rsidR="00D9752A" w:rsidRPr="003D0700" w:rsidRDefault="00C41FEB" w:rsidP="003A407D">
      <w:pPr>
        <w:autoSpaceDE w:val="0"/>
        <w:autoSpaceDN w:val="0"/>
        <w:adjustRightInd w:val="0"/>
        <w:spacing w:before="120" w:line="276" w:lineRule="auto"/>
        <w:jc w:val="both"/>
        <w:rPr>
          <w:bCs/>
        </w:rPr>
      </w:pPr>
      <w:r w:rsidRPr="003D0700">
        <w:t xml:space="preserve">Après avoir dressé la liste des raisons pour lesquelles la boue est méprisée, le poète va maintenant en faire l'éloge. </w:t>
      </w:r>
      <w:r w:rsidR="003A407D" w:rsidRPr="003D0700">
        <w:t>Changement de la situation d’énonciation : Ponge a personnifié la boue en lui prêtant des sentiments humains</w:t>
      </w:r>
      <w:r w:rsidR="007E17FE">
        <w:t>,</w:t>
      </w:r>
      <w:r w:rsidR="003A407D" w:rsidRPr="003D0700">
        <w:rPr>
          <w:iCs/>
        </w:rPr>
        <w:t xml:space="preserve"> </w:t>
      </w:r>
      <w:r w:rsidR="003A407D" w:rsidRPr="003D0700">
        <w:t>il s’adresse directement à elle</w:t>
      </w:r>
      <w:r w:rsidR="007E17FE">
        <w:t>,</w:t>
      </w:r>
      <w:r w:rsidR="003A407D" w:rsidRPr="003D0700">
        <w:t xml:space="preserve"> comme dans l’ode traditionnelle = poème lyrique</w:t>
      </w:r>
      <w:r w:rsidR="00D9752A" w:rsidRPr="003D0700">
        <w:t>.</w:t>
      </w:r>
      <w:r w:rsidR="00D9752A" w:rsidRPr="003D0700">
        <w:rPr>
          <w:iCs/>
        </w:rPr>
        <w:t xml:space="preserve"> En effet, de l’i</w:t>
      </w:r>
      <w:r w:rsidR="007E17FE">
        <w:rPr>
          <w:iCs/>
        </w:rPr>
        <w:t>ndéfini</w:t>
      </w:r>
      <w:r w:rsidR="00D9752A" w:rsidRPr="003D0700">
        <w:rPr>
          <w:iCs/>
        </w:rPr>
        <w:t xml:space="preserve"> « on », on passe au</w:t>
      </w:r>
      <w:r w:rsidR="007E17FE">
        <w:rPr>
          <w:iCs/>
        </w:rPr>
        <w:t xml:space="preserve"> pronom de 1° personne</w:t>
      </w:r>
      <w:r w:rsidR="00D9752A" w:rsidRPr="003D0700">
        <w:rPr>
          <w:iCs/>
        </w:rPr>
        <w:t xml:space="preserve"> </w:t>
      </w:r>
      <w:proofErr w:type="gramStart"/>
      <w:r w:rsidR="00D9752A" w:rsidRPr="003D0700">
        <w:t>«  je</w:t>
      </w:r>
      <w:proofErr w:type="gramEnd"/>
      <w:r w:rsidR="00D9752A" w:rsidRPr="003D0700">
        <w:t xml:space="preserve"> » </w:t>
      </w:r>
      <w:r w:rsidR="00D9752A" w:rsidRPr="003D0700">
        <w:sym w:font="Wingdings 3" w:char="F022"/>
      </w:r>
      <w:r w:rsidR="00D9752A" w:rsidRPr="003D0700">
        <w:t xml:space="preserve"> le poète désormais parle en son nom. Il </w:t>
      </w:r>
      <w:r w:rsidR="00D9752A" w:rsidRPr="003D0700">
        <w:rPr>
          <w:bCs/>
        </w:rPr>
        <w:t>s’investit dans le » je » lyrique.</w:t>
      </w:r>
    </w:p>
    <w:p w:rsidR="003A407D" w:rsidRPr="003D0700" w:rsidRDefault="00D9752A" w:rsidP="003A407D">
      <w:pPr>
        <w:autoSpaceDE w:val="0"/>
        <w:autoSpaceDN w:val="0"/>
        <w:adjustRightInd w:val="0"/>
        <w:spacing w:before="120" w:line="276" w:lineRule="auto"/>
        <w:jc w:val="both"/>
      </w:pPr>
      <w:r w:rsidRPr="003D0700">
        <w:rPr>
          <w:iCs/>
        </w:rPr>
        <w:t xml:space="preserve"> </w:t>
      </w:r>
      <w:r w:rsidR="00036082" w:rsidRPr="003D0700">
        <w:rPr>
          <w:iCs/>
        </w:rPr>
        <w:t>L’interlocutrice</w:t>
      </w:r>
      <w:r w:rsidRPr="003D0700">
        <w:rPr>
          <w:iCs/>
        </w:rPr>
        <w:t xml:space="preserve"> explicite, c’est la boue, apostrophée en début de phrase avec la majuscule soulignant la personnification : « Boue » + 2</w:t>
      </w:r>
      <w:r w:rsidRPr="003D0700">
        <w:rPr>
          <w:iCs/>
          <w:vertAlign w:val="superscript"/>
        </w:rPr>
        <w:t>ème</w:t>
      </w:r>
      <w:r w:rsidRPr="003D0700">
        <w:rPr>
          <w:iCs/>
        </w:rPr>
        <w:t xml:space="preserve"> personne du singulier : pronom personnel élidé X 2 (« </w:t>
      </w:r>
      <w:proofErr w:type="gramStart"/>
      <w:r w:rsidRPr="003D0700">
        <w:rPr>
          <w:iCs/>
        </w:rPr>
        <w:t>t' »</w:t>
      </w:r>
      <w:proofErr w:type="gramEnd"/>
      <w:r w:rsidRPr="003D0700">
        <w:rPr>
          <w:iCs/>
        </w:rPr>
        <w:t>) en COD du verbe « aime ».</w:t>
      </w:r>
      <w:r w:rsidRPr="003D0700">
        <w:t xml:space="preserve"> C’est</w:t>
      </w:r>
      <w:r w:rsidR="003A407D" w:rsidRPr="003D0700">
        <w:t xml:space="preserve"> donc </w:t>
      </w:r>
      <w:r w:rsidRPr="003D0700">
        <w:t xml:space="preserve">une </w:t>
      </w:r>
      <w:r w:rsidR="003A407D" w:rsidRPr="003D0700">
        <w:t xml:space="preserve">déclaration d’amour </w:t>
      </w:r>
      <w:r w:rsidR="00036082" w:rsidRPr="003D0700">
        <w:t xml:space="preserve">qui lui est faite </w:t>
      </w:r>
      <w:r w:rsidR="003A407D" w:rsidRPr="003D0700">
        <w:t>« Je t'aime à raison du mépris où l'on te tient »</w:t>
      </w:r>
      <w:r w:rsidR="007E17FE">
        <w:t>,</w:t>
      </w:r>
      <w:r w:rsidR="003A407D" w:rsidRPr="003D0700">
        <w:t xml:space="preserve"> </w:t>
      </w:r>
      <w:r w:rsidRPr="003D0700">
        <w:t xml:space="preserve">proférée </w:t>
      </w:r>
      <w:r w:rsidR="003A407D" w:rsidRPr="003D0700">
        <w:t>dans un alexandrin blanc</w:t>
      </w:r>
      <w:r w:rsidRPr="003D0700">
        <w:t xml:space="preserve"> qui poursuit</w:t>
      </w:r>
      <w:r w:rsidR="003A407D" w:rsidRPr="003D0700">
        <w:t xml:space="preserve"> le paradoxe de la L1.</w:t>
      </w:r>
    </w:p>
    <w:p w:rsidR="003A407D" w:rsidRPr="003D0700" w:rsidRDefault="00C41FEB" w:rsidP="003A407D">
      <w:pPr>
        <w:autoSpaceDE w:val="0"/>
        <w:autoSpaceDN w:val="0"/>
        <w:adjustRightInd w:val="0"/>
        <w:spacing w:line="276" w:lineRule="auto"/>
        <w:jc w:val="both"/>
      </w:pPr>
      <w:r w:rsidRPr="003D0700">
        <w:t>Cette prise de parti paradoxale</w:t>
      </w:r>
      <w:r w:rsidR="00D9752A" w:rsidRPr="003D0700">
        <w:t xml:space="preserve">, qui place le poète comme un être à part, celui qui prend le « parti-pris des choses », qui les considère d'un autre œil, est soulignée par la rhétorique : </w:t>
      </w:r>
      <w:r w:rsidRPr="003D0700">
        <w:t xml:space="preserve"> ce deuxième mouvement </w:t>
      </w:r>
      <w:r w:rsidR="00D9752A" w:rsidRPr="003D0700">
        <w:t xml:space="preserve">commence en effet </w:t>
      </w:r>
      <w:r w:rsidRPr="003D0700">
        <w:t xml:space="preserve">par une anadiplose et un </w:t>
      </w:r>
      <w:r w:rsidRPr="003D0700">
        <w:rPr>
          <w:bCs/>
        </w:rPr>
        <w:t>chiasme</w:t>
      </w:r>
      <w:r w:rsidRPr="003D0700">
        <w:t xml:space="preserve"> «</w:t>
      </w:r>
      <w:r w:rsidRPr="003D0700">
        <w:rPr>
          <w:u w:val="single"/>
        </w:rPr>
        <w:t> méprisée</w:t>
      </w:r>
      <w:r w:rsidRPr="003D0700">
        <w:t xml:space="preserve">, </w:t>
      </w:r>
      <w:r w:rsidRPr="003D0700">
        <w:rPr>
          <w:u w:val="single"/>
        </w:rPr>
        <w:t>je t'aime. Je t'aime</w:t>
      </w:r>
      <w:r w:rsidRPr="003D0700">
        <w:t xml:space="preserve"> à raison du </w:t>
      </w:r>
      <w:r w:rsidRPr="003D0700">
        <w:rPr>
          <w:u w:val="single"/>
        </w:rPr>
        <w:t>mépris </w:t>
      </w:r>
      <w:r w:rsidRPr="003D0700">
        <w:t xml:space="preserve">» : cette figure incarne le renversement qu'il va opérer. </w:t>
      </w:r>
      <w:r w:rsidR="003A407D" w:rsidRPr="003D0700">
        <w:t>Il aime justement ce qui est méprisé : la formule rappelle le poème de Hugo « J'aime l'araignée et j'aime l'ortie parce qu'on les hait. ».</w:t>
      </w:r>
      <w:r w:rsidR="003A407D" w:rsidRPr="003D0700">
        <w:rPr>
          <w:iCs/>
        </w:rPr>
        <w:t xml:space="preserve">  </w:t>
      </w:r>
      <w:r w:rsidR="00D9752A" w:rsidRPr="003D0700">
        <w:rPr>
          <w:iCs/>
        </w:rPr>
        <w:t>L’</w:t>
      </w:r>
      <w:r w:rsidR="007E17FE">
        <w:t>i</w:t>
      </w:r>
      <w:r w:rsidR="00D9752A" w:rsidRPr="003D0700">
        <w:t>nsistance sur ce mépris du « on »</w:t>
      </w:r>
      <w:r w:rsidR="003A407D" w:rsidRPr="003D0700">
        <w:t xml:space="preserve"> </w:t>
      </w:r>
      <w:r w:rsidR="00D9752A" w:rsidRPr="003D0700">
        <w:t xml:space="preserve">opposé à l’amour du poète est soulignée </w:t>
      </w:r>
      <w:r w:rsidR="003A407D" w:rsidRPr="003D0700">
        <w:t xml:space="preserve">dans </w:t>
      </w:r>
      <w:proofErr w:type="gramStart"/>
      <w:r w:rsidR="003A407D" w:rsidRPr="003D0700">
        <w:t>le polyptote</w:t>
      </w:r>
      <w:proofErr w:type="gramEnd"/>
      <w:r w:rsidR="00D9752A" w:rsidRPr="003D0700">
        <w:t xml:space="preserve"> : </w:t>
      </w:r>
      <w:r w:rsidR="003A407D" w:rsidRPr="003D0700">
        <w:t>« mépris » (« constamment méprisée » l.1)</w:t>
      </w:r>
    </w:p>
    <w:p w:rsidR="00791E65" w:rsidRDefault="003A407D" w:rsidP="003A407D">
      <w:pPr>
        <w:autoSpaceDE w:val="0"/>
        <w:autoSpaceDN w:val="0"/>
        <w:adjustRightInd w:val="0"/>
        <w:spacing w:before="120" w:line="276" w:lineRule="auto"/>
        <w:jc w:val="both"/>
        <w:rPr>
          <w:iCs/>
        </w:rPr>
      </w:pPr>
      <w:r w:rsidRPr="003D0700">
        <w:lastRenderedPageBreak/>
        <w:t xml:space="preserve">C'est une vraie profession de foi poétique qui </w:t>
      </w:r>
      <w:r w:rsidR="00036082" w:rsidRPr="003D0700">
        <w:t>suggère une mise en abyme et donc la visée autotélique de l’extrait</w:t>
      </w:r>
      <w:r w:rsidRPr="003D0700">
        <w:t xml:space="preserve"> ; en effet, à la ligne suivante, </w:t>
      </w:r>
      <w:r w:rsidR="00D9752A" w:rsidRPr="003D0700">
        <w:t>dans une phrase exclamative</w:t>
      </w:r>
      <w:r w:rsidR="00036082" w:rsidRPr="003D0700">
        <w:t xml:space="preserve">, </w:t>
      </w:r>
      <w:r w:rsidR="00EE49DC" w:rsidRPr="003D0700">
        <w:t xml:space="preserve">le </w:t>
      </w:r>
      <w:r w:rsidR="00036082" w:rsidRPr="003D0700">
        <w:t>poète, avec la reprise de l’apostrophe et l’impératif de 2° personne, exhorte</w:t>
      </w:r>
      <w:r w:rsidR="00EE49DC" w:rsidRPr="003D0700">
        <w:t xml:space="preserve"> la boue </w:t>
      </w:r>
      <w:r w:rsidR="00036082" w:rsidRPr="003D0700">
        <w:t xml:space="preserve">à </w:t>
      </w:r>
      <w:r w:rsidR="00EE49DC" w:rsidRPr="003D0700">
        <w:t>« jailli</w:t>
      </w:r>
      <w:r w:rsidR="00036082" w:rsidRPr="003D0700">
        <w:t>[r]</w:t>
      </w:r>
      <w:r w:rsidR="00EE49DC" w:rsidRPr="003D0700">
        <w:t> » « de [son] écrit »</w:t>
      </w:r>
      <w:r w:rsidR="000D1AE2" w:rsidRPr="003D0700">
        <w:t>.</w:t>
      </w:r>
      <w:r w:rsidR="00036082" w:rsidRPr="003D0700">
        <w:t xml:space="preserve"> </w:t>
      </w:r>
      <w:r w:rsidR="00E56BB9" w:rsidRPr="003D0700">
        <w:t xml:space="preserve">Le </w:t>
      </w:r>
      <w:r w:rsidR="00E56BB9" w:rsidRPr="003D0700">
        <w:rPr>
          <w:iCs/>
        </w:rPr>
        <w:t>déterminant possessif « </w:t>
      </w:r>
      <w:r w:rsidR="00E56BB9" w:rsidRPr="003D0700">
        <w:rPr>
          <w:iCs/>
          <w:u w:val="single"/>
        </w:rPr>
        <w:t>mon</w:t>
      </w:r>
      <w:r w:rsidR="00E56BB9" w:rsidRPr="003D0700">
        <w:rPr>
          <w:iCs/>
        </w:rPr>
        <w:t xml:space="preserve"> écrit » oppose le poète à </w:t>
      </w:r>
      <w:r w:rsidR="00E314A9" w:rsidRPr="003D0700">
        <w:rPr>
          <w:iCs/>
        </w:rPr>
        <w:t>l’i</w:t>
      </w:r>
      <w:r w:rsidR="00735FC8" w:rsidRPr="003D0700">
        <w:rPr>
          <w:iCs/>
        </w:rPr>
        <w:t>ndéfini</w:t>
      </w:r>
      <w:r w:rsidR="00E56BB9" w:rsidRPr="003D0700">
        <w:rPr>
          <w:iCs/>
        </w:rPr>
        <w:t xml:space="preserve"> « on » = </w:t>
      </w:r>
      <w:r w:rsidR="00E56BB9" w:rsidRPr="003D0700">
        <w:t>« </w:t>
      </w:r>
      <w:r w:rsidR="00E56BB9" w:rsidRPr="003D0700">
        <w:rPr>
          <w:iCs/>
        </w:rPr>
        <w:t>tes détracteurs ».</w:t>
      </w:r>
    </w:p>
    <w:p w:rsidR="00E56BB9" w:rsidRPr="003D0700" w:rsidRDefault="003A407D" w:rsidP="003A407D">
      <w:pPr>
        <w:autoSpaceDE w:val="0"/>
        <w:autoSpaceDN w:val="0"/>
        <w:adjustRightInd w:val="0"/>
        <w:spacing w:before="120" w:line="276" w:lineRule="auto"/>
        <w:jc w:val="both"/>
        <w:rPr>
          <w:iCs/>
        </w:rPr>
      </w:pPr>
      <w:r w:rsidRPr="003D0700">
        <w:t xml:space="preserve">On </w:t>
      </w:r>
      <w:r w:rsidR="00791E65">
        <w:t>apprécie le</w:t>
      </w:r>
      <w:r w:rsidRPr="003D0700">
        <w:t xml:space="preserve"> </w:t>
      </w:r>
      <w:r w:rsidRPr="003D0700">
        <w:rPr>
          <w:bCs/>
        </w:rPr>
        <w:t>jeu de mot :</w:t>
      </w:r>
      <w:r w:rsidRPr="003D0700">
        <w:t xml:space="preserve"> </w:t>
      </w:r>
      <w:r w:rsidR="009467AE" w:rsidRPr="009467AE">
        <w:t xml:space="preserve">« boue au sens </w:t>
      </w:r>
      <w:r w:rsidR="009467AE" w:rsidRPr="009467AE">
        <w:rPr>
          <w:u w:val="single"/>
        </w:rPr>
        <w:t>propre</w:t>
      </w:r>
      <w:r w:rsidR="009467AE" w:rsidRPr="009467AE">
        <w:t xml:space="preserve"> » </w:t>
      </w:r>
      <w:r w:rsidR="00E56BB9" w:rsidRPr="003D0700">
        <w:t>alors qu’il a insisté sur sa saleté jusqu'à présent, expression suggérant la matière même de la boue pour « salir » « la face », après les pieds (« la marche » l.3) ; en même temps et paradoxalement, idée de propreté</w:t>
      </w:r>
      <w:r w:rsidRPr="003D0700">
        <w:t xml:space="preserve">. </w:t>
      </w:r>
      <w:r w:rsidR="00E56BB9" w:rsidRPr="003D0700">
        <w:t xml:space="preserve">Le jaillissement peut symboliser une élévation morale </w:t>
      </w:r>
      <w:r w:rsidR="009467AE">
        <w:t>et le</w:t>
      </w:r>
      <w:r w:rsidR="00E56BB9" w:rsidRPr="003D0700">
        <w:t xml:space="preserve"> pouvoir de rébellion rendu possible par la poésie : « de mon écrit », qui donne vie à la boue.</w:t>
      </w:r>
    </w:p>
    <w:p w:rsidR="003A407D" w:rsidRPr="003D0700" w:rsidRDefault="003A407D" w:rsidP="003A407D">
      <w:pPr>
        <w:autoSpaceDE w:val="0"/>
        <w:autoSpaceDN w:val="0"/>
        <w:adjustRightInd w:val="0"/>
        <w:spacing w:before="120" w:line="276" w:lineRule="auto"/>
        <w:jc w:val="both"/>
      </w:pPr>
      <w:r w:rsidRPr="003D0700">
        <w:t>Rappelons-nous que, pour Francis Ponge, l'écriture est un « </w:t>
      </w:r>
      <w:proofErr w:type="spellStart"/>
      <w:r w:rsidRPr="003D0700">
        <w:t>objeu</w:t>
      </w:r>
      <w:proofErr w:type="spellEnd"/>
      <w:proofErr w:type="gramStart"/>
      <w:r w:rsidRPr="003D0700">
        <w:t> »...</w:t>
      </w:r>
      <w:proofErr w:type="gramEnd"/>
      <w:r w:rsidRPr="003D0700">
        <w:t xml:space="preserve"> L'écriture permet-elle de transformer la boue ? En tous cas le texte lui-même est un défi lancé à ceux qui détestent la boue... ou l'écriture de Ponge </w:t>
      </w:r>
      <w:r w:rsidR="008F1C2A">
        <w:t>qui</w:t>
      </w:r>
      <w:r w:rsidRPr="003D0700">
        <w:t xml:space="preserve"> se pose en justicier, </w:t>
      </w:r>
      <w:r w:rsidR="009467AE">
        <w:t>avec</w:t>
      </w:r>
      <w:r w:rsidRPr="003D0700">
        <w:t xml:space="preserve"> virulence (</w:t>
      </w:r>
      <w:r w:rsidR="009467AE">
        <w:t xml:space="preserve">hyperboles, </w:t>
      </w:r>
      <w:r w:rsidRPr="003D0700">
        <w:t>nombreux points d'exclamation</w:t>
      </w:r>
      <w:r w:rsidR="009467AE">
        <w:t>)</w:t>
      </w:r>
      <w:r w:rsidRPr="003D0700">
        <w:t>.</w:t>
      </w:r>
    </w:p>
    <w:p w:rsidR="0055299C" w:rsidRPr="003D0700" w:rsidRDefault="0055299C" w:rsidP="00DD4F7F">
      <w:pPr>
        <w:autoSpaceDE w:val="0"/>
        <w:autoSpaceDN w:val="0"/>
        <w:adjustRightInd w:val="0"/>
        <w:spacing w:before="120" w:line="276" w:lineRule="auto"/>
        <w:jc w:val="both"/>
        <w:rPr>
          <w:i/>
          <w:iCs/>
        </w:rPr>
      </w:pPr>
      <w:r w:rsidRPr="003D0700">
        <w:rPr>
          <w:i/>
          <w:iCs/>
        </w:rPr>
        <w:t>* anadiplose (une) : figure de style consistant à la reprise en début de proposition du même mot situé en fin de la proposition précédente ; l’inverse est l’</w:t>
      </w:r>
      <w:proofErr w:type="spellStart"/>
      <w:r w:rsidRPr="003D0700">
        <w:rPr>
          <w:i/>
          <w:iCs/>
        </w:rPr>
        <w:t>épanadiplose</w:t>
      </w:r>
      <w:proofErr w:type="spellEnd"/>
      <w:r w:rsidRPr="003D0700">
        <w:rPr>
          <w:i/>
          <w:iCs/>
        </w:rPr>
        <w:t xml:space="preserve">. </w:t>
      </w:r>
    </w:p>
    <w:p w:rsidR="0055299C" w:rsidRPr="003D0700" w:rsidRDefault="0055299C" w:rsidP="00DD4F7F">
      <w:pPr>
        <w:autoSpaceDE w:val="0"/>
        <w:autoSpaceDN w:val="0"/>
        <w:adjustRightInd w:val="0"/>
        <w:spacing w:line="276" w:lineRule="auto"/>
        <w:jc w:val="both"/>
        <w:rPr>
          <w:i/>
          <w:iCs/>
        </w:rPr>
      </w:pPr>
      <w:r w:rsidRPr="003D0700">
        <w:rPr>
          <w:i/>
          <w:iCs/>
        </w:rPr>
        <w:t>Figures d’insistance, l’anadiplose et l’</w:t>
      </w:r>
      <w:proofErr w:type="spellStart"/>
      <w:r w:rsidRPr="003D0700">
        <w:rPr>
          <w:i/>
          <w:iCs/>
        </w:rPr>
        <w:t>épanadiplose</w:t>
      </w:r>
      <w:proofErr w:type="spellEnd"/>
      <w:r w:rsidRPr="003D0700">
        <w:rPr>
          <w:i/>
          <w:iCs/>
        </w:rPr>
        <w:t xml:space="preserve"> créent aussi des jeux mélodiques</w:t>
      </w:r>
    </w:p>
    <w:p w:rsidR="0055299C" w:rsidRPr="003D0700" w:rsidRDefault="0055299C" w:rsidP="0055299C">
      <w:pPr>
        <w:autoSpaceDE w:val="0"/>
        <w:autoSpaceDN w:val="0"/>
        <w:adjustRightInd w:val="0"/>
        <w:spacing w:line="276" w:lineRule="auto"/>
        <w:rPr>
          <w:i/>
          <w:iCs/>
          <w:color w:val="0000FF"/>
        </w:rPr>
      </w:pPr>
    </w:p>
    <w:p w:rsidR="0055299C" w:rsidRPr="003D0700" w:rsidRDefault="0055299C" w:rsidP="00DD4F7F">
      <w:pPr>
        <w:autoSpaceDE w:val="0"/>
        <w:autoSpaceDN w:val="0"/>
        <w:adjustRightInd w:val="0"/>
        <w:spacing w:line="276" w:lineRule="auto"/>
        <w:jc w:val="both"/>
      </w:pPr>
      <w:r w:rsidRPr="003D0700">
        <w:t>Après la déclaration et l’exhortation, la célébration…</w:t>
      </w:r>
    </w:p>
    <w:p w:rsidR="0055299C" w:rsidRPr="003D0700" w:rsidRDefault="0055299C" w:rsidP="00DD4F7F">
      <w:pPr>
        <w:spacing w:before="120" w:line="276" w:lineRule="auto"/>
        <w:jc w:val="both"/>
        <w:rPr>
          <w:b/>
        </w:rPr>
      </w:pPr>
      <w:r w:rsidRPr="003D0700">
        <w:rPr>
          <w:b/>
        </w:rPr>
        <w:sym w:font="Wingdings 2" w:char="F0B7"/>
      </w:r>
      <w:r w:rsidRPr="003D0700">
        <w:rPr>
          <w:b/>
        </w:rPr>
        <w:t xml:space="preserve"> l. 9 : </w:t>
      </w:r>
    </w:p>
    <w:p w:rsidR="0055299C" w:rsidRPr="003D0700" w:rsidRDefault="0055299C" w:rsidP="00DD4F7F">
      <w:pPr>
        <w:spacing w:line="276" w:lineRule="auto"/>
        <w:jc w:val="both"/>
        <w:rPr>
          <w:b/>
          <w:bCs/>
        </w:rPr>
      </w:pPr>
      <w:r w:rsidRPr="003D0700">
        <w:rPr>
          <w:b/>
          <w:bCs/>
        </w:rPr>
        <w:t>Tu es si belle, après l'orage qui te fonde, avec tes ailes bleues !</w:t>
      </w:r>
    </w:p>
    <w:p w:rsidR="00AF70EF" w:rsidRPr="003D0700" w:rsidRDefault="00AF70EF" w:rsidP="00510426">
      <w:pPr>
        <w:autoSpaceDE w:val="0"/>
        <w:autoSpaceDN w:val="0"/>
        <w:adjustRightInd w:val="0"/>
        <w:spacing w:before="120" w:line="276" w:lineRule="auto"/>
        <w:jc w:val="both"/>
      </w:pPr>
      <w:r w:rsidRPr="003D0700">
        <w:t xml:space="preserve">La phrase suivante évoque la naissance de la boue, ou plutôt ce que Ponge évoque sa « fondation ». </w:t>
      </w:r>
      <w:r w:rsidR="00510426" w:rsidRPr="003D0700">
        <w:t xml:space="preserve">Le verbe </w:t>
      </w:r>
      <w:r w:rsidRPr="003D0700">
        <w:t xml:space="preserve">« fonder » </w:t>
      </w:r>
      <w:r w:rsidR="00510426" w:rsidRPr="003D0700">
        <w:t xml:space="preserve">est </w:t>
      </w:r>
      <w:r w:rsidRPr="003D0700">
        <w:t>répété deux fois dans le paragraphe. Affirmation</w:t>
      </w:r>
      <w:r w:rsidR="008F1C2A">
        <w:t>,</w:t>
      </w:r>
      <w:r w:rsidRPr="003D0700">
        <w:t xml:space="preserve"> toujours paradoxale</w:t>
      </w:r>
      <w:r w:rsidR="008F1C2A">
        <w:t>,</w:t>
      </w:r>
      <w:r w:rsidRPr="003D0700">
        <w:t xml:space="preserve"> de </w:t>
      </w:r>
      <w:r w:rsidR="008F1C2A">
        <w:t>s</w:t>
      </w:r>
      <w:r w:rsidRPr="003D0700">
        <w:t>a beauté dans une phrase exclamative à la 2</w:t>
      </w:r>
      <w:r w:rsidRPr="003D0700">
        <w:rPr>
          <w:vertAlign w:val="superscript"/>
        </w:rPr>
        <w:t>ème</w:t>
      </w:r>
      <w:r w:rsidRPr="003D0700">
        <w:t xml:space="preserve"> personne : pronom sujet « Tu » en exergue + pronom COD « te » + déterminant possessif « tes »</w:t>
      </w:r>
      <w:r w:rsidR="00510426" w:rsidRPr="003D0700">
        <w:t xml:space="preserve">. </w:t>
      </w:r>
      <w:r w:rsidRPr="003D0700">
        <w:rPr>
          <w:iCs/>
        </w:rPr>
        <w:t>C</w:t>
      </w:r>
      <w:r w:rsidR="00510426" w:rsidRPr="003D0700">
        <w:rPr>
          <w:iCs/>
        </w:rPr>
        <w:t>ette c</w:t>
      </w:r>
      <w:r w:rsidRPr="003D0700">
        <w:rPr>
          <w:iCs/>
        </w:rPr>
        <w:t xml:space="preserve">élébration de la beauté </w:t>
      </w:r>
      <w:r w:rsidR="00510426" w:rsidRPr="003D0700">
        <w:rPr>
          <w:iCs/>
        </w:rPr>
        <w:t xml:space="preserve">reprend </w:t>
      </w:r>
      <w:r w:rsidRPr="003D0700">
        <w:rPr>
          <w:iCs/>
        </w:rPr>
        <w:t>ironique</w:t>
      </w:r>
      <w:r w:rsidR="00510426" w:rsidRPr="003D0700">
        <w:rPr>
          <w:iCs/>
        </w:rPr>
        <w:t>ment</w:t>
      </w:r>
      <w:r w:rsidRPr="003D0700">
        <w:rPr>
          <w:iCs/>
        </w:rPr>
        <w:t xml:space="preserve"> des </w:t>
      </w:r>
      <w:proofErr w:type="spellStart"/>
      <w:r w:rsidRPr="003D0700">
        <w:rPr>
          <w:i/>
          <w:iCs/>
        </w:rPr>
        <w:t>topoi</w:t>
      </w:r>
      <w:proofErr w:type="spellEnd"/>
      <w:r w:rsidRPr="003D0700">
        <w:rPr>
          <w:iCs/>
        </w:rPr>
        <w:t xml:space="preserve"> du discours amoureux : Je t'aime, tu es si belle…= formule lyrique conventionnelle « Tu es si belle » </w:t>
      </w:r>
      <w:r w:rsidR="00111469">
        <w:rPr>
          <w:iCs/>
        </w:rPr>
        <w:t>renforcée par</w:t>
      </w:r>
      <w:r w:rsidRPr="003D0700">
        <w:rPr>
          <w:iCs/>
        </w:rPr>
        <w:t xml:space="preserve"> </w:t>
      </w:r>
      <w:r w:rsidR="00510426" w:rsidRPr="003D0700">
        <w:rPr>
          <w:iCs/>
        </w:rPr>
        <w:t>l’</w:t>
      </w:r>
      <w:r w:rsidRPr="003D0700">
        <w:rPr>
          <w:iCs/>
        </w:rPr>
        <w:t>adverbe intensif « si ».</w:t>
      </w:r>
      <w:proofErr w:type="spellStart"/>
      <w:r w:rsidRPr="003D0700">
        <w:rPr>
          <w:iCs/>
        </w:rPr>
        <w:t xml:space="preserve"> </w:t>
      </w:r>
    </w:p>
    <w:p w:rsidR="00AF70EF" w:rsidRPr="003D0700" w:rsidRDefault="00AF70EF" w:rsidP="00AF70EF">
      <w:pPr>
        <w:autoSpaceDE w:val="0"/>
        <w:autoSpaceDN w:val="0"/>
        <w:adjustRightInd w:val="0"/>
        <w:spacing w:before="120" w:line="276" w:lineRule="auto"/>
        <w:jc w:val="both"/>
      </w:pPr>
      <w:proofErr w:type="spellEnd"/>
      <w:r w:rsidRPr="003D0700">
        <w:rPr>
          <w:iCs/>
        </w:rPr>
        <w:t>C</w:t>
      </w:r>
      <w:r w:rsidR="00510426" w:rsidRPr="003D0700">
        <w:rPr>
          <w:iCs/>
        </w:rPr>
        <w:t xml:space="preserve">’est </w:t>
      </w:r>
      <w:r w:rsidRPr="003D0700">
        <w:rPr>
          <w:iCs/>
        </w:rPr>
        <w:t xml:space="preserve">la </w:t>
      </w:r>
      <w:r w:rsidR="00111469">
        <w:rPr>
          <w:iCs/>
        </w:rPr>
        <w:t xml:space="preserve">célébration de la </w:t>
      </w:r>
      <w:r w:rsidRPr="003D0700">
        <w:rPr>
          <w:iCs/>
        </w:rPr>
        <w:t xml:space="preserve">beauté de la boue « après l’orage » qui </w:t>
      </w:r>
      <w:r w:rsidR="00111469">
        <w:rPr>
          <w:iCs/>
        </w:rPr>
        <w:t xml:space="preserve">la </w:t>
      </w:r>
      <w:r w:rsidRPr="003D0700">
        <w:rPr>
          <w:iCs/>
        </w:rPr>
        <w:t>« fonde » = crée de la beauté</w:t>
      </w:r>
      <w:r w:rsidR="00510426" w:rsidRPr="003D0700">
        <w:rPr>
          <w:iCs/>
        </w:rPr>
        <w:t xml:space="preserve">. </w:t>
      </w:r>
      <w:r w:rsidR="00111469">
        <w:rPr>
          <w:iCs/>
        </w:rPr>
        <w:t xml:space="preserve">C’est marqué dans une métaphore étonnante, un </w:t>
      </w:r>
      <w:r w:rsidR="00111469" w:rsidRPr="003D0700">
        <w:rPr>
          <w:iCs/>
        </w:rPr>
        <w:t>GN insolite pour caractériser la boue et ses attributs</w:t>
      </w:r>
      <w:r w:rsidR="00111469">
        <w:rPr>
          <w:iCs/>
        </w:rPr>
        <w:t> ; poétique aussi musicale </w:t>
      </w:r>
      <w:proofErr w:type="gramStart"/>
      <w:r w:rsidR="00111469">
        <w:rPr>
          <w:iCs/>
        </w:rPr>
        <w:t>:</w:t>
      </w:r>
      <w:r w:rsidR="00111469" w:rsidRPr="003D0700">
        <w:rPr>
          <w:iCs/>
        </w:rPr>
        <w:t> </w:t>
      </w:r>
      <w:r w:rsidR="00111469" w:rsidRPr="003D0700">
        <w:t xml:space="preserve"> </w:t>
      </w:r>
      <w:r w:rsidRPr="003D0700">
        <w:t>«</w:t>
      </w:r>
      <w:proofErr w:type="gramEnd"/>
      <w:r w:rsidRPr="003D0700">
        <w:t xml:space="preserve"> belle » et « bleues » offrent un rapprochement sonore entre le début et la fin du vers. </w:t>
      </w:r>
      <w:r w:rsidR="00111469">
        <w:rPr>
          <w:iCs/>
        </w:rPr>
        <w:t>Les</w:t>
      </w:r>
      <w:r w:rsidR="00510426" w:rsidRPr="003D0700">
        <w:rPr>
          <w:iCs/>
        </w:rPr>
        <w:t xml:space="preserve"> « ailes » de l’oiseau, aériennes et </w:t>
      </w:r>
      <w:r w:rsidR="00111469">
        <w:rPr>
          <w:iCs/>
        </w:rPr>
        <w:t xml:space="preserve">leur </w:t>
      </w:r>
      <w:r w:rsidR="00510426" w:rsidRPr="003D0700">
        <w:rPr>
          <w:iCs/>
        </w:rPr>
        <w:t xml:space="preserve">couleur (« bleues ») </w:t>
      </w:r>
      <w:r w:rsidR="00111469">
        <w:rPr>
          <w:iCs/>
        </w:rPr>
        <w:t xml:space="preserve">sont d’habitude </w:t>
      </w:r>
      <w:r w:rsidR="00510426" w:rsidRPr="003D0700">
        <w:rPr>
          <w:iCs/>
        </w:rPr>
        <w:t>opposé</w:t>
      </w:r>
      <w:r w:rsidR="00111469">
        <w:rPr>
          <w:iCs/>
        </w:rPr>
        <w:t>e</w:t>
      </w:r>
      <w:r w:rsidR="00510426" w:rsidRPr="003D0700">
        <w:rPr>
          <w:iCs/>
        </w:rPr>
        <w:t xml:space="preserve">s à l’idée de boue, profondément matérielle et terrienne </w:t>
      </w:r>
      <w:r w:rsidR="00510426" w:rsidRPr="003D0700">
        <w:sym w:font="Wingdings 3" w:char="F022"/>
      </w:r>
      <w:r w:rsidR="00510426" w:rsidRPr="003D0700">
        <w:t xml:space="preserve"> métamorphose due à l’orage et « la pluie battante ». </w:t>
      </w:r>
      <w:r w:rsidRPr="003D0700">
        <w:t>Les ailes, la couleur bleue évoquent les oiseaux et le ciel. Celui-ci se reflète-t-il dans la flaque d'eau qu'est la boue à l'origine ? Cette image est en tou</w:t>
      </w:r>
      <w:r w:rsidR="00111469">
        <w:t>t</w:t>
      </w:r>
      <w:r w:rsidRPr="003D0700">
        <w:t xml:space="preserve"> cas paradoxale : le poète nous pousse à voir le ciel en regardant vers le bas : c'est un autre regard qu'il nous permet de porter sur les choses, une autre posture qu'il nous pousse à adopter pour voir le monde</w:t>
      </w:r>
      <w:r w:rsidR="00111469">
        <w:t xml:space="preserve"> autrement, poétiquement</w:t>
      </w:r>
      <w:r w:rsidRPr="003D0700">
        <w:t>.</w:t>
      </w:r>
    </w:p>
    <w:p w:rsidR="0055299C" w:rsidRPr="003D0700" w:rsidRDefault="00510426" w:rsidP="00DD4F7F">
      <w:pPr>
        <w:autoSpaceDE w:val="0"/>
        <w:autoSpaceDN w:val="0"/>
        <w:adjustRightInd w:val="0"/>
        <w:spacing w:line="276" w:lineRule="auto"/>
        <w:jc w:val="both"/>
        <w:rPr>
          <w:iCs/>
        </w:rPr>
      </w:pPr>
      <w:r w:rsidRPr="003D0700">
        <w:rPr>
          <w:iCs/>
        </w:rPr>
        <w:sym w:font="Wingdings" w:char="F0E0"/>
      </w:r>
      <w:r w:rsidRPr="003D0700">
        <w:rPr>
          <w:iCs/>
        </w:rPr>
        <w:t xml:space="preserve"> </w:t>
      </w:r>
      <w:r w:rsidR="00111469" w:rsidRPr="003D0700">
        <w:rPr>
          <w:iCs/>
        </w:rPr>
        <w:t>Métamorphose</w:t>
      </w:r>
      <w:r w:rsidR="007E48EB" w:rsidRPr="003D0700">
        <w:rPr>
          <w:iCs/>
        </w:rPr>
        <w:t xml:space="preserve"> par l’eau et par les mots </w:t>
      </w:r>
      <w:r w:rsidR="007E48EB" w:rsidRPr="003D0700">
        <w:t>du poème qui transfigurent la boue.</w:t>
      </w:r>
    </w:p>
    <w:p w:rsidR="0055299C" w:rsidRPr="003D0700" w:rsidRDefault="00111469" w:rsidP="00DD4F7F">
      <w:pPr>
        <w:autoSpaceDE w:val="0"/>
        <w:autoSpaceDN w:val="0"/>
        <w:adjustRightInd w:val="0"/>
        <w:spacing w:line="276" w:lineRule="auto"/>
        <w:jc w:val="both"/>
        <w:rPr>
          <w:iCs/>
        </w:rPr>
      </w:pPr>
      <w:r>
        <w:rPr>
          <w:iCs/>
        </w:rPr>
        <w:t>Ce</w:t>
      </w:r>
      <w:r w:rsidR="0055299C" w:rsidRPr="003D0700">
        <w:rPr>
          <w:iCs/>
        </w:rPr>
        <w:t xml:space="preserve"> champ</w:t>
      </w:r>
      <w:r w:rsidR="0055299C" w:rsidRPr="003D0700">
        <w:t xml:space="preserve"> </w:t>
      </w:r>
      <w:r w:rsidR="0055299C" w:rsidRPr="003D0700">
        <w:rPr>
          <w:iCs/>
        </w:rPr>
        <w:t xml:space="preserve">lexical de la beauté </w:t>
      </w:r>
      <w:r>
        <w:rPr>
          <w:iCs/>
        </w:rPr>
        <w:t>associée à la</w:t>
      </w:r>
      <w:r w:rsidR="0055299C" w:rsidRPr="003D0700">
        <w:rPr>
          <w:iCs/>
        </w:rPr>
        <w:t xml:space="preserve"> légèreté et </w:t>
      </w:r>
      <w:r>
        <w:rPr>
          <w:iCs/>
        </w:rPr>
        <w:t xml:space="preserve">la </w:t>
      </w:r>
      <w:r w:rsidR="0055299C" w:rsidRPr="003D0700">
        <w:rPr>
          <w:iCs/>
        </w:rPr>
        <w:t>pureté</w:t>
      </w:r>
      <w:r>
        <w:rPr>
          <w:iCs/>
        </w:rPr>
        <w:t>, ces</w:t>
      </w:r>
      <w:r w:rsidR="0055299C" w:rsidRPr="003D0700">
        <w:rPr>
          <w:iCs/>
        </w:rPr>
        <w:t xml:space="preserve"> « ailes bleues », </w:t>
      </w:r>
      <w:r w:rsidR="000728E4" w:rsidRPr="003D0700">
        <w:rPr>
          <w:iCs/>
        </w:rPr>
        <w:t>annonce</w:t>
      </w:r>
      <w:r>
        <w:rPr>
          <w:iCs/>
        </w:rPr>
        <w:t>nt</w:t>
      </w:r>
      <w:r w:rsidR="000728E4" w:rsidRPr="003D0700">
        <w:rPr>
          <w:iCs/>
        </w:rPr>
        <w:t xml:space="preserve"> les </w:t>
      </w:r>
      <w:r w:rsidR="0055299C" w:rsidRPr="003D0700">
        <w:rPr>
          <w:iCs/>
        </w:rPr>
        <w:t xml:space="preserve">« regard pur », </w:t>
      </w:r>
      <w:r>
        <w:rPr>
          <w:iCs/>
        </w:rPr>
        <w:t>l</w:t>
      </w:r>
      <w:proofErr w:type="gramStart"/>
      <w:r>
        <w:rPr>
          <w:iCs/>
        </w:rPr>
        <w:t>’</w:t>
      </w:r>
      <w:r w:rsidR="0055299C" w:rsidRPr="003D0700">
        <w:rPr>
          <w:iCs/>
        </w:rPr>
        <w:t>«</w:t>
      </w:r>
      <w:proofErr w:type="gramEnd"/>
      <w:r w:rsidR="0055299C" w:rsidRPr="003D0700">
        <w:rPr>
          <w:iCs/>
        </w:rPr>
        <w:t xml:space="preserve"> azur » </w:t>
      </w:r>
      <w:r w:rsidR="000728E4" w:rsidRPr="003D0700">
        <w:rPr>
          <w:iCs/>
        </w:rPr>
        <w:t xml:space="preserve">de la phrase </w:t>
      </w:r>
      <w:r w:rsidR="00A911CE" w:rsidRPr="003D0700">
        <w:rPr>
          <w:iCs/>
        </w:rPr>
        <w:t xml:space="preserve">suivante </w:t>
      </w:r>
      <w:r w:rsidR="0055299C" w:rsidRPr="003D0700">
        <w:rPr>
          <w:iCs/>
        </w:rPr>
        <w:sym w:font="Wingdings 3" w:char="F021"/>
      </w:r>
      <w:r w:rsidR="0055299C" w:rsidRPr="003D0700">
        <w:rPr>
          <w:iCs/>
        </w:rPr>
        <w:t xml:space="preserve"> insistance sonore</w:t>
      </w:r>
      <w:r w:rsidR="001F2730">
        <w:rPr>
          <w:iCs/>
        </w:rPr>
        <w:t> :</w:t>
      </w:r>
      <w:r w:rsidR="0055299C" w:rsidRPr="003D0700">
        <w:rPr>
          <w:iCs/>
        </w:rPr>
        <w:t xml:space="preserve"> l.10</w:t>
      </w:r>
      <w:r w:rsidR="007E48EB" w:rsidRPr="003D0700">
        <w:rPr>
          <w:iCs/>
        </w:rPr>
        <w:t> </w:t>
      </w:r>
      <w:r w:rsidR="00A911CE" w:rsidRPr="003D0700">
        <w:rPr>
          <w:iCs/>
        </w:rPr>
        <w:t>allitérations [l]</w:t>
      </w:r>
      <w:r w:rsidR="001F2730">
        <w:rPr>
          <w:iCs/>
        </w:rPr>
        <w:t xml:space="preserve"> </w:t>
      </w:r>
      <w:r w:rsidR="001F2730" w:rsidRPr="001F2730">
        <w:rPr>
          <w:iCs/>
        </w:rPr>
        <w:sym w:font="Wingdings" w:char="F0E0"/>
      </w:r>
      <w:r w:rsidR="001F2730">
        <w:rPr>
          <w:iCs/>
        </w:rPr>
        <w:t xml:space="preserve"> </w:t>
      </w:r>
      <w:r w:rsidR="004E75E1" w:rsidRPr="003D0700">
        <w:rPr>
          <w:iCs/>
        </w:rPr>
        <w:t xml:space="preserve"> </w:t>
      </w:r>
      <w:r w:rsidR="007E48EB" w:rsidRPr="003D0700">
        <w:rPr>
          <w:iCs/>
        </w:rPr>
        <w:t>La poésie permet l’élévation</w:t>
      </w:r>
      <w:r w:rsidR="004E75E1" w:rsidRPr="003D0700">
        <w:rPr>
          <w:iCs/>
        </w:rPr>
        <w:t xml:space="preserve"> </w:t>
      </w:r>
      <w:r w:rsidR="007E48EB" w:rsidRPr="003D0700">
        <w:rPr>
          <w:iCs/>
        </w:rPr>
        <w:t>spirituelle</w:t>
      </w:r>
      <w:r w:rsidR="004E75E1" w:rsidRPr="003D0700">
        <w:rPr>
          <w:iCs/>
        </w:rPr>
        <w:t xml:space="preserve"> qui rappelle le symbolisme</w:t>
      </w:r>
      <w:r w:rsidR="007E48EB" w:rsidRPr="003D0700">
        <w:rPr>
          <w:iCs/>
        </w:rPr>
        <w:t xml:space="preserve"> </w:t>
      </w:r>
      <w:r w:rsidR="004E75E1" w:rsidRPr="003D0700">
        <w:rPr>
          <w:iCs/>
        </w:rPr>
        <w:t>de Baudelaire ou Ver</w:t>
      </w:r>
      <w:r w:rsidR="007E48EB" w:rsidRPr="003D0700">
        <w:rPr>
          <w:iCs/>
        </w:rPr>
        <w:t>lai</w:t>
      </w:r>
      <w:r w:rsidR="004E75E1" w:rsidRPr="003D0700">
        <w:rPr>
          <w:iCs/>
        </w:rPr>
        <w:t>n</w:t>
      </w:r>
      <w:r w:rsidR="007E48EB" w:rsidRPr="003D0700">
        <w:rPr>
          <w:iCs/>
        </w:rPr>
        <w:t>e</w:t>
      </w:r>
      <w:r w:rsidR="00A911CE" w:rsidRPr="003D0700">
        <w:rPr>
          <w:iCs/>
        </w:rPr>
        <w:t> : idée renforcée ensuite</w:t>
      </w:r>
      <w:r w:rsidR="00B824BC" w:rsidRPr="003D0700">
        <w:rPr>
          <w:iCs/>
        </w:rPr>
        <w:t>, puis prise à rebours (élévation de la boue # azur agenouillé)</w:t>
      </w:r>
      <w:r w:rsidR="000728E4" w:rsidRPr="003D0700">
        <w:rPr>
          <w:iCs/>
        </w:rPr>
        <w:t>.</w:t>
      </w:r>
    </w:p>
    <w:p w:rsidR="000728E4" w:rsidRPr="003D0700" w:rsidRDefault="000728E4" w:rsidP="00DD4F7F">
      <w:pPr>
        <w:autoSpaceDE w:val="0"/>
        <w:autoSpaceDN w:val="0"/>
        <w:adjustRightInd w:val="0"/>
        <w:spacing w:line="276" w:lineRule="auto"/>
        <w:jc w:val="both"/>
        <w:rPr>
          <w:iCs/>
        </w:rPr>
      </w:pPr>
    </w:p>
    <w:p w:rsidR="0055299C" w:rsidRPr="003D0700" w:rsidRDefault="0055299C" w:rsidP="00DD4F7F">
      <w:pPr>
        <w:autoSpaceDE w:val="0"/>
        <w:autoSpaceDN w:val="0"/>
        <w:adjustRightInd w:val="0"/>
        <w:spacing w:before="120" w:line="276" w:lineRule="auto"/>
        <w:jc w:val="both"/>
      </w:pPr>
      <w:r w:rsidRPr="003D0700">
        <w:rPr>
          <w:b/>
        </w:rPr>
        <w:sym w:font="Wingdings 2" w:char="F0B7"/>
      </w:r>
      <w:r w:rsidRPr="003D0700">
        <w:rPr>
          <w:b/>
        </w:rPr>
        <w:t xml:space="preserve"> l.10</w:t>
      </w:r>
      <w:r w:rsidR="00D64975" w:rsidRPr="003D0700">
        <w:rPr>
          <w:b/>
        </w:rPr>
        <w:t>-14</w:t>
      </w:r>
      <w:r w:rsidRPr="003D0700">
        <w:t>. = longue phrase complexe (cf. Q de grammaire pour la 1</w:t>
      </w:r>
      <w:r w:rsidRPr="003D0700">
        <w:rPr>
          <w:vertAlign w:val="superscript"/>
        </w:rPr>
        <w:t>ère</w:t>
      </w:r>
      <w:r w:rsidRPr="003D0700">
        <w:t xml:space="preserve"> partie)</w:t>
      </w:r>
      <w:r w:rsidR="007E48EB" w:rsidRPr="003D0700">
        <w:t xml:space="preserve"> très hermétique :</w:t>
      </w:r>
    </w:p>
    <w:p w:rsidR="005F30A4" w:rsidRPr="003D0700" w:rsidRDefault="0055299C" w:rsidP="005F30A4">
      <w:pPr>
        <w:autoSpaceDE w:val="0"/>
        <w:autoSpaceDN w:val="0"/>
        <w:adjustRightInd w:val="0"/>
        <w:spacing w:line="276" w:lineRule="auto"/>
        <w:jc w:val="both"/>
        <w:rPr>
          <w:iCs/>
        </w:rPr>
      </w:pPr>
      <w:r w:rsidRPr="003D0700">
        <w:rPr>
          <w:b/>
          <w:bCs/>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3D0700">
        <w:rPr>
          <w:b/>
          <w:bCs/>
          <w:vertAlign w:val="superscript"/>
        </w:rPr>
        <w:t>3</w:t>
      </w:r>
      <w:r w:rsidRPr="003D0700">
        <w:rPr>
          <w:b/>
          <w:bCs/>
        </w:rPr>
        <w:t xml:space="preserve"> trop roué</w:t>
      </w:r>
      <w:r w:rsidRPr="003D0700">
        <w:rPr>
          <w:b/>
          <w:bCs/>
          <w:vertAlign w:val="superscript"/>
        </w:rPr>
        <w:t>4</w:t>
      </w:r>
      <w:r w:rsidRPr="003D0700">
        <w:rPr>
          <w:b/>
          <w:bCs/>
        </w:rPr>
        <w:t xml:space="preserve"> de charrettes </w:t>
      </w:r>
      <w:r w:rsidRPr="003D0700">
        <w:rPr>
          <w:b/>
          <w:bCs/>
        </w:rPr>
        <w:lastRenderedPageBreak/>
        <w:t>hostiles, – dans les longs intervalles desquelles, pourtant, d'une sarcelle</w:t>
      </w:r>
      <w:r w:rsidRPr="003D0700">
        <w:rPr>
          <w:b/>
          <w:bCs/>
          <w:vertAlign w:val="superscript"/>
        </w:rPr>
        <w:t>5</w:t>
      </w:r>
      <w:r w:rsidRPr="003D0700">
        <w:rPr>
          <w:b/>
          <w:bCs/>
        </w:rPr>
        <w:t xml:space="preserve"> à son gué</w:t>
      </w:r>
      <w:r w:rsidRPr="003D0700">
        <w:rPr>
          <w:b/>
          <w:bCs/>
          <w:vertAlign w:val="superscript"/>
        </w:rPr>
        <w:t>6</w:t>
      </w:r>
      <w:r w:rsidRPr="003D0700">
        <w:rPr>
          <w:b/>
          <w:bCs/>
        </w:rPr>
        <w:t xml:space="preserve"> opiniâtre</w:t>
      </w:r>
      <w:r w:rsidRPr="003D0700">
        <w:rPr>
          <w:b/>
          <w:bCs/>
          <w:vertAlign w:val="superscript"/>
        </w:rPr>
        <w:t>7</w:t>
      </w:r>
      <w:r w:rsidRPr="003D0700">
        <w:rPr>
          <w:b/>
          <w:bCs/>
        </w:rPr>
        <w:t xml:space="preserve"> la constance et la liberté guident nos pas</w:t>
      </w:r>
      <w:r w:rsidR="005F30A4" w:rsidRPr="003D0700">
        <w:rPr>
          <w:b/>
          <w:bCs/>
        </w:rPr>
        <w:t xml:space="preserve"> </w:t>
      </w:r>
      <w:r w:rsidR="005F30A4" w:rsidRPr="003D0700">
        <w:rPr>
          <w:bCs/>
        </w:rPr>
        <w:t>(</w:t>
      </w:r>
      <w:r w:rsidR="005F30A4" w:rsidRPr="003D0700">
        <w:rPr>
          <w:b/>
          <w:i/>
          <w:iCs/>
        </w:rPr>
        <w:t>Comprendre</w:t>
      </w:r>
      <w:r w:rsidR="005F30A4" w:rsidRPr="003D0700">
        <w:rPr>
          <w:i/>
          <w:iCs/>
        </w:rPr>
        <w:t> : « </w:t>
      </w:r>
      <w:r w:rsidR="005F30A4" w:rsidRPr="003D0700">
        <w:rPr>
          <w:bCs/>
          <w:i/>
        </w:rPr>
        <w:t>dans les longs intervalles des charrettes hostiles</w:t>
      </w:r>
      <w:r w:rsidR="005F30A4" w:rsidRPr="003D0700">
        <w:rPr>
          <w:i/>
          <w:iCs/>
        </w:rPr>
        <w:t>, la constance et la liberté d'une sarcelle, opiniâtre à son gué, guident nos pas »</w:t>
      </w:r>
      <w:r w:rsidR="005F30A4" w:rsidRPr="003D0700">
        <w:rPr>
          <w:iCs/>
        </w:rPr>
        <w:t>)</w:t>
      </w:r>
    </w:p>
    <w:p w:rsidR="0055299C" w:rsidRPr="003D0700" w:rsidRDefault="0055299C" w:rsidP="00DD4F7F">
      <w:pPr>
        <w:spacing w:line="276" w:lineRule="auto"/>
        <w:jc w:val="both"/>
        <w:rPr>
          <w:b/>
          <w:bCs/>
        </w:rPr>
      </w:pPr>
    </w:p>
    <w:p w:rsidR="006A05BB" w:rsidRPr="003D0700" w:rsidRDefault="000728E4" w:rsidP="006A05BB">
      <w:pPr>
        <w:autoSpaceDE w:val="0"/>
        <w:autoSpaceDN w:val="0"/>
        <w:adjustRightInd w:val="0"/>
        <w:spacing w:before="120" w:line="276" w:lineRule="auto"/>
        <w:jc w:val="both"/>
        <w:rPr>
          <w:iCs/>
        </w:rPr>
      </w:pPr>
      <w:r w:rsidRPr="003D0700">
        <w:rPr>
          <w:iCs/>
        </w:rPr>
        <w:t>Évocation</w:t>
      </w:r>
      <w:r w:rsidR="0055299C" w:rsidRPr="003D0700">
        <w:rPr>
          <w:iCs/>
        </w:rPr>
        <w:t xml:space="preserve"> </w:t>
      </w:r>
      <w:r w:rsidR="00A911CE" w:rsidRPr="003D0700">
        <w:rPr>
          <w:iCs/>
        </w:rPr>
        <w:t xml:space="preserve">dans une </w:t>
      </w:r>
      <w:r w:rsidR="00510426" w:rsidRPr="003D0700">
        <w:rPr>
          <w:iCs/>
        </w:rPr>
        <w:t xml:space="preserve">phrase périodique </w:t>
      </w:r>
      <w:r w:rsidR="00A911CE" w:rsidRPr="003D0700">
        <w:rPr>
          <w:iCs/>
        </w:rPr>
        <w:t xml:space="preserve">très musicale </w:t>
      </w:r>
      <w:r w:rsidRPr="003D0700">
        <w:rPr>
          <w:iCs/>
        </w:rPr>
        <w:t xml:space="preserve">d’une scène qui </w:t>
      </w:r>
      <w:r w:rsidR="00E86591" w:rsidRPr="003D0700">
        <w:rPr>
          <w:iCs/>
        </w:rPr>
        <w:t>met en scène</w:t>
      </w:r>
      <w:r w:rsidR="00F657AC" w:rsidRPr="003D0700">
        <w:rPr>
          <w:iCs/>
        </w:rPr>
        <w:t xml:space="preserve"> poétiquement</w:t>
      </w:r>
      <w:r w:rsidRPr="003D0700">
        <w:rPr>
          <w:iCs/>
        </w:rPr>
        <w:t xml:space="preserve"> la métamorphose de la </w:t>
      </w:r>
      <w:r w:rsidR="00F43C2B" w:rsidRPr="003D0700">
        <w:rPr>
          <w:iCs/>
        </w:rPr>
        <w:t xml:space="preserve">terre en </w:t>
      </w:r>
      <w:r w:rsidRPr="003D0700">
        <w:rPr>
          <w:iCs/>
        </w:rPr>
        <w:t xml:space="preserve">boue </w:t>
      </w:r>
      <w:r w:rsidR="00CD41CF" w:rsidRPr="003D0700">
        <w:rPr>
          <w:iCs/>
        </w:rPr>
        <w:t>grâce à</w:t>
      </w:r>
      <w:r w:rsidRPr="003D0700">
        <w:rPr>
          <w:iCs/>
        </w:rPr>
        <w:t xml:space="preserve"> l’orage</w:t>
      </w:r>
      <w:r w:rsidR="00A911CE" w:rsidRPr="003D0700">
        <w:rPr>
          <w:iCs/>
        </w:rPr>
        <w:t>.</w:t>
      </w:r>
      <w:r w:rsidR="006A05BB" w:rsidRPr="003D0700">
        <w:rPr>
          <w:iCs/>
        </w:rPr>
        <w:t xml:space="preserve"> Ponge célèbre </w:t>
      </w:r>
      <w:r w:rsidR="00F657AC" w:rsidRPr="003D0700">
        <w:rPr>
          <w:iCs/>
        </w:rPr>
        <w:t xml:space="preserve">alors </w:t>
      </w:r>
      <w:r w:rsidR="006A05BB" w:rsidRPr="003D0700">
        <w:rPr>
          <w:iCs/>
        </w:rPr>
        <w:t xml:space="preserve">la beauté́ de la boue qui surgit </w:t>
      </w:r>
      <w:r w:rsidR="0078504C" w:rsidRPr="003D0700">
        <w:rPr>
          <w:iCs/>
        </w:rPr>
        <w:t>après</w:t>
      </w:r>
      <w:r w:rsidR="006A05BB" w:rsidRPr="003D0700">
        <w:rPr>
          <w:iCs/>
        </w:rPr>
        <w:t xml:space="preserve"> la pluie</w:t>
      </w:r>
      <w:r w:rsidR="005F30A4" w:rsidRPr="003D0700">
        <w:rPr>
          <w:iCs/>
        </w:rPr>
        <w:t>.</w:t>
      </w:r>
      <w:r w:rsidR="006A05BB" w:rsidRPr="003D0700">
        <w:rPr>
          <w:i/>
          <w:iCs/>
        </w:rPr>
        <w:t xml:space="preserve"> </w:t>
      </w:r>
    </w:p>
    <w:p w:rsidR="0055299C" w:rsidRPr="003D0700" w:rsidRDefault="000728E4" w:rsidP="00DD4F7F">
      <w:pPr>
        <w:autoSpaceDE w:val="0"/>
        <w:autoSpaceDN w:val="0"/>
        <w:adjustRightInd w:val="0"/>
        <w:spacing w:before="120" w:line="276" w:lineRule="auto"/>
        <w:jc w:val="both"/>
        <w:rPr>
          <w:iCs/>
        </w:rPr>
      </w:pPr>
      <w:r w:rsidRPr="003D0700">
        <w:rPr>
          <w:iCs/>
        </w:rPr>
        <w:t xml:space="preserve">Dans une </w:t>
      </w:r>
      <w:r w:rsidR="00B824BC" w:rsidRPr="003D0700">
        <w:rPr>
          <w:iCs/>
        </w:rPr>
        <w:t>p</w:t>
      </w:r>
      <w:r w:rsidR="000F7F4A" w:rsidRPr="003D0700">
        <w:rPr>
          <w:iCs/>
        </w:rPr>
        <w:t>roposition sub</w:t>
      </w:r>
      <w:r w:rsidR="00DD02D8">
        <w:rPr>
          <w:iCs/>
        </w:rPr>
        <w:t>ordonnée</w:t>
      </w:r>
      <w:r w:rsidR="00B824BC" w:rsidRPr="003D0700">
        <w:rPr>
          <w:iCs/>
        </w:rPr>
        <w:t xml:space="preserve"> </w:t>
      </w:r>
      <w:r w:rsidR="005F1929" w:rsidRPr="003D0700">
        <w:rPr>
          <w:iCs/>
        </w:rPr>
        <w:t>circonstancielle</w:t>
      </w:r>
      <w:r w:rsidRPr="003D0700">
        <w:rPr>
          <w:iCs/>
        </w:rPr>
        <w:t xml:space="preserve"> de temps,</w:t>
      </w:r>
      <w:r w:rsidR="00B824BC" w:rsidRPr="003D0700">
        <w:rPr>
          <w:iCs/>
        </w:rPr>
        <w:t xml:space="preserve"> évocation de l’arrivée</w:t>
      </w:r>
      <w:r w:rsidR="0055299C" w:rsidRPr="003D0700">
        <w:rPr>
          <w:iCs/>
        </w:rPr>
        <w:t xml:space="preserve"> progressive de l’orage « les lointains » </w:t>
      </w:r>
      <w:r w:rsidR="0055299C" w:rsidRPr="003D0700">
        <w:rPr>
          <w:iCs/>
        </w:rPr>
        <w:sym w:font="Wingdings 3" w:char="F077"/>
      </w:r>
      <w:r w:rsidR="0055299C" w:rsidRPr="003D0700">
        <w:rPr>
          <w:iCs/>
        </w:rPr>
        <w:t xml:space="preserve"> « le prochain » </w:t>
      </w:r>
      <w:r w:rsidR="00F657AC" w:rsidRPr="003D0700">
        <w:rPr>
          <w:iCs/>
        </w:rPr>
        <w:t>et</w:t>
      </w:r>
      <w:r w:rsidR="0055299C" w:rsidRPr="003D0700">
        <w:rPr>
          <w:iCs/>
        </w:rPr>
        <w:t xml:space="preserve"> </w:t>
      </w:r>
      <w:r w:rsidR="00F657AC" w:rsidRPr="003D0700">
        <w:rPr>
          <w:iCs/>
        </w:rPr>
        <w:t>l’</w:t>
      </w:r>
      <w:r w:rsidR="0055299C" w:rsidRPr="003D0700">
        <w:rPr>
          <w:iCs/>
        </w:rPr>
        <w:t>assombrissement</w:t>
      </w:r>
      <w:r w:rsidR="00F657AC" w:rsidRPr="003D0700">
        <w:rPr>
          <w:iCs/>
        </w:rPr>
        <w:t xml:space="preserve"> </w:t>
      </w:r>
      <w:r w:rsidR="001F2730">
        <w:rPr>
          <w:iCs/>
        </w:rPr>
        <w:t xml:space="preserve">progressif </w:t>
      </w:r>
      <w:r w:rsidR="00F657AC" w:rsidRPr="003D0700">
        <w:rPr>
          <w:iCs/>
        </w:rPr>
        <w:t>du décor </w:t>
      </w:r>
      <w:proofErr w:type="gramStart"/>
      <w:r w:rsidR="00F657AC" w:rsidRPr="003D0700">
        <w:rPr>
          <w:iCs/>
        </w:rPr>
        <w:t>:</w:t>
      </w:r>
      <w:r w:rsidR="00B824BC" w:rsidRPr="003D0700">
        <w:rPr>
          <w:iCs/>
        </w:rPr>
        <w:t xml:space="preserve"> </w:t>
      </w:r>
      <w:r w:rsidR="0055299C" w:rsidRPr="003D0700">
        <w:rPr>
          <w:iCs/>
        </w:rPr>
        <w:t xml:space="preserve"> «</w:t>
      </w:r>
      <w:proofErr w:type="gramEnd"/>
      <w:r w:rsidR="0055299C" w:rsidRPr="003D0700">
        <w:rPr>
          <w:iCs/>
        </w:rPr>
        <w:t> devient sombre »</w:t>
      </w:r>
      <w:r w:rsidR="00F657AC" w:rsidRPr="003D0700">
        <w:rPr>
          <w:iCs/>
        </w:rPr>
        <w:t>.</w:t>
      </w:r>
      <w:r w:rsidR="0055299C" w:rsidRPr="003D0700">
        <w:rPr>
          <w:iCs/>
        </w:rPr>
        <w:t xml:space="preserve"> </w:t>
      </w:r>
    </w:p>
    <w:p w:rsidR="0055299C" w:rsidRPr="003D0700" w:rsidRDefault="00F657AC" w:rsidP="00DD4F7F">
      <w:pPr>
        <w:autoSpaceDE w:val="0"/>
        <w:autoSpaceDN w:val="0"/>
        <w:adjustRightInd w:val="0"/>
        <w:spacing w:line="276" w:lineRule="auto"/>
        <w:jc w:val="both"/>
        <w:rPr>
          <w:iCs/>
        </w:rPr>
      </w:pPr>
      <w:r w:rsidRPr="003D0700">
        <w:rPr>
          <w:iCs/>
        </w:rPr>
        <w:t>C’est souligné par des</w:t>
      </w:r>
      <w:r w:rsidR="0055299C" w:rsidRPr="003D0700">
        <w:rPr>
          <w:iCs/>
        </w:rPr>
        <w:t xml:space="preserve"> échos lexicaux et sonores</w:t>
      </w:r>
      <w:r w:rsidR="000F7F4A" w:rsidRPr="003D0700">
        <w:rPr>
          <w:iCs/>
        </w:rPr>
        <w:t xml:space="preserve">, </w:t>
      </w:r>
      <w:r w:rsidRPr="003D0700">
        <w:rPr>
          <w:iCs/>
        </w:rPr>
        <w:t xml:space="preserve">la </w:t>
      </w:r>
      <w:r w:rsidR="000F7F4A" w:rsidRPr="003D0700">
        <w:rPr>
          <w:iCs/>
        </w:rPr>
        <w:t>multiplication des nasales :</w:t>
      </w:r>
      <w:r w:rsidR="0055299C" w:rsidRPr="003D0700">
        <w:rPr>
          <w:iCs/>
        </w:rPr>
        <w:t xml:space="preserve"> « lointains » // « long temps » ; « sombre » </w:t>
      </w:r>
      <w:r w:rsidRPr="003D0700">
        <w:rPr>
          <w:iCs/>
        </w:rPr>
        <w:sym w:font="Wingdings" w:char="F0E0"/>
      </w:r>
      <w:r w:rsidRPr="003D0700">
        <w:rPr>
          <w:iCs/>
        </w:rPr>
        <w:t xml:space="preserve"> association d’idées </w:t>
      </w:r>
      <w:r w:rsidRPr="003D0700">
        <w:rPr>
          <w:iCs/>
        </w:rPr>
        <w:sym w:font="Wingdings" w:char="F0E0"/>
      </w:r>
      <w:r w:rsidR="0055299C" w:rsidRPr="003D0700">
        <w:rPr>
          <w:iCs/>
        </w:rPr>
        <w:t xml:space="preserve"> « songerie funèbre » </w:t>
      </w:r>
      <w:r w:rsidRPr="003D0700">
        <w:rPr>
          <w:iCs/>
        </w:rPr>
        <w:sym w:font="Wingdings" w:char="F0E0"/>
      </w:r>
      <w:r w:rsidR="0055299C" w:rsidRPr="003D0700">
        <w:rPr>
          <w:iCs/>
        </w:rPr>
        <w:t xml:space="preserve"> mort</w:t>
      </w:r>
      <w:r w:rsidR="001F2730">
        <w:rPr>
          <w:iCs/>
        </w:rPr>
        <w:t>.</w:t>
      </w:r>
    </w:p>
    <w:p w:rsidR="0055299C" w:rsidRPr="003D0700" w:rsidRDefault="00BC2D99" w:rsidP="00DD4F7F">
      <w:pPr>
        <w:autoSpaceDE w:val="0"/>
        <w:autoSpaceDN w:val="0"/>
        <w:adjustRightInd w:val="0"/>
        <w:spacing w:line="276" w:lineRule="auto"/>
        <w:jc w:val="both"/>
        <w:rPr>
          <w:iCs/>
        </w:rPr>
      </w:pPr>
      <w:r w:rsidRPr="003D0700">
        <w:rPr>
          <w:iCs/>
        </w:rPr>
        <w:t>L’</w:t>
      </w:r>
      <w:r w:rsidR="00A43A7B" w:rsidRPr="003D0700">
        <w:rPr>
          <w:iCs/>
        </w:rPr>
        <w:t>orage</w:t>
      </w:r>
      <w:r w:rsidRPr="003D0700">
        <w:rPr>
          <w:iCs/>
        </w:rPr>
        <w:t xml:space="preserve"> est associé à la </w:t>
      </w:r>
      <w:r w:rsidR="0055299C" w:rsidRPr="003D0700">
        <w:rPr>
          <w:iCs/>
        </w:rPr>
        <w:t xml:space="preserve">« songerie funèbre » : qui songe ? les humains angoissés par cette arrivée de </w:t>
      </w:r>
      <w:r w:rsidR="00F657AC" w:rsidRPr="003D0700">
        <w:rPr>
          <w:iCs/>
        </w:rPr>
        <w:t>l’</w:t>
      </w:r>
      <w:r w:rsidR="0055299C" w:rsidRPr="003D0700">
        <w:rPr>
          <w:iCs/>
        </w:rPr>
        <w:t xml:space="preserve">orage ? ou « la pluie » personnifiée ? </w:t>
      </w:r>
      <w:r w:rsidR="000728E4" w:rsidRPr="003D0700">
        <w:rPr>
          <w:iCs/>
        </w:rPr>
        <w:t xml:space="preserve">Souvenir </w:t>
      </w:r>
      <w:r w:rsidR="00B824BC" w:rsidRPr="003D0700">
        <w:rPr>
          <w:iCs/>
        </w:rPr>
        <w:t>baudelairien</w:t>
      </w:r>
      <w:r w:rsidR="00992D37">
        <w:rPr>
          <w:iCs/>
        </w:rPr>
        <w:t>, l’un des 4</w:t>
      </w:r>
      <w:r w:rsidR="000728E4" w:rsidRPr="003D0700">
        <w:rPr>
          <w:iCs/>
        </w:rPr>
        <w:t xml:space="preserve"> « Spleen »</w:t>
      </w:r>
      <w:r w:rsidR="00F657AC" w:rsidRPr="003D0700">
        <w:rPr>
          <w:iCs/>
        </w:rPr>
        <w:t> : « Quand le ciel bas et lourd pèse comme un couvercle… »</w:t>
      </w:r>
      <w:r w:rsidR="000728E4" w:rsidRPr="003D0700">
        <w:rPr>
          <w:iCs/>
        </w:rPr>
        <w:t>.</w:t>
      </w:r>
    </w:p>
    <w:p w:rsidR="0055299C" w:rsidRPr="003D0700" w:rsidRDefault="00A43A7B" w:rsidP="00DD4F7F">
      <w:pPr>
        <w:autoSpaceDE w:val="0"/>
        <w:autoSpaceDN w:val="0"/>
        <w:adjustRightInd w:val="0"/>
        <w:spacing w:line="276" w:lineRule="auto"/>
        <w:jc w:val="both"/>
        <w:rPr>
          <w:iCs/>
        </w:rPr>
      </w:pPr>
      <w:r w:rsidRPr="003D0700">
        <w:rPr>
          <w:iCs/>
        </w:rPr>
        <w:t>L</w:t>
      </w:r>
      <w:r w:rsidR="0055299C" w:rsidRPr="003D0700">
        <w:rPr>
          <w:iCs/>
        </w:rPr>
        <w:t>e participe présent « battant » (</w:t>
      </w:r>
      <w:r w:rsidR="00B824BC" w:rsidRPr="003D0700">
        <w:rPr>
          <w:iCs/>
        </w:rPr>
        <w:t>épithète détachée</w:t>
      </w:r>
      <w:r w:rsidR="0055299C" w:rsidRPr="003D0700">
        <w:rPr>
          <w:iCs/>
        </w:rPr>
        <w:t xml:space="preserve"> sans virgule), traditionnellement et banalement associé à la pluie (pluie battante) se recharge de violence volontaire</w:t>
      </w:r>
      <w:r w:rsidR="00B824BC" w:rsidRPr="003D0700">
        <w:rPr>
          <w:iCs/>
        </w:rPr>
        <w:t> </w:t>
      </w:r>
      <w:r w:rsidRPr="003D0700">
        <w:rPr>
          <w:iCs/>
        </w:rPr>
        <w:t>associé à</w:t>
      </w:r>
      <w:r w:rsidR="0055299C" w:rsidRPr="003D0700">
        <w:rPr>
          <w:iCs/>
        </w:rPr>
        <w:t xml:space="preserve"> « meurtrir » qui personnifie aussi « le sol » </w:t>
      </w:r>
      <w:r w:rsidR="0055299C" w:rsidRPr="003D0700">
        <w:rPr>
          <w:iCs/>
        </w:rPr>
        <w:sym w:font="Wingdings 3" w:char="F021"/>
      </w:r>
      <w:r w:rsidR="0055299C" w:rsidRPr="003D0700">
        <w:rPr>
          <w:iCs/>
        </w:rPr>
        <w:t xml:space="preserve"> insistance sonore en bilabiales occlusives </w:t>
      </w:r>
      <w:r w:rsidR="00B824BC" w:rsidRPr="003D0700">
        <w:rPr>
          <w:iCs/>
        </w:rPr>
        <w:t>[</w:t>
      </w:r>
      <w:r w:rsidR="0055299C" w:rsidRPr="003D0700">
        <w:rPr>
          <w:iCs/>
        </w:rPr>
        <w:t>p, b, m</w:t>
      </w:r>
      <w:r w:rsidR="00B824BC" w:rsidRPr="003D0700">
        <w:rPr>
          <w:iCs/>
        </w:rPr>
        <w:t>]</w:t>
      </w:r>
      <w:r w:rsidR="0055299C" w:rsidRPr="003D0700">
        <w:rPr>
          <w:iCs/>
        </w:rPr>
        <w:t xml:space="preserve"> l.10 à 12</w:t>
      </w:r>
      <w:r w:rsidRPr="003D0700">
        <w:rPr>
          <w:iCs/>
        </w:rPr>
        <w:t>.</w:t>
      </w:r>
    </w:p>
    <w:p w:rsidR="0055299C" w:rsidRPr="003D0700" w:rsidRDefault="0055299C" w:rsidP="00DD4F7F">
      <w:pPr>
        <w:autoSpaceDE w:val="0"/>
        <w:autoSpaceDN w:val="0"/>
        <w:adjustRightInd w:val="0"/>
        <w:spacing w:line="276" w:lineRule="auto"/>
        <w:jc w:val="both"/>
        <w:rPr>
          <w:iCs/>
        </w:rPr>
      </w:pPr>
      <w:r w:rsidRPr="003D0700">
        <w:rPr>
          <w:iCs/>
        </w:rPr>
        <w:t>« </w:t>
      </w:r>
      <w:r w:rsidR="00547E4D" w:rsidRPr="003D0700">
        <w:rPr>
          <w:iCs/>
        </w:rPr>
        <w:t>L</w:t>
      </w:r>
      <w:r w:rsidRPr="003D0700">
        <w:rPr>
          <w:iCs/>
        </w:rPr>
        <w:t>a pluie »</w:t>
      </w:r>
      <w:r w:rsidR="00992D37">
        <w:rPr>
          <w:iCs/>
        </w:rPr>
        <w:t>,</w:t>
      </w:r>
      <w:r w:rsidRPr="003D0700">
        <w:rPr>
          <w:iCs/>
        </w:rPr>
        <w:t xml:space="preserve"> sujet du verbe « fonde »</w:t>
      </w:r>
      <w:r w:rsidR="00992D37">
        <w:rPr>
          <w:iCs/>
        </w:rPr>
        <w:t>,</w:t>
      </w:r>
      <w:r w:rsidRPr="003D0700">
        <w:rPr>
          <w:iCs/>
        </w:rPr>
        <w:t xml:space="preserve"> </w:t>
      </w:r>
      <w:r w:rsidR="00A43A7B" w:rsidRPr="003D0700">
        <w:rPr>
          <w:iCs/>
        </w:rPr>
        <w:t>est montrée comme la</w:t>
      </w:r>
      <w:r w:rsidRPr="003D0700">
        <w:rPr>
          <w:iCs/>
        </w:rPr>
        <w:t xml:space="preserve"> créatrice de la boue : </w:t>
      </w:r>
      <w:r w:rsidR="00547E4D" w:rsidRPr="003D0700">
        <w:rPr>
          <w:iCs/>
        </w:rPr>
        <w:t xml:space="preserve">processus montré comme </w:t>
      </w:r>
      <w:r w:rsidRPr="003D0700">
        <w:rPr>
          <w:iCs/>
        </w:rPr>
        <w:t>rapid</w:t>
      </w:r>
      <w:r w:rsidR="00547E4D" w:rsidRPr="003D0700">
        <w:rPr>
          <w:iCs/>
        </w:rPr>
        <w:t>e</w:t>
      </w:r>
      <w:r w:rsidRPr="003D0700">
        <w:rPr>
          <w:iCs/>
        </w:rPr>
        <w:t xml:space="preserve"> </w:t>
      </w:r>
      <w:r w:rsidR="00547E4D" w:rsidRPr="003D0700">
        <w:rPr>
          <w:iCs/>
        </w:rPr>
        <w:t>par les</w:t>
      </w:r>
      <w:r w:rsidRPr="003D0700">
        <w:rPr>
          <w:iCs/>
        </w:rPr>
        <w:t xml:space="preserve"> adverbes « soudain » « bientôt »</w:t>
      </w:r>
      <w:r w:rsidR="007E20B7" w:rsidRPr="003D0700">
        <w:rPr>
          <w:iCs/>
        </w:rPr>
        <w:t xml:space="preserve">. Cette description change de la perception romantique de la pluie comme un élément, reflet de la </w:t>
      </w:r>
      <w:r w:rsidR="004F7CE1">
        <w:rPr>
          <w:iCs/>
        </w:rPr>
        <w:t>mélancolie</w:t>
      </w:r>
      <w:r w:rsidR="007E20B7" w:rsidRPr="003D0700">
        <w:rPr>
          <w:iCs/>
        </w:rPr>
        <w:t xml:space="preserve"> du poète.</w:t>
      </w:r>
    </w:p>
    <w:p w:rsidR="0055299C" w:rsidRPr="003D0700" w:rsidRDefault="00547E4D" w:rsidP="00DD4F7F">
      <w:pPr>
        <w:autoSpaceDE w:val="0"/>
        <w:autoSpaceDN w:val="0"/>
        <w:adjustRightInd w:val="0"/>
        <w:spacing w:line="276" w:lineRule="auto"/>
        <w:jc w:val="both"/>
        <w:rPr>
          <w:iCs/>
        </w:rPr>
      </w:pPr>
      <w:r w:rsidRPr="003D0700">
        <w:rPr>
          <w:iCs/>
        </w:rPr>
        <w:t>La boue</w:t>
      </w:r>
      <w:r w:rsidR="0055299C" w:rsidRPr="003D0700">
        <w:rPr>
          <w:iCs/>
        </w:rPr>
        <w:t xml:space="preserve"> </w:t>
      </w:r>
      <w:r w:rsidR="0078504C" w:rsidRPr="003D0700">
        <w:rPr>
          <w:iCs/>
        </w:rPr>
        <w:t>devient alors</w:t>
      </w:r>
      <w:r w:rsidR="0055299C" w:rsidRPr="003D0700">
        <w:rPr>
          <w:iCs/>
        </w:rPr>
        <w:t xml:space="preserve"> objet d’adoration : « un regard pur l'adore » « l'azur agenouillé » </w:t>
      </w:r>
      <w:r w:rsidR="0055299C" w:rsidRPr="003D0700">
        <w:rPr>
          <w:iCs/>
        </w:rPr>
        <w:sym w:font="Wingdings 3" w:char="F022"/>
      </w:r>
      <w:r w:rsidR="0055299C" w:rsidRPr="003D0700">
        <w:rPr>
          <w:iCs/>
        </w:rPr>
        <w:t xml:space="preserve"> divinisation </w:t>
      </w:r>
      <w:r w:rsidR="003D0700" w:rsidRPr="003D0700">
        <w:rPr>
          <w:iCs/>
        </w:rPr>
        <w:t>par analogie</w:t>
      </w:r>
      <w:r w:rsidR="0055299C" w:rsidRPr="003D0700">
        <w:t xml:space="preserve"> avec l’acte de création divine ?</w:t>
      </w:r>
      <w:r w:rsidR="00B824BC" w:rsidRPr="003D0700">
        <w:rPr>
          <w:iCs/>
        </w:rPr>
        <w:t xml:space="preserve"> Toujours </w:t>
      </w:r>
      <w:r w:rsidRPr="003D0700">
        <w:rPr>
          <w:iCs/>
        </w:rPr>
        <w:t xml:space="preserve">poésie </w:t>
      </w:r>
      <w:r w:rsidR="00B824BC" w:rsidRPr="003D0700">
        <w:rPr>
          <w:iCs/>
        </w:rPr>
        <w:t>musical</w:t>
      </w:r>
      <w:r w:rsidRPr="003D0700">
        <w:rPr>
          <w:iCs/>
        </w:rPr>
        <w:t>e</w:t>
      </w:r>
      <w:r w:rsidR="00B824BC" w:rsidRPr="003D0700">
        <w:rPr>
          <w:iCs/>
        </w:rPr>
        <w:t> : assonances [y]</w:t>
      </w:r>
    </w:p>
    <w:p w:rsidR="0055299C" w:rsidRPr="003D0700" w:rsidRDefault="0055299C" w:rsidP="00DD4F7F">
      <w:pPr>
        <w:autoSpaceDE w:val="0"/>
        <w:autoSpaceDN w:val="0"/>
        <w:adjustRightInd w:val="0"/>
        <w:spacing w:line="276" w:lineRule="auto"/>
        <w:jc w:val="both"/>
      </w:pPr>
      <w:r w:rsidRPr="003D0700">
        <w:t>Mais</w:t>
      </w:r>
      <w:r w:rsidR="00B824BC" w:rsidRPr="003D0700">
        <w:t xml:space="preserve"> renversement des valeurs</w:t>
      </w:r>
      <w:r w:rsidR="006D6632" w:rsidRPr="003D0700">
        <w:t xml:space="preserve"> presque blasphématoire</w:t>
      </w:r>
      <w:r w:rsidR="00B824BC" w:rsidRPr="003D0700">
        <w:t xml:space="preserve"> : </w:t>
      </w:r>
      <w:r w:rsidRPr="003D0700">
        <w:t>le sublime</w:t>
      </w:r>
      <w:r w:rsidR="004F7CE1">
        <w:t xml:space="preserve">, grâce à </w:t>
      </w:r>
      <w:r w:rsidRPr="003D0700">
        <w:t>la boue</w:t>
      </w:r>
      <w:r w:rsidR="004F7CE1">
        <w:t>,</w:t>
      </w:r>
      <w:r w:rsidRPr="003D0700">
        <w:t xml:space="preserve"> est sur terre et non dans les cieux : ici c’est le ciel (« l’azur ») qui « s’</w:t>
      </w:r>
      <w:proofErr w:type="spellStart"/>
      <w:r w:rsidRPr="003D0700">
        <w:t>agenouill</w:t>
      </w:r>
      <w:proofErr w:type="spellEnd"/>
      <w:r w:rsidRPr="003D0700">
        <w:t>(e</w:t>
      </w:r>
      <w:proofErr w:type="gramStart"/>
      <w:r w:rsidRPr="003D0700">
        <w:t>)»</w:t>
      </w:r>
      <w:proofErr w:type="gramEnd"/>
      <w:r w:rsidRPr="003D0700">
        <w:t xml:space="preserve"> (position de Ponge à l’égard de la religion</w:t>
      </w:r>
      <w:r w:rsidR="006D6632" w:rsidRPr="003D0700">
        <w:t>,</w:t>
      </w:r>
      <w:r w:rsidRPr="003D0700">
        <w:t xml:space="preserve"> à préciser</w:t>
      </w:r>
      <w:r w:rsidR="006D6632" w:rsidRPr="003D0700">
        <w:t>. Apparaît plutôt comme un matérialiste</w:t>
      </w:r>
      <w:r w:rsidRPr="003D0700">
        <w:t>)</w:t>
      </w:r>
      <w:r w:rsidR="0078504C" w:rsidRPr="003D0700">
        <w:t xml:space="preserve"> </w:t>
      </w:r>
      <w:r w:rsidR="00EE120A" w:rsidRPr="003D0700">
        <w:t xml:space="preserve">en adoration </w:t>
      </w:r>
      <w:r w:rsidRPr="003D0700">
        <w:rPr>
          <w:iCs/>
        </w:rPr>
        <w:t xml:space="preserve">« sur ce corps limoneux » : </w:t>
      </w:r>
      <w:r w:rsidR="0078504C" w:rsidRPr="003D0700">
        <w:rPr>
          <w:iCs/>
        </w:rPr>
        <w:t>alliance de mot qui poursuit la personnification de la boue</w:t>
      </w:r>
      <w:r w:rsidR="00547E4D" w:rsidRPr="003D0700">
        <w:rPr>
          <w:iCs/>
        </w:rPr>
        <w:t>.</w:t>
      </w:r>
      <w:r w:rsidRPr="003D0700">
        <w:rPr>
          <w:iCs/>
        </w:rPr>
        <w:t xml:space="preserve"> </w:t>
      </w:r>
    </w:p>
    <w:p w:rsidR="0008036C" w:rsidRPr="003D0700" w:rsidRDefault="00547E4D" w:rsidP="00DD4F7F">
      <w:pPr>
        <w:autoSpaceDE w:val="0"/>
        <w:autoSpaceDN w:val="0"/>
        <w:adjustRightInd w:val="0"/>
        <w:spacing w:line="276" w:lineRule="auto"/>
        <w:jc w:val="both"/>
      </w:pPr>
      <w:r w:rsidRPr="003D0700">
        <w:t>L</w:t>
      </w:r>
      <w:proofErr w:type="gramStart"/>
      <w:r w:rsidR="005E77E0" w:rsidRPr="003D0700">
        <w:t>’«</w:t>
      </w:r>
      <w:proofErr w:type="gramEnd"/>
      <w:r w:rsidR="005E77E0" w:rsidRPr="003D0700">
        <w:t> </w:t>
      </w:r>
      <w:r w:rsidR="0055299C" w:rsidRPr="003D0700">
        <w:rPr>
          <w:iCs/>
        </w:rPr>
        <w:t>azur agenouillé déjà sur ce corps</w:t>
      </w:r>
      <w:r w:rsidRPr="003D0700">
        <w:rPr>
          <w:iCs/>
        </w:rPr>
        <w:t> »</w:t>
      </w:r>
      <w:r w:rsidR="006D6632" w:rsidRPr="003D0700">
        <w:rPr>
          <w:iCs/>
        </w:rPr>
        <w:t xml:space="preserve"> </w:t>
      </w:r>
      <w:r w:rsidRPr="003D0700">
        <w:rPr>
          <w:iCs/>
        </w:rPr>
        <w:t>concrétise donc l’</w:t>
      </w:r>
      <w:r w:rsidR="006D6632" w:rsidRPr="003D0700">
        <w:rPr>
          <w:iCs/>
        </w:rPr>
        <w:t xml:space="preserve">image </w:t>
      </w:r>
      <w:r w:rsidR="0078504C" w:rsidRPr="003D0700">
        <w:rPr>
          <w:iCs/>
        </w:rPr>
        <w:t>inspiré</w:t>
      </w:r>
      <w:r w:rsidR="004F7CE1">
        <w:rPr>
          <w:iCs/>
        </w:rPr>
        <w:t>e</w:t>
      </w:r>
      <w:r w:rsidR="0078504C" w:rsidRPr="003D0700">
        <w:rPr>
          <w:iCs/>
        </w:rPr>
        <w:t xml:space="preserve"> par la </w:t>
      </w:r>
      <w:r w:rsidR="0055299C" w:rsidRPr="003D0700">
        <w:t>mythologie chrétienne</w:t>
      </w:r>
      <w:r w:rsidRPr="003D0700">
        <w:t xml:space="preserve">. </w:t>
      </w:r>
      <w:r w:rsidR="0078504C" w:rsidRPr="003D0700">
        <w:t>L’eau rend à la boue son élasticité́</w:t>
      </w:r>
      <w:r w:rsidRPr="003D0700">
        <w:t xml:space="preserve">, sa plasticité, </w:t>
      </w:r>
      <w:r w:rsidR="0078504C" w:rsidRPr="003D0700">
        <w:t xml:space="preserve">et permet de lui </w:t>
      </w:r>
      <w:r w:rsidRPr="003D0700">
        <w:t>imprimer</w:t>
      </w:r>
      <w:r w:rsidR="0078504C" w:rsidRPr="003D0700">
        <w:t xml:space="preserve"> de nouvelles formes</w:t>
      </w:r>
      <w:r w:rsidR="005E77E0" w:rsidRPr="003D0700">
        <w:t>,</w:t>
      </w:r>
      <w:r w:rsidR="0078504C" w:rsidRPr="003D0700">
        <w:t xml:space="preserve"> à l’instar du premier homme qui fut </w:t>
      </w:r>
      <w:r w:rsidR="0008036C" w:rsidRPr="003D0700">
        <w:t>créé</w:t>
      </w:r>
      <w:r w:rsidR="0078504C" w:rsidRPr="003D0700">
        <w:t xml:space="preserve"> par Dieu en modelant de l’argile (boue) ce qui renvoie au </w:t>
      </w:r>
      <w:r w:rsidR="0078504C" w:rsidRPr="003D0700">
        <w:rPr>
          <w:i/>
          <w:iCs/>
        </w:rPr>
        <w:t>corps limoneux</w:t>
      </w:r>
      <w:r w:rsidR="0078504C" w:rsidRPr="003D0700">
        <w:t xml:space="preserve">. </w:t>
      </w:r>
    </w:p>
    <w:p w:rsidR="0055299C" w:rsidRPr="003D0700" w:rsidRDefault="0008036C" w:rsidP="00DD4F7F">
      <w:pPr>
        <w:autoSpaceDE w:val="0"/>
        <w:autoSpaceDN w:val="0"/>
        <w:adjustRightInd w:val="0"/>
        <w:spacing w:line="276" w:lineRule="auto"/>
        <w:jc w:val="both"/>
      </w:pPr>
      <w:r w:rsidRPr="003D0700">
        <w:rPr>
          <w:iCs/>
        </w:rPr>
        <w:t>Fin de la phrase particulièrement hermétique</w:t>
      </w:r>
      <w:r w:rsidR="005E77E0" w:rsidRPr="003D0700">
        <w:rPr>
          <w:iCs/>
        </w:rPr>
        <w:t xml:space="preserve"> : </w:t>
      </w:r>
      <w:r w:rsidR="005E77E0" w:rsidRPr="003D0700">
        <w:rPr>
          <w:b/>
          <w:i/>
          <w:iCs/>
        </w:rPr>
        <w:t>Comprendre</w:t>
      </w:r>
      <w:r w:rsidR="005E77E0" w:rsidRPr="003D0700">
        <w:rPr>
          <w:i/>
          <w:iCs/>
        </w:rPr>
        <w:t> : « </w:t>
      </w:r>
      <w:r w:rsidR="005E77E0" w:rsidRPr="003D0700">
        <w:rPr>
          <w:bCs/>
          <w:i/>
        </w:rPr>
        <w:t>dans les longs intervalles des charrettes hostiles</w:t>
      </w:r>
      <w:r w:rsidR="005E77E0" w:rsidRPr="003D0700">
        <w:rPr>
          <w:i/>
          <w:iCs/>
        </w:rPr>
        <w:t>, la constance et la liberté d'une sarcelle, opiniâtre à son gué, guident nos pas</w:t>
      </w:r>
      <w:r w:rsidR="005E77E0" w:rsidRPr="003D0700">
        <w:rPr>
          <w:i/>
          <w:iCs/>
        </w:rPr>
        <w:t> ».</w:t>
      </w:r>
    </w:p>
    <w:p w:rsidR="0055299C" w:rsidRPr="003D0700" w:rsidRDefault="004F7CE1" w:rsidP="00DD4F7F">
      <w:pPr>
        <w:spacing w:line="276" w:lineRule="auto"/>
        <w:jc w:val="both"/>
        <w:rPr>
          <w:iCs/>
        </w:rPr>
      </w:pPr>
      <w:r>
        <w:rPr>
          <w:iCs/>
        </w:rPr>
        <w:t>Ce</w:t>
      </w:r>
      <w:r w:rsidR="00AF1077" w:rsidRPr="003D0700">
        <w:rPr>
          <w:iCs/>
        </w:rPr>
        <w:t xml:space="preserve"> corps est </w:t>
      </w:r>
      <w:r w:rsidR="0055299C" w:rsidRPr="003D0700">
        <w:rPr>
          <w:iCs/>
        </w:rPr>
        <w:t>« trop roué de charrettes hostiles »</w:t>
      </w:r>
      <w:r w:rsidR="00AF1077" w:rsidRPr="003D0700">
        <w:rPr>
          <w:iCs/>
        </w:rPr>
        <w:t> : retour à la confusion entre la matière et l’humain</w:t>
      </w:r>
      <w:r w:rsidR="0008036C" w:rsidRPr="003D0700">
        <w:rPr>
          <w:iCs/>
        </w:rPr>
        <w:t> ;</w:t>
      </w:r>
      <w:r w:rsidR="0055299C" w:rsidRPr="003D0700">
        <w:rPr>
          <w:iCs/>
        </w:rPr>
        <w:t xml:space="preserve"> </w:t>
      </w:r>
      <w:r w:rsidR="0008036C" w:rsidRPr="003D0700">
        <w:rPr>
          <w:iCs/>
        </w:rPr>
        <w:t>le sol boueux est lacéré par les roues des charrettes</w:t>
      </w:r>
      <w:r w:rsidR="000B074E" w:rsidRPr="003D0700">
        <w:rPr>
          <w:iCs/>
        </w:rPr>
        <w:t xml:space="preserve"> comme un corps humain serait soumis à la torture de la roue ; </w:t>
      </w:r>
      <w:r w:rsidR="00AF1077" w:rsidRPr="003D0700">
        <w:rPr>
          <w:iCs/>
        </w:rPr>
        <w:t xml:space="preserve">image rustique </w:t>
      </w:r>
      <w:r w:rsidR="0055299C" w:rsidRPr="003D0700">
        <w:rPr>
          <w:iCs/>
        </w:rPr>
        <w:t xml:space="preserve">peut-être </w:t>
      </w:r>
      <w:r w:rsidR="00AF1077" w:rsidRPr="003D0700">
        <w:rPr>
          <w:iCs/>
        </w:rPr>
        <w:t xml:space="preserve">en </w:t>
      </w:r>
      <w:r w:rsidR="0055299C" w:rsidRPr="003D0700">
        <w:rPr>
          <w:iCs/>
        </w:rPr>
        <w:t xml:space="preserve">écho à l’époque médiévale (paysannerie, supplice de la roue ; cf. </w:t>
      </w:r>
      <w:r w:rsidR="0055299C" w:rsidRPr="003D0700">
        <w:rPr>
          <w:i/>
          <w:iCs/>
        </w:rPr>
        <w:t>supra</w:t>
      </w:r>
      <w:r w:rsidR="0055299C" w:rsidRPr="003D0700">
        <w:rPr>
          <w:iCs/>
        </w:rPr>
        <w:t xml:space="preserve"> dans le poème le terme « elle ne lâcherait pas mes chausses ») + étymologie latine de l’adjectif </w:t>
      </w:r>
      <w:r w:rsidR="00B824BC" w:rsidRPr="003D0700">
        <w:rPr>
          <w:iCs/>
        </w:rPr>
        <w:t>en hypallage</w:t>
      </w:r>
      <w:r w:rsidR="005E77E0" w:rsidRPr="003D0700">
        <w:rPr>
          <w:iCs/>
        </w:rPr>
        <w:t> :</w:t>
      </w:r>
      <w:r w:rsidR="00B824BC" w:rsidRPr="003D0700">
        <w:rPr>
          <w:iCs/>
        </w:rPr>
        <w:t xml:space="preserve"> </w:t>
      </w:r>
      <w:r w:rsidR="0055299C" w:rsidRPr="003D0700">
        <w:rPr>
          <w:iCs/>
        </w:rPr>
        <w:t>« hostile » (</w:t>
      </w:r>
      <w:proofErr w:type="spellStart"/>
      <w:r w:rsidR="0055299C" w:rsidRPr="003D0700">
        <w:rPr>
          <w:i/>
          <w:iCs/>
        </w:rPr>
        <w:t>hostis</w:t>
      </w:r>
      <w:proofErr w:type="spellEnd"/>
      <w:r w:rsidR="0055299C" w:rsidRPr="003D0700">
        <w:rPr>
          <w:iCs/>
        </w:rPr>
        <w:t xml:space="preserve"> = l’ennemi lors d’une guerre) </w:t>
      </w:r>
      <w:r w:rsidRPr="004F7CE1">
        <w:rPr>
          <w:iCs/>
        </w:rPr>
        <w:sym w:font="Wingdings" w:char="F0E0"/>
      </w:r>
      <w:r w:rsidR="0055299C" w:rsidRPr="003D0700">
        <w:rPr>
          <w:iCs/>
        </w:rPr>
        <w:t xml:space="preserve"> </w:t>
      </w:r>
      <w:r w:rsidR="00AF1077" w:rsidRPr="003D0700">
        <w:rPr>
          <w:iCs/>
        </w:rPr>
        <w:t xml:space="preserve">images de </w:t>
      </w:r>
      <w:r w:rsidR="0055299C" w:rsidRPr="003D0700">
        <w:rPr>
          <w:iCs/>
        </w:rPr>
        <w:t>violence, souffrance, mort</w:t>
      </w:r>
      <w:r>
        <w:rPr>
          <w:iCs/>
        </w:rPr>
        <w:t>.</w:t>
      </w:r>
    </w:p>
    <w:p w:rsidR="0055299C" w:rsidRPr="003D0700" w:rsidRDefault="0055299C" w:rsidP="00DD4F7F">
      <w:pPr>
        <w:autoSpaceDE w:val="0"/>
        <w:autoSpaceDN w:val="0"/>
        <w:adjustRightInd w:val="0"/>
        <w:spacing w:line="276" w:lineRule="auto"/>
        <w:jc w:val="both"/>
        <w:rPr>
          <w:iCs/>
        </w:rPr>
      </w:pPr>
      <w:r w:rsidRPr="003D0700">
        <w:rPr>
          <w:iCs/>
        </w:rPr>
        <w:t>- « de charrettes hostiles, – dans</w:t>
      </w:r>
      <w:r w:rsidRPr="003D0700">
        <w:t xml:space="preserve"> </w:t>
      </w:r>
      <w:r w:rsidRPr="003D0700">
        <w:rPr>
          <w:iCs/>
        </w:rPr>
        <w:t xml:space="preserve">les longs intervalles desquelles » : valeur du tiret unique ? </w:t>
      </w:r>
      <w:r w:rsidR="001F57F5">
        <w:rPr>
          <w:iCs/>
        </w:rPr>
        <w:t>Signe typographique d</w:t>
      </w:r>
      <w:r w:rsidR="000B074E" w:rsidRPr="003D0700">
        <w:rPr>
          <w:iCs/>
        </w:rPr>
        <w:t xml:space="preserve">es « intervalles » </w:t>
      </w:r>
      <w:r w:rsidR="001F57F5">
        <w:rPr>
          <w:iCs/>
        </w:rPr>
        <w:t xml:space="preserve">qui </w:t>
      </w:r>
      <w:r w:rsidR="000B074E" w:rsidRPr="003D0700">
        <w:rPr>
          <w:iCs/>
        </w:rPr>
        <w:t xml:space="preserve">seraient le </w:t>
      </w:r>
      <w:proofErr w:type="spellStart"/>
      <w:r w:rsidR="000B074E" w:rsidRPr="003D0700">
        <w:rPr>
          <w:iCs/>
        </w:rPr>
        <w:t>signe</w:t>
      </w:r>
      <w:proofErr w:type="spellEnd"/>
      <w:r w:rsidR="000B074E" w:rsidRPr="003D0700">
        <w:rPr>
          <w:iCs/>
        </w:rPr>
        <w:t xml:space="preserve"> et le symbole de </w:t>
      </w:r>
      <w:r w:rsidRPr="003D0700">
        <w:rPr>
          <w:iCs/>
        </w:rPr>
        <w:t>l’</w:t>
      </w:r>
      <w:r w:rsidR="000B074E" w:rsidRPr="003D0700">
        <w:rPr>
          <w:iCs/>
        </w:rPr>
        <w:t>espace-temps</w:t>
      </w:r>
      <w:r w:rsidRPr="003D0700">
        <w:rPr>
          <w:iCs/>
        </w:rPr>
        <w:t xml:space="preserve"> entre deux passages de « charrette »</w:t>
      </w:r>
      <w:r w:rsidR="001F57F5">
        <w:rPr>
          <w:iCs/>
        </w:rPr>
        <w:t>,</w:t>
      </w:r>
      <w:r w:rsidRPr="003D0700">
        <w:rPr>
          <w:iCs/>
        </w:rPr>
        <w:t xml:space="preserve"> </w:t>
      </w:r>
      <w:r w:rsidR="000B074E" w:rsidRPr="003D0700">
        <w:rPr>
          <w:iCs/>
        </w:rPr>
        <w:t>qui suggérerait l’</w:t>
      </w:r>
      <w:r w:rsidR="00CF3A65" w:rsidRPr="003D0700">
        <w:rPr>
          <w:iCs/>
        </w:rPr>
        <w:t>espace-temps</w:t>
      </w:r>
      <w:r w:rsidRPr="003D0700">
        <w:rPr>
          <w:iCs/>
        </w:rPr>
        <w:t xml:space="preserve"> entre l’époque </w:t>
      </w:r>
      <w:r w:rsidR="000B074E" w:rsidRPr="003D0700">
        <w:rPr>
          <w:iCs/>
        </w:rPr>
        <w:t xml:space="preserve">médiévale </w:t>
      </w:r>
      <w:r w:rsidRPr="003D0700">
        <w:rPr>
          <w:iCs/>
        </w:rPr>
        <w:t>évoquée et l’aujourd’hui de Ponge ?</w:t>
      </w:r>
    </w:p>
    <w:p w:rsidR="0055299C" w:rsidRPr="003D0700" w:rsidRDefault="001F57F5" w:rsidP="00DD4F7F">
      <w:pPr>
        <w:autoSpaceDE w:val="0"/>
        <w:autoSpaceDN w:val="0"/>
        <w:adjustRightInd w:val="0"/>
        <w:spacing w:line="276" w:lineRule="auto"/>
        <w:jc w:val="both"/>
        <w:rPr>
          <w:iCs/>
        </w:rPr>
      </w:pPr>
      <w:r>
        <w:rPr>
          <w:iCs/>
        </w:rPr>
        <w:t xml:space="preserve">Mais </w:t>
      </w:r>
      <w:r w:rsidRPr="003D0700">
        <w:rPr>
          <w:iCs/>
        </w:rPr>
        <w:t>un autre éclairage, plus lumineux</w:t>
      </w:r>
      <w:r>
        <w:rPr>
          <w:iCs/>
        </w:rPr>
        <w:t xml:space="preserve">, est </w:t>
      </w:r>
      <w:r w:rsidRPr="003D0700">
        <w:rPr>
          <w:iCs/>
        </w:rPr>
        <w:t>annonc</w:t>
      </w:r>
      <w:r>
        <w:rPr>
          <w:iCs/>
        </w:rPr>
        <w:t>é par</w:t>
      </w:r>
      <w:r w:rsidRPr="003D0700">
        <w:rPr>
          <w:iCs/>
        </w:rPr>
        <w:t xml:space="preserve"> </w:t>
      </w:r>
      <w:r>
        <w:rPr>
          <w:iCs/>
        </w:rPr>
        <w:t>l’</w:t>
      </w:r>
      <w:r w:rsidR="0055299C" w:rsidRPr="003D0700">
        <w:rPr>
          <w:iCs/>
        </w:rPr>
        <w:t>adverbe adversatif « pourtant »</w:t>
      </w:r>
      <w:r w:rsidR="006D6632" w:rsidRPr="003D0700">
        <w:rPr>
          <w:iCs/>
        </w:rPr>
        <w:t>.</w:t>
      </w:r>
    </w:p>
    <w:p w:rsidR="00472A20" w:rsidRPr="003D0700" w:rsidRDefault="000045C9" w:rsidP="00DD4F7F">
      <w:pPr>
        <w:autoSpaceDE w:val="0"/>
        <w:autoSpaceDN w:val="0"/>
        <w:adjustRightInd w:val="0"/>
        <w:spacing w:line="276" w:lineRule="auto"/>
        <w:jc w:val="both"/>
        <w:rPr>
          <w:iCs/>
        </w:rPr>
      </w:pPr>
      <w:r w:rsidRPr="003D0700">
        <w:rPr>
          <w:iCs/>
        </w:rPr>
        <w:t>Notons</w:t>
      </w:r>
      <w:r w:rsidR="0055299C" w:rsidRPr="003D0700">
        <w:rPr>
          <w:iCs/>
        </w:rPr>
        <w:t xml:space="preserve"> l’antéposition du complément du nom (« d'une sarcelle à son gué opiniâtre ») poétique et antique (// ordre des </w:t>
      </w:r>
      <w:r w:rsidR="00CF3A65" w:rsidRPr="003D0700">
        <w:rPr>
          <w:iCs/>
        </w:rPr>
        <w:t>mots</w:t>
      </w:r>
      <w:r w:rsidR="0055299C" w:rsidRPr="003D0700">
        <w:rPr>
          <w:iCs/>
        </w:rPr>
        <w:t xml:space="preserve"> en grec et en latin) qui retarde et met en valeur en fin de phrase l’élan </w:t>
      </w:r>
      <w:r w:rsidR="001F57F5">
        <w:rPr>
          <w:iCs/>
        </w:rPr>
        <w:t xml:space="preserve">positif : </w:t>
      </w:r>
      <w:r w:rsidR="0055299C" w:rsidRPr="003D0700">
        <w:rPr>
          <w:iCs/>
        </w:rPr>
        <w:t>«</w:t>
      </w:r>
      <w:r w:rsidR="001F57F5">
        <w:rPr>
          <w:iCs/>
        </w:rPr>
        <w:t> </w:t>
      </w:r>
      <w:r w:rsidR="0055299C" w:rsidRPr="003D0700">
        <w:rPr>
          <w:iCs/>
        </w:rPr>
        <w:t>la constance et la liberté guident nos pas. »</w:t>
      </w:r>
      <w:r w:rsidR="000B074E" w:rsidRPr="003D0700">
        <w:rPr>
          <w:iCs/>
        </w:rPr>
        <w:t xml:space="preserve"> </w:t>
      </w:r>
    </w:p>
    <w:p w:rsidR="0055299C" w:rsidRPr="003D0700" w:rsidRDefault="0055299C" w:rsidP="00DD4F7F">
      <w:pPr>
        <w:autoSpaceDE w:val="0"/>
        <w:autoSpaceDN w:val="0"/>
        <w:adjustRightInd w:val="0"/>
        <w:spacing w:line="276" w:lineRule="auto"/>
        <w:jc w:val="both"/>
        <w:rPr>
          <w:iCs/>
        </w:rPr>
      </w:pPr>
      <w:r w:rsidRPr="003D0700">
        <w:rPr>
          <w:iCs/>
        </w:rPr>
        <w:lastRenderedPageBreak/>
        <w:sym w:font="Wingdings 3" w:char="F022"/>
      </w:r>
      <w:r w:rsidRPr="003D0700">
        <w:rPr>
          <w:iCs/>
        </w:rPr>
        <w:t xml:space="preserve"> </w:t>
      </w:r>
      <w:proofErr w:type="gramStart"/>
      <w:r w:rsidRPr="003D0700">
        <w:rPr>
          <w:iCs/>
        </w:rPr>
        <w:t>clin</w:t>
      </w:r>
      <w:proofErr w:type="gramEnd"/>
      <w:r w:rsidRPr="003D0700">
        <w:rPr>
          <w:iCs/>
        </w:rPr>
        <w:t xml:space="preserve"> d’œil au </w:t>
      </w:r>
      <w:r w:rsidRPr="003D0700">
        <w:rPr>
          <w:i/>
          <w:iCs/>
        </w:rPr>
        <w:t>Chant du départ</w:t>
      </w:r>
      <w:r w:rsidRPr="003D0700">
        <w:rPr>
          <w:iCs/>
        </w:rPr>
        <w:t xml:space="preserve"> ou </w:t>
      </w:r>
      <w:r w:rsidRPr="003D0700">
        <w:rPr>
          <w:i/>
          <w:iCs/>
        </w:rPr>
        <w:t>Hymne à la liberté</w:t>
      </w:r>
      <w:r w:rsidRPr="003D0700">
        <w:rPr>
          <w:iCs/>
        </w:rPr>
        <w:t xml:space="preserve"> * : </w:t>
      </w:r>
    </w:p>
    <w:p w:rsidR="0055299C" w:rsidRPr="003D0700" w:rsidRDefault="0055299C" w:rsidP="00DD4F7F">
      <w:pPr>
        <w:autoSpaceDE w:val="0"/>
        <w:autoSpaceDN w:val="0"/>
        <w:adjustRightInd w:val="0"/>
        <w:spacing w:line="276" w:lineRule="auto"/>
        <w:jc w:val="both"/>
        <w:rPr>
          <w:iCs/>
        </w:rPr>
      </w:pPr>
      <w:r w:rsidRPr="003D0700">
        <w:rPr>
          <w:iCs/>
        </w:rPr>
        <w:t xml:space="preserve">« La victoire en chantant / Nous ouvre la barrière / La Liberté guide nos pas » </w:t>
      </w:r>
    </w:p>
    <w:p w:rsidR="00046D14" w:rsidRPr="007F798F" w:rsidRDefault="00046D14" w:rsidP="00046D14">
      <w:pPr>
        <w:autoSpaceDE w:val="0"/>
        <w:autoSpaceDN w:val="0"/>
        <w:adjustRightInd w:val="0"/>
        <w:spacing w:before="120" w:line="276" w:lineRule="auto"/>
        <w:jc w:val="both"/>
      </w:pPr>
      <w:r>
        <w:t xml:space="preserve">On a pu </w:t>
      </w:r>
      <w:r>
        <w:t>ainsi</w:t>
      </w:r>
      <w:r>
        <w:t xml:space="preserve"> penser à une interprétation historique et politique vu le contexte d’écriture : les charrettes s’appliqueraient à l’occupant allemand dans la</w:t>
      </w:r>
      <w:r>
        <w:t xml:space="preserve"> </w:t>
      </w:r>
      <w:r>
        <w:t>F</w:t>
      </w:r>
      <w:r>
        <w:t>r</w:t>
      </w:r>
      <w:r>
        <w:t>ance de 1942</w:t>
      </w:r>
      <w:r w:rsidR="00AA68A8">
        <w:t xml:space="preserve"> d’où le titre de « </w:t>
      </w:r>
      <w:r w:rsidR="00AA68A8" w:rsidRPr="00AA68A8">
        <w:t>Sombre période</w:t>
      </w:r>
      <w:r w:rsidR="00AA68A8">
        <w:t xml:space="preserve"> » dans </w:t>
      </w:r>
      <w:r w:rsidR="00AA68A8" w:rsidRPr="00AA68A8">
        <w:rPr>
          <w:i/>
        </w:rPr>
        <w:t>Poésie 42</w:t>
      </w:r>
      <w:r>
        <w:t>.</w:t>
      </w:r>
    </w:p>
    <w:p w:rsidR="007F798F" w:rsidRDefault="007F798F" w:rsidP="007F798F">
      <w:pPr>
        <w:autoSpaceDE w:val="0"/>
        <w:autoSpaceDN w:val="0"/>
        <w:adjustRightInd w:val="0"/>
        <w:spacing w:before="120" w:line="276" w:lineRule="auto"/>
        <w:jc w:val="both"/>
      </w:pPr>
      <w:r>
        <w:t xml:space="preserve">Dans une </w:t>
      </w:r>
      <w:r>
        <w:t>interprét</w:t>
      </w:r>
      <w:r>
        <w:t xml:space="preserve">ation </w:t>
      </w:r>
      <w:proofErr w:type="spellStart"/>
      <w:r>
        <w:t>métapoétique</w:t>
      </w:r>
      <w:proofErr w:type="spellEnd"/>
      <w:r>
        <w:t xml:space="preserve">, </w:t>
      </w:r>
      <w:r w:rsidR="00046D14">
        <w:t xml:space="preserve">l’on </w:t>
      </w:r>
      <w:r>
        <w:t xml:space="preserve">peut y voir </w:t>
      </w:r>
      <w:r w:rsidRPr="007F798F">
        <w:t>l'évocation de</w:t>
      </w:r>
      <w:r w:rsidR="00046D14">
        <w:t xml:space="preserve"> la souffrance d’écrire</w:t>
      </w:r>
      <w:r w:rsidRPr="007F798F">
        <w:t xml:space="preserve">, mais aussi la présence d'un regard différent, neuf : celui du poète qui, après un temps de latence (la durée est évoquée par l'adjectif « long », répété deux fois), </w:t>
      </w:r>
      <w:r w:rsidR="00B3651D">
        <w:t>trouve enfin l’inspiration</w:t>
      </w:r>
      <w:r w:rsidRPr="007F798F">
        <w:t xml:space="preserve"> </w:t>
      </w:r>
      <w:r w:rsidR="00B3651D">
        <w:t>dans</w:t>
      </w:r>
      <w:r w:rsidRPr="007F798F">
        <w:t xml:space="preserve"> les choses les moins </w:t>
      </w:r>
      <w:r w:rsidR="00046D14">
        <w:t>prestigieuses</w:t>
      </w:r>
      <w:r w:rsidRPr="007F798F">
        <w:t xml:space="preserve">. « Nos pas » : la démarche du poète et du lecteur </w:t>
      </w:r>
      <w:proofErr w:type="gramStart"/>
      <w:r w:rsidRPr="007F798F">
        <w:t>doivent</w:t>
      </w:r>
      <w:proofErr w:type="gramEnd"/>
      <w:r w:rsidRPr="007F798F">
        <w:t xml:space="preserve"> s'inspirer de celle d'un canard : boiteuse, donc maladroite ou hésitante, comme la construction alambiquée de la phrase, mais qui fait preuve de liberté et d'endurance et qui</w:t>
      </w:r>
      <w:r w:rsidR="00046D14">
        <w:t>,</w:t>
      </w:r>
      <w:r w:rsidRPr="007F798F">
        <w:t xml:space="preserve"> cherch</w:t>
      </w:r>
      <w:r w:rsidR="00046D14">
        <w:t>ant</w:t>
      </w:r>
      <w:r w:rsidRPr="007F798F">
        <w:t xml:space="preserve"> un moyen d'utiliser le monde qui l'entoure comme un matériau</w:t>
      </w:r>
      <w:r w:rsidR="00046D14">
        <w:t>, aboutit à la victoire</w:t>
      </w:r>
      <w:r w:rsidRPr="007F798F">
        <w:t>.</w:t>
      </w:r>
      <w:r w:rsidR="00046D14" w:rsidRPr="00046D14">
        <w:t xml:space="preserve"> </w:t>
      </w:r>
      <w:r w:rsidR="00046D14" w:rsidRPr="003D0700">
        <w:t>Créée</w:t>
      </w:r>
      <w:r w:rsidR="00046D14" w:rsidRPr="003D0700">
        <w:t xml:space="preserve"> par l'orage qui la « fonde » (et la fond, en rendant le sol semi-liquide), la boue devient la matière primordiale d</w:t>
      </w:r>
      <w:r w:rsidR="00046D14">
        <w:t>e la</w:t>
      </w:r>
      <w:r w:rsidR="00046D14" w:rsidRPr="003D0700">
        <w:t xml:space="preserve"> création dans un cycle constamment recommencé </w:t>
      </w:r>
      <w:r w:rsidR="00046D14">
        <w:t xml:space="preserve">entre </w:t>
      </w:r>
      <w:r w:rsidR="00046D14" w:rsidRPr="007F798F">
        <w:t>la souffrance liée à l'acte d'écriture</w:t>
      </w:r>
      <w:r w:rsidR="00046D14" w:rsidRPr="003D0700">
        <w:t xml:space="preserve"> et </w:t>
      </w:r>
      <w:r w:rsidR="00046D14">
        <w:t>l’</w:t>
      </w:r>
      <w:r w:rsidR="00046D14" w:rsidRPr="003D0700">
        <w:t>élan vers la liberté pour « nous ».</w:t>
      </w:r>
    </w:p>
    <w:p w:rsidR="007F798F" w:rsidRPr="003D0700" w:rsidRDefault="007F798F" w:rsidP="00DD4F7F">
      <w:pPr>
        <w:autoSpaceDE w:val="0"/>
        <w:autoSpaceDN w:val="0"/>
        <w:adjustRightInd w:val="0"/>
        <w:spacing w:before="120" w:line="276" w:lineRule="auto"/>
        <w:jc w:val="both"/>
      </w:pPr>
    </w:p>
    <w:p w:rsidR="0055299C" w:rsidRDefault="0055299C" w:rsidP="00DD4F7F">
      <w:pPr>
        <w:autoSpaceDE w:val="0"/>
        <w:autoSpaceDN w:val="0"/>
        <w:adjustRightInd w:val="0"/>
        <w:spacing w:before="120" w:line="276" w:lineRule="auto"/>
        <w:jc w:val="both"/>
        <w:rPr>
          <w:i/>
          <w:iCs/>
        </w:rPr>
      </w:pPr>
      <w:r w:rsidRPr="003D0700">
        <w:rPr>
          <w:i/>
          <w:iCs/>
        </w:rPr>
        <w:t xml:space="preserve">* Le « Chant du départ » est un chant révolutionnaire, écrit par Étienne Nicolas Méhul (musique) et </w:t>
      </w:r>
      <w:proofErr w:type="spellStart"/>
      <w:r w:rsidRPr="003D0700">
        <w:rPr>
          <w:i/>
          <w:iCs/>
        </w:rPr>
        <w:t>Marie-Joseph</w:t>
      </w:r>
      <w:proofErr w:type="spellEnd"/>
      <w:r w:rsidRPr="003D0700">
        <w:rPr>
          <w:i/>
          <w:iCs/>
        </w:rPr>
        <w:t xml:space="preserve"> Chénier (paroles) en 1794. Cet « hymne » a été d’abord exécuté à Fleurus (alors dans les Pays-Bas autrichiens, aujourd’hui en Belgique) pour célébrer la victoire de la France sur les coalisés (Royaume-Uni, Saint-Empire et Hanovre), puis le 14 juillet 1794, à la demande du Comité de salut public pour célébrer l'anniversaire de la prise de la Bastille, et lors de la Première Guerre mondiale pour exalter les soldats partant au front lors de la mobilisation.</w:t>
      </w:r>
    </w:p>
    <w:p w:rsidR="001F57F5" w:rsidRPr="003D0700" w:rsidRDefault="001F57F5" w:rsidP="00DD4F7F">
      <w:pPr>
        <w:autoSpaceDE w:val="0"/>
        <w:autoSpaceDN w:val="0"/>
        <w:adjustRightInd w:val="0"/>
        <w:spacing w:before="120" w:line="276" w:lineRule="auto"/>
        <w:jc w:val="both"/>
        <w:rPr>
          <w:i/>
          <w:iCs/>
        </w:rPr>
      </w:pPr>
    </w:p>
    <w:p w:rsidR="0055299C" w:rsidRPr="003D0700" w:rsidRDefault="0008036C" w:rsidP="0055299C">
      <w:pPr>
        <w:autoSpaceDE w:val="0"/>
        <w:autoSpaceDN w:val="0"/>
        <w:adjustRightInd w:val="0"/>
        <w:spacing w:line="276" w:lineRule="auto"/>
        <w:jc w:val="center"/>
        <w:rPr>
          <w:b/>
          <w:i/>
        </w:rPr>
      </w:pPr>
      <w:r w:rsidRPr="003D0700">
        <w:rPr>
          <w:b/>
          <w:i/>
        </w:rPr>
        <w:t xml:space="preserve"> </w:t>
      </w:r>
      <w:r w:rsidR="0055299C" w:rsidRPr="003D0700">
        <w:rPr>
          <w:b/>
          <w:i/>
        </w:rPr>
        <w:t>[</w:t>
      </w:r>
      <w:r w:rsidR="000D6E07" w:rsidRPr="003D0700">
        <w:rPr>
          <w:b/>
          <w:i/>
        </w:rPr>
        <w:t xml:space="preserve">… </w:t>
      </w:r>
      <w:r w:rsidR="0055299C" w:rsidRPr="003D0700">
        <w:rPr>
          <w:b/>
          <w:i/>
        </w:rPr>
        <w:t>Cœur du poème, à consulter en annexe]</w:t>
      </w:r>
    </w:p>
    <w:p w:rsidR="0055299C" w:rsidRPr="003D0700" w:rsidRDefault="0055299C" w:rsidP="0055299C">
      <w:pPr>
        <w:autoSpaceDE w:val="0"/>
        <w:autoSpaceDN w:val="0"/>
        <w:adjustRightInd w:val="0"/>
        <w:spacing w:line="276" w:lineRule="auto"/>
        <w:rPr>
          <w:color w:val="FF0000"/>
        </w:rPr>
      </w:pPr>
    </w:p>
    <w:p w:rsidR="00100CC0" w:rsidRPr="003D0700" w:rsidRDefault="00100CC0" w:rsidP="00100CC0">
      <w:pPr>
        <w:pBdr>
          <w:top w:val="single" w:sz="4" w:space="1" w:color="auto"/>
          <w:left w:val="single" w:sz="4" w:space="4" w:color="auto"/>
          <w:bottom w:val="single" w:sz="4" w:space="1" w:color="auto"/>
          <w:right w:val="single" w:sz="4" w:space="4" w:color="auto"/>
        </w:pBdr>
        <w:spacing w:line="276" w:lineRule="auto"/>
        <w:jc w:val="both"/>
        <w:rPr>
          <w:b/>
          <w:color w:val="000000" w:themeColor="text1"/>
        </w:rPr>
      </w:pPr>
      <w:r w:rsidRPr="003D0700">
        <w:rPr>
          <w:b/>
          <w:color w:val="000000" w:themeColor="text1"/>
        </w:rPr>
        <w:t>3° mouvement = (l.15 à 23) : refus ironique des formes achevées, qu’elles soient matérielles ou poétiques</w:t>
      </w:r>
    </w:p>
    <w:p w:rsidR="0055299C" w:rsidRPr="003D0700" w:rsidRDefault="0055299C" w:rsidP="0055299C">
      <w:pPr>
        <w:autoSpaceDE w:val="0"/>
        <w:autoSpaceDN w:val="0"/>
        <w:adjustRightInd w:val="0"/>
        <w:spacing w:line="276" w:lineRule="auto"/>
        <w:rPr>
          <w:i/>
          <w:iCs/>
          <w:color w:val="0000FF"/>
        </w:rPr>
      </w:pPr>
    </w:p>
    <w:p w:rsidR="0055299C" w:rsidRPr="003D0700" w:rsidRDefault="0055299C" w:rsidP="00DD4F7F">
      <w:pPr>
        <w:autoSpaceDE w:val="0"/>
        <w:autoSpaceDN w:val="0"/>
        <w:adjustRightInd w:val="0"/>
        <w:spacing w:line="276" w:lineRule="auto"/>
        <w:jc w:val="both"/>
        <w:rPr>
          <w:b/>
        </w:rPr>
      </w:pPr>
      <w:r w:rsidRPr="003D0700">
        <w:rPr>
          <w:b/>
        </w:rPr>
        <w:sym w:font="Wingdings 2" w:char="F0B7"/>
      </w:r>
      <w:r w:rsidRPr="003D0700">
        <w:rPr>
          <w:b/>
        </w:rPr>
        <w:t xml:space="preserve"> l.16 à 18 : </w:t>
      </w:r>
    </w:p>
    <w:p w:rsidR="0055299C" w:rsidRPr="003D0700" w:rsidRDefault="0055299C" w:rsidP="00DD4F7F">
      <w:pPr>
        <w:autoSpaceDE w:val="0"/>
        <w:autoSpaceDN w:val="0"/>
        <w:adjustRightInd w:val="0"/>
        <w:spacing w:after="120" w:line="276" w:lineRule="auto"/>
        <w:jc w:val="both"/>
        <w:rPr>
          <w:b/>
          <w:bCs/>
        </w:rPr>
      </w:pPr>
      <w:r w:rsidRPr="003D0700">
        <w:rPr>
          <w:b/>
          <w:bCs/>
        </w:rPr>
        <w:t>Assurément, si j'étais poète, je pourrais (on l'a vu) parler des lassos, du lierre des lutteurs couchés de la boue. Ainsi sécherait-elle alors, dans mon livre, comme elle sèche sur le chemin, en l'état plastique</w:t>
      </w:r>
      <w:r w:rsidRPr="003D0700">
        <w:rPr>
          <w:b/>
          <w:bCs/>
          <w:vertAlign w:val="superscript"/>
        </w:rPr>
        <w:t>8</w:t>
      </w:r>
      <w:r w:rsidRPr="003D0700">
        <w:rPr>
          <w:b/>
          <w:bCs/>
        </w:rPr>
        <w:t xml:space="preserve"> où le dernier embourbé la laisse...</w:t>
      </w:r>
    </w:p>
    <w:p w:rsidR="00352366" w:rsidRPr="003D0700" w:rsidRDefault="00352366" w:rsidP="00352366">
      <w:pPr>
        <w:jc w:val="both"/>
        <w:rPr>
          <w:i/>
        </w:rPr>
      </w:pPr>
      <w:r w:rsidRPr="003D0700">
        <w:rPr>
          <w:b/>
          <w:i/>
        </w:rPr>
        <w:t xml:space="preserve">Allusion à un paragraphe tronqué du poème : </w:t>
      </w:r>
      <w:r w:rsidR="001F57F5">
        <w:rPr>
          <w:b/>
          <w:i/>
        </w:rPr>
        <w:t>« </w:t>
      </w:r>
      <w:r w:rsidRPr="003D0700">
        <w:rPr>
          <w:i/>
        </w:rPr>
        <w:t xml:space="preserve">Plus elle vieillit, plus elle devient collante et tenace. Si vous empiétez son domaine, elle ne vous lâche plus. Il y a </w:t>
      </w:r>
      <w:proofErr w:type="spellStart"/>
      <w:r w:rsidRPr="003D0700">
        <w:rPr>
          <w:i/>
        </w:rPr>
        <w:t>en</w:t>
      </w:r>
      <w:proofErr w:type="spellEnd"/>
      <w:r w:rsidRPr="003D0700">
        <w:rPr>
          <w:i/>
        </w:rPr>
        <w:t xml:space="preserve"> elle comme des lutteurs cachés, couchés par terre, qui agrippent vos jambes ; comme des pièges élastiques ; comme des lassos</w:t>
      </w:r>
      <w:r w:rsidR="001F57F5">
        <w:rPr>
          <w:i/>
        </w:rPr>
        <w:t> »</w:t>
      </w:r>
      <w:r w:rsidRPr="003D0700">
        <w:rPr>
          <w:i/>
        </w:rPr>
        <w:t>.</w:t>
      </w:r>
    </w:p>
    <w:p w:rsidR="00D57F20" w:rsidRPr="003D0700" w:rsidRDefault="00D57F20" w:rsidP="006A05BB">
      <w:pPr>
        <w:autoSpaceDE w:val="0"/>
        <w:autoSpaceDN w:val="0"/>
        <w:adjustRightInd w:val="0"/>
        <w:spacing w:line="276" w:lineRule="auto"/>
        <w:jc w:val="both"/>
        <w:rPr>
          <w:b/>
        </w:rPr>
      </w:pPr>
    </w:p>
    <w:p w:rsidR="00344841" w:rsidRPr="003D0700" w:rsidRDefault="00344841" w:rsidP="006A05BB">
      <w:pPr>
        <w:autoSpaceDE w:val="0"/>
        <w:autoSpaceDN w:val="0"/>
        <w:adjustRightInd w:val="0"/>
        <w:spacing w:line="276" w:lineRule="auto"/>
        <w:jc w:val="both"/>
      </w:pPr>
      <w:r w:rsidRPr="003D0700">
        <w:t>Affirmation catégorique encore très ambiguë</w:t>
      </w:r>
      <w:r w:rsidR="003054B6" w:rsidRPr="003D0700">
        <w:t xml:space="preserve"> qui débute par l’adverbe hyperbolique « assurément »</w:t>
      </w:r>
      <w:r w:rsidRPr="003D0700">
        <w:t xml:space="preserve">. </w:t>
      </w:r>
    </w:p>
    <w:p w:rsidR="006A05BB" w:rsidRPr="003D0700" w:rsidRDefault="00344841" w:rsidP="006A05BB">
      <w:pPr>
        <w:autoSpaceDE w:val="0"/>
        <w:autoSpaceDN w:val="0"/>
        <w:adjustRightInd w:val="0"/>
        <w:spacing w:line="276" w:lineRule="auto"/>
        <w:jc w:val="both"/>
      </w:pPr>
      <w:r w:rsidRPr="003D0700">
        <w:t>-</w:t>
      </w:r>
      <w:r w:rsidR="0055299C" w:rsidRPr="003D0700">
        <w:t xml:space="preserve"> 1</w:t>
      </w:r>
      <w:r w:rsidR="0055299C" w:rsidRPr="003D0700">
        <w:rPr>
          <w:vertAlign w:val="superscript"/>
        </w:rPr>
        <w:t>ère</w:t>
      </w:r>
      <w:r w:rsidR="0055299C" w:rsidRPr="003D0700">
        <w:t xml:space="preserve"> phrase conditionnelle à l’irréel du présent (proposition subordonnée : si + imparfait ; proposition principale au conditionnel présent) « </w:t>
      </w:r>
      <w:r w:rsidR="0055299C" w:rsidRPr="003D0700">
        <w:rPr>
          <w:iCs/>
        </w:rPr>
        <w:t>si j'étais poète, je pourrais » ; paradoxe</w:t>
      </w:r>
      <w:r w:rsidR="006A05BB" w:rsidRPr="003D0700">
        <w:rPr>
          <w:iCs/>
        </w:rPr>
        <w:t xml:space="preserve">, ironie </w:t>
      </w:r>
      <w:proofErr w:type="gramStart"/>
      <w:r w:rsidR="006A05BB" w:rsidRPr="003D0700">
        <w:rPr>
          <w:iCs/>
        </w:rPr>
        <w:t>( ?</w:t>
      </w:r>
      <w:proofErr w:type="gramEnd"/>
      <w:r w:rsidR="006A05BB" w:rsidRPr="003D0700">
        <w:rPr>
          <w:iCs/>
        </w:rPr>
        <w:t>)</w:t>
      </w:r>
      <w:r w:rsidR="0055299C" w:rsidRPr="003D0700">
        <w:rPr>
          <w:iCs/>
        </w:rPr>
        <w:t xml:space="preserve"> </w:t>
      </w:r>
      <w:r w:rsidR="0055299C" w:rsidRPr="003D0700">
        <w:sym w:font="Wingdings 3" w:char="F022"/>
      </w:r>
      <w:r w:rsidR="0055299C" w:rsidRPr="003D0700">
        <w:t xml:space="preserve"> </w:t>
      </w:r>
      <w:r w:rsidR="006A05BB" w:rsidRPr="003D0700">
        <w:t xml:space="preserve">Cet emploi laisse supposer (modalisateur renforcé par l’emploi de l’adverbe </w:t>
      </w:r>
      <w:r w:rsidR="006A05BB" w:rsidRPr="003D0700">
        <w:rPr>
          <w:i/>
          <w:iCs/>
        </w:rPr>
        <w:t xml:space="preserve">Assurément </w:t>
      </w:r>
      <w:r w:rsidR="006A05BB" w:rsidRPr="003D0700">
        <w:rPr>
          <w:iCs/>
        </w:rPr>
        <w:t>en exergue</w:t>
      </w:r>
      <w:r w:rsidR="006A05BB" w:rsidRPr="003D0700">
        <w:t xml:space="preserve">) qu’il ne l’est pas, </w:t>
      </w:r>
      <w:r w:rsidRPr="003D0700">
        <w:t xml:space="preserve">poète ; refus d’être « poète » au sens traditionnel ; </w:t>
      </w:r>
      <w:r w:rsidR="006A05BB" w:rsidRPr="003D0700">
        <w:t xml:space="preserve">Ponge récuse ici les formes et les étiquettes, même pour lui. </w:t>
      </w:r>
    </w:p>
    <w:p w:rsidR="0055299C" w:rsidRPr="003D0700" w:rsidRDefault="00344841" w:rsidP="00DD4F7F">
      <w:pPr>
        <w:autoSpaceDE w:val="0"/>
        <w:autoSpaceDN w:val="0"/>
        <w:adjustRightInd w:val="0"/>
        <w:spacing w:line="276" w:lineRule="auto"/>
        <w:jc w:val="both"/>
      </w:pPr>
      <w:r w:rsidRPr="003D0700">
        <w:t xml:space="preserve">Pourtant </w:t>
      </w:r>
      <w:r w:rsidR="008009CD" w:rsidRPr="003D0700">
        <w:t>il convoque</w:t>
      </w:r>
      <w:r w:rsidR="002142EF">
        <w:t xml:space="preserve"> nombre d’</w:t>
      </w:r>
      <w:r w:rsidRPr="003D0700">
        <w:t>images</w:t>
      </w:r>
      <w:r w:rsidR="0055299C" w:rsidRPr="003D0700">
        <w:t xml:space="preserve"> poétiques</w:t>
      </w:r>
      <w:r w:rsidR="002142EF">
        <w:t> </w:t>
      </w:r>
      <w:r w:rsidR="00315733" w:rsidRPr="003D0700">
        <w:t>:</w:t>
      </w:r>
    </w:p>
    <w:p w:rsidR="0055299C" w:rsidRPr="003D0700" w:rsidRDefault="0055299C" w:rsidP="00DD4F7F">
      <w:pPr>
        <w:autoSpaceDE w:val="0"/>
        <w:autoSpaceDN w:val="0"/>
        <w:adjustRightInd w:val="0"/>
        <w:spacing w:line="276" w:lineRule="auto"/>
        <w:jc w:val="both"/>
      </w:pPr>
      <w:r w:rsidRPr="003D0700">
        <w:sym w:font="Wingdings 3" w:char="F021"/>
      </w:r>
      <w:r w:rsidRPr="003D0700">
        <w:t xml:space="preserve"> </w:t>
      </w:r>
      <w:proofErr w:type="gramStart"/>
      <w:r w:rsidRPr="003D0700">
        <w:t>parenthèse</w:t>
      </w:r>
      <w:proofErr w:type="gramEnd"/>
      <w:r w:rsidRPr="003D0700">
        <w:t xml:space="preserve"> « (on l’a vu) » = allusion à son propre poème, cf. en amont : « Il y a </w:t>
      </w:r>
      <w:proofErr w:type="spellStart"/>
      <w:r w:rsidRPr="003D0700">
        <w:t>en</w:t>
      </w:r>
      <w:proofErr w:type="spellEnd"/>
      <w:r w:rsidRPr="003D0700">
        <w:t xml:space="preserve"> elle comme des </w:t>
      </w:r>
      <w:r w:rsidRPr="003D0700">
        <w:rPr>
          <w:u w:val="single"/>
        </w:rPr>
        <w:t>lutteurs cachés</w:t>
      </w:r>
      <w:r w:rsidRPr="003D0700">
        <w:t xml:space="preserve">, </w:t>
      </w:r>
      <w:r w:rsidRPr="003D0700">
        <w:rPr>
          <w:u w:val="single"/>
        </w:rPr>
        <w:t>couchés</w:t>
      </w:r>
      <w:r w:rsidRPr="003D0700">
        <w:t xml:space="preserve"> par terre, qui agrippent vos jambes ; comme des pièges élastiques ; comme des </w:t>
      </w:r>
      <w:r w:rsidRPr="003D0700">
        <w:rPr>
          <w:u w:val="single"/>
        </w:rPr>
        <w:t>lassos</w:t>
      </w:r>
      <w:r w:rsidRPr="003D0700">
        <w:t> » + emprunt à un autre moment du texte : « </w:t>
      </w:r>
      <w:r w:rsidRPr="003D0700">
        <w:rPr>
          <w:iCs/>
        </w:rPr>
        <w:t xml:space="preserve">C'est comme un </w:t>
      </w:r>
      <w:r w:rsidRPr="003D0700">
        <w:rPr>
          <w:iCs/>
          <w:u w:val="single"/>
        </w:rPr>
        <w:t>lierre</w:t>
      </w:r>
      <w:r w:rsidRPr="003D0700">
        <w:rPr>
          <w:iCs/>
        </w:rPr>
        <w:t xml:space="preserve"> minéral. »</w:t>
      </w:r>
      <w:r w:rsidRPr="003D0700">
        <w:t xml:space="preserve"> </w:t>
      </w:r>
    </w:p>
    <w:p w:rsidR="0055299C" w:rsidRPr="003D0700" w:rsidRDefault="0055299C" w:rsidP="00DD4F7F">
      <w:pPr>
        <w:autoSpaceDE w:val="0"/>
        <w:autoSpaceDN w:val="0"/>
        <w:adjustRightInd w:val="0"/>
        <w:spacing w:line="276" w:lineRule="auto"/>
        <w:jc w:val="both"/>
      </w:pPr>
      <w:r w:rsidRPr="003D0700">
        <w:lastRenderedPageBreak/>
        <w:sym w:font="Wingdings 3" w:char="F022"/>
      </w:r>
      <w:r w:rsidRPr="003D0700">
        <w:t xml:space="preserve"> </w:t>
      </w:r>
      <w:proofErr w:type="gramStart"/>
      <w:r w:rsidRPr="003D0700">
        <w:t>autocitation</w:t>
      </w:r>
      <w:proofErr w:type="gramEnd"/>
      <w:r w:rsidRPr="003D0700">
        <w:t xml:space="preserve"> // autodérision, </w:t>
      </w:r>
      <w:r w:rsidR="00315733" w:rsidRPr="003D0700">
        <w:t>par une</w:t>
      </w:r>
      <w:r w:rsidRPr="003D0700">
        <w:t xml:space="preserve"> formulation devenue plus hermétique</w:t>
      </w:r>
      <w:r w:rsidRPr="003D0700">
        <w:rPr>
          <w:iCs/>
        </w:rPr>
        <w:t>, qui peut aussi évoquer une autre réalité, plus antique : les gladiateurs vaincus / couronnés</w:t>
      </w:r>
    </w:p>
    <w:p w:rsidR="0055299C" w:rsidRPr="003D0700" w:rsidRDefault="0055299C" w:rsidP="00DD4F7F">
      <w:pPr>
        <w:autoSpaceDE w:val="0"/>
        <w:autoSpaceDN w:val="0"/>
        <w:adjustRightInd w:val="0"/>
        <w:spacing w:line="276" w:lineRule="auto"/>
        <w:jc w:val="both"/>
      </w:pPr>
      <w:r w:rsidRPr="003D0700">
        <w:t>(</w:t>
      </w:r>
      <w:proofErr w:type="gramStart"/>
      <w:r w:rsidRPr="003D0700">
        <w:rPr>
          <w:iCs/>
        </w:rPr>
        <w:t>notons</w:t>
      </w:r>
      <w:proofErr w:type="gramEnd"/>
      <w:r w:rsidRPr="003D0700">
        <w:rPr>
          <w:iCs/>
        </w:rPr>
        <w:t xml:space="preserve"> l’allitération en [l] qui relie les 3 substantifs ainsi rapprochés : « des lassos, du lierre des lutteurs couchés de la boue. ») </w:t>
      </w:r>
    </w:p>
    <w:p w:rsidR="0055299C" w:rsidRPr="003D0700" w:rsidRDefault="0055299C" w:rsidP="00DD4F7F">
      <w:pPr>
        <w:autoSpaceDE w:val="0"/>
        <w:autoSpaceDN w:val="0"/>
        <w:adjustRightInd w:val="0"/>
        <w:spacing w:line="276" w:lineRule="auto"/>
        <w:jc w:val="both"/>
        <w:rPr>
          <w:iCs/>
        </w:rPr>
      </w:pPr>
      <w:r w:rsidRPr="003D0700">
        <w:rPr>
          <w:iCs/>
        </w:rPr>
        <w:t>- 2</w:t>
      </w:r>
      <w:r w:rsidRPr="003D0700">
        <w:rPr>
          <w:iCs/>
          <w:vertAlign w:val="superscript"/>
        </w:rPr>
        <w:t>ème</w:t>
      </w:r>
      <w:r w:rsidRPr="003D0700">
        <w:rPr>
          <w:iCs/>
        </w:rPr>
        <w:t xml:space="preserve"> phrase : « Ainsi » « alors »</w:t>
      </w:r>
      <w:r w:rsidR="002142EF">
        <w:rPr>
          <w:iCs/>
        </w:rPr>
        <w:t> :</w:t>
      </w:r>
      <w:r w:rsidRPr="003D0700">
        <w:rPr>
          <w:iCs/>
        </w:rPr>
        <w:t xml:space="preserve"> </w:t>
      </w:r>
      <w:r w:rsidR="002142EF">
        <w:rPr>
          <w:iCs/>
        </w:rPr>
        <w:t xml:space="preserve">c’est </w:t>
      </w:r>
      <w:r w:rsidR="00315733" w:rsidRPr="003D0700">
        <w:rPr>
          <w:iCs/>
        </w:rPr>
        <w:t xml:space="preserve">la </w:t>
      </w:r>
      <w:r w:rsidRPr="003D0700">
        <w:rPr>
          <w:iCs/>
        </w:rPr>
        <w:t>conséquence de cette parole (« parler de »)</w:t>
      </w:r>
      <w:r w:rsidR="002142EF">
        <w:rPr>
          <w:iCs/>
        </w:rPr>
        <w:t>, une parole</w:t>
      </w:r>
      <w:r w:rsidRPr="003D0700">
        <w:rPr>
          <w:iCs/>
        </w:rPr>
        <w:t xml:space="preserve"> conventionnelle </w:t>
      </w:r>
      <w:r w:rsidR="00315733" w:rsidRPr="003D0700">
        <w:rPr>
          <w:iCs/>
        </w:rPr>
        <w:t>aboutirait à la stérilité, la</w:t>
      </w:r>
      <w:r w:rsidRPr="003D0700">
        <w:rPr>
          <w:iCs/>
        </w:rPr>
        <w:t xml:space="preserve"> sclérose</w:t>
      </w:r>
      <w:r w:rsidR="002142EF">
        <w:rPr>
          <w:iCs/>
        </w:rPr>
        <w:t>, ce qui est suggéré par</w:t>
      </w:r>
      <w:r w:rsidR="00315733" w:rsidRPr="003D0700">
        <w:rPr>
          <w:iCs/>
        </w:rPr>
        <w:t xml:space="preserve"> </w:t>
      </w:r>
      <w:proofErr w:type="gramStart"/>
      <w:r w:rsidR="002142EF">
        <w:rPr>
          <w:iCs/>
        </w:rPr>
        <w:t xml:space="preserve">le </w:t>
      </w:r>
      <w:r w:rsidR="00315733" w:rsidRPr="003D0700">
        <w:rPr>
          <w:iCs/>
        </w:rPr>
        <w:t>polyptote</w:t>
      </w:r>
      <w:proofErr w:type="gramEnd"/>
      <w:r w:rsidR="00315733" w:rsidRPr="003D0700">
        <w:rPr>
          <w:iCs/>
        </w:rPr>
        <w:t xml:space="preserve"> : </w:t>
      </w:r>
      <w:r w:rsidRPr="003D0700">
        <w:rPr>
          <w:iCs/>
        </w:rPr>
        <w:t>« sécherait »</w:t>
      </w:r>
      <w:r w:rsidR="00315733" w:rsidRPr="003D0700">
        <w:rPr>
          <w:iCs/>
        </w:rPr>
        <w:t xml:space="preserve"> « sèche » avec le passage du conditionnel au présent dans la </w:t>
      </w:r>
      <w:r w:rsidRPr="003D0700">
        <w:rPr>
          <w:iCs/>
        </w:rPr>
        <w:t xml:space="preserve">comparaison « dans mon livre » (on peut penser </w:t>
      </w:r>
      <w:r w:rsidR="002142EF" w:rsidRPr="003D0700">
        <w:rPr>
          <w:iCs/>
        </w:rPr>
        <w:t>aux herbiers</w:t>
      </w:r>
      <w:r w:rsidR="002142EF">
        <w:rPr>
          <w:iCs/>
        </w:rPr>
        <w:t xml:space="preserve"> pleins de fleurs séchées</w:t>
      </w:r>
      <w:r w:rsidRPr="003D0700">
        <w:rPr>
          <w:iCs/>
        </w:rPr>
        <w:t>)</w:t>
      </w:r>
      <w:r w:rsidR="002142EF">
        <w:rPr>
          <w:iCs/>
        </w:rPr>
        <w:t xml:space="preserve">. Association avec le matériel </w:t>
      </w:r>
      <w:r w:rsidRPr="003D0700">
        <w:rPr>
          <w:iCs/>
        </w:rPr>
        <w:t xml:space="preserve">« sur le chemin » </w:t>
      </w:r>
      <w:r w:rsidRPr="003D0700">
        <w:rPr>
          <w:iCs/>
        </w:rPr>
        <w:sym w:font="Wingdings 3" w:char="F05F"/>
      </w:r>
      <w:r w:rsidRPr="003D0700">
        <w:rPr>
          <w:iCs/>
        </w:rPr>
        <w:t xml:space="preserve"> mise en relation des mots avec la vie</w:t>
      </w:r>
      <w:r w:rsidR="00315733" w:rsidRPr="003D0700">
        <w:rPr>
          <w:iCs/>
        </w:rPr>
        <w:t>,</w:t>
      </w:r>
      <w:r w:rsidRPr="003D0700">
        <w:rPr>
          <w:iCs/>
        </w:rPr>
        <w:t xml:space="preserve"> « l’état plastique » </w:t>
      </w:r>
      <w:r w:rsidR="002142EF">
        <w:rPr>
          <w:iCs/>
        </w:rPr>
        <w:t>laissé</w:t>
      </w:r>
      <w:r w:rsidRPr="003D0700">
        <w:rPr>
          <w:iCs/>
        </w:rPr>
        <w:t xml:space="preserve"> par « le dernier embourbé » (</w:t>
      </w:r>
      <w:r w:rsidR="002142EF">
        <w:rPr>
          <w:iCs/>
        </w:rPr>
        <w:t xml:space="preserve">par exemple, </w:t>
      </w:r>
      <w:r w:rsidRPr="003D0700">
        <w:rPr>
          <w:iCs/>
        </w:rPr>
        <w:t>« les charrettes hostiles », l.13)</w:t>
      </w:r>
    </w:p>
    <w:p w:rsidR="0055299C" w:rsidRPr="003D0700" w:rsidRDefault="0055299C" w:rsidP="00DD4F7F">
      <w:pPr>
        <w:autoSpaceDE w:val="0"/>
        <w:autoSpaceDN w:val="0"/>
        <w:adjustRightInd w:val="0"/>
        <w:spacing w:line="276" w:lineRule="auto"/>
        <w:jc w:val="both"/>
        <w:rPr>
          <w:iCs/>
        </w:rPr>
      </w:pPr>
      <w:r w:rsidRPr="003D0700">
        <w:rPr>
          <w:iCs/>
        </w:rPr>
        <w:t xml:space="preserve">cf. aussi </w:t>
      </w:r>
      <w:r w:rsidR="002142EF">
        <w:rPr>
          <w:iCs/>
        </w:rPr>
        <w:t>dans le passage tronqué</w:t>
      </w:r>
      <w:r w:rsidRPr="003D0700">
        <w:rPr>
          <w:iCs/>
        </w:rPr>
        <w:t> : « elle y sécherait plutôt. Elle meurt où elle s'attache. »</w:t>
      </w:r>
    </w:p>
    <w:p w:rsidR="0055299C" w:rsidRPr="003D0700" w:rsidRDefault="0055299C" w:rsidP="00DD4F7F">
      <w:pPr>
        <w:autoSpaceDE w:val="0"/>
        <w:autoSpaceDN w:val="0"/>
        <w:adjustRightInd w:val="0"/>
        <w:spacing w:line="276" w:lineRule="auto"/>
        <w:jc w:val="both"/>
        <w:rPr>
          <w:iCs/>
        </w:rPr>
      </w:pPr>
      <w:r w:rsidRPr="003D0700">
        <w:rPr>
          <w:iCs/>
        </w:rPr>
        <w:sym w:font="Wingdings 3" w:char="F05F"/>
      </w:r>
      <w:r w:rsidRPr="003D0700">
        <w:rPr>
          <w:iCs/>
        </w:rPr>
        <w:t xml:space="preserve"> </w:t>
      </w:r>
      <w:proofErr w:type="gramStart"/>
      <w:r w:rsidRPr="003D0700">
        <w:rPr>
          <w:iCs/>
        </w:rPr>
        <w:t>refus</w:t>
      </w:r>
      <w:proofErr w:type="gramEnd"/>
      <w:r w:rsidRPr="003D0700">
        <w:rPr>
          <w:iCs/>
        </w:rPr>
        <w:t xml:space="preserve"> paradoxal de faire de la poésie tout en en faisant : ironie, humour (autodérision ?)</w:t>
      </w:r>
    </w:p>
    <w:p w:rsidR="0055299C" w:rsidRPr="003D0700" w:rsidRDefault="0055299C" w:rsidP="00DD4F7F">
      <w:pPr>
        <w:autoSpaceDE w:val="0"/>
        <w:autoSpaceDN w:val="0"/>
        <w:adjustRightInd w:val="0"/>
        <w:spacing w:before="120" w:line="276" w:lineRule="auto"/>
        <w:jc w:val="both"/>
        <w:rPr>
          <w:b/>
          <w:iCs/>
        </w:rPr>
      </w:pPr>
      <w:r w:rsidRPr="003D0700">
        <w:rPr>
          <w:b/>
          <w:iCs/>
        </w:rPr>
        <w:sym w:font="Wingdings 2" w:char="F0B7"/>
      </w:r>
      <w:r w:rsidRPr="003D0700">
        <w:rPr>
          <w:b/>
          <w:iCs/>
        </w:rPr>
        <w:t xml:space="preserve"> l. 19 à 23 :</w:t>
      </w:r>
    </w:p>
    <w:p w:rsidR="0055299C" w:rsidRPr="003D0700" w:rsidRDefault="0055299C" w:rsidP="00DD4F7F">
      <w:pPr>
        <w:autoSpaceDE w:val="0"/>
        <w:autoSpaceDN w:val="0"/>
        <w:adjustRightInd w:val="0"/>
        <w:spacing w:after="120" w:line="276" w:lineRule="auto"/>
        <w:jc w:val="both"/>
        <w:rPr>
          <w:b/>
          <w:iCs/>
        </w:rPr>
      </w:pPr>
      <w:r w:rsidRPr="003D0700">
        <w:rPr>
          <w:b/>
          <w:bCs/>
        </w:rPr>
        <w:t>Mais comme je tiens à elle beaucoup plus qu'à mon poème, eh bien, je veux lui laisser sa chance, et ne pas trop la transférer aux mots. Car elle est ennemie des formes et se tient à la frontière du non-plastique</w:t>
      </w:r>
      <w:r w:rsidRPr="003D0700">
        <w:rPr>
          <w:b/>
          <w:bCs/>
          <w:vertAlign w:val="superscript"/>
        </w:rPr>
        <w:t>8</w:t>
      </w:r>
      <w:r w:rsidRPr="003D0700">
        <w:rPr>
          <w:b/>
          <w:bCs/>
        </w:rPr>
        <w:t>. Elle veut nous tenter aux formes, puis enfin nous en décourager. Ainsi soit-il ! Et je ne saurais donc en écrire, qu'au mieux, à sa gloire, à sa honte, une ode diligemment inachevée...</w:t>
      </w:r>
    </w:p>
    <w:p w:rsidR="00315733" w:rsidRPr="003D0700" w:rsidRDefault="00315733" w:rsidP="00DD4F7F">
      <w:pPr>
        <w:autoSpaceDE w:val="0"/>
        <w:autoSpaceDN w:val="0"/>
        <w:adjustRightInd w:val="0"/>
        <w:spacing w:line="276" w:lineRule="auto"/>
        <w:jc w:val="both"/>
        <w:rPr>
          <w:iCs/>
        </w:rPr>
      </w:pPr>
      <w:r w:rsidRPr="003D0700">
        <w:rPr>
          <w:iCs/>
        </w:rPr>
        <w:t>Espèce de profession de foi, manifeste poétique paradoxal.</w:t>
      </w:r>
    </w:p>
    <w:p w:rsidR="0055299C" w:rsidRPr="003D0700" w:rsidRDefault="0055299C" w:rsidP="00DD4F7F">
      <w:pPr>
        <w:autoSpaceDE w:val="0"/>
        <w:autoSpaceDN w:val="0"/>
        <w:adjustRightInd w:val="0"/>
        <w:spacing w:line="276" w:lineRule="auto"/>
        <w:jc w:val="both"/>
        <w:rPr>
          <w:iCs/>
        </w:rPr>
      </w:pPr>
      <w:r w:rsidRPr="003D0700">
        <w:rPr>
          <w:iCs/>
        </w:rPr>
        <w:t xml:space="preserve">- « Mais » </w:t>
      </w:r>
      <w:r w:rsidRPr="003D0700">
        <w:rPr>
          <w:iCs/>
        </w:rPr>
        <w:sym w:font="Wingdings 3" w:char="F022"/>
      </w:r>
      <w:r w:rsidRPr="003D0700">
        <w:rPr>
          <w:iCs/>
        </w:rPr>
        <w:t xml:space="preserve"> passage de l’hypothèse (« si j'étais poète ») à l’effectif </w:t>
      </w:r>
      <w:r w:rsidR="00315733" w:rsidRPr="003D0700">
        <w:rPr>
          <w:iCs/>
        </w:rPr>
        <w:t>par le</w:t>
      </w:r>
      <w:r w:rsidRPr="003D0700">
        <w:rPr>
          <w:iCs/>
        </w:rPr>
        <w:t xml:space="preserve"> présent de l’indicatif : « je tiens », « je veux » </w:t>
      </w:r>
      <w:r w:rsidRPr="003D0700">
        <w:rPr>
          <w:iCs/>
        </w:rPr>
        <w:sym w:font="Wingdings 3" w:char="F022"/>
      </w:r>
      <w:r w:rsidRPr="003D0700">
        <w:rPr>
          <w:iCs/>
        </w:rPr>
        <w:t xml:space="preserve"> conviction et volonté du poète</w:t>
      </w:r>
    </w:p>
    <w:p w:rsidR="0055299C" w:rsidRPr="003D0700" w:rsidRDefault="002142EF" w:rsidP="00DD4F7F">
      <w:pPr>
        <w:autoSpaceDE w:val="0"/>
        <w:autoSpaceDN w:val="0"/>
        <w:adjustRightInd w:val="0"/>
        <w:spacing w:line="276" w:lineRule="auto"/>
        <w:jc w:val="both"/>
        <w:rPr>
          <w:iCs/>
        </w:rPr>
      </w:pPr>
      <w:r>
        <w:rPr>
          <w:iCs/>
        </w:rPr>
        <w:t>C’est l’</w:t>
      </w:r>
      <w:r w:rsidR="0055299C" w:rsidRPr="003D0700">
        <w:rPr>
          <w:iCs/>
        </w:rPr>
        <w:t xml:space="preserve">explication (via conjonction de subordination à valeur causale et temporelle « comme ») du refus de poétiser la boue </w:t>
      </w:r>
      <w:r w:rsidR="00B74375" w:rsidRPr="003D0700">
        <w:rPr>
          <w:iCs/>
        </w:rPr>
        <w:t>car</w:t>
      </w:r>
      <w:r w:rsidR="0055299C" w:rsidRPr="003D0700">
        <w:rPr>
          <w:iCs/>
        </w:rPr>
        <w:t xml:space="preserve"> </w:t>
      </w:r>
      <w:r>
        <w:rPr>
          <w:iCs/>
        </w:rPr>
        <w:t xml:space="preserve">le poète clame son </w:t>
      </w:r>
      <w:r w:rsidR="0055299C" w:rsidRPr="003D0700">
        <w:rPr>
          <w:iCs/>
        </w:rPr>
        <w:t xml:space="preserve">amour des choses « beaucoup » plus que des mots : « je tiens à elle beaucoup plus qu'à mon poème » </w:t>
      </w:r>
    </w:p>
    <w:p w:rsidR="0055299C" w:rsidRPr="003D0700" w:rsidRDefault="0055299C" w:rsidP="00DD4F7F">
      <w:pPr>
        <w:autoSpaceDE w:val="0"/>
        <w:autoSpaceDN w:val="0"/>
        <w:adjustRightInd w:val="0"/>
        <w:spacing w:line="276" w:lineRule="auto"/>
        <w:jc w:val="both"/>
      </w:pPr>
      <w:r w:rsidRPr="003D0700">
        <w:rPr>
          <w:iCs/>
        </w:rPr>
        <w:sym w:font="Wingdings 3" w:char="F077"/>
      </w:r>
      <w:r w:rsidRPr="003D0700">
        <w:rPr>
          <w:iCs/>
        </w:rPr>
        <w:t xml:space="preserve"> Décision (interjection</w:t>
      </w:r>
      <w:r w:rsidR="00B74375" w:rsidRPr="003D0700">
        <w:rPr>
          <w:iCs/>
        </w:rPr>
        <w:t xml:space="preserve"> typique de l’oralité</w:t>
      </w:r>
      <w:r w:rsidRPr="003D0700">
        <w:rPr>
          <w:iCs/>
        </w:rPr>
        <w:t xml:space="preserve"> « eh bien »)</w:t>
      </w:r>
      <w:r w:rsidRPr="003D0700">
        <w:t xml:space="preserve"> de ne pas achever son ode : « </w:t>
      </w:r>
      <w:r w:rsidRPr="003D0700">
        <w:rPr>
          <w:iCs/>
          <w:u w:val="single"/>
        </w:rPr>
        <w:t>ne pas trop</w:t>
      </w:r>
      <w:r w:rsidRPr="003D0700">
        <w:rPr>
          <w:iCs/>
        </w:rPr>
        <w:t xml:space="preserve"> la transférer aux mots »</w:t>
      </w:r>
      <w:r w:rsidR="00976336" w:rsidRPr="003D0700">
        <w:rPr>
          <w:iCs/>
        </w:rPr>
        <w:t>.</w:t>
      </w:r>
    </w:p>
    <w:p w:rsidR="0055299C" w:rsidRPr="003D0700" w:rsidRDefault="00B74375" w:rsidP="00DD4F7F">
      <w:pPr>
        <w:autoSpaceDE w:val="0"/>
        <w:autoSpaceDN w:val="0"/>
        <w:adjustRightInd w:val="0"/>
        <w:spacing w:line="276" w:lineRule="auto"/>
        <w:jc w:val="both"/>
        <w:rPr>
          <w:iCs/>
        </w:rPr>
      </w:pPr>
      <w:r w:rsidRPr="003D0700">
        <w:rPr>
          <w:iCs/>
        </w:rPr>
        <w:t>E</w:t>
      </w:r>
      <w:r w:rsidR="0055299C" w:rsidRPr="003D0700">
        <w:rPr>
          <w:iCs/>
        </w:rPr>
        <w:t>xpli</w:t>
      </w:r>
      <w:r w:rsidRPr="003D0700">
        <w:rPr>
          <w:iCs/>
        </w:rPr>
        <w:t xml:space="preserve">cation encore avec la </w:t>
      </w:r>
      <w:r w:rsidR="0055299C" w:rsidRPr="003D0700">
        <w:rPr>
          <w:iCs/>
        </w:rPr>
        <w:t xml:space="preserve">conjonction de coordination « Car » par l’opposition de la boue elle-même </w:t>
      </w:r>
      <w:r w:rsidR="002142EF">
        <w:rPr>
          <w:iCs/>
        </w:rPr>
        <w:t xml:space="preserve">qui </w:t>
      </w:r>
      <w:r w:rsidR="0055299C" w:rsidRPr="003D0700">
        <w:rPr>
          <w:iCs/>
        </w:rPr>
        <w:t>refus</w:t>
      </w:r>
      <w:r w:rsidR="002142EF">
        <w:rPr>
          <w:iCs/>
        </w:rPr>
        <w:t>e</w:t>
      </w:r>
      <w:r w:rsidR="0055299C" w:rsidRPr="003D0700">
        <w:rPr>
          <w:iCs/>
        </w:rPr>
        <w:t xml:space="preserve"> « les formes » figées, </w:t>
      </w:r>
      <w:r w:rsidR="002142EF">
        <w:rPr>
          <w:iCs/>
        </w:rPr>
        <w:t xml:space="preserve">qui se tient </w:t>
      </w:r>
      <w:r w:rsidR="0055299C" w:rsidRPr="003D0700">
        <w:rPr>
          <w:iCs/>
        </w:rPr>
        <w:t xml:space="preserve">en équilibre à la </w:t>
      </w:r>
      <w:r w:rsidR="0055299C" w:rsidRPr="003D0700">
        <w:t>« </w:t>
      </w:r>
      <w:r w:rsidR="0055299C" w:rsidRPr="003D0700">
        <w:rPr>
          <w:iCs/>
        </w:rPr>
        <w:t xml:space="preserve">frontière », entre « plastique » </w:t>
      </w:r>
      <w:r w:rsidRPr="003D0700">
        <w:rPr>
          <w:iCs/>
        </w:rPr>
        <w:t xml:space="preserve">(que l’on peut modeler) </w:t>
      </w:r>
      <w:r w:rsidR="0055299C" w:rsidRPr="003D0700">
        <w:rPr>
          <w:iCs/>
        </w:rPr>
        <w:t>et « non-plastique »</w:t>
      </w:r>
      <w:r w:rsidRPr="003D0700">
        <w:rPr>
          <w:iCs/>
        </w:rPr>
        <w:t xml:space="preserve"> (que l’on ne peut plus modeler)</w:t>
      </w:r>
      <w:r w:rsidR="0055299C" w:rsidRPr="003D0700">
        <w:rPr>
          <w:iCs/>
        </w:rPr>
        <w:t>.</w:t>
      </w:r>
    </w:p>
    <w:p w:rsidR="0055299C" w:rsidRPr="003D0700" w:rsidRDefault="002142EF" w:rsidP="00DD4F7F">
      <w:pPr>
        <w:autoSpaceDE w:val="0"/>
        <w:autoSpaceDN w:val="0"/>
        <w:adjustRightInd w:val="0"/>
        <w:spacing w:line="276" w:lineRule="auto"/>
        <w:jc w:val="both"/>
      </w:pPr>
      <w:r>
        <w:rPr>
          <w:iCs/>
        </w:rPr>
        <w:t>L</w:t>
      </w:r>
      <w:r w:rsidR="0055299C" w:rsidRPr="003D0700">
        <w:rPr>
          <w:iCs/>
        </w:rPr>
        <w:t>e poète (« nous ») doit résister à la tentation de</w:t>
      </w:r>
      <w:r w:rsidR="00976336" w:rsidRPr="003D0700">
        <w:rPr>
          <w:iCs/>
        </w:rPr>
        <w:t xml:space="preserve"> figer</w:t>
      </w:r>
      <w:r w:rsidR="00753188" w:rsidRPr="003D0700">
        <w:rPr>
          <w:iCs/>
        </w:rPr>
        <w:t>,</w:t>
      </w:r>
      <w:r w:rsidR="00976336" w:rsidRPr="003D0700">
        <w:rPr>
          <w:iCs/>
        </w:rPr>
        <w:t xml:space="preserve"> de fixer le</w:t>
      </w:r>
      <w:r w:rsidR="0055299C" w:rsidRPr="003D0700">
        <w:rPr>
          <w:iCs/>
        </w:rPr>
        <w:t xml:space="preserve">s formes </w:t>
      </w:r>
      <w:r w:rsidR="00976336" w:rsidRPr="003D0700">
        <w:rPr>
          <w:iCs/>
        </w:rPr>
        <w:t>par les mots</w:t>
      </w:r>
      <w:r w:rsidR="00753188" w:rsidRPr="003D0700">
        <w:rPr>
          <w:iCs/>
        </w:rPr>
        <w:t xml:space="preserve">, en </w:t>
      </w:r>
      <w:r w:rsidR="0055299C" w:rsidRPr="003D0700">
        <w:rPr>
          <w:iCs/>
        </w:rPr>
        <w:t>suivant l</w:t>
      </w:r>
      <w:r w:rsidR="00753188" w:rsidRPr="003D0700">
        <w:rPr>
          <w:iCs/>
        </w:rPr>
        <w:t>a</w:t>
      </w:r>
      <w:r w:rsidR="0055299C" w:rsidRPr="003D0700">
        <w:rPr>
          <w:iCs/>
        </w:rPr>
        <w:t xml:space="preserve"> </w:t>
      </w:r>
      <w:r w:rsidR="00753188" w:rsidRPr="003D0700">
        <w:rPr>
          <w:iCs/>
        </w:rPr>
        <w:t>volonté</w:t>
      </w:r>
      <w:r w:rsidR="0055299C" w:rsidRPr="003D0700">
        <w:rPr>
          <w:iCs/>
        </w:rPr>
        <w:t xml:space="preserve"> </w:t>
      </w:r>
      <w:r w:rsidR="00753188" w:rsidRPr="003D0700">
        <w:rPr>
          <w:iCs/>
        </w:rPr>
        <w:t xml:space="preserve">contradictoire </w:t>
      </w:r>
      <w:r w:rsidR="0055299C" w:rsidRPr="003D0700">
        <w:rPr>
          <w:iCs/>
        </w:rPr>
        <w:t xml:space="preserve">de la boue : « tenter » / « décourager »   </w:t>
      </w:r>
    </w:p>
    <w:p w:rsidR="00E76ECE" w:rsidRPr="003D0700" w:rsidRDefault="0055299C" w:rsidP="00E76ECE">
      <w:pPr>
        <w:autoSpaceDE w:val="0"/>
        <w:autoSpaceDN w:val="0"/>
        <w:adjustRightInd w:val="0"/>
        <w:spacing w:line="276" w:lineRule="auto"/>
        <w:jc w:val="both"/>
      </w:pPr>
      <w:r w:rsidRPr="003D0700">
        <w:rPr>
          <w:iCs/>
        </w:rPr>
        <w:sym w:font="Wingdings 3" w:char="F077"/>
      </w:r>
      <w:r w:rsidRPr="003D0700">
        <w:rPr>
          <w:iCs/>
        </w:rPr>
        <w:t xml:space="preserve"> « Ainsi soit-il ! » </w:t>
      </w:r>
      <w:r w:rsidR="00753188" w:rsidRPr="003D0700">
        <w:rPr>
          <w:iCs/>
        </w:rPr>
        <w:t>Conclusion parodique </w:t>
      </w:r>
      <w:r w:rsidR="00E76ECE" w:rsidRPr="003D0700">
        <w:t xml:space="preserve">traduisant </w:t>
      </w:r>
      <w:r w:rsidR="00801002" w:rsidRPr="003D0700">
        <w:t xml:space="preserve">la formule liturgique </w:t>
      </w:r>
      <w:r w:rsidR="00E76ECE" w:rsidRPr="003D0700">
        <w:rPr>
          <w:i/>
        </w:rPr>
        <w:t>Amen</w:t>
      </w:r>
      <w:r w:rsidR="00E76ECE" w:rsidRPr="003D0700">
        <w:t xml:space="preserve">, exprime que l’essence de la boue « </w:t>
      </w:r>
      <w:proofErr w:type="spellStart"/>
      <w:r w:rsidR="00E76ECE" w:rsidRPr="003D0700">
        <w:t>être</w:t>
      </w:r>
      <w:proofErr w:type="spellEnd"/>
      <w:r w:rsidR="00E76ECE" w:rsidRPr="003D0700">
        <w:t>/soit » e</w:t>
      </w:r>
      <w:r w:rsidR="00976336" w:rsidRPr="003D0700">
        <w:t>s</w:t>
      </w:r>
      <w:r w:rsidR="00E76ECE" w:rsidRPr="003D0700">
        <w:t xml:space="preserve">t de ne pas </w:t>
      </w:r>
      <w:proofErr w:type="spellStart"/>
      <w:r w:rsidR="00E76ECE" w:rsidRPr="003D0700">
        <w:t>être</w:t>
      </w:r>
      <w:proofErr w:type="spellEnd"/>
      <w:r w:rsidR="00E76ECE" w:rsidRPr="003D0700">
        <w:t xml:space="preserve">. </w:t>
      </w:r>
    </w:p>
    <w:p w:rsidR="0055299C" w:rsidRPr="003D0700" w:rsidRDefault="00753188" w:rsidP="00DD4F7F">
      <w:pPr>
        <w:autoSpaceDE w:val="0"/>
        <w:autoSpaceDN w:val="0"/>
        <w:adjustRightInd w:val="0"/>
        <w:spacing w:line="276" w:lineRule="auto"/>
        <w:jc w:val="both"/>
      </w:pPr>
      <w:r w:rsidRPr="003D0700">
        <w:t xml:space="preserve">Mais le </w:t>
      </w:r>
      <w:r w:rsidR="00066254" w:rsidRPr="003D0700">
        <w:t>discours</w:t>
      </w:r>
      <w:r w:rsidRPr="003D0700">
        <w:t xml:space="preserve"> argumentatif reprend :</w:t>
      </w:r>
    </w:p>
    <w:p w:rsidR="0055299C" w:rsidRPr="003D0700" w:rsidRDefault="0055299C" w:rsidP="00DD4F7F">
      <w:pPr>
        <w:autoSpaceDE w:val="0"/>
        <w:autoSpaceDN w:val="0"/>
        <w:adjustRightInd w:val="0"/>
        <w:spacing w:line="276" w:lineRule="auto"/>
        <w:jc w:val="both"/>
      </w:pPr>
      <w:r w:rsidRPr="003D0700">
        <w:t>« </w:t>
      </w:r>
      <w:proofErr w:type="gramStart"/>
      <w:r w:rsidRPr="003D0700">
        <w:t>donc</w:t>
      </w:r>
      <w:proofErr w:type="gramEnd"/>
      <w:r w:rsidRPr="003D0700">
        <w:t xml:space="preserve"> » // « enfin » : connecteurs logiques (abondant dans tout le texte) </w:t>
      </w:r>
      <w:r w:rsidRPr="003D0700">
        <w:sym w:font="Wingdings 3" w:char="F022"/>
      </w:r>
      <w:r w:rsidRPr="003D0700">
        <w:t xml:space="preserve"> logique singulière du raisonnement : dernière phrase subtile syntaxiquement et sémantiquement</w:t>
      </w:r>
      <w:r w:rsidR="00066254" w:rsidRPr="003D0700">
        <w:t> :</w:t>
      </w:r>
    </w:p>
    <w:p w:rsidR="0055299C" w:rsidRPr="003D0700" w:rsidRDefault="00066254" w:rsidP="00DD4F7F">
      <w:pPr>
        <w:autoSpaceDE w:val="0"/>
        <w:autoSpaceDN w:val="0"/>
        <w:adjustRightInd w:val="0"/>
        <w:spacing w:line="276" w:lineRule="auto"/>
        <w:jc w:val="both"/>
      </w:pPr>
      <w:proofErr w:type="gramStart"/>
      <w:r w:rsidRPr="003D0700">
        <w:t>par</w:t>
      </w:r>
      <w:proofErr w:type="gramEnd"/>
      <w:r w:rsidR="0055299C" w:rsidRPr="003D0700">
        <w:t xml:space="preserve"> la négation restrictive complexe, (« Et je </w:t>
      </w:r>
      <w:r w:rsidR="0055299C" w:rsidRPr="003D0700">
        <w:rPr>
          <w:u w:val="single"/>
        </w:rPr>
        <w:t>ne</w:t>
      </w:r>
      <w:r w:rsidR="0055299C" w:rsidRPr="003D0700">
        <w:t xml:space="preserve"> saurais donc en écrire, </w:t>
      </w:r>
      <w:r w:rsidR="0055299C" w:rsidRPr="003D0700">
        <w:rPr>
          <w:u w:val="single"/>
        </w:rPr>
        <w:t>qu</w:t>
      </w:r>
      <w:r w:rsidR="0055299C" w:rsidRPr="003D0700">
        <w:t>'au mieux »)</w:t>
      </w:r>
    </w:p>
    <w:p w:rsidR="0055299C" w:rsidRPr="003D0700" w:rsidRDefault="00066254" w:rsidP="00DD4F7F">
      <w:pPr>
        <w:autoSpaceDE w:val="0"/>
        <w:autoSpaceDN w:val="0"/>
        <w:adjustRightInd w:val="0"/>
        <w:spacing w:line="276" w:lineRule="auto"/>
        <w:jc w:val="both"/>
      </w:pPr>
      <w:proofErr w:type="gramStart"/>
      <w:r w:rsidRPr="003D0700">
        <w:t>par</w:t>
      </w:r>
      <w:proofErr w:type="gramEnd"/>
      <w:r w:rsidRPr="003D0700">
        <w:t xml:space="preserve"> </w:t>
      </w:r>
      <w:r w:rsidR="0055299C" w:rsidRPr="003D0700">
        <w:t>le pronom « en » (référent = « les formes » comme le « en » précédent)</w:t>
      </w:r>
    </w:p>
    <w:p w:rsidR="0055299C" w:rsidRPr="003D0700" w:rsidRDefault="00066254" w:rsidP="00DD4F7F">
      <w:pPr>
        <w:spacing w:line="276" w:lineRule="auto"/>
        <w:jc w:val="both"/>
        <w:rPr>
          <w:color w:val="C00000"/>
        </w:rPr>
      </w:pPr>
      <w:proofErr w:type="gramStart"/>
      <w:r w:rsidRPr="003D0700">
        <w:t>par</w:t>
      </w:r>
      <w:proofErr w:type="gramEnd"/>
      <w:r w:rsidRPr="003D0700">
        <w:t xml:space="preserve"> </w:t>
      </w:r>
      <w:r w:rsidR="0055299C" w:rsidRPr="003D0700">
        <w:t xml:space="preserve">l’antithèse « à sa gloire, à sa honte » résolue par l’expression </w:t>
      </w:r>
      <w:proofErr w:type="spellStart"/>
      <w:r w:rsidR="0055299C" w:rsidRPr="003D0700">
        <w:t>oxymorique</w:t>
      </w:r>
      <w:proofErr w:type="spellEnd"/>
      <w:r w:rsidR="0055299C" w:rsidRPr="003D0700">
        <w:t xml:space="preserve"> finale « diligemment inachevée »</w:t>
      </w:r>
      <w:r w:rsidR="0055299C" w:rsidRPr="003D0700">
        <w:rPr>
          <w:color w:val="C00000"/>
        </w:rPr>
        <w:t xml:space="preserve"> </w:t>
      </w:r>
    </w:p>
    <w:p w:rsidR="0055299C" w:rsidRPr="003D0700" w:rsidRDefault="0055299C" w:rsidP="00DD4F7F">
      <w:pPr>
        <w:spacing w:line="276" w:lineRule="auto"/>
        <w:jc w:val="both"/>
      </w:pPr>
      <w:r w:rsidRPr="003D0700">
        <w:sym w:font="Wingdings 3" w:char="F022"/>
      </w:r>
      <w:r w:rsidRPr="003D0700">
        <w:t xml:space="preserve"> Comme la boue, la poésie « veut nous tenter aux formes, puis enfin nous en décourager » </w:t>
      </w:r>
    </w:p>
    <w:p w:rsidR="0055299C" w:rsidRPr="003D0700" w:rsidRDefault="0055299C" w:rsidP="00DD4F7F">
      <w:pPr>
        <w:spacing w:line="276" w:lineRule="auto"/>
        <w:jc w:val="both"/>
      </w:pPr>
      <w:r w:rsidRPr="003D0700">
        <w:sym w:font="Wingdings 3" w:char="F077"/>
      </w:r>
      <w:r w:rsidRPr="003D0700">
        <w:t xml:space="preserve"> </w:t>
      </w:r>
      <w:proofErr w:type="gramStart"/>
      <w:r w:rsidRPr="003D0700">
        <w:t>paradoxe</w:t>
      </w:r>
      <w:proofErr w:type="gramEnd"/>
      <w:r w:rsidRPr="003D0700">
        <w:t xml:space="preserve"> final : le modèle de l’éloge paradoxal devient, par l’antithèse « à sa gloire, à sa honte », paradoxe de l’éloge.</w:t>
      </w:r>
    </w:p>
    <w:p w:rsidR="0055299C" w:rsidRPr="003D0700" w:rsidRDefault="0055299C" w:rsidP="00DD4F7F">
      <w:pPr>
        <w:spacing w:line="276" w:lineRule="auto"/>
        <w:jc w:val="both"/>
      </w:pPr>
      <w:r w:rsidRPr="003D0700">
        <w:sym w:font="Wingdings 3" w:char="F077"/>
      </w:r>
      <w:r w:rsidRPr="003D0700">
        <w:t>« </w:t>
      </w:r>
      <w:proofErr w:type="gramStart"/>
      <w:r w:rsidRPr="003D0700">
        <w:t>inachevée</w:t>
      </w:r>
      <w:proofErr w:type="gramEnd"/>
      <w:r w:rsidRPr="003D0700">
        <w:t> » = dernier mot</w:t>
      </w:r>
      <w:r w:rsidR="00753188" w:rsidRPr="003D0700">
        <w:t>, provocateur,</w:t>
      </w:r>
      <w:r w:rsidRPr="003D0700">
        <w:t xml:space="preserve"> du texte logiquement soutenu et prolongé, en point d’orgue, par les points de suspension</w:t>
      </w:r>
      <w:r w:rsidR="00753188" w:rsidRPr="003D0700">
        <w:t>.</w:t>
      </w:r>
    </w:p>
    <w:p w:rsidR="0055299C" w:rsidRPr="003D0700" w:rsidRDefault="0055299C" w:rsidP="00DD4F7F">
      <w:pPr>
        <w:spacing w:before="120" w:line="276" w:lineRule="auto"/>
        <w:jc w:val="both"/>
      </w:pPr>
      <w:r w:rsidRPr="003D0700">
        <w:lastRenderedPageBreak/>
        <w:sym w:font="Wingdings 3" w:char="F05F"/>
      </w:r>
      <w:r w:rsidRPr="003D0700">
        <w:t xml:space="preserve"> Cette dernière phrase, dans son hésitation syntaxique et sémantique, se présente pourtant comme une conclusion logique, via les deux connecteurs logiques « Et » et «donc» ; elle est elle</w:t>
      </w:r>
      <w:r w:rsidRPr="003D0700">
        <w:rPr>
          <w:rFonts w:ascii="Cambria Math" w:hAnsi="Cambria Math" w:cs="Cambria Math"/>
        </w:rPr>
        <w:t>‐</w:t>
      </w:r>
      <w:r w:rsidRPr="003D0700">
        <w:t xml:space="preserve">même conclue par un groupe nominal (« une ode diligemment inachevée ») renvoyant au titre en l’enrichissant : par l’adverbe «diligemment», le poète invite à lire le texte comme la démonstration de la nécessité d’une transformation de la poésie grâce à sa confrontation avec la complexité paradoxale de son objet. Le texte s’achève, de manière logiquement paradoxale, dans « </w:t>
      </w:r>
      <w:r w:rsidR="00D5218C" w:rsidRPr="003D0700">
        <w:t>l’inachevé »</w:t>
      </w:r>
      <w:r w:rsidR="00066254" w:rsidRPr="003D0700">
        <w:t>.</w:t>
      </w:r>
    </w:p>
    <w:p w:rsidR="0055299C" w:rsidRPr="003D0700" w:rsidRDefault="0055299C" w:rsidP="0055299C">
      <w:pPr>
        <w:autoSpaceDE w:val="0"/>
        <w:autoSpaceDN w:val="0"/>
        <w:adjustRightInd w:val="0"/>
        <w:spacing w:line="276" w:lineRule="auto"/>
      </w:pPr>
    </w:p>
    <w:p w:rsidR="0055299C" w:rsidRPr="003D0700" w:rsidRDefault="0055299C" w:rsidP="0055299C">
      <w:pPr>
        <w:autoSpaceDE w:val="0"/>
        <w:autoSpaceDN w:val="0"/>
        <w:adjustRightInd w:val="0"/>
        <w:spacing w:line="276" w:lineRule="auto"/>
        <w:jc w:val="center"/>
        <w:rPr>
          <w:b/>
        </w:rPr>
      </w:pPr>
      <w:r w:rsidRPr="003D0700">
        <w:rPr>
          <w:b/>
        </w:rPr>
        <w:t>Conclusion</w:t>
      </w:r>
    </w:p>
    <w:p w:rsidR="00B469B8" w:rsidRPr="003D0700" w:rsidRDefault="0055299C" w:rsidP="0062016A">
      <w:pPr>
        <w:autoSpaceDE w:val="0"/>
        <w:autoSpaceDN w:val="0"/>
        <w:adjustRightInd w:val="0"/>
        <w:spacing w:before="120" w:line="276" w:lineRule="auto"/>
        <w:ind w:firstLine="708"/>
        <w:jc w:val="both"/>
      </w:pPr>
      <w:r w:rsidRPr="003D0700">
        <w:t xml:space="preserve">Le titre pouvait orienter le lecteur vers une parodie ludique, virtuose et provocante ; mais cette « ode » </w:t>
      </w:r>
      <w:r w:rsidR="0062016A" w:rsidRPr="003D0700">
        <w:t>en prose, à la fois lyrique et argumentative</w:t>
      </w:r>
      <w:r w:rsidR="00B241A4">
        <w:t>,</w:t>
      </w:r>
      <w:r w:rsidR="0062016A" w:rsidRPr="003D0700">
        <w:t xml:space="preserve"> </w:t>
      </w:r>
      <w:r w:rsidRPr="003D0700">
        <w:t>se révèle finalement comme un « art poétique » profondément subversif, s’inscrivant dans un ambitieux projet, poétique et humaniste : il s’agit de réparer la séparation entre l'homme et les choses, et entre les mots et les choses, en modifiant notre regard</w:t>
      </w:r>
      <w:r w:rsidR="00BF485E">
        <w:t xml:space="preserve"> et en retravaillant</w:t>
      </w:r>
      <w:r w:rsidR="001A57D7">
        <w:t xml:space="preserve"> </w:t>
      </w:r>
      <w:r w:rsidR="00410E27">
        <w:t xml:space="preserve">opiniâtrement </w:t>
      </w:r>
      <w:r w:rsidR="001A57D7">
        <w:t>le matériau plastique de l’écriture</w:t>
      </w:r>
      <w:r w:rsidRPr="003D0700">
        <w:t>. Ce projet est en soi un projet alchimique puisqu’il nous permet de voir l’or dans la boue. En revanche, il n’y a pas de transmutation et la boue reste la boue</w:t>
      </w:r>
      <w:r w:rsidR="004B645C" w:rsidRPr="003D0700">
        <w:t>, toujours malléable et capable de métamorphose</w:t>
      </w:r>
      <w:r w:rsidRPr="003D0700">
        <w:t xml:space="preserve">. « Le parti pris des choses », c’est laisser l’objet à sa place et aller vers lui, avec un regard neuf, sans préjugés. </w:t>
      </w:r>
      <w:r w:rsidR="000D6E07" w:rsidRPr="003D0700">
        <w:t xml:space="preserve">On pense évidemment au poème de Victor Hugo « J’aime l’araignée » duquel Ponge s’inspire. </w:t>
      </w:r>
      <w:r w:rsidRPr="003D0700">
        <w:t xml:space="preserve">L’écriture dont </w:t>
      </w:r>
      <w:r w:rsidR="000D6E07" w:rsidRPr="003D0700">
        <w:t>il</w:t>
      </w:r>
      <w:r w:rsidRPr="003D0700">
        <w:t xml:space="preserve"> fait l’éloge, c’est une écriture capable de rester au plus près de ce qu’elle évoque. Cet éloge paradoxal, détournant la rhétorique de l'éloge, </w:t>
      </w:r>
      <w:r w:rsidR="000D6E07" w:rsidRPr="003D0700">
        <w:t xml:space="preserve">interroge le patrimoine poétique, </w:t>
      </w:r>
      <w:r w:rsidRPr="003D0700">
        <w:t>prône une subversion du genre de l'ode, et plus généralement de la création littéraire.</w:t>
      </w:r>
    </w:p>
    <w:p w:rsidR="009278C3" w:rsidRPr="003D0700" w:rsidRDefault="009278C3">
      <w:pPr>
        <w:autoSpaceDE w:val="0"/>
        <w:autoSpaceDN w:val="0"/>
        <w:adjustRightInd w:val="0"/>
        <w:spacing w:before="120" w:line="276" w:lineRule="auto"/>
        <w:jc w:val="both"/>
      </w:pPr>
    </w:p>
    <w:p w:rsidR="00E10340" w:rsidRPr="003D0700" w:rsidRDefault="00E10340" w:rsidP="00E10340">
      <w:pPr>
        <w:rPr>
          <w:color w:val="000000"/>
        </w:rPr>
      </w:pPr>
    </w:p>
    <w:p w:rsidR="00E10340" w:rsidRPr="003D0700" w:rsidRDefault="00E10340">
      <w:pPr>
        <w:rPr>
          <w:b/>
        </w:rPr>
      </w:pPr>
      <w:r w:rsidRPr="003D0700">
        <w:rPr>
          <w:b/>
        </w:rPr>
        <w:br w:type="page"/>
      </w:r>
    </w:p>
    <w:p w:rsidR="00E10340" w:rsidRPr="003D0700" w:rsidRDefault="00E10340" w:rsidP="00E10340">
      <w:pPr>
        <w:pStyle w:val="Corpsdetexte"/>
        <w:spacing w:after="0" w:line="276" w:lineRule="auto"/>
        <w:jc w:val="center"/>
        <w:rPr>
          <w:b/>
        </w:rPr>
      </w:pPr>
      <w:r w:rsidRPr="003D0700">
        <w:rPr>
          <w:b/>
        </w:rPr>
        <w:lastRenderedPageBreak/>
        <w:t>Questions de grammaire</w:t>
      </w:r>
    </w:p>
    <w:p w:rsidR="00E10340" w:rsidRPr="003D0700" w:rsidRDefault="00E10340" w:rsidP="00E10340">
      <w:pPr>
        <w:spacing w:line="276" w:lineRule="auto"/>
        <w:jc w:val="both"/>
        <w:rPr>
          <w:bCs/>
        </w:rPr>
      </w:pPr>
    </w:p>
    <w:p w:rsidR="00E10340" w:rsidRPr="003D0700" w:rsidRDefault="00E10340" w:rsidP="00B241A4">
      <w:pPr>
        <w:spacing w:line="276" w:lineRule="auto"/>
        <w:jc w:val="both"/>
        <w:rPr>
          <w:bCs/>
        </w:rPr>
      </w:pPr>
      <w:r w:rsidRPr="003D0700">
        <w:rPr>
          <w:bCs/>
        </w:rPr>
        <w:t>« Quand, plus que les lointains, le prochain devient sombre et qu'après un long temps de songerie funèbre, la pluie battant soudain jusqu'à meurtrir le sol fonde bientôt la boue, un regard pur l'adore</w:t>
      </w:r>
      <w:r w:rsidR="00B241A4">
        <w:rPr>
          <w:bCs/>
        </w:rPr>
        <w:t> :</w:t>
      </w:r>
      <w:r w:rsidRPr="003D0700">
        <w:rPr>
          <w:bCs/>
        </w:rPr>
        <w:t xml:space="preserve"> c'est celui de l'azur agenouillé déjà sur ce corps limoneux</w:t>
      </w:r>
      <w:r w:rsidRPr="003D0700">
        <w:rPr>
          <w:bCs/>
          <w:vertAlign w:val="superscript"/>
        </w:rPr>
        <w:t>3</w:t>
      </w:r>
      <w:r w:rsidRPr="003D0700">
        <w:rPr>
          <w:bCs/>
        </w:rPr>
        <w:t xml:space="preserve"> trop roué</w:t>
      </w:r>
      <w:r w:rsidRPr="003D0700">
        <w:rPr>
          <w:bCs/>
          <w:vertAlign w:val="superscript"/>
        </w:rPr>
        <w:t>4</w:t>
      </w:r>
      <w:r w:rsidRPr="003D0700">
        <w:rPr>
          <w:bCs/>
        </w:rPr>
        <w:t xml:space="preserve"> de charrettes hostiles, – dans les longs intervalles desquelles, pourtant, d'une sarcelle</w:t>
      </w:r>
      <w:r w:rsidRPr="003D0700">
        <w:rPr>
          <w:bCs/>
          <w:vertAlign w:val="superscript"/>
        </w:rPr>
        <w:t>5</w:t>
      </w:r>
      <w:r w:rsidRPr="003D0700">
        <w:rPr>
          <w:bCs/>
        </w:rPr>
        <w:t xml:space="preserve"> à son gué</w:t>
      </w:r>
      <w:r w:rsidRPr="003D0700">
        <w:rPr>
          <w:bCs/>
          <w:vertAlign w:val="superscript"/>
        </w:rPr>
        <w:t>6</w:t>
      </w:r>
      <w:r w:rsidRPr="003D0700">
        <w:rPr>
          <w:bCs/>
        </w:rPr>
        <w:t xml:space="preserve"> opiniâtre</w:t>
      </w:r>
      <w:r w:rsidRPr="003D0700">
        <w:rPr>
          <w:bCs/>
          <w:vertAlign w:val="superscript"/>
        </w:rPr>
        <w:t>7</w:t>
      </w:r>
      <w:r w:rsidRPr="003D0700">
        <w:rPr>
          <w:bCs/>
        </w:rPr>
        <w:t xml:space="preserve"> la constance et la liberté guident nos pas ».</w:t>
      </w:r>
    </w:p>
    <w:p w:rsidR="00047A76" w:rsidRPr="003D0700" w:rsidRDefault="00047A76" w:rsidP="00B241A4">
      <w:pPr>
        <w:autoSpaceDE w:val="0"/>
        <w:autoSpaceDN w:val="0"/>
        <w:adjustRightInd w:val="0"/>
        <w:spacing w:line="276" w:lineRule="auto"/>
        <w:jc w:val="both"/>
        <w:rPr>
          <w:i/>
          <w:iCs/>
        </w:rPr>
      </w:pPr>
      <w:r w:rsidRPr="003D0700">
        <w:rPr>
          <w:b/>
          <w:i/>
          <w:iCs/>
        </w:rPr>
        <w:t>Comprendre</w:t>
      </w:r>
      <w:r w:rsidRPr="003D0700">
        <w:rPr>
          <w:i/>
          <w:iCs/>
        </w:rPr>
        <w:t> : «</w:t>
      </w:r>
      <w:r w:rsidR="00B47C77" w:rsidRPr="003D0700">
        <w:rPr>
          <w:i/>
          <w:iCs/>
        </w:rPr>
        <w:t> </w:t>
      </w:r>
      <w:r w:rsidR="00B47C77" w:rsidRPr="003D0700">
        <w:rPr>
          <w:bCs/>
          <w:i/>
        </w:rPr>
        <w:t>dans les longs intervalles de</w:t>
      </w:r>
      <w:r w:rsidR="00EB45F4" w:rsidRPr="003D0700">
        <w:rPr>
          <w:bCs/>
          <w:i/>
        </w:rPr>
        <w:t>s</w:t>
      </w:r>
      <w:r w:rsidR="00B47C77" w:rsidRPr="003D0700">
        <w:rPr>
          <w:bCs/>
          <w:i/>
        </w:rPr>
        <w:t xml:space="preserve"> charrettes hostiles</w:t>
      </w:r>
      <w:r w:rsidR="00EB45F4" w:rsidRPr="003D0700">
        <w:rPr>
          <w:i/>
          <w:iCs/>
        </w:rPr>
        <w:t xml:space="preserve">, </w:t>
      </w:r>
      <w:r w:rsidRPr="003D0700">
        <w:rPr>
          <w:i/>
          <w:iCs/>
        </w:rPr>
        <w:t>la constance et la liberté d'une sarcelle</w:t>
      </w:r>
      <w:r w:rsidR="00EB45F4" w:rsidRPr="003D0700">
        <w:rPr>
          <w:i/>
          <w:iCs/>
        </w:rPr>
        <w:t>,</w:t>
      </w:r>
      <w:r w:rsidRPr="003D0700">
        <w:rPr>
          <w:i/>
          <w:iCs/>
        </w:rPr>
        <w:t xml:space="preserve"> opiniâtre à son gué</w:t>
      </w:r>
      <w:r w:rsidR="00EB45F4" w:rsidRPr="003D0700">
        <w:rPr>
          <w:i/>
          <w:iCs/>
        </w:rPr>
        <w:t>,</w:t>
      </w:r>
      <w:r w:rsidRPr="003D0700">
        <w:rPr>
          <w:i/>
          <w:iCs/>
        </w:rPr>
        <w:t xml:space="preserve"> guident nos pas »</w:t>
      </w:r>
    </w:p>
    <w:p w:rsidR="00E10340" w:rsidRPr="003D0700" w:rsidRDefault="00E10340" w:rsidP="00B241A4">
      <w:pPr>
        <w:pStyle w:val="Corpsdetexte"/>
        <w:spacing w:after="0" w:line="276" w:lineRule="auto"/>
        <w:jc w:val="both"/>
        <w:rPr>
          <w:color w:val="FF0000"/>
        </w:rPr>
      </w:pPr>
    </w:p>
    <w:p w:rsidR="00E10340" w:rsidRPr="003D0700" w:rsidRDefault="00E10340" w:rsidP="00B241A4">
      <w:pPr>
        <w:pStyle w:val="Corpsdetexte"/>
        <w:spacing w:after="0" w:line="276" w:lineRule="auto"/>
        <w:jc w:val="both"/>
      </w:pPr>
      <w:r w:rsidRPr="003D0700">
        <w:rPr>
          <w:b/>
        </w:rPr>
        <w:t xml:space="preserve">1. </w:t>
      </w:r>
      <w:r w:rsidRPr="003D0700">
        <w:t>Analyser la Première partie de cette phrase : « Quand… l’adore : »</w:t>
      </w:r>
    </w:p>
    <w:p w:rsidR="00E10340" w:rsidRPr="003D0700" w:rsidRDefault="00E10340" w:rsidP="00B241A4">
      <w:pPr>
        <w:pStyle w:val="Corpsdetexte"/>
        <w:spacing w:before="120" w:after="0" w:line="276" w:lineRule="auto"/>
        <w:jc w:val="both"/>
      </w:pPr>
      <w:r w:rsidRPr="003D0700">
        <w:rPr>
          <w:b/>
        </w:rPr>
        <w:t xml:space="preserve">2. </w:t>
      </w:r>
      <w:r w:rsidRPr="003D0700">
        <w:t>Analyser le terme « desquelles »</w:t>
      </w:r>
    </w:p>
    <w:p w:rsidR="00E10340" w:rsidRPr="003D0700" w:rsidRDefault="00E10340" w:rsidP="00B241A4">
      <w:pPr>
        <w:pStyle w:val="Corpsdetexte"/>
        <w:spacing w:before="120" w:after="0" w:line="276" w:lineRule="auto"/>
        <w:jc w:val="both"/>
      </w:pPr>
      <w:r w:rsidRPr="003D0700">
        <w:rPr>
          <w:b/>
        </w:rPr>
        <w:t xml:space="preserve">3. </w:t>
      </w:r>
      <w:r w:rsidRPr="003D0700">
        <w:t>Analyser l’expression « d'une sarcelle à son gué opiniâtre »</w:t>
      </w:r>
    </w:p>
    <w:p w:rsidR="00E10340" w:rsidRPr="003D0700" w:rsidRDefault="00E10340" w:rsidP="00B241A4">
      <w:pPr>
        <w:pStyle w:val="Corpsdetexte"/>
        <w:spacing w:after="0" w:line="276" w:lineRule="auto"/>
        <w:jc w:val="both"/>
        <w:rPr>
          <w:b/>
          <w:bCs/>
        </w:rPr>
      </w:pPr>
    </w:p>
    <w:p w:rsidR="00E10340" w:rsidRPr="003D0700" w:rsidRDefault="00E10340" w:rsidP="00B241A4">
      <w:pPr>
        <w:pStyle w:val="Corpsdetexte"/>
        <w:spacing w:after="0" w:line="276" w:lineRule="auto"/>
        <w:jc w:val="both"/>
        <w:rPr>
          <w:b/>
        </w:rPr>
      </w:pPr>
      <w:r w:rsidRPr="003D0700">
        <w:rPr>
          <w:b/>
        </w:rPr>
        <w:t>1. Analyser la Première partie de cette phrase : « Quand… l’adore : »</w:t>
      </w:r>
    </w:p>
    <w:p w:rsidR="00E10340" w:rsidRPr="003D0700" w:rsidRDefault="00E10340" w:rsidP="00B241A4">
      <w:pPr>
        <w:pStyle w:val="Corpsdetexte"/>
        <w:spacing w:after="0" w:line="276" w:lineRule="auto"/>
        <w:jc w:val="both"/>
        <w:rPr>
          <w:b/>
          <w:bCs/>
        </w:rPr>
      </w:pPr>
    </w:p>
    <w:p w:rsidR="00E10340" w:rsidRPr="003D0700" w:rsidRDefault="00E10340" w:rsidP="00B241A4">
      <w:pPr>
        <w:pStyle w:val="Corpsdetexte"/>
        <w:spacing w:after="0" w:line="276" w:lineRule="auto"/>
        <w:jc w:val="both"/>
        <w:rPr>
          <w:b/>
          <w:bCs/>
        </w:rPr>
      </w:pPr>
      <w:r w:rsidRPr="003D0700">
        <w:rPr>
          <w:b/>
          <w:bCs/>
        </w:rPr>
        <w:t xml:space="preserve">- Quand, plus que les lointains, le prochain devient sombre </w:t>
      </w:r>
    </w:p>
    <w:p w:rsidR="00E10340" w:rsidRPr="003D0700" w:rsidRDefault="00E10340" w:rsidP="00B241A4">
      <w:pPr>
        <w:pStyle w:val="Corpsdetexte"/>
        <w:spacing w:after="0" w:line="276" w:lineRule="auto"/>
        <w:jc w:val="both"/>
        <w:rPr>
          <w:bCs/>
        </w:rPr>
      </w:pPr>
      <w:r w:rsidRPr="003D0700">
        <w:rPr>
          <w:bCs/>
        </w:rPr>
        <w:t xml:space="preserve">Proposition subordonnée conjonctive introduite via conjonction de subordination « quand » ; CCT (complément circonstanciel de temps) du verbe principal (« adore ») ; VS = « devient » </w:t>
      </w:r>
    </w:p>
    <w:p w:rsidR="00E10340" w:rsidRPr="003D0700" w:rsidRDefault="00E10340" w:rsidP="00B241A4">
      <w:pPr>
        <w:pStyle w:val="Corpsdetexte"/>
        <w:spacing w:after="0" w:line="276" w:lineRule="auto"/>
        <w:jc w:val="both"/>
        <w:rPr>
          <w:bCs/>
        </w:rPr>
      </w:pPr>
      <w:r w:rsidRPr="003D0700">
        <w:rPr>
          <w:bCs/>
        </w:rPr>
        <w:t>[Notons l’ordre des mots insolite : ordre canonique = Quand le prochain devient plus sombre que les lointains]</w:t>
      </w:r>
    </w:p>
    <w:p w:rsidR="00B241A4" w:rsidRDefault="00B241A4"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bCs/>
        </w:rPr>
      </w:pPr>
      <w:r w:rsidRPr="003D0700">
        <w:rPr>
          <w:b/>
          <w:bCs/>
        </w:rPr>
        <w:t xml:space="preserve">- et </w:t>
      </w:r>
    </w:p>
    <w:p w:rsidR="00E10340" w:rsidRPr="003D0700" w:rsidRDefault="00E10340" w:rsidP="00B241A4">
      <w:pPr>
        <w:pStyle w:val="Corpsdetexte"/>
        <w:spacing w:after="0" w:line="276" w:lineRule="auto"/>
        <w:jc w:val="both"/>
        <w:rPr>
          <w:bCs/>
        </w:rPr>
      </w:pPr>
      <w:r w:rsidRPr="003D0700">
        <w:rPr>
          <w:bCs/>
        </w:rPr>
        <w:t xml:space="preserve">conjonction de coordination coordonnant les 2 propositions conjonctives </w:t>
      </w:r>
      <w:r w:rsidR="00B241A4" w:rsidRPr="003D0700">
        <w:rPr>
          <w:bCs/>
        </w:rPr>
        <w:t>complément</w:t>
      </w:r>
      <w:r w:rsidR="00B241A4">
        <w:rPr>
          <w:bCs/>
        </w:rPr>
        <w:t>s</w:t>
      </w:r>
      <w:r w:rsidR="00B241A4" w:rsidRPr="003D0700">
        <w:rPr>
          <w:bCs/>
        </w:rPr>
        <w:t xml:space="preserve"> circonstanciel</w:t>
      </w:r>
      <w:r w:rsidR="00B241A4">
        <w:rPr>
          <w:bCs/>
        </w:rPr>
        <w:t>s</w:t>
      </w:r>
      <w:bookmarkStart w:id="0" w:name="_GoBack"/>
      <w:bookmarkEnd w:id="0"/>
      <w:r w:rsidR="00B241A4" w:rsidRPr="003D0700">
        <w:rPr>
          <w:bCs/>
        </w:rPr>
        <w:t xml:space="preserve"> de temps</w:t>
      </w:r>
    </w:p>
    <w:p w:rsidR="00E10340" w:rsidRPr="003D0700" w:rsidRDefault="00E10340"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bCs/>
        </w:rPr>
      </w:pPr>
      <w:r w:rsidRPr="003D0700">
        <w:rPr>
          <w:b/>
          <w:bCs/>
        </w:rPr>
        <w:t>- qu'après un long temps de songerie funèbre, la pluie battant soudain jusqu'à meurtrir le sol fonde bientôt la boue</w:t>
      </w:r>
    </w:p>
    <w:p w:rsidR="00E10340" w:rsidRPr="003D0700" w:rsidRDefault="00E10340" w:rsidP="00B241A4">
      <w:pPr>
        <w:pStyle w:val="Corpsdetexte"/>
        <w:spacing w:after="0" w:line="276" w:lineRule="auto"/>
        <w:jc w:val="both"/>
        <w:rPr>
          <w:bCs/>
        </w:rPr>
      </w:pPr>
      <w:r w:rsidRPr="003D0700">
        <w:rPr>
          <w:bCs/>
        </w:rPr>
        <w:t>Proposition subordonnée conjonctive introduite via conjonction de subordination « </w:t>
      </w:r>
      <w:proofErr w:type="gramStart"/>
      <w:r w:rsidRPr="003D0700">
        <w:rPr>
          <w:bCs/>
        </w:rPr>
        <w:t>qu’ »</w:t>
      </w:r>
      <w:proofErr w:type="gramEnd"/>
      <w:r w:rsidRPr="003D0700">
        <w:rPr>
          <w:bCs/>
        </w:rPr>
        <w:t xml:space="preserve"> ; CCT (complément circonstanciel de temps) du verbe principal (« adore ») ; VS = « fonde » ; sujet b « la pluie » </w:t>
      </w:r>
    </w:p>
    <w:p w:rsidR="00E10340" w:rsidRPr="003D0700" w:rsidRDefault="00E10340" w:rsidP="00B241A4">
      <w:pPr>
        <w:pStyle w:val="Corpsdetexte"/>
        <w:spacing w:after="0" w:line="276" w:lineRule="auto"/>
        <w:jc w:val="both"/>
        <w:rPr>
          <w:bCs/>
        </w:rPr>
      </w:pPr>
      <w:r w:rsidRPr="003D0700">
        <w:rPr>
          <w:bCs/>
        </w:rPr>
        <w:t>NB : anacoluthe « quand… et que »</w:t>
      </w:r>
    </w:p>
    <w:p w:rsidR="00E10340" w:rsidRPr="003D0700" w:rsidRDefault="00E10340" w:rsidP="00B241A4">
      <w:pPr>
        <w:pStyle w:val="Corpsdetexte"/>
        <w:spacing w:after="0" w:line="276" w:lineRule="auto"/>
        <w:jc w:val="both"/>
        <w:rPr>
          <w:bCs/>
        </w:rPr>
      </w:pPr>
      <w:r w:rsidRPr="003D0700">
        <w:rPr>
          <w:bCs/>
        </w:rPr>
        <w:t>[</w:t>
      </w:r>
      <w:proofErr w:type="gramStart"/>
      <w:r w:rsidRPr="003D0700">
        <w:rPr>
          <w:bCs/>
        </w:rPr>
        <w:t>expansion</w:t>
      </w:r>
      <w:proofErr w:type="gramEnd"/>
      <w:r w:rsidRPr="003D0700">
        <w:rPr>
          <w:bCs/>
        </w:rPr>
        <w:t xml:space="preserve"> du sujet « la pluie » = verbe au participe présent « battant », gouvernant  lui-même une proposition </w:t>
      </w:r>
      <w:r w:rsidRPr="003D0700">
        <w:rPr>
          <w:bCs/>
          <w:color w:val="000000"/>
        </w:rPr>
        <w:t xml:space="preserve">infinitive </w:t>
      </w:r>
      <w:r w:rsidRPr="003D0700">
        <w:rPr>
          <w:bCs/>
        </w:rPr>
        <w:t>/ groupe verbal complément « jusqu’à meurtrir le sol »]</w:t>
      </w:r>
    </w:p>
    <w:p w:rsidR="00E10340" w:rsidRPr="003D0700" w:rsidRDefault="00E10340"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color w:val="FF0000"/>
        </w:rPr>
      </w:pPr>
      <w:r w:rsidRPr="003D0700">
        <w:rPr>
          <w:b/>
          <w:bCs/>
        </w:rPr>
        <w:t>- un regard pur l'adore</w:t>
      </w:r>
    </w:p>
    <w:p w:rsidR="00E10340" w:rsidRPr="003D0700" w:rsidRDefault="00E10340" w:rsidP="00B241A4">
      <w:pPr>
        <w:pStyle w:val="Corpsdetexte"/>
        <w:spacing w:after="0" w:line="276" w:lineRule="auto"/>
        <w:jc w:val="both"/>
      </w:pPr>
      <w:r w:rsidRPr="003D0700">
        <w:t>Proposition principale ; VP « adore »</w:t>
      </w:r>
    </w:p>
    <w:p w:rsidR="00E10340" w:rsidRPr="003D0700" w:rsidRDefault="00E10340" w:rsidP="00B241A4">
      <w:pPr>
        <w:pStyle w:val="Corpsdetexte"/>
        <w:spacing w:after="0" w:line="276" w:lineRule="auto"/>
        <w:jc w:val="both"/>
      </w:pPr>
    </w:p>
    <w:p w:rsidR="00E10340" w:rsidRPr="003D0700" w:rsidRDefault="00E10340" w:rsidP="00B241A4">
      <w:pPr>
        <w:pStyle w:val="Corpsdetexte"/>
        <w:spacing w:before="120" w:after="0" w:line="276" w:lineRule="auto"/>
        <w:jc w:val="both"/>
        <w:rPr>
          <w:b/>
        </w:rPr>
      </w:pPr>
      <w:r w:rsidRPr="003D0700">
        <w:rPr>
          <w:b/>
        </w:rPr>
        <w:t>2. Analyser le terme « desquelles »</w:t>
      </w:r>
    </w:p>
    <w:p w:rsidR="00E10340" w:rsidRPr="003D0700" w:rsidRDefault="00E10340" w:rsidP="00B241A4">
      <w:pPr>
        <w:pStyle w:val="Corpsdetexte"/>
        <w:spacing w:before="120" w:after="0" w:line="276" w:lineRule="auto"/>
        <w:jc w:val="both"/>
      </w:pPr>
      <w:r w:rsidRPr="003D0700">
        <w:t>Pronom relatif ; a pour antécédent « charrettes hostiles » ; complément du nom « intervalles »</w:t>
      </w:r>
    </w:p>
    <w:p w:rsidR="00E10340" w:rsidRPr="003D0700" w:rsidRDefault="00E10340" w:rsidP="00B241A4">
      <w:pPr>
        <w:pStyle w:val="Corpsdetexte"/>
        <w:spacing w:before="120" w:after="0" w:line="276" w:lineRule="auto"/>
        <w:jc w:val="both"/>
        <w:rPr>
          <w:b/>
        </w:rPr>
      </w:pPr>
      <w:r w:rsidRPr="003D0700">
        <w:rPr>
          <w:b/>
        </w:rPr>
        <w:t>3. Analyser l’expression « d'une sarcelle à son gué opiniâtre »</w:t>
      </w:r>
    </w:p>
    <w:p w:rsidR="00E10340" w:rsidRPr="003D0700" w:rsidRDefault="00E10340" w:rsidP="00B241A4">
      <w:pPr>
        <w:pStyle w:val="Corpsdetexte"/>
        <w:spacing w:before="120" w:after="0" w:line="276" w:lineRule="auto"/>
        <w:jc w:val="both"/>
      </w:pPr>
      <w:r w:rsidRPr="003D0700">
        <w:t>- « une sarcelle » : complément des noms « constance » et « liberté »</w:t>
      </w:r>
    </w:p>
    <w:p w:rsidR="00E10340" w:rsidRPr="003D0700" w:rsidRDefault="00E10340" w:rsidP="00B241A4">
      <w:pPr>
        <w:pStyle w:val="Corpsdetexte"/>
        <w:spacing w:before="120" w:after="0" w:line="276" w:lineRule="auto"/>
        <w:jc w:val="both"/>
      </w:pPr>
      <w:r w:rsidRPr="003D0700">
        <w:t>- « opiniâtre » : adjectif qualificatif ; épithète détaché</w:t>
      </w:r>
      <w:r w:rsidRPr="003D0700">
        <w:rPr>
          <w:color w:val="000000"/>
        </w:rPr>
        <w:t>e</w:t>
      </w:r>
      <w:r w:rsidRPr="003D0700">
        <w:t xml:space="preserve"> du nom « sarcelle »</w:t>
      </w:r>
    </w:p>
    <w:p w:rsidR="00E10340" w:rsidRPr="003D0700" w:rsidRDefault="00E10340" w:rsidP="00B241A4">
      <w:pPr>
        <w:pStyle w:val="Corpsdetexte"/>
        <w:spacing w:before="120" w:after="0" w:line="276" w:lineRule="auto"/>
        <w:jc w:val="both"/>
      </w:pPr>
      <w:r w:rsidRPr="003D0700">
        <w:t>- « à son gué » : complément de l’adjectif « opiniâtre »</w:t>
      </w:r>
    </w:p>
    <w:sectPr w:rsidR="00E10340" w:rsidRPr="003D0700" w:rsidSect="000A3FDB">
      <w:pgSz w:w="11906" w:h="16838" w:code="9"/>
      <w:pgMar w:top="851" w:right="1134"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5AE" w:rsidRDefault="00AB25AE">
      <w:r>
        <w:separator/>
      </w:r>
    </w:p>
  </w:endnote>
  <w:endnote w:type="continuationSeparator" w:id="0">
    <w:p w:rsidR="00AB25AE" w:rsidRDefault="00AB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4D" w:rsidRDefault="00547E4D">
    <w:pPr>
      <w:pStyle w:val="Pieddepage"/>
      <w:jc w:val="center"/>
    </w:pPr>
    <w:r>
      <w:t xml:space="preserve">Page </w:t>
    </w:r>
    <w:r>
      <w:rPr>
        <w:b/>
        <w:szCs w:val="24"/>
      </w:rPr>
      <w:fldChar w:fldCharType="begin"/>
    </w:r>
    <w:r>
      <w:rPr>
        <w:b/>
      </w:rPr>
      <w:instrText>PAGE</w:instrText>
    </w:r>
    <w:r>
      <w:rPr>
        <w:b/>
        <w:szCs w:val="24"/>
      </w:rPr>
      <w:fldChar w:fldCharType="separate"/>
    </w:r>
    <w:r>
      <w:rPr>
        <w:b/>
        <w:noProof/>
      </w:rPr>
      <w:t>1</w:t>
    </w:r>
    <w:r>
      <w:rPr>
        <w:b/>
        <w:szCs w:val="24"/>
      </w:rPr>
      <w:fldChar w:fldCharType="end"/>
    </w:r>
    <w:r>
      <w:t xml:space="preserve"> sur </w:t>
    </w:r>
    <w:r>
      <w:rPr>
        <w:b/>
        <w:szCs w:val="24"/>
      </w:rPr>
      <w:fldChar w:fldCharType="begin"/>
    </w:r>
    <w:r>
      <w:rPr>
        <w:b/>
      </w:rPr>
      <w:instrText>NUMPAGES</w:instrText>
    </w:r>
    <w:r>
      <w:rPr>
        <w:b/>
        <w:szCs w:val="24"/>
      </w:rPr>
      <w:fldChar w:fldCharType="separate"/>
    </w:r>
    <w:r>
      <w:rPr>
        <w:b/>
        <w:noProof/>
      </w:rPr>
      <w:t>2</w:t>
    </w:r>
    <w:r>
      <w:rPr>
        <w:b/>
        <w:szCs w:val="24"/>
      </w:rPr>
      <w:fldChar w:fldCharType="end"/>
    </w:r>
  </w:p>
  <w:p w:rsidR="00547E4D" w:rsidRDefault="00547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5AE" w:rsidRDefault="00AB25AE">
      <w:r>
        <w:separator/>
      </w:r>
    </w:p>
  </w:footnote>
  <w:footnote w:type="continuationSeparator" w:id="0">
    <w:p w:rsidR="00AB25AE" w:rsidRDefault="00AB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2867"/>
    <w:multiLevelType w:val="hybridMultilevel"/>
    <w:tmpl w:val="5F20BE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49B3E7E"/>
    <w:multiLevelType w:val="hybridMultilevel"/>
    <w:tmpl w:val="963AB6AC"/>
    <w:lvl w:ilvl="0" w:tplc="7EB67D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E203CF"/>
    <w:multiLevelType w:val="multilevel"/>
    <w:tmpl w:val="99061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29F4B0E"/>
    <w:multiLevelType w:val="multilevel"/>
    <w:tmpl w:val="14B001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C"/>
    <w:rsid w:val="000045C9"/>
    <w:rsid w:val="00011DF3"/>
    <w:rsid w:val="00020F1B"/>
    <w:rsid w:val="00036082"/>
    <w:rsid w:val="00046D14"/>
    <w:rsid w:val="00047A76"/>
    <w:rsid w:val="00066254"/>
    <w:rsid w:val="000728E4"/>
    <w:rsid w:val="0007768F"/>
    <w:rsid w:val="0008036C"/>
    <w:rsid w:val="000949AB"/>
    <w:rsid w:val="000A3FDB"/>
    <w:rsid w:val="000B074E"/>
    <w:rsid w:val="000C3BD6"/>
    <w:rsid w:val="000D0FC1"/>
    <w:rsid w:val="000D1AE2"/>
    <w:rsid w:val="000D361C"/>
    <w:rsid w:val="000D6E07"/>
    <w:rsid w:val="000D7CE2"/>
    <w:rsid w:val="000E43FA"/>
    <w:rsid w:val="000E7990"/>
    <w:rsid w:val="000F7F4A"/>
    <w:rsid w:val="00100CC0"/>
    <w:rsid w:val="00111469"/>
    <w:rsid w:val="001234A6"/>
    <w:rsid w:val="00155F0E"/>
    <w:rsid w:val="00171756"/>
    <w:rsid w:val="00172100"/>
    <w:rsid w:val="001A57D7"/>
    <w:rsid w:val="001B4589"/>
    <w:rsid w:val="001C6032"/>
    <w:rsid w:val="001D2A08"/>
    <w:rsid w:val="001F2730"/>
    <w:rsid w:val="001F57F5"/>
    <w:rsid w:val="0020400B"/>
    <w:rsid w:val="00211B10"/>
    <w:rsid w:val="002142EF"/>
    <w:rsid w:val="00230639"/>
    <w:rsid w:val="0023477A"/>
    <w:rsid w:val="0024770C"/>
    <w:rsid w:val="00271FB4"/>
    <w:rsid w:val="002906B8"/>
    <w:rsid w:val="00293D4A"/>
    <w:rsid w:val="002C04AF"/>
    <w:rsid w:val="002C138E"/>
    <w:rsid w:val="002C1E98"/>
    <w:rsid w:val="002D388A"/>
    <w:rsid w:val="002F6A03"/>
    <w:rsid w:val="003039F8"/>
    <w:rsid w:val="003054B6"/>
    <w:rsid w:val="00315733"/>
    <w:rsid w:val="0033680C"/>
    <w:rsid w:val="00340F37"/>
    <w:rsid w:val="00344841"/>
    <w:rsid w:val="00352366"/>
    <w:rsid w:val="00352B20"/>
    <w:rsid w:val="003578BA"/>
    <w:rsid w:val="00373A8D"/>
    <w:rsid w:val="003921D6"/>
    <w:rsid w:val="003A0307"/>
    <w:rsid w:val="003A407D"/>
    <w:rsid w:val="003D0700"/>
    <w:rsid w:val="003D0BBE"/>
    <w:rsid w:val="003D5BCB"/>
    <w:rsid w:val="0040093D"/>
    <w:rsid w:val="00410E27"/>
    <w:rsid w:val="0043492B"/>
    <w:rsid w:val="0046089B"/>
    <w:rsid w:val="0046663A"/>
    <w:rsid w:val="00472A20"/>
    <w:rsid w:val="004873A9"/>
    <w:rsid w:val="004936E3"/>
    <w:rsid w:val="004B645C"/>
    <w:rsid w:val="004E75E1"/>
    <w:rsid w:val="004F7418"/>
    <w:rsid w:val="004F7CE1"/>
    <w:rsid w:val="00510426"/>
    <w:rsid w:val="00547E4D"/>
    <w:rsid w:val="0055299C"/>
    <w:rsid w:val="005547D9"/>
    <w:rsid w:val="00565EAE"/>
    <w:rsid w:val="00590663"/>
    <w:rsid w:val="005928CC"/>
    <w:rsid w:val="005E77E0"/>
    <w:rsid w:val="005F1929"/>
    <w:rsid w:val="005F30A4"/>
    <w:rsid w:val="0062016A"/>
    <w:rsid w:val="0062709D"/>
    <w:rsid w:val="00643340"/>
    <w:rsid w:val="0064453D"/>
    <w:rsid w:val="0067130A"/>
    <w:rsid w:val="00685B96"/>
    <w:rsid w:val="006956B8"/>
    <w:rsid w:val="006A05BB"/>
    <w:rsid w:val="006B1A42"/>
    <w:rsid w:val="006D6632"/>
    <w:rsid w:val="00735FC8"/>
    <w:rsid w:val="00753188"/>
    <w:rsid w:val="00754F7B"/>
    <w:rsid w:val="007752AA"/>
    <w:rsid w:val="0078504C"/>
    <w:rsid w:val="00791E65"/>
    <w:rsid w:val="007E17FE"/>
    <w:rsid w:val="007E20B7"/>
    <w:rsid w:val="007E48EB"/>
    <w:rsid w:val="007F798F"/>
    <w:rsid w:val="008009CD"/>
    <w:rsid w:val="00801002"/>
    <w:rsid w:val="00830B71"/>
    <w:rsid w:val="00846FED"/>
    <w:rsid w:val="00870B83"/>
    <w:rsid w:val="008E434E"/>
    <w:rsid w:val="008F1C2A"/>
    <w:rsid w:val="00901E3C"/>
    <w:rsid w:val="00917AA9"/>
    <w:rsid w:val="009278C3"/>
    <w:rsid w:val="009316DE"/>
    <w:rsid w:val="009467AE"/>
    <w:rsid w:val="009662A9"/>
    <w:rsid w:val="00975192"/>
    <w:rsid w:val="00976336"/>
    <w:rsid w:val="009817CC"/>
    <w:rsid w:val="00982154"/>
    <w:rsid w:val="00992D37"/>
    <w:rsid w:val="009E33F4"/>
    <w:rsid w:val="00A40CFB"/>
    <w:rsid w:val="00A43A7B"/>
    <w:rsid w:val="00A44D7B"/>
    <w:rsid w:val="00A911CE"/>
    <w:rsid w:val="00A960BE"/>
    <w:rsid w:val="00AA68A8"/>
    <w:rsid w:val="00AA76B2"/>
    <w:rsid w:val="00AB25AE"/>
    <w:rsid w:val="00AF019B"/>
    <w:rsid w:val="00AF1077"/>
    <w:rsid w:val="00AF70EF"/>
    <w:rsid w:val="00B241A4"/>
    <w:rsid w:val="00B3651D"/>
    <w:rsid w:val="00B469B8"/>
    <w:rsid w:val="00B47767"/>
    <w:rsid w:val="00B47C77"/>
    <w:rsid w:val="00B629FF"/>
    <w:rsid w:val="00B74375"/>
    <w:rsid w:val="00B74FF0"/>
    <w:rsid w:val="00B80675"/>
    <w:rsid w:val="00B824BC"/>
    <w:rsid w:val="00BA0C21"/>
    <w:rsid w:val="00BC2D99"/>
    <w:rsid w:val="00BF3EDE"/>
    <w:rsid w:val="00BF485E"/>
    <w:rsid w:val="00C12555"/>
    <w:rsid w:val="00C13256"/>
    <w:rsid w:val="00C41FEB"/>
    <w:rsid w:val="00C46779"/>
    <w:rsid w:val="00C51352"/>
    <w:rsid w:val="00C528CE"/>
    <w:rsid w:val="00C6312B"/>
    <w:rsid w:val="00C659D2"/>
    <w:rsid w:val="00CA39BA"/>
    <w:rsid w:val="00CC1B50"/>
    <w:rsid w:val="00CD41CF"/>
    <w:rsid w:val="00CF3A65"/>
    <w:rsid w:val="00D5218C"/>
    <w:rsid w:val="00D57F20"/>
    <w:rsid w:val="00D64975"/>
    <w:rsid w:val="00D764F6"/>
    <w:rsid w:val="00D969F9"/>
    <w:rsid w:val="00D9752A"/>
    <w:rsid w:val="00DA7EC1"/>
    <w:rsid w:val="00DB01CF"/>
    <w:rsid w:val="00DC5A8A"/>
    <w:rsid w:val="00DD02D8"/>
    <w:rsid w:val="00DD4F7F"/>
    <w:rsid w:val="00DE7628"/>
    <w:rsid w:val="00E10340"/>
    <w:rsid w:val="00E314A9"/>
    <w:rsid w:val="00E373D1"/>
    <w:rsid w:val="00E51DE5"/>
    <w:rsid w:val="00E53579"/>
    <w:rsid w:val="00E56BB9"/>
    <w:rsid w:val="00E76ECE"/>
    <w:rsid w:val="00E83843"/>
    <w:rsid w:val="00E86591"/>
    <w:rsid w:val="00EA31C3"/>
    <w:rsid w:val="00EB45F4"/>
    <w:rsid w:val="00EE120A"/>
    <w:rsid w:val="00EE49DC"/>
    <w:rsid w:val="00F100D9"/>
    <w:rsid w:val="00F43C2B"/>
    <w:rsid w:val="00F657AC"/>
    <w:rsid w:val="00F86BB5"/>
    <w:rsid w:val="00FA0EEA"/>
    <w:rsid w:val="00FA637C"/>
    <w:rsid w:val="00FD0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722E1E"/>
  <w15:chartTrackingRefBased/>
  <w15:docId w15:val="{2B43BA50-CAD8-BD4E-B259-DA11A6D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418"/>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5299C"/>
    <w:pPr>
      <w:spacing w:after="120"/>
    </w:pPr>
  </w:style>
  <w:style w:type="character" w:customStyle="1" w:styleId="CorpsdetexteCar">
    <w:name w:val="Corps de texte Car"/>
    <w:basedOn w:val="Policepardfaut"/>
    <w:link w:val="Corpsdetexte"/>
    <w:rsid w:val="0055299C"/>
    <w:rPr>
      <w:rFonts w:ascii="Times New Roman" w:eastAsia="SimSun" w:hAnsi="Times New Roman" w:cs="Arial"/>
      <w:kern w:val="1"/>
      <w:lang w:eastAsia="zh-CN" w:bidi="hi-IN"/>
    </w:rPr>
  </w:style>
  <w:style w:type="paragraph" w:styleId="Pieddepage">
    <w:name w:val="footer"/>
    <w:basedOn w:val="Normal"/>
    <w:link w:val="PieddepageCar"/>
    <w:uiPriority w:val="99"/>
    <w:unhideWhenUsed/>
    <w:rsid w:val="0055299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5299C"/>
    <w:rPr>
      <w:rFonts w:ascii="Times New Roman" w:eastAsia="SimSun" w:hAnsi="Times New Roman" w:cs="Mangal"/>
      <w:kern w:val="1"/>
      <w:szCs w:val="21"/>
      <w:lang w:eastAsia="zh-CN" w:bidi="hi-IN"/>
    </w:rPr>
  </w:style>
  <w:style w:type="paragraph" w:styleId="NormalWeb">
    <w:name w:val="Normal (Web)"/>
    <w:basedOn w:val="Normal"/>
    <w:uiPriority w:val="99"/>
    <w:unhideWhenUsed/>
    <w:rsid w:val="000E43FA"/>
    <w:pPr>
      <w:spacing w:before="100" w:beforeAutospacing="1" w:after="100" w:afterAutospacing="1"/>
    </w:pPr>
  </w:style>
  <w:style w:type="paragraph" w:customStyle="1" w:styleId="Standard">
    <w:name w:val="Standard"/>
    <w:rsid w:val="001234A6"/>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6436">
      <w:bodyDiv w:val="1"/>
      <w:marLeft w:val="0"/>
      <w:marRight w:val="0"/>
      <w:marTop w:val="0"/>
      <w:marBottom w:val="0"/>
      <w:divBdr>
        <w:top w:val="none" w:sz="0" w:space="0" w:color="auto"/>
        <w:left w:val="none" w:sz="0" w:space="0" w:color="auto"/>
        <w:bottom w:val="none" w:sz="0" w:space="0" w:color="auto"/>
        <w:right w:val="none" w:sz="0" w:space="0" w:color="auto"/>
      </w:divBdr>
      <w:divsChild>
        <w:div w:id="1203058086">
          <w:marLeft w:val="0"/>
          <w:marRight w:val="0"/>
          <w:marTop w:val="0"/>
          <w:marBottom w:val="0"/>
          <w:divBdr>
            <w:top w:val="none" w:sz="0" w:space="0" w:color="auto"/>
            <w:left w:val="none" w:sz="0" w:space="0" w:color="auto"/>
            <w:bottom w:val="none" w:sz="0" w:space="0" w:color="auto"/>
            <w:right w:val="none" w:sz="0" w:space="0" w:color="auto"/>
          </w:divBdr>
          <w:divsChild>
            <w:div w:id="843937081">
              <w:marLeft w:val="0"/>
              <w:marRight w:val="0"/>
              <w:marTop w:val="0"/>
              <w:marBottom w:val="0"/>
              <w:divBdr>
                <w:top w:val="none" w:sz="0" w:space="0" w:color="auto"/>
                <w:left w:val="none" w:sz="0" w:space="0" w:color="auto"/>
                <w:bottom w:val="none" w:sz="0" w:space="0" w:color="auto"/>
                <w:right w:val="none" w:sz="0" w:space="0" w:color="auto"/>
              </w:divBdr>
              <w:divsChild>
                <w:div w:id="12352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7307">
      <w:bodyDiv w:val="1"/>
      <w:marLeft w:val="0"/>
      <w:marRight w:val="0"/>
      <w:marTop w:val="0"/>
      <w:marBottom w:val="0"/>
      <w:divBdr>
        <w:top w:val="none" w:sz="0" w:space="0" w:color="auto"/>
        <w:left w:val="none" w:sz="0" w:space="0" w:color="auto"/>
        <w:bottom w:val="none" w:sz="0" w:space="0" w:color="auto"/>
        <w:right w:val="none" w:sz="0" w:space="0" w:color="auto"/>
      </w:divBdr>
    </w:div>
    <w:div w:id="672687896">
      <w:bodyDiv w:val="1"/>
      <w:marLeft w:val="0"/>
      <w:marRight w:val="0"/>
      <w:marTop w:val="0"/>
      <w:marBottom w:val="0"/>
      <w:divBdr>
        <w:top w:val="none" w:sz="0" w:space="0" w:color="auto"/>
        <w:left w:val="none" w:sz="0" w:space="0" w:color="auto"/>
        <w:bottom w:val="none" w:sz="0" w:space="0" w:color="auto"/>
        <w:right w:val="none" w:sz="0" w:space="0" w:color="auto"/>
      </w:divBdr>
      <w:divsChild>
        <w:div w:id="1159420395">
          <w:marLeft w:val="0"/>
          <w:marRight w:val="0"/>
          <w:marTop w:val="0"/>
          <w:marBottom w:val="0"/>
          <w:divBdr>
            <w:top w:val="none" w:sz="0" w:space="0" w:color="auto"/>
            <w:left w:val="none" w:sz="0" w:space="0" w:color="auto"/>
            <w:bottom w:val="none" w:sz="0" w:space="0" w:color="auto"/>
            <w:right w:val="none" w:sz="0" w:space="0" w:color="auto"/>
          </w:divBdr>
          <w:divsChild>
            <w:div w:id="713846416">
              <w:marLeft w:val="0"/>
              <w:marRight w:val="0"/>
              <w:marTop w:val="0"/>
              <w:marBottom w:val="0"/>
              <w:divBdr>
                <w:top w:val="none" w:sz="0" w:space="0" w:color="auto"/>
                <w:left w:val="none" w:sz="0" w:space="0" w:color="auto"/>
                <w:bottom w:val="none" w:sz="0" w:space="0" w:color="auto"/>
                <w:right w:val="none" w:sz="0" w:space="0" w:color="auto"/>
              </w:divBdr>
              <w:divsChild>
                <w:div w:id="752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4917">
      <w:bodyDiv w:val="1"/>
      <w:marLeft w:val="0"/>
      <w:marRight w:val="0"/>
      <w:marTop w:val="0"/>
      <w:marBottom w:val="0"/>
      <w:divBdr>
        <w:top w:val="none" w:sz="0" w:space="0" w:color="auto"/>
        <w:left w:val="none" w:sz="0" w:space="0" w:color="auto"/>
        <w:bottom w:val="none" w:sz="0" w:space="0" w:color="auto"/>
        <w:right w:val="none" w:sz="0" w:space="0" w:color="auto"/>
      </w:divBdr>
      <w:divsChild>
        <w:div w:id="1092974595">
          <w:marLeft w:val="0"/>
          <w:marRight w:val="0"/>
          <w:marTop w:val="0"/>
          <w:marBottom w:val="0"/>
          <w:divBdr>
            <w:top w:val="none" w:sz="0" w:space="0" w:color="auto"/>
            <w:left w:val="none" w:sz="0" w:space="0" w:color="auto"/>
            <w:bottom w:val="none" w:sz="0" w:space="0" w:color="auto"/>
            <w:right w:val="none" w:sz="0" w:space="0" w:color="auto"/>
          </w:divBdr>
          <w:divsChild>
            <w:div w:id="339621750">
              <w:marLeft w:val="0"/>
              <w:marRight w:val="0"/>
              <w:marTop w:val="0"/>
              <w:marBottom w:val="0"/>
              <w:divBdr>
                <w:top w:val="none" w:sz="0" w:space="0" w:color="auto"/>
                <w:left w:val="none" w:sz="0" w:space="0" w:color="auto"/>
                <w:bottom w:val="none" w:sz="0" w:space="0" w:color="auto"/>
                <w:right w:val="none" w:sz="0" w:space="0" w:color="auto"/>
              </w:divBdr>
              <w:divsChild>
                <w:div w:id="15456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7777">
      <w:bodyDiv w:val="1"/>
      <w:marLeft w:val="0"/>
      <w:marRight w:val="0"/>
      <w:marTop w:val="0"/>
      <w:marBottom w:val="0"/>
      <w:divBdr>
        <w:top w:val="none" w:sz="0" w:space="0" w:color="auto"/>
        <w:left w:val="none" w:sz="0" w:space="0" w:color="auto"/>
        <w:bottom w:val="none" w:sz="0" w:space="0" w:color="auto"/>
        <w:right w:val="none" w:sz="0" w:space="0" w:color="auto"/>
      </w:divBdr>
      <w:divsChild>
        <w:div w:id="1716125738">
          <w:marLeft w:val="0"/>
          <w:marRight w:val="0"/>
          <w:marTop w:val="0"/>
          <w:marBottom w:val="0"/>
          <w:divBdr>
            <w:top w:val="none" w:sz="0" w:space="0" w:color="auto"/>
            <w:left w:val="none" w:sz="0" w:space="0" w:color="auto"/>
            <w:bottom w:val="none" w:sz="0" w:space="0" w:color="auto"/>
            <w:right w:val="none" w:sz="0" w:space="0" w:color="auto"/>
          </w:divBdr>
          <w:divsChild>
            <w:div w:id="783112654">
              <w:marLeft w:val="0"/>
              <w:marRight w:val="0"/>
              <w:marTop w:val="0"/>
              <w:marBottom w:val="0"/>
              <w:divBdr>
                <w:top w:val="none" w:sz="0" w:space="0" w:color="auto"/>
                <w:left w:val="none" w:sz="0" w:space="0" w:color="auto"/>
                <w:bottom w:val="none" w:sz="0" w:space="0" w:color="auto"/>
                <w:right w:val="none" w:sz="0" w:space="0" w:color="auto"/>
              </w:divBdr>
              <w:divsChild>
                <w:div w:id="17209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5480">
      <w:bodyDiv w:val="1"/>
      <w:marLeft w:val="0"/>
      <w:marRight w:val="0"/>
      <w:marTop w:val="0"/>
      <w:marBottom w:val="0"/>
      <w:divBdr>
        <w:top w:val="none" w:sz="0" w:space="0" w:color="auto"/>
        <w:left w:val="none" w:sz="0" w:space="0" w:color="auto"/>
        <w:bottom w:val="none" w:sz="0" w:space="0" w:color="auto"/>
        <w:right w:val="none" w:sz="0" w:space="0" w:color="auto"/>
      </w:divBdr>
      <w:divsChild>
        <w:div w:id="2024083926">
          <w:marLeft w:val="0"/>
          <w:marRight w:val="0"/>
          <w:marTop w:val="0"/>
          <w:marBottom w:val="0"/>
          <w:divBdr>
            <w:top w:val="none" w:sz="0" w:space="0" w:color="auto"/>
            <w:left w:val="none" w:sz="0" w:space="0" w:color="auto"/>
            <w:bottom w:val="none" w:sz="0" w:space="0" w:color="auto"/>
            <w:right w:val="none" w:sz="0" w:space="0" w:color="auto"/>
          </w:divBdr>
          <w:divsChild>
            <w:div w:id="1082602012">
              <w:marLeft w:val="0"/>
              <w:marRight w:val="0"/>
              <w:marTop w:val="0"/>
              <w:marBottom w:val="0"/>
              <w:divBdr>
                <w:top w:val="none" w:sz="0" w:space="0" w:color="auto"/>
                <w:left w:val="none" w:sz="0" w:space="0" w:color="auto"/>
                <w:bottom w:val="none" w:sz="0" w:space="0" w:color="auto"/>
                <w:right w:val="none" w:sz="0" w:space="0" w:color="auto"/>
              </w:divBdr>
              <w:divsChild>
                <w:div w:id="19391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5472">
      <w:bodyDiv w:val="1"/>
      <w:marLeft w:val="0"/>
      <w:marRight w:val="0"/>
      <w:marTop w:val="0"/>
      <w:marBottom w:val="0"/>
      <w:divBdr>
        <w:top w:val="none" w:sz="0" w:space="0" w:color="auto"/>
        <w:left w:val="none" w:sz="0" w:space="0" w:color="auto"/>
        <w:bottom w:val="none" w:sz="0" w:space="0" w:color="auto"/>
        <w:right w:val="none" w:sz="0" w:space="0" w:color="auto"/>
      </w:divBdr>
    </w:div>
    <w:div w:id="1291091661">
      <w:bodyDiv w:val="1"/>
      <w:marLeft w:val="0"/>
      <w:marRight w:val="0"/>
      <w:marTop w:val="0"/>
      <w:marBottom w:val="0"/>
      <w:divBdr>
        <w:top w:val="none" w:sz="0" w:space="0" w:color="auto"/>
        <w:left w:val="none" w:sz="0" w:space="0" w:color="auto"/>
        <w:bottom w:val="none" w:sz="0" w:space="0" w:color="auto"/>
        <w:right w:val="none" w:sz="0" w:space="0" w:color="auto"/>
      </w:divBdr>
    </w:div>
    <w:div w:id="1352218458">
      <w:bodyDiv w:val="1"/>
      <w:marLeft w:val="0"/>
      <w:marRight w:val="0"/>
      <w:marTop w:val="0"/>
      <w:marBottom w:val="0"/>
      <w:divBdr>
        <w:top w:val="none" w:sz="0" w:space="0" w:color="auto"/>
        <w:left w:val="none" w:sz="0" w:space="0" w:color="auto"/>
        <w:bottom w:val="none" w:sz="0" w:space="0" w:color="auto"/>
        <w:right w:val="none" w:sz="0" w:space="0" w:color="auto"/>
      </w:divBdr>
      <w:divsChild>
        <w:div w:id="1798835123">
          <w:marLeft w:val="0"/>
          <w:marRight w:val="0"/>
          <w:marTop w:val="0"/>
          <w:marBottom w:val="0"/>
          <w:divBdr>
            <w:top w:val="none" w:sz="0" w:space="0" w:color="auto"/>
            <w:left w:val="none" w:sz="0" w:space="0" w:color="auto"/>
            <w:bottom w:val="none" w:sz="0" w:space="0" w:color="auto"/>
            <w:right w:val="none" w:sz="0" w:space="0" w:color="auto"/>
          </w:divBdr>
          <w:divsChild>
            <w:div w:id="2003923598">
              <w:marLeft w:val="0"/>
              <w:marRight w:val="0"/>
              <w:marTop w:val="0"/>
              <w:marBottom w:val="0"/>
              <w:divBdr>
                <w:top w:val="none" w:sz="0" w:space="0" w:color="auto"/>
                <w:left w:val="none" w:sz="0" w:space="0" w:color="auto"/>
                <w:bottom w:val="none" w:sz="0" w:space="0" w:color="auto"/>
                <w:right w:val="none" w:sz="0" w:space="0" w:color="auto"/>
              </w:divBdr>
              <w:divsChild>
                <w:div w:id="653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6949">
      <w:bodyDiv w:val="1"/>
      <w:marLeft w:val="0"/>
      <w:marRight w:val="0"/>
      <w:marTop w:val="0"/>
      <w:marBottom w:val="0"/>
      <w:divBdr>
        <w:top w:val="none" w:sz="0" w:space="0" w:color="auto"/>
        <w:left w:val="none" w:sz="0" w:space="0" w:color="auto"/>
        <w:bottom w:val="none" w:sz="0" w:space="0" w:color="auto"/>
        <w:right w:val="none" w:sz="0" w:space="0" w:color="auto"/>
      </w:divBdr>
      <w:divsChild>
        <w:div w:id="115294752">
          <w:marLeft w:val="0"/>
          <w:marRight w:val="0"/>
          <w:marTop w:val="0"/>
          <w:marBottom w:val="0"/>
          <w:divBdr>
            <w:top w:val="none" w:sz="0" w:space="0" w:color="auto"/>
            <w:left w:val="none" w:sz="0" w:space="0" w:color="auto"/>
            <w:bottom w:val="none" w:sz="0" w:space="0" w:color="auto"/>
            <w:right w:val="none" w:sz="0" w:space="0" w:color="auto"/>
          </w:divBdr>
          <w:divsChild>
            <w:div w:id="16933621">
              <w:marLeft w:val="0"/>
              <w:marRight w:val="0"/>
              <w:marTop w:val="0"/>
              <w:marBottom w:val="0"/>
              <w:divBdr>
                <w:top w:val="none" w:sz="0" w:space="0" w:color="auto"/>
                <w:left w:val="none" w:sz="0" w:space="0" w:color="auto"/>
                <w:bottom w:val="none" w:sz="0" w:space="0" w:color="auto"/>
                <w:right w:val="none" w:sz="0" w:space="0" w:color="auto"/>
              </w:divBdr>
              <w:divsChild>
                <w:div w:id="10319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275">
      <w:bodyDiv w:val="1"/>
      <w:marLeft w:val="0"/>
      <w:marRight w:val="0"/>
      <w:marTop w:val="0"/>
      <w:marBottom w:val="0"/>
      <w:divBdr>
        <w:top w:val="none" w:sz="0" w:space="0" w:color="auto"/>
        <w:left w:val="none" w:sz="0" w:space="0" w:color="auto"/>
        <w:bottom w:val="none" w:sz="0" w:space="0" w:color="auto"/>
        <w:right w:val="none" w:sz="0" w:space="0" w:color="auto"/>
      </w:divBdr>
    </w:div>
    <w:div w:id="2047370735">
      <w:bodyDiv w:val="1"/>
      <w:marLeft w:val="0"/>
      <w:marRight w:val="0"/>
      <w:marTop w:val="0"/>
      <w:marBottom w:val="0"/>
      <w:divBdr>
        <w:top w:val="none" w:sz="0" w:space="0" w:color="auto"/>
        <w:left w:val="none" w:sz="0" w:space="0" w:color="auto"/>
        <w:bottom w:val="none" w:sz="0" w:space="0" w:color="auto"/>
        <w:right w:val="none" w:sz="0" w:space="0" w:color="auto"/>
      </w:divBdr>
      <w:divsChild>
        <w:div w:id="1732730836">
          <w:marLeft w:val="0"/>
          <w:marRight w:val="0"/>
          <w:marTop w:val="0"/>
          <w:marBottom w:val="0"/>
          <w:divBdr>
            <w:top w:val="none" w:sz="0" w:space="0" w:color="auto"/>
            <w:left w:val="none" w:sz="0" w:space="0" w:color="auto"/>
            <w:bottom w:val="none" w:sz="0" w:space="0" w:color="auto"/>
            <w:right w:val="none" w:sz="0" w:space="0" w:color="auto"/>
          </w:divBdr>
          <w:divsChild>
            <w:div w:id="223832945">
              <w:marLeft w:val="0"/>
              <w:marRight w:val="0"/>
              <w:marTop w:val="0"/>
              <w:marBottom w:val="0"/>
              <w:divBdr>
                <w:top w:val="none" w:sz="0" w:space="0" w:color="auto"/>
                <w:left w:val="none" w:sz="0" w:space="0" w:color="auto"/>
                <w:bottom w:val="none" w:sz="0" w:space="0" w:color="auto"/>
                <w:right w:val="none" w:sz="0" w:space="0" w:color="auto"/>
              </w:divBdr>
              <w:divsChild>
                <w:div w:id="7964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5232</Words>
  <Characters>28781</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cp:lastPrinted>2020-12-03T06:15:00Z</cp:lastPrinted>
  <dcterms:created xsi:type="dcterms:W3CDTF">2020-12-05T13:37:00Z</dcterms:created>
  <dcterms:modified xsi:type="dcterms:W3CDTF">2020-12-05T13:37:00Z</dcterms:modified>
</cp:coreProperties>
</file>