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600632" w14:textId="409D7928" w:rsidR="1BD3BE51" w:rsidRDefault="1BD3BE51" w:rsidP="007C529B">
      <w:pPr>
        <w:jc w:val="center"/>
      </w:pPr>
      <w:r w:rsidRPr="1BD3BE51">
        <w:rPr>
          <w:color w:val="FF0000"/>
        </w:rPr>
        <w:t xml:space="preserve">Dissertation : </w:t>
      </w:r>
      <w:r w:rsidRPr="1BD3BE51">
        <w:rPr>
          <w:i/>
          <w:iCs/>
          <w:color w:val="FF0000"/>
          <w:u w:val="single"/>
        </w:rPr>
        <w:t>Le Malade imaginaire</w:t>
      </w:r>
      <w:r w:rsidRPr="1BD3BE51">
        <w:rPr>
          <w:color w:val="FF0000"/>
        </w:rPr>
        <w:t xml:space="preserve"> Raphael ROBIN</w:t>
      </w:r>
    </w:p>
    <w:p w14:paraId="2E69C97D" w14:textId="65F60376" w:rsidR="1BD3BE51" w:rsidRDefault="1BD3BE51"/>
    <w:p w14:paraId="39452D1E" w14:textId="7AB0109C" w:rsidR="1BD3BE51" w:rsidRPr="007C529B" w:rsidRDefault="1BD3BE51" w:rsidP="00BD2454">
      <w:pPr>
        <w:jc w:val="both"/>
        <w:rPr>
          <w:i/>
          <w:color w:val="FF0000"/>
        </w:rPr>
      </w:pPr>
      <w:r w:rsidRPr="007C529B">
        <w:rPr>
          <w:i/>
          <w:color w:val="FF0000"/>
        </w:rPr>
        <w:t>19</w:t>
      </w:r>
      <w:r w:rsidR="00B22BE6" w:rsidRPr="007C529B">
        <w:rPr>
          <w:i/>
          <w:color w:val="FF0000"/>
        </w:rPr>
        <w:t>/20</w:t>
      </w:r>
      <w:r w:rsidRPr="007C529B">
        <w:rPr>
          <w:i/>
          <w:color w:val="FF0000"/>
        </w:rPr>
        <w:tab/>
      </w:r>
    </w:p>
    <w:p w14:paraId="57A8B83B" w14:textId="6318975A" w:rsidR="1BD3BE51" w:rsidRPr="007C529B" w:rsidRDefault="1BD3BE51" w:rsidP="00BD2454">
      <w:pPr>
        <w:jc w:val="both"/>
        <w:rPr>
          <w:i/>
          <w:color w:val="FF0000"/>
        </w:rPr>
      </w:pPr>
      <w:r w:rsidRPr="007C529B">
        <w:rPr>
          <w:i/>
          <w:color w:val="FF0000"/>
        </w:rPr>
        <w:t>Beaucoup de réflexion et d’analyses pertinentes, bien illustrées et</w:t>
      </w:r>
      <w:r w:rsidR="00B22BE6" w:rsidRPr="007C529B">
        <w:rPr>
          <w:i/>
          <w:color w:val="FF0000"/>
        </w:rPr>
        <w:t xml:space="preserve"> référencées.</w:t>
      </w:r>
    </w:p>
    <w:p w14:paraId="50EAB446" w14:textId="0F562F2F" w:rsidR="1BD3BE51" w:rsidRPr="007C529B" w:rsidRDefault="1BD3BE51" w:rsidP="00BD2454">
      <w:pPr>
        <w:jc w:val="both"/>
        <w:rPr>
          <w:i/>
          <w:color w:val="FF0000"/>
        </w:rPr>
      </w:pPr>
      <w:r w:rsidRPr="007C529B">
        <w:rPr>
          <w:i/>
          <w:color w:val="FF0000"/>
        </w:rPr>
        <w:t xml:space="preserve">Le plan aurait pu être plus clairement et stratégiquement organisé (je suis parfois perdue, sans saisir la progression de ton raisonnement. Travaille les transitions.). Quelques maladresses </w:t>
      </w:r>
      <w:r w:rsidR="00BD2454">
        <w:rPr>
          <w:i/>
          <w:color w:val="FF0000"/>
        </w:rPr>
        <w:t xml:space="preserve">d’expression </w:t>
      </w:r>
      <w:r w:rsidRPr="007C529B">
        <w:rPr>
          <w:i/>
          <w:color w:val="FF0000"/>
        </w:rPr>
        <w:t>et fautes d’orthographes.</w:t>
      </w:r>
      <w:r w:rsidR="007C529B">
        <w:rPr>
          <w:i/>
          <w:color w:val="FF0000"/>
        </w:rPr>
        <w:t xml:space="preserve"> GZ</w:t>
      </w:r>
    </w:p>
    <w:p w14:paraId="6119AF02" w14:textId="62FB1BD6" w:rsidR="1BD3BE51" w:rsidRDefault="1BD3BE51"/>
    <w:p w14:paraId="64261F81" w14:textId="1CC4B77B" w:rsidR="1BD3BE51" w:rsidRDefault="1BD3BE51"/>
    <w:p w14:paraId="4940C1D4" w14:textId="03594BFE" w:rsidR="1BD3BE51" w:rsidRDefault="1BD3BE51"/>
    <w:p w14:paraId="334B885A" w14:textId="50068025" w:rsidR="00D91D59" w:rsidRDefault="1BD3BE51" w:rsidP="000E4760">
      <w:pPr>
        <w:jc w:val="both"/>
      </w:pPr>
      <w:r>
        <w:t>En 1673</w:t>
      </w:r>
      <w:r w:rsidR="003A28B3">
        <w:t>,</w:t>
      </w:r>
      <w:r>
        <w:t xml:space="preserve"> s</w:t>
      </w:r>
      <w:r w:rsidR="003A28B3">
        <w:t>ous</w:t>
      </w:r>
      <w:r>
        <w:t xml:space="preserve"> le règne de Louis XIV Molière écrit une pièce de théâtre intitulée </w:t>
      </w:r>
      <w:r w:rsidRPr="00A62631">
        <w:rPr>
          <w:i/>
        </w:rPr>
        <w:t>L</w:t>
      </w:r>
      <w:r w:rsidRPr="00A62631">
        <w:rPr>
          <w:i/>
          <w:iCs/>
        </w:rPr>
        <w:t xml:space="preserve">e </w:t>
      </w:r>
      <w:r w:rsidR="00A62631" w:rsidRPr="00A62631">
        <w:rPr>
          <w:i/>
          <w:iCs/>
        </w:rPr>
        <w:t>M</w:t>
      </w:r>
      <w:r w:rsidRPr="00A62631">
        <w:rPr>
          <w:i/>
          <w:iCs/>
        </w:rPr>
        <w:t>alade imaginaire.</w:t>
      </w:r>
      <w:r>
        <w:t xml:space="preserve"> C’est une comédie-ballet c’est-à-dire que cette pièce allie effet comique danse et chant. Dans cette pièce un homme, Argan</w:t>
      </w:r>
      <w:r w:rsidR="00A62631">
        <w:t>,</w:t>
      </w:r>
      <w:r>
        <w:t xml:space="preserve"> hypocondriaque (sa maladie et la peur de tomber malade)</w:t>
      </w:r>
      <w:r w:rsidR="00A62631">
        <w:t>,</w:t>
      </w:r>
      <w:r>
        <w:t xml:space="preserve"> souhaite marier sa fille Angélique à un médecin Thomas </w:t>
      </w:r>
      <w:proofErr w:type="spellStart"/>
      <w:r>
        <w:t>Diafoirus</w:t>
      </w:r>
      <w:proofErr w:type="spellEnd"/>
      <w:r>
        <w:t xml:space="preserve"> pour alléger ses frais médicaux. Son frère qui est un honnête homme et sa servante Toinette vont essayer de le “tirer de son erreur” et ainsi annuler le mariage. </w:t>
      </w:r>
      <w:r w:rsidR="00E91B00" w:rsidRPr="00A62631">
        <w:rPr>
          <w:i/>
        </w:rPr>
        <w:t>L</w:t>
      </w:r>
      <w:r w:rsidR="00E91B00" w:rsidRPr="00A62631">
        <w:rPr>
          <w:i/>
          <w:iCs/>
        </w:rPr>
        <w:t>e Malade imaginaire</w:t>
      </w:r>
      <w:r w:rsidR="00E91B00">
        <w:t xml:space="preserve"> </w:t>
      </w:r>
      <w:r>
        <w:t xml:space="preserve">de Molière </w:t>
      </w:r>
      <w:r w:rsidRPr="1BD3BE51">
        <w:rPr>
          <w:color w:val="70AD47" w:themeColor="accent6"/>
        </w:rPr>
        <w:t>(reprendre citation de l’auteur)</w:t>
      </w:r>
      <w:r>
        <w:t xml:space="preserve"> peut-</w:t>
      </w:r>
      <w:r w:rsidR="00E91B00">
        <w:t>il</w:t>
      </w:r>
      <w:r>
        <w:t xml:space="preserve"> proposer une réflexion sur la société en n</w:t>
      </w:r>
      <w:r w:rsidR="00E91B00">
        <w:t>ous</w:t>
      </w:r>
      <w:r>
        <w:t xml:space="preserve"> divertissant mais aussi un spectacle qui a pour objectif de nous faire rire. Nous pouvons nous demander comment cette comédie-ballet dont le but primaire </w:t>
      </w:r>
      <w:r w:rsidR="00E91B00">
        <w:t xml:space="preserve">est </w:t>
      </w:r>
      <w:r>
        <w:t>de no</w:t>
      </w:r>
      <w:r w:rsidR="00E91B00">
        <w:t>u</w:t>
      </w:r>
      <w:r>
        <w:t xml:space="preserve">s divertir peut nous proposer une réflexion sur la société afin de nous instruire. </w:t>
      </w:r>
      <w:r w:rsidRPr="1BD3BE51">
        <w:rPr>
          <w:color w:val="70AD47" w:themeColor="accent6"/>
        </w:rPr>
        <w:t>L’intro ne doit pas présenter l’œuvre mais introduire le sujet.</w:t>
      </w:r>
    </w:p>
    <w:p w14:paraId="05F7E9EF" w14:textId="21AA6A89" w:rsidR="1BD3BE51" w:rsidRDefault="1BD3BE51" w:rsidP="000E4760">
      <w:pPr>
        <w:jc w:val="both"/>
        <w:rPr>
          <w:color w:val="70AD47" w:themeColor="accent6"/>
        </w:rPr>
      </w:pPr>
      <w:r w:rsidRPr="1BD3BE51">
        <w:rPr>
          <w:color w:val="70AD47" w:themeColor="accent6"/>
        </w:rPr>
        <w:t>J’attendais d’abord d’après l’annonce du plan la partie sur le divertissement.</w:t>
      </w:r>
    </w:p>
    <w:p w14:paraId="5A1EAE20" w14:textId="6311CB43" w:rsidR="00D91D59" w:rsidRDefault="1BD3BE51" w:rsidP="000E4760">
      <w:pPr>
        <w:jc w:val="both"/>
      </w:pPr>
      <w:r>
        <w:t xml:space="preserve">Cette pièce ne suggère une réflexion sur la société particulièrement dans les domaines de la vérité </w:t>
      </w:r>
      <w:r w:rsidRPr="1BD3BE51">
        <w:rPr>
          <w:color w:val="70AD47" w:themeColor="accent6"/>
        </w:rPr>
        <w:t>(peu clair)</w:t>
      </w:r>
      <w:r>
        <w:t xml:space="preserve"> du mariage ainsi que de la médecine.</w:t>
      </w:r>
    </w:p>
    <w:p w14:paraId="173344BE" w14:textId="24E0FA94" w:rsidR="00D93BF5" w:rsidRDefault="00D93BF5" w:rsidP="000E4760">
      <w:pPr>
        <w:jc w:val="both"/>
      </w:pPr>
    </w:p>
    <w:p w14:paraId="77E65AC9" w14:textId="70278336" w:rsidR="00CD21EC" w:rsidRDefault="1BD3BE51" w:rsidP="000E4760">
      <w:pPr>
        <w:jc w:val="both"/>
      </w:pPr>
      <w:r>
        <w:t xml:space="preserve">Le domaine de la vérité fait partie intégrante de l’intrigue. En effet </w:t>
      </w:r>
      <w:r w:rsidR="00BD2454">
        <w:t>A</w:t>
      </w:r>
      <w:r>
        <w:t xml:space="preserve">rgan se ment à lui-même en inventant une maladie qui n’est rien de plus que de ventre. Il est tellement persuadé de sa maladie qu’il a peur de simuler sa propre mort à la scène 11 de l’acte 3 “y </w:t>
      </w:r>
      <w:proofErr w:type="spellStart"/>
      <w:r>
        <w:t>a-t-il</w:t>
      </w:r>
      <w:proofErr w:type="spellEnd"/>
      <w:r>
        <w:t xml:space="preserve"> de danger à contre faire sa propre mort ?”. En plus de se mentir à lui-même</w:t>
      </w:r>
      <w:r w:rsidR="00BD2454">
        <w:t>,</w:t>
      </w:r>
      <w:r>
        <w:t xml:space="preserve"> il est victime des mensonges de sa femme Béline qui joue la femme aimante pour obtenir son héritage. Elle passe dans son temps à jouer la comédie en utilisant de nombreuses apostrophes hypocoristiques comme “mon pauvre petit fils” “mon petit”. Pour faire émerger la vérité Argan contrefait sa mort en mettant en place du comique de geste sous les conseils de </w:t>
      </w:r>
      <w:r w:rsidR="00BD2454">
        <w:t>T</w:t>
      </w:r>
      <w:r>
        <w:t>oi</w:t>
      </w:r>
      <w:r w:rsidR="00BD2454">
        <w:t>n</w:t>
      </w:r>
      <w:r>
        <w:t>ette à la scène 2 de l’acte 3 “allongez-vous tout entier dans cette chaise et contre fait le mort et vous verrez la douleur où elle sera quand je lui dirai la nouvelle”. Béline révèle alors ses intentions vénales alors qu’Angélique est dévastée. C’est paradoxalement ici la tromperie mise en place par des effet comique qui permet de faire émerger la vérité.</w:t>
      </w:r>
    </w:p>
    <w:p w14:paraId="3935AFA5" w14:textId="30A953EE" w:rsidR="001535EF" w:rsidRDefault="1BD3BE51" w:rsidP="000E4760">
      <w:pPr>
        <w:jc w:val="both"/>
      </w:pPr>
      <w:r>
        <w:t xml:space="preserve">Ensuite le mariage </w:t>
      </w:r>
      <w:r w:rsidR="006B2BD4" w:rsidRPr="006B2BD4">
        <w:rPr>
          <w:color w:val="70AD47" w:themeColor="accent6"/>
        </w:rPr>
        <w:t xml:space="preserve">arrangé </w:t>
      </w:r>
      <w:r>
        <w:t xml:space="preserve">est aussi un élément majeur de cette comédie-ballet et Molière en fait la dénonciation dans son œuvre. </w:t>
      </w:r>
      <w:r w:rsidRPr="1BD3BE51">
        <w:rPr>
          <w:color w:val="70AD47" w:themeColor="accent6"/>
        </w:rPr>
        <w:t xml:space="preserve">(Tu en es </w:t>
      </w:r>
      <w:r w:rsidR="006B2BD4">
        <w:rPr>
          <w:color w:val="70AD47" w:themeColor="accent6"/>
        </w:rPr>
        <w:t>à</w:t>
      </w:r>
      <w:r w:rsidRPr="1BD3BE51">
        <w:rPr>
          <w:color w:val="70AD47" w:themeColor="accent6"/>
        </w:rPr>
        <w:t xml:space="preserve"> quelle partie de ton plan</w:t>
      </w:r>
      <w:r w:rsidR="006B2BD4">
        <w:rPr>
          <w:color w:val="70AD47" w:themeColor="accent6"/>
        </w:rPr>
        <w:t> ??</w:t>
      </w:r>
      <w:r w:rsidRPr="1BD3BE51">
        <w:rPr>
          <w:color w:val="70AD47" w:themeColor="accent6"/>
        </w:rPr>
        <w:t>)</w:t>
      </w:r>
    </w:p>
    <w:p w14:paraId="53C28924" w14:textId="7B024D7C" w:rsidR="001535EF" w:rsidRDefault="1BD3BE51" w:rsidP="000E4760">
      <w:pPr>
        <w:jc w:val="both"/>
      </w:pPr>
      <w:r>
        <w:t xml:space="preserve"> D’abord le mariage de raison e</w:t>
      </w:r>
      <w:r w:rsidR="006B2BD4">
        <w:t>s</w:t>
      </w:r>
      <w:r>
        <w:t xml:space="preserve">t critiqué au milieu de l’acte 2 lorsque le promis Thomas </w:t>
      </w:r>
      <w:proofErr w:type="spellStart"/>
      <w:r>
        <w:t>Diafoirus</w:t>
      </w:r>
      <w:proofErr w:type="spellEnd"/>
      <w:r>
        <w:t xml:space="preserve"> fait sa demande à </w:t>
      </w:r>
      <w:r w:rsidR="00FC0B82">
        <w:t>B</w:t>
      </w:r>
      <w:r>
        <w:t xml:space="preserve">éline au lieu d’Angélique. Il y a donc présence du comique de situation et cela révèle </w:t>
      </w:r>
      <w:r w:rsidR="00FC0B82">
        <w:t xml:space="preserve">la réalité </w:t>
      </w:r>
      <w:r>
        <w:t xml:space="preserve">d’un mariage avec des personnes qui sont interchangeables (Béline peut autant se marier </w:t>
      </w:r>
      <w:r>
        <w:lastRenderedPageBreak/>
        <w:t xml:space="preserve">avec Thomas qu’Angélique). En revanche, il revendique un mariage un mariage d’amour à travers le couple de Cléante et d’Angélique. C’est ainsi qu’au milieu de l’acte 2, les deux amants se livrent à un opéra lyrique qui traite de deux amants séparés par la volonté du père grâce à la chanson est à la comédie-ballet. Cléante ainsi qu’Angélique peuvent s’avouent leurs sentiments </w:t>
      </w:r>
    </w:p>
    <w:p w14:paraId="273A4964" w14:textId="3EB2A17A" w:rsidR="001535EF" w:rsidRDefault="1BD3BE51" w:rsidP="000E4760">
      <w:pPr>
        <w:jc w:val="both"/>
      </w:pPr>
      <w:r>
        <w:t xml:space="preserve">“- Angélique : je vous aime </w:t>
      </w:r>
      <w:proofErr w:type="spellStart"/>
      <w:r>
        <w:t>Tircis</w:t>
      </w:r>
      <w:proofErr w:type="spellEnd"/>
      <w:r>
        <w:t xml:space="preserve"> </w:t>
      </w:r>
    </w:p>
    <w:p w14:paraId="58B966ED" w14:textId="7543F911" w:rsidR="001535EF" w:rsidRDefault="1BD3BE51" w:rsidP="000E4760">
      <w:pPr>
        <w:jc w:val="both"/>
      </w:pPr>
      <w:r>
        <w:t xml:space="preserve">-Cléante : de grâce </w:t>
      </w:r>
      <w:proofErr w:type="spellStart"/>
      <w:r>
        <w:t>encor</w:t>
      </w:r>
      <w:proofErr w:type="spellEnd"/>
      <w:r>
        <w:t xml:space="preserve"> </w:t>
      </w:r>
      <w:proofErr w:type="spellStart"/>
      <w:r>
        <w:t>Philis</w:t>
      </w:r>
      <w:proofErr w:type="spellEnd"/>
      <w:r>
        <w:t xml:space="preserve">”. </w:t>
      </w:r>
    </w:p>
    <w:p w14:paraId="62046F0D" w14:textId="108211FF" w:rsidR="001535EF" w:rsidRDefault="1BD3BE51" w:rsidP="000E4760">
      <w:pPr>
        <w:jc w:val="both"/>
      </w:pPr>
      <w:r>
        <w:t>Molière et donc partisan du mariage d’amour et en souhaite le triomphe sur le mariage d’intérêt. Le divertissement est mis en place grâce à la musique et le message à faire passer grâce aux paroles.</w:t>
      </w:r>
    </w:p>
    <w:p w14:paraId="0AC4AFBE" w14:textId="6E8E7FCC" w:rsidR="007F7CED" w:rsidRDefault="1BD3BE51" w:rsidP="000E4760">
      <w:pPr>
        <w:jc w:val="both"/>
      </w:pPr>
      <w:r>
        <w:t xml:space="preserve">Enfin, le dramaturge nous propose une satire de la médecine tout en nous divertissant. Dans la scène 11 de l’acte 3 Toinette se déguise en médecin et fait un diagnostic fictif à Argan “ce sont des ignorants, c’est du poumon que vous êtes malade”. De plus, dans le dernier intermède Argan n’as plus qu’à revêtir une tunique de médecin pour </w:t>
      </w:r>
      <w:r w:rsidR="004F6F0C">
        <w:t xml:space="preserve">en </w:t>
      </w:r>
      <w:r>
        <w:t xml:space="preserve">devenir un “Digne ! Digne !  Il est d’entrer dans notre noble et savante corporation” En utilisant des danses et des chants de dramaturge nous fait comprendre que n’importe qui peut se faire médecin. Les noms des médecins monsieur </w:t>
      </w:r>
      <w:proofErr w:type="spellStart"/>
      <w:r>
        <w:t>Purgon</w:t>
      </w:r>
      <w:proofErr w:type="spellEnd"/>
      <w:r>
        <w:t xml:space="preserve"> et monsieur </w:t>
      </w:r>
      <w:proofErr w:type="spellStart"/>
      <w:r>
        <w:t>Diafoirus</w:t>
      </w:r>
      <w:proofErr w:type="spellEnd"/>
      <w:r>
        <w:t xml:space="preserve"> peuvent aussi nous amuser et nous proposer une satire de la médecine : ils lui font faire beaucoup de purges mais cela génère surtout de la </w:t>
      </w:r>
      <w:r w:rsidR="001656C5">
        <w:t>« </w:t>
      </w:r>
      <w:r>
        <w:t>foire</w:t>
      </w:r>
      <w:r w:rsidR="001656C5">
        <w:t> »</w:t>
      </w:r>
      <w:r>
        <w:t>. Enfin, la mise en abyme de Molière à l’acte 3 scène 3 nous montre explicitement que Molière propose une satire de la médecine “</w:t>
      </w:r>
      <w:proofErr w:type="spellStart"/>
      <w:r w:rsidR="001656C5">
        <w:t>Béralde</w:t>
      </w:r>
      <w:proofErr w:type="spellEnd"/>
      <w:r w:rsidR="001656C5">
        <w:t xml:space="preserve"> :</w:t>
      </w:r>
      <w:r>
        <w:t xml:space="preserve"> ce ne sont point les médecins qui joue mais le ridicule de la médecine”. C'est donc à travers des effets comiques des chants et des danses que le dramaturge propose une satire de la médecine.</w:t>
      </w:r>
    </w:p>
    <w:p w14:paraId="1015264E" w14:textId="0CCF14CF" w:rsidR="007F7CED" w:rsidRDefault="1BD3BE51" w:rsidP="000E4760">
      <w:pPr>
        <w:jc w:val="both"/>
      </w:pPr>
      <w:r w:rsidRPr="1BD3BE51">
        <w:rPr>
          <w:color w:val="70AD47" w:themeColor="accent6"/>
        </w:rPr>
        <w:t>Transition ?</w:t>
      </w:r>
    </w:p>
    <w:p w14:paraId="2BBB8F35" w14:textId="2C9A38C0" w:rsidR="007F7CED" w:rsidRDefault="1BD3BE51" w:rsidP="000E4760">
      <w:pPr>
        <w:jc w:val="both"/>
      </w:pPr>
      <w:r>
        <w:t>Grâce à la comédie-ballet le dramaturge arrive bien à nous divertir tout nous instruisant. En revanche, l'instruction n'est pas toujours efficace et dans certains cas et dans certaines scènes le but principal est de nous faire rire grâce à ce spectacle.</w:t>
      </w:r>
    </w:p>
    <w:p w14:paraId="6783A90B" w14:textId="6BC9983D" w:rsidR="00FC7581" w:rsidRDefault="1BD3BE51" w:rsidP="000E4760">
      <w:pPr>
        <w:jc w:val="both"/>
      </w:pPr>
      <w:r>
        <w:t xml:space="preserve">En nous divertissant, parfois on ne ressort pas plus instruit : à la fin de la pièce </w:t>
      </w:r>
      <w:proofErr w:type="spellStart"/>
      <w:r>
        <w:t>Béralde</w:t>
      </w:r>
      <w:proofErr w:type="spellEnd"/>
      <w:r>
        <w:t xml:space="preserve"> propose à Argan de se faire médecin et celui-ci accepte. Il est alors intronisé en musique dans la “savante corporation”. Au lieu de lui faire comprendre son tort, il l’a conforté dans sa folie et n’a pas réussi à “guérir” son manque de lucidité ainsi que son “erreur” qu’est sa peur des maladies. </w:t>
      </w:r>
    </w:p>
    <w:p w14:paraId="30C348A1" w14:textId="0AD3959C" w:rsidR="00FC7581" w:rsidRDefault="1BD3BE51" w:rsidP="000E4760">
      <w:pPr>
        <w:jc w:val="both"/>
      </w:pPr>
      <w:r>
        <w:t xml:space="preserve">La comédie-ballet de Molière ne sert donc pas toujours à nos instruire mais </w:t>
      </w:r>
      <w:r w:rsidR="001656C5">
        <w:t>parfois</w:t>
      </w:r>
      <w:r>
        <w:t xml:space="preserve"> seulement nous divertir. Cette pièce est un spectacle ainsi qu’une comédie dans le spectacle car les personnages sont des acteurs avec des rôles déterminés : </w:t>
      </w:r>
      <w:proofErr w:type="spellStart"/>
      <w:r>
        <w:t>Béralde</w:t>
      </w:r>
      <w:proofErr w:type="spellEnd"/>
      <w:r>
        <w:t xml:space="preserve"> est un metteur en scène lorsqu’il amène les intermèdes musicaux pour divertir Argan à la fin de l’acte 3 scène 2 “je vous amène ici un divertissement que j’ai rencontré et qui dissipera votre chagrin”. Le second intermède nous présente donc des danses égyptiennes de comédienne</w:t>
      </w:r>
      <w:r w:rsidR="001656C5">
        <w:t>s</w:t>
      </w:r>
      <w:r>
        <w:t xml:space="preserve"> déguisé</w:t>
      </w:r>
      <w:r w:rsidR="001656C5">
        <w:t>es</w:t>
      </w:r>
      <w:r>
        <w:t xml:space="preserve"> en maures. Quant à Argan</w:t>
      </w:r>
      <w:r w:rsidR="001656C5">
        <w:t>, c’est</w:t>
      </w:r>
      <w:r>
        <w:t xml:space="preserve"> un acteur bien ancré dans son rôle de malade qui prétexte sa maladie dès qu’il est en mauvaise posture. Nous le voyons lors de la scène 5 de l’acte 1 lorsqu’il se chamaille avec Toinette et dit qu’elle va le faire mourir. Le spectacle dans le spectacle peut nous divertir aussi lors du premier intermède lorsque que </w:t>
      </w:r>
      <w:r w:rsidR="001656C5">
        <w:t>Polichinelle</w:t>
      </w:r>
      <w:r>
        <w:t xml:space="preserve"> déclare son amour et sa peine à Toinette en chanson “aux blessures qu’au cœur vous me faites “ Il se fait ensuite attraper puis frapper par des gardes à coup de bâton ce qui met en place une farce qui s’ajoute à la chanson.</w:t>
      </w:r>
    </w:p>
    <w:p w14:paraId="67937943" w14:textId="358B3ED8" w:rsidR="005F7AE0" w:rsidRDefault="1BD3BE51" w:rsidP="000E4760">
      <w:pPr>
        <w:jc w:val="both"/>
      </w:pPr>
      <w:r>
        <w:t xml:space="preserve">Enfin, nous pouvons assister à un spectacle total qui peut nous divertir par le rire. C’est le cas avec les interventions comiques de Toinette lors de la scène 4 de l’acte 1 “bien sûr”, “assurément”, “cela est sûr”. La farce peut-être aussi en moyen de nous faire rire dans ce spectacle notamment à la scène 3 de l’acte 1 quand </w:t>
      </w:r>
      <w:r w:rsidR="001656C5">
        <w:t>A</w:t>
      </w:r>
      <w:r>
        <w:t xml:space="preserve">rgan poursuit sa servante avec un bâton et lorsqu’ il court au bassin. Enfin, nous </w:t>
      </w:r>
      <w:r>
        <w:lastRenderedPageBreak/>
        <w:t>sommes plongés dans un spectacle carnavalesque car nous nous trouvons des danses dans les intermèdes avec de nombreux déguisements. Cette pièce est bien sûr prévue pour être accompagnés par de nombreux figurants qui sont présents lors des danses et des chansons ‘en 1673 il y avait environ 40 figurants).</w:t>
      </w:r>
    </w:p>
    <w:p w14:paraId="7090E870" w14:textId="0231FEE9" w:rsidR="008D75B2" w:rsidRDefault="008D75B2" w:rsidP="000E4760">
      <w:pPr>
        <w:jc w:val="both"/>
      </w:pPr>
    </w:p>
    <w:p w14:paraId="37EB2E86" w14:textId="5B33C9D5" w:rsidR="008D75B2" w:rsidRDefault="1BD3BE51" w:rsidP="000E4760">
      <w:pPr>
        <w:jc w:val="both"/>
      </w:pPr>
      <w:r>
        <w:t>Ainsi</w:t>
      </w:r>
      <w:r w:rsidRPr="1BD3BE51">
        <w:rPr>
          <w:i/>
          <w:iCs/>
        </w:rPr>
        <w:t xml:space="preserve"> </w:t>
      </w:r>
      <w:r w:rsidRPr="1BD3BE51">
        <w:rPr>
          <w:i/>
          <w:iCs/>
          <w:u w:val="single"/>
        </w:rPr>
        <w:t>le Malade imaginaire</w:t>
      </w:r>
      <w:r>
        <w:t xml:space="preserve"> de Molière est un spectacle impressionnant qui allie à la fois comédie, chant et musique pour nous instruire et nos divertir : </w:t>
      </w:r>
      <w:proofErr w:type="spellStart"/>
      <w:r w:rsidRPr="001656C5">
        <w:rPr>
          <w:i/>
        </w:rPr>
        <w:t>placere</w:t>
      </w:r>
      <w:proofErr w:type="spellEnd"/>
      <w:r w:rsidRPr="001656C5">
        <w:rPr>
          <w:i/>
        </w:rPr>
        <w:t xml:space="preserve"> et </w:t>
      </w:r>
      <w:proofErr w:type="spellStart"/>
      <w:r w:rsidRPr="001656C5">
        <w:rPr>
          <w:i/>
        </w:rPr>
        <w:t>docere</w:t>
      </w:r>
      <w:proofErr w:type="spellEnd"/>
      <w:r>
        <w:t xml:space="preserve">.  Dans une grande partie de l’œuvre, ce spectacle comique et musical nous offre une réflexion sur des thèmes chers à Molière comme le mariage ou la critique de la médecine. Toutefois, cette comédie-ballet ne sert pas uniquement à plaire et à nous instruire mais parfois seulement nous faire rire et à profiter ce spectacle total. </w:t>
      </w:r>
      <w:r w:rsidRPr="1BD3BE51">
        <w:rPr>
          <w:color w:val="70AD47" w:themeColor="accent6"/>
        </w:rPr>
        <w:t>Retour à la citation pour bien montrer que tu l’as traitée</w:t>
      </w:r>
    </w:p>
    <w:p w14:paraId="13BC7D0E" w14:textId="77777777" w:rsidR="00871401" w:rsidRDefault="00871401" w:rsidP="000E4760">
      <w:pPr>
        <w:jc w:val="both"/>
      </w:pPr>
      <w:bookmarkStart w:id="0" w:name="_GoBack"/>
      <w:bookmarkEnd w:id="0"/>
    </w:p>
    <w:sectPr w:rsidR="00871401">
      <w:footerReference w:type="even"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595DC0" w14:textId="77777777" w:rsidR="00031C1D" w:rsidRDefault="00031C1D" w:rsidP="007C529B">
      <w:pPr>
        <w:spacing w:after="0" w:line="240" w:lineRule="auto"/>
      </w:pPr>
      <w:r>
        <w:separator/>
      </w:r>
    </w:p>
  </w:endnote>
  <w:endnote w:type="continuationSeparator" w:id="0">
    <w:p w14:paraId="4459AC72" w14:textId="77777777" w:rsidR="00031C1D" w:rsidRDefault="00031C1D" w:rsidP="007C52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072421639"/>
      <w:docPartObj>
        <w:docPartGallery w:val="Page Numbers (Bottom of Page)"/>
        <w:docPartUnique/>
      </w:docPartObj>
    </w:sdtPr>
    <w:sdtContent>
      <w:p w14:paraId="763BF9DD" w14:textId="34ECC36B" w:rsidR="007C529B" w:rsidRDefault="007C529B" w:rsidP="00E52DD2">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7E43485C" w14:textId="77777777" w:rsidR="007C529B" w:rsidRDefault="007C529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763191690"/>
      <w:docPartObj>
        <w:docPartGallery w:val="Page Numbers (Bottom of Page)"/>
        <w:docPartUnique/>
      </w:docPartObj>
    </w:sdtPr>
    <w:sdtContent>
      <w:p w14:paraId="7F06DDDE" w14:textId="7F8A4295" w:rsidR="007C529B" w:rsidRDefault="007C529B" w:rsidP="00E52DD2">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42B6EF4B" w14:textId="77777777" w:rsidR="007C529B" w:rsidRDefault="007C529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6738A6" w14:textId="77777777" w:rsidR="00031C1D" w:rsidRDefault="00031C1D" w:rsidP="007C529B">
      <w:pPr>
        <w:spacing w:after="0" w:line="240" w:lineRule="auto"/>
      </w:pPr>
      <w:r>
        <w:separator/>
      </w:r>
    </w:p>
  </w:footnote>
  <w:footnote w:type="continuationSeparator" w:id="0">
    <w:p w14:paraId="2D409430" w14:textId="77777777" w:rsidR="00031C1D" w:rsidRDefault="00031C1D" w:rsidP="007C529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D59"/>
    <w:rsid w:val="00031C1D"/>
    <w:rsid w:val="000B1353"/>
    <w:rsid w:val="000E4760"/>
    <w:rsid w:val="001535EF"/>
    <w:rsid w:val="001656C5"/>
    <w:rsid w:val="0018058B"/>
    <w:rsid w:val="00320E8B"/>
    <w:rsid w:val="003A28B3"/>
    <w:rsid w:val="004F6F0C"/>
    <w:rsid w:val="005F7AE0"/>
    <w:rsid w:val="00654262"/>
    <w:rsid w:val="006B2BD4"/>
    <w:rsid w:val="007C529B"/>
    <w:rsid w:val="007F7CED"/>
    <w:rsid w:val="00871401"/>
    <w:rsid w:val="008D75B2"/>
    <w:rsid w:val="009451FA"/>
    <w:rsid w:val="00964F94"/>
    <w:rsid w:val="00A62631"/>
    <w:rsid w:val="00AF2499"/>
    <w:rsid w:val="00B22BE6"/>
    <w:rsid w:val="00B80CD9"/>
    <w:rsid w:val="00BD2454"/>
    <w:rsid w:val="00C81AE8"/>
    <w:rsid w:val="00CD21EC"/>
    <w:rsid w:val="00D91D59"/>
    <w:rsid w:val="00D93BF5"/>
    <w:rsid w:val="00E3286C"/>
    <w:rsid w:val="00E91B00"/>
    <w:rsid w:val="00EC0B95"/>
    <w:rsid w:val="00FC0B82"/>
    <w:rsid w:val="00FC7581"/>
    <w:rsid w:val="1BD3BE5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4189B13B"/>
  <w15:chartTrackingRefBased/>
  <w15:docId w15:val="{360EDD44-3D21-4548-A816-BC974CB57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7C529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C529B"/>
  </w:style>
  <w:style w:type="character" w:styleId="Numrodepage">
    <w:name w:val="page number"/>
    <w:basedOn w:val="Policepardfaut"/>
    <w:uiPriority w:val="99"/>
    <w:semiHidden/>
    <w:unhideWhenUsed/>
    <w:rsid w:val="007C52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1213</Words>
  <Characters>6676</Characters>
  <Application>Microsoft Office Word</Application>
  <DocSecurity>0</DocSecurity>
  <Lines>55</Lines>
  <Paragraphs>15</Paragraphs>
  <ScaleCrop>false</ScaleCrop>
  <Company/>
  <LinksUpToDate>false</LinksUpToDate>
  <CharactersWithSpaces>7874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Raphaël Robin</dc:creator>
  <cp:keywords/>
  <dc:description/>
  <cp:lastModifiedBy>ghislaine zaneboni</cp:lastModifiedBy>
  <cp:revision>13</cp:revision>
  <dcterms:created xsi:type="dcterms:W3CDTF">2021-03-05T08:20:00Z</dcterms:created>
  <dcterms:modified xsi:type="dcterms:W3CDTF">2021-03-05T08:29:00Z</dcterms:modified>
</cp:coreProperties>
</file>