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DA" w:rsidRDefault="00F06245">
      <w:pPr>
        <w:pStyle w:val="CorpsA"/>
        <w:jc w:val="center"/>
        <w:rPr>
          <w:rFonts w:ascii="Times New Roman" w:hAnsi="Times New Roman"/>
          <w:b/>
          <w:bCs/>
          <w:color w:val="4E7A27"/>
          <w:sz w:val="24"/>
          <w:szCs w:val="24"/>
        </w:rPr>
      </w:pPr>
      <w:r>
        <w:rPr>
          <w:rFonts w:ascii="Times New Roman" w:hAnsi="Times New Roman"/>
          <w:b/>
          <w:bCs/>
          <w:color w:val="4E7A27"/>
          <w:sz w:val="24"/>
          <w:szCs w:val="24"/>
        </w:rPr>
        <w:t xml:space="preserve">En quoi le fait d’évoquer la vie des peuples « barbares » nous </w:t>
      </w:r>
      <w:r w:rsidR="006C25DA">
        <w:rPr>
          <w:rFonts w:ascii="Times New Roman" w:hAnsi="Times New Roman"/>
          <w:b/>
          <w:bCs/>
          <w:color w:val="4E7A27"/>
          <w:sz w:val="24"/>
          <w:szCs w:val="24"/>
        </w:rPr>
        <w:t>amène-t</w:t>
      </w:r>
      <w:r>
        <w:rPr>
          <w:rFonts w:ascii="Times New Roman" w:hAnsi="Times New Roman"/>
          <w:b/>
          <w:bCs/>
          <w:color w:val="4E7A27"/>
          <w:sz w:val="24"/>
          <w:szCs w:val="24"/>
        </w:rPr>
        <w:t xml:space="preserve">-il </w:t>
      </w:r>
    </w:p>
    <w:p w:rsidR="00C13875" w:rsidRDefault="00F06245">
      <w:pPr>
        <w:pStyle w:val="CorpsA"/>
        <w:jc w:val="center"/>
        <w:rPr>
          <w:rFonts w:ascii="Times New Roman" w:eastAsia="Times New Roman" w:hAnsi="Times New Roman" w:cs="Times New Roman"/>
          <w:b/>
          <w:bCs/>
          <w:color w:val="4E7A27"/>
          <w:sz w:val="24"/>
          <w:szCs w:val="24"/>
        </w:rPr>
      </w:pPr>
      <w:proofErr w:type="gramStart"/>
      <w:r>
        <w:rPr>
          <w:rFonts w:ascii="Times New Roman" w:hAnsi="Times New Roman"/>
          <w:b/>
          <w:bCs/>
          <w:color w:val="4E7A27"/>
          <w:sz w:val="24"/>
          <w:szCs w:val="24"/>
        </w:rPr>
        <w:t>à</w:t>
      </w:r>
      <w:proofErr w:type="gramEnd"/>
      <w:r>
        <w:rPr>
          <w:rFonts w:ascii="Times New Roman" w:hAnsi="Times New Roman"/>
          <w:b/>
          <w:bCs/>
          <w:color w:val="4E7A27"/>
          <w:sz w:val="24"/>
          <w:szCs w:val="24"/>
        </w:rPr>
        <w:t xml:space="preserve"> réfléchir sur nous peuple « civilisé » ?</w:t>
      </w:r>
    </w:p>
    <w:p w:rsidR="00C13875" w:rsidRDefault="00C13875">
      <w:pPr>
        <w:pStyle w:val="CorpsA"/>
        <w:rPr>
          <w:rStyle w:val="Aucun"/>
          <w:rFonts w:ascii="Times New Roman" w:eastAsia="Times New Roman" w:hAnsi="Times New Roman" w:cs="Times New Roman"/>
          <w:sz w:val="24"/>
          <w:szCs w:val="24"/>
        </w:rPr>
      </w:pPr>
    </w:p>
    <w:p w:rsidR="00C13875" w:rsidRDefault="00F06245">
      <w:pPr>
        <w:pStyle w:val="CorpsA"/>
        <w:jc w:val="center"/>
        <w:rPr>
          <w:rStyle w:val="Aucun"/>
          <w:rFonts w:ascii="Times New Roman" w:eastAsia="Times New Roman" w:hAnsi="Times New Roman" w:cs="Times New Roman"/>
          <w:b/>
          <w:bCs/>
          <w:color w:val="E22400"/>
          <w:sz w:val="28"/>
          <w:szCs w:val="28"/>
        </w:rPr>
      </w:pPr>
      <w:r>
        <w:rPr>
          <w:rStyle w:val="Aucun"/>
          <w:rFonts w:ascii="Times New Roman" w:hAnsi="Times New Roman"/>
          <w:b/>
          <w:bCs/>
          <w:color w:val="E22400"/>
          <w:sz w:val="28"/>
          <w:szCs w:val="28"/>
        </w:rPr>
        <w:t>Introduction :</w:t>
      </w:r>
    </w:p>
    <w:p w:rsidR="00C13875" w:rsidRDefault="00F06245">
      <w:pPr>
        <w:pStyle w:val="CorpsA"/>
      </w:pPr>
      <w:r>
        <w:rPr>
          <w:rStyle w:val="Aucun"/>
          <w:rFonts w:ascii="Times New Roman" w:eastAsia="Times New Roman" w:hAnsi="Times New Roman" w:cs="Times New Roman"/>
        </w:rPr>
        <w:tab/>
      </w:r>
      <w:r>
        <w:rPr>
          <w:rStyle w:val="Aucun"/>
          <w:rFonts w:ascii="Times New Roman" w:hAnsi="Times New Roman"/>
          <w:sz w:val="24"/>
          <w:szCs w:val="24"/>
        </w:rPr>
        <w:t xml:space="preserve">Entre 1580 et 1588, Montaigne publie plusieurs essais intitulés « Des cannibales » et « Des coches » dans lesquels il évoque les civilisations indigènes d’Amérique. Il va y proposer une vision nouvelle et moderne de ces peuples considérés comme « barbares » par la société européenne du XVI </w:t>
      </w:r>
      <w:proofErr w:type="spellStart"/>
      <w:r>
        <w:rPr>
          <w:rStyle w:val="Aucun"/>
          <w:rFonts w:ascii="Times New Roman" w:hAnsi="Times New Roman"/>
          <w:sz w:val="24"/>
          <w:szCs w:val="24"/>
        </w:rPr>
        <w:t>ème</w:t>
      </w:r>
      <w:proofErr w:type="spellEnd"/>
      <w:r>
        <w:rPr>
          <w:rStyle w:val="Aucun"/>
          <w:rFonts w:ascii="Times New Roman" w:hAnsi="Times New Roman"/>
          <w:sz w:val="24"/>
          <w:szCs w:val="24"/>
        </w:rPr>
        <w:t xml:space="preserve"> siècle en remettant en question la définition de la barbarie et de la sauvagerie.  Nous verrons ainsi en quoi le fait d’évoquer la vie des peuples « barbares » nous amène à réfléchir sur nous peuple « civilisé ».</w:t>
      </w:r>
    </w:p>
    <w:p w:rsidR="00C13875" w:rsidRDefault="00C13875">
      <w:pPr>
        <w:pStyle w:val="CorpsA"/>
      </w:pPr>
    </w:p>
    <w:p w:rsidR="00C13875" w:rsidRDefault="00F06245">
      <w:pPr>
        <w:pStyle w:val="CorpsA"/>
        <w:rPr>
          <w:rStyle w:val="Aucun"/>
          <w:rFonts w:ascii="Times New Roman" w:eastAsia="Times New Roman" w:hAnsi="Times New Roman" w:cs="Times New Roman"/>
          <w:color w:val="E22400"/>
          <w:sz w:val="28"/>
          <w:szCs w:val="28"/>
          <w:u w:color="FF0000"/>
        </w:rPr>
      </w:pPr>
      <w:r>
        <w:rPr>
          <w:rStyle w:val="Aucun"/>
          <w:rFonts w:ascii="Times New Roman" w:hAnsi="Times New Roman"/>
          <w:color w:val="E22400"/>
          <w:sz w:val="28"/>
          <w:szCs w:val="28"/>
          <w:u w:color="FF0000"/>
        </w:rPr>
        <w:t>I – Une définition ambiguë des « barbares »</w:t>
      </w:r>
    </w:p>
    <w:p w:rsidR="00C13875" w:rsidRDefault="00F06245">
      <w:pPr>
        <w:pStyle w:val="CorpsA"/>
      </w:pPr>
      <w:r>
        <w:rPr>
          <w:rStyle w:val="Aucun"/>
          <w:rFonts w:ascii="Times New Roman" w:eastAsia="Times New Roman" w:hAnsi="Times New Roman" w:cs="Times New Roman"/>
          <w:b/>
          <w:bCs/>
          <w:color w:val="CE181E"/>
          <w:sz w:val="28"/>
          <w:szCs w:val="28"/>
          <w:u w:color="CE181E"/>
        </w:rPr>
        <w:tab/>
      </w:r>
      <w:r>
        <w:rPr>
          <w:rStyle w:val="Aucun"/>
          <w:rFonts w:ascii="Times New Roman" w:hAnsi="Times New Roman"/>
          <w:color w:val="00A933"/>
          <w:sz w:val="26"/>
          <w:szCs w:val="26"/>
          <w:u w:color="00A933"/>
        </w:rPr>
        <w:t>A) Un peuple découvert récemment</w:t>
      </w:r>
    </w:p>
    <w:p w:rsidR="00C13875" w:rsidRDefault="00F06245">
      <w:pPr>
        <w:pStyle w:val="Paragraphedeliste"/>
        <w:numPr>
          <w:ilvl w:val="0"/>
          <w:numId w:val="2"/>
        </w:numPr>
      </w:pPr>
      <w:r>
        <w:rPr>
          <w:rStyle w:val="Aucun"/>
        </w:rPr>
        <w:t xml:space="preserve">Dans ses essais Montaigne parle du Brésil comme étant </w:t>
      </w:r>
      <w:proofErr w:type="gramStart"/>
      <w:r>
        <w:rPr>
          <w:rStyle w:val="Aucun"/>
        </w:rPr>
        <w:t xml:space="preserve">la </w:t>
      </w:r>
      <w:r>
        <w:t xml:space="preserve"> «</w:t>
      </w:r>
      <w:proofErr w:type="gramEnd"/>
      <w:r>
        <w:t xml:space="preserve"> France Antarctique » : « un autre monde ». </w:t>
      </w:r>
    </w:p>
    <w:p w:rsidR="00C13875" w:rsidRDefault="00F06245">
      <w:pPr>
        <w:pStyle w:val="Paragraphedeliste"/>
        <w:numPr>
          <w:ilvl w:val="0"/>
          <w:numId w:val="2"/>
        </w:numPr>
      </w:pPr>
      <w:r>
        <w:t xml:space="preserve">Montaigne s’appuie sur le témoignage de l’homme entré à son service qui a vécu « dix ou douze ans » sur cette terre. </w:t>
      </w:r>
    </w:p>
    <w:p w:rsidR="00C13875" w:rsidRDefault="00F06245">
      <w:pPr>
        <w:pStyle w:val="Paragraphedeliste"/>
        <w:numPr>
          <w:ilvl w:val="0"/>
          <w:numId w:val="2"/>
        </w:numPr>
      </w:pPr>
      <w:r>
        <w:t xml:space="preserve">Il a aussi lu le récit de Jean de </w:t>
      </w:r>
      <w:proofErr w:type="spellStart"/>
      <w:r>
        <w:t>Léry</w:t>
      </w:r>
      <w:proofErr w:type="spellEnd"/>
      <w:r>
        <w:t xml:space="preserve"> qui a participé à un voyage au Brésil sous la direction de Villegagnon.</w:t>
      </w:r>
    </w:p>
    <w:p w:rsidR="00C13875" w:rsidRDefault="00F06245">
      <w:pPr>
        <w:pStyle w:val="Paragraphedeliste"/>
        <w:numPr>
          <w:ilvl w:val="0"/>
          <w:numId w:val="2"/>
        </w:numPr>
      </w:pPr>
      <w:proofErr w:type="gramStart"/>
      <w:r>
        <w:rPr>
          <w:rStyle w:val="Aucun"/>
        </w:rPr>
        <w:t>la</w:t>
      </w:r>
      <w:proofErr w:type="gramEnd"/>
      <w:r>
        <w:rPr>
          <w:rStyle w:val="Aucun"/>
        </w:rPr>
        <w:t xml:space="preserve"> rencontre entre ces peuples natifs et les européens se fait donc de manière très violente, les aborigènes sont forcés de légués leur terres aux européens ( + esclavage, massacre et import involontaire de maladies )</w:t>
      </w:r>
    </w:p>
    <w:p w:rsidR="00C13875" w:rsidRDefault="00F06245">
      <w:pPr>
        <w:pStyle w:val="Paragraphedeliste"/>
        <w:numPr>
          <w:ilvl w:val="0"/>
          <w:numId w:val="2"/>
        </w:numPr>
      </w:pPr>
      <w:proofErr w:type="gramStart"/>
      <w:r>
        <w:rPr>
          <w:rStyle w:val="Aucun"/>
        </w:rPr>
        <w:t>les</w:t>
      </w:r>
      <w:proofErr w:type="gramEnd"/>
      <w:r>
        <w:rPr>
          <w:rStyle w:val="Aucun"/>
        </w:rPr>
        <w:t xml:space="preserve"> deux civilisations ont évolué indépendamment l’une de l’autre, plus de 12 000 ans ainsi leurs cultures sont totalement opposées</w:t>
      </w:r>
    </w:p>
    <w:p w:rsidR="00C13875" w:rsidRDefault="00F06245">
      <w:pPr>
        <w:pStyle w:val="Paragraphedeliste"/>
        <w:numPr>
          <w:ilvl w:val="0"/>
          <w:numId w:val="2"/>
        </w:numPr>
      </w:pPr>
      <w:r>
        <w:rPr>
          <w:rStyle w:val="Aucun"/>
        </w:rPr>
        <w:t>Les deux peuples ne se comprennent pas</w:t>
      </w:r>
    </w:p>
    <w:p w:rsidR="00C13875" w:rsidRDefault="00F06245">
      <w:pPr>
        <w:pStyle w:val="Paragraphedeliste"/>
        <w:numPr>
          <w:ilvl w:val="0"/>
          <w:numId w:val="2"/>
        </w:numPr>
      </w:pPr>
      <w:r>
        <w:rPr>
          <w:rStyle w:val="Aucun"/>
        </w:rPr>
        <w:t xml:space="preserve">1550 </w:t>
      </w:r>
      <w:proofErr w:type="gramStart"/>
      <w:r>
        <w:rPr>
          <w:rStyle w:val="Aucun"/>
        </w:rPr>
        <w:t>controverse</w:t>
      </w:r>
      <w:proofErr w:type="gramEnd"/>
      <w:r>
        <w:rPr>
          <w:rStyle w:val="Aucun"/>
        </w:rPr>
        <w:t xml:space="preserve"> de Valladolid sur l’humanité ou non des indigènes qui oppose </w:t>
      </w:r>
      <w:proofErr w:type="spellStart"/>
      <w:r>
        <w:rPr>
          <w:rStyle w:val="Aucun"/>
        </w:rPr>
        <w:t>Sepulveda</w:t>
      </w:r>
      <w:proofErr w:type="spellEnd"/>
      <w:r>
        <w:rPr>
          <w:rStyle w:val="Aucun"/>
        </w:rPr>
        <w:t xml:space="preserve"> à Las Casas</w:t>
      </w:r>
    </w:p>
    <w:p w:rsidR="00C13875" w:rsidRDefault="00F06245">
      <w:pPr>
        <w:pStyle w:val="CorpsA"/>
      </w:pPr>
      <w:r>
        <w:rPr>
          <w:rStyle w:val="Aucun"/>
          <w:rFonts w:ascii="Times New Roman" w:eastAsia="Times New Roman" w:hAnsi="Times New Roman" w:cs="Times New Roman"/>
          <w:color w:val="00A933"/>
          <w:sz w:val="26"/>
          <w:szCs w:val="26"/>
          <w:u w:color="00A933"/>
        </w:rPr>
        <w:tab/>
        <w:t>B) Un peuple barbare ?</w:t>
      </w:r>
    </w:p>
    <w:p w:rsidR="00C13875" w:rsidRDefault="00F06245">
      <w:pPr>
        <w:pStyle w:val="CorpsA"/>
        <w:numPr>
          <w:ilvl w:val="0"/>
          <w:numId w:val="2"/>
        </w:numPr>
        <w:rPr>
          <w:sz w:val="24"/>
          <w:szCs w:val="24"/>
        </w:rPr>
      </w:pPr>
      <w:r>
        <w:rPr>
          <w:rStyle w:val="Aucun"/>
          <w:rFonts w:ascii="Times New Roman" w:hAnsi="Times New Roman"/>
          <w:sz w:val="24"/>
          <w:szCs w:val="24"/>
        </w:rPr>
        <w:t>La barbarie a plusieurs sens comme le sens moral et psychologique mais nous allons nous intéresser au sens ethnocentriste.</w:t>
      </w:r>
    </w:p>
    <w:p w:rsidR="00C13875" w:rsidRDefault="00F06245">
      <w:pPr>
        <w:pStyle w:val="CorpsA"/>
        <w:numPr>
          <w:ilvl w:val="0"/>
          <w:numId w:val="2"/>
        </w:numPr>
        <w:rPr>
          <w:sz w:val="24"/>
          <w:szCs w:val="24"/>
        </w:rPr>
      </w:pPr>
      <w:r>
        <w:rPr>
          <w:rStyle w:val="Aucun"/>
          <w:rFonts w:ascii="Times New Roman" w:hAnsi="Times New Roman"/>
          <w:sz w:val="24"/>
          <w:szCs w:val="24"/>
        </w:rPr>
        <w:t>L’ethnocentrisme est la tendance à privilégier les valeurs et les habitudes culturelles du groupe auquel on appartient, et à juger les autres groupes en fonction de ces valeurs.</w:t>
      </w:r>
    </w:p>
    <w:p w:rsidR="00C13875" w:rsidRDefault="00F06245">
      <w:pPr>
        <w:pStyle w:val="CorpsA"/>
        <w:numPr>
          <w:ilvl w:val="0"/>
          <w:numId w:val="2"/>
        </w:numPr>
        <w:rPr>
          <w:sz w:val="24"/>
          <w:szCs w:val="24"/>
        </w:rPr>
      </w:pPr>
      <w:r>
        <w:rPr>
          <w:rStyle w:val="Aucun"/>
          <w:rFonts w:ascii="Times New Roman" w:hAnsi="Times New Roman"/>
          <w:sz w:val="24"/>
          <w:szCs w:val="24"/>
        </w:rPr>
        <w:t>Ainsi « La parfaite religion, le parfait gouvernement et la façon la plus parfaite de faire sont toujours les nôtres »</w:t>
      </w:r>
    </w:p>
    <w:p w:rsidR="00C13875" w:rsidRDefault="00F06245">
      <w:pPr>
        <w:pStyle w:val="CorpsA"/>
        <w:numPr>
          <w:ilvl w:val="0"/>
          <w:numId w:val="2"/>
        </w:numPr>
        <w:rPr>
          <w:sz w:val="24"/>
          <w:szCs w:val="24"/>
        </w:rPr>
      </w:pPr>
      <w:r>
        <w:rPr>
          <w:rStyle w:val="Aucun"/>
          <w:rFonts w:ascii="Times New Roman" w:hAnsi="Times New Roman"/>
          <w:sz w:val="24"/>
          <w:szCs w:val="24"/>
        </w:rPr>
        <w:lastRenderedPageBreak/>
        <w:t>« Chacun appelle barbarie ce qui n’est pas de son usage »</w:t>
      </w:r>
    </w:p>
    <w:p w:rsidR="00C13875" w:rsidRDefault="00F06245">
      <w:pPr>
        <w:pStyle w:val="CorpsA"/>
        <w:numPr>
          <w:ilvl w:val="0"/>
          <w:numId w:val="2"/>
        </w:numPr>
        <w:rPr>
          <w:sz w:val="24"/>
          <w:szCs w:val="24"/>
        </w:rPr>
      </w:pPr>
      <w:r>
        <w:rPr>
          <w:rStyle w:val="Aucun"/>
          <w:rFonts w:ascii="Times New Roman" w:hAnsi="Times New Roman"/>
          <w:sz w:val="24"/>
          <w:szCs w:val="24"/>
        </w:rPr>
        <w:t>C’est pourquoi chacun est l’étranger, donc le barbare de l’autre</w:t>
      </w:r>
    </w:p>
    <w:p w:rsidR="00C13875" w:rsidRDefault="00F06245">
      <w:pPr>
        <w:pStyle w:val="CorpsA"/>
        <w:numPr>
          <w:ilvl w:val="0"/>
          <w:numId w:val="2"/>
        </w:numPr>
        <w:rPr>
          <w:sz w:val="24"/>
          <w:szCs w:val="24"/>
        </w:rPr>
      </w:pPr>
      <w:r>
        <w:rPr>
          <w:rStyle w:val="Aucun"/>
          <w:rFonts w:ascii="Times New Roman" w:hAnsi="Times New Roman"/>
          <w:sz w:val="24"/>
          <w:szCs w:val="24"/>
        </w:rPr>
        <w:t xml:space="preserve">D’ailleurs les grecs utilisaient le mot « </w:t>
      </w:r>
      <w:r>
        <w:rPr>
          <w:rStyle w:val="Aucun"/>
          <w:rFonts w:ascii="Times New Roman" w:hAnsi="Times New Roman"/>
          <w:sz w:val="24"/>
          <w:szCs w:val="24"/>
          <w:lang w:val="da-DK"/>
        </w:rPr>
        <w:t xml:space="preserve">barbare </w:t>
      </w:r>
      <w:r>
        <w:rPr>
          <w:rStyle w:val="Aucun"/>
          <w:rFonts w:ascii="Times New Roman" w:hAnsi="Times New Roman"/>
          <w:sz w:val="24"/>
          <w:szCs w:val="24"/>
          <w:lang w:val="it-IT"/>
        </w:rPr>
        <w:t xml:space="preserve">» </w:t>
      </w:r>
      <w:r>
        <w:rPr>
          <w:rStyle w:val="Aucun"/>
          <w:rFonts w:ascii="Times New Roman" w:hAnsi="Times New Roman"/>
          <w:sz w:val="24"/>
          <w:szCs w:val="24"/>
        </w:rPr>
        <w:t>pour désigner l’ensemble des peuples qui parlaient une langue différente de la leur.</w:t>
      </w:r>
    </w:p>
    <w:p w:rsidR="00C13875" w:rsidRDefault="00F06245">
      <w:pPr>
        <w:pStyle w:val="CorpsA"/>
        <w:numPr>
          <w:ilvl w:val="0"/>
          <w:numId w:val="2"/>
        </w:numPr>
        <w:rPr>
          <w:sz w:val="24"/>
          <w:szCs w:val="24"/>
        </w:rPr>
      </w:pPr>
      <w:r>
        <w:rPr>
          <w:rStyle w:val="Aucun"/>
          <w:rFonts w:ascii="Times New Roman" w:hAnsi="Times New Roman"/>
          <w:sz w:val="24"/>
          <w:szCs w:val="24"/>
        </w:rPr>
        <w:t>Pour montrer l’absurdité de ce concept ethnocentriste, Montaigne ouvre son essai sur une remarque du roi Pyrrhus après avoir constaté l’organisation des Romains</w:t>
      </w:r>
    </w:p>
    <w:p w:rsidR="00C13875" w:rsidRDefault="00F06245">
      <w:pPr>
        <w:pStyle w:val="CorpsA"/>
        <w:numPr>
          <w:ilvl w:val="0"/>
          <w:numId w:val="2"/>
        </w:numPr>
        <w:rPr>
          <w:sz w:val="24"/>
          <w:szCs w:val="24"/>
        </w:rPr>
      </w:pPr>
      <w:r>
        <w:rPr>
          <w:rStyle w:val="Aucun"/>
          <w:rFonts w:ascii="Times New Roman" w:hAnsi="Times New Roman"/>
          <w:sz w:val="24"/>
          <w:szCs w:val="24"/>
        </w:rPr>
        <w:t xml:space="preserve">« </w:t>
      </w:r>
      <w:proofErr w:type="gramStart"/>
      <w:r>
        <w:rPr>
          <w:rStyle w:val="Aucun"/>
          <w:rFonts w:ascii="Times New Roman" w:hAnsi="Times New Roman"/>
          <w:sz w:val="24"/>
          <w:szCs w:val="24"/>
        </w:rPr>
        <w:t>je</w:t>
      </w:r>
      <w:proofErr w:type="gramEnd"/>
      <w:r>
        <w:rPr>
          <w:rStyle w:val="Aucun"/>
          <w:rFonts w:ascii="Times New Roman" w:hAnsi="Times New Roman"/>
          <w:sz w:val="24"/>
          <w:szCs w:val="24"/>
        </w:rPr>
        <w:t xml:space="preserve"> ne sais quelle sorte de barbares sont ceux-ci […] mais la disposition de cette armée que je vois n’est aucunement barbare </w:t>
      </w:r>
      <w:r>
        <w:rPr>
          <w:rStyle w:val="Aucun"/>
          <w:rFonts w:ascii="Times New Roman" w:hAnsi="Times New Roman"/>
          <w:sz w:val="24"/>
          <w:szCs w:val="24"/>
          <w:lang w:val="it-IT"/>
        </w:rPr>
        <w:t>»</w:t>
      </w:r>
    </w:p>
    <w:p w:rsidR="00C13875" w:rsidRDefault="00F06245">
      <w:pPr>
        <w:pStyle w:val="CorpsA"/>
        <w:numPr>
          <w:ilvl w:val="0"/>
          <w:numId w:val="2"/>
        </w:numPr>
        <w:rPr>
          <w:sz w:val="24"/>
          <w:szCs w:val="24"/>
        </w:rPr>
      </w:pPr>
      <w:r>
        <w:rPr>
          <w:rStyle w:val="Aucun"/>
          <w:rFonts w:ascii="Times New Roman" w:hAnsi="Times New Roman"/>
          <w:sz w:val="24"/>
          <w:szCs w:val="24"/>
        </w:rPr>
        <w:t xml:space="preserve">Montaigne </w:t>
      </w:r>
      <w:r w:rsidR="006C25DA">
        <w:rPr>
          <w:rStyle w:val="Aucun"/>
          <w:rFonts w:ascii="Times New Roman" w:hAnsi="Times New Roman"/>
          <w:sz w:val="24"/>
          <w:szCs w:val="24"/>
        </w:rPr>
        <w:t>rappelle qu’il</w:t>
      </w:r>
      <w:r>
        <w:rPr>
          <w:rStyle w:val="Aucun"/>
          <w:rFonts w:ascii="Times New Roman" w:hAnsi="Times New Roman"/>
          <w:sz w:val="24"/>
          <w:szCs w:val="24"/>
        </w:rPr>
        <w:t xml:space="preserve"> faut bien se garder </w:t>
      </w:r>
      <w:proofErr w:type="gramStart"/>
      <w:r>
        <w:rPr>
          <w:rStyle w:val="Aucun"/>
          <w:rFonts w:ascii="Times New Roman" w:hAnsi="Times New Roman"/>
          <w:sz w:val="24"/>
          <w:szCs w:val="24"/>
        </w:rPr>
        <w:t>d</w:t>
      </w:r>
      <w:r>
        <w:rPr>
          <w:rStyle w:val="Aucun"/>
          <w:rFonts w:ascii="Times New Roman" w:hAnsi="Times New Roman"/>
          <w:sz w:val="24"/>
          <w:szCs w:val="24"/>
          <w:lang w:val="ru-RU"/>
        </w:rPr>
        <w:t>’ «</w:t>
      </w:r>
      <w:proofErr w:type="gramEnd"/>
      <w:r>
        <w:rPr>
          <w:rStyle w:val="Aucun"/>
          <w:rFonts w:ascii="Times New Roman" w:hAnsi="Times New Roman"/>
          <w:sz w:val="24"/>
          <w:szCs w:val="24"/>
          <w:lang w:val="ru-RU"/>
        </w:rPr>
        <w:t> é</w:t>
      </w:r>
      <w:r>
        <w:rPr>
          <w:rStyle w:val="Aucun"/>
          <w:rFonts w:ascii="Times New Roman" w:hAnsi="Times New Roman"/>
          <w:sz w:val="24"/>
          <w:szCs w:val="24"/>
        </w:rPr>
        <w:t>couter la voix commune, et qu’il est bien plus préférable de s’en tenir à « la voie de la raison » ainsi nous allons voir que les « barbares » ne sont pas forcément les « cannibales ».</w:t>
      </w:r>
    </w:p>
    <w:p w:rsidR="00C13875" w:rsidRDefault="00C13875">
      <w:pPr>
        <w:pStyle w:val="Standard"/>
      </w:pPr>
    </w:p>
    <w:p w:rsidR="00C13875" w:rsidRDefault="00C13875">
      <w:pPr>
        <w:pStyle w:val="Standard"/>
      </w:pPr>
    </w:p>
    <w:p w:rsidR="00C13875" w:rsidRDefault="00F06245">
      <w:pPr>
        <w:pStyle w:val="CorpsA"/>
        <w:rPr>
          <w:color w:val="E22400"/>
        </w:rPr>
      </w:pPr>
      <w:r>
        <w:rPr>
          <w:rStyle w:val="Aucun"/>
          <w:rFonts w:ascii="Times New Roman" w:hAnsi="Times New Roman"/>
          <w:color w:val="E22400"/>
          <w:sz w:val="28"/>
          <w:szCs w:val="28"/>
          <w:u w:color="FF0000"/>
        </w:rPr>
        <w:t xml:space="preserve">II - </w:t>
      </w:r>
      <w:r>
        <w:rPr>
          <w:rStyle w:val="Aucun"/>
          <w:rFonts w:ascii="Times New Roman" w:hAnsi="Times New Roman"/>
          <w:color w:val="E22400"/>
          <w:sz w:val="28"/>
          <w:szCs w:val="28"/>
          <w:u w:color="C00000"/>
        </w:rPr>
        <w:t xml:space="preserve">Un éloge paradoxal qui nous </w:t>
      </w:r>
      <w:r w:rsidR="006C25DA">
        <w:rPr>
          <w:rStyle w:val="Aucun"/>
          <w:rFonts w:ascii="Times New Roman" w:hAnsi="Times New Roman"/>
          <w:color w:val="E22400"/>
          <w:sz w:val="28"/>
          <w:szCs w:val="28"/>
          <w:u w:color="C00000"/>
        </w:rPr>
        <w:t>amène à</w:t>
      </w:r>
      <w:r>
        <w:rPr>
          <w:rStyle w:val="Aucun"/>
          <w:rFonts w:ascii="Times New Roman" w:hAnsi="Times New Roman"/>
          <w:color w:val="E22400"/>
          <w:sz w:val="28"/>
          <w:szCs w:val="28"/>
          <w:u w:color="C00000"/>
        </w:rPr>
        <w:t xml:space="preserve"> former un jugement critique et autocritique sur nous peuple « civilisé »</w:t>
      </w:r>
    </w:p>
    <w:p w:rsidR="00C13875" w:rsidRDefault="00F06245">
      <w:pPr>
        <w:pStyle w:val="CorpsA"/>
      </w:pPr>
      <w:r>
        <w:rPr>
          <w:rStyle w:val="Aucun"/>
          <w:rFonts w:ascii="Times New Roman" w:eastAsia="Times New Roman" w:hAnsi="Times New Roman" w:cs="Times New Roman"/>
          <w:color w:val="BF0041"/>
          <w:sz w:val="28"/>
          <w:szCs w:val="28"/>
          <w:u w:color="BF0041"/>
        </w:rPr>
        <w:tab/>
      </w:r>
      <w:r>
        <w:rPr>
          <w:rStyle w:val="Aucun"/>
          <w:rFonts w:ascii="Times New Roman" w:hAnsi="Times New Roman"/>
          <w:color w:val="00A933"/>
          <w:sz w:val="26"/>
          <w:szCs w:val="26"/>
          <w:u w:color="00A933"/>
        </w:rPr>
        <w:t>A) Une civilisation authentique : Les « bons sauvages »</w:t>
      </w:r>
    </w:p>
    <w:p w:rsidR="00C13875" w:rsidRDefault="00F06245">
      <w:pPr>
        <w:pStyle w:val="Standard"/>
        <w:numPr>
          <w:ilvl w:val="0"/>
          <w:numId w:val="2"/>
        </w:numPr>
        <w:suppressAutoHyphens w:val="0"/>
      </w:pPr>
      <w:r>
        <w:rPr>
          <w:rStyle w:val="Aucun"/>
          <w:kern w:val="0"/>
        </w:rPr>
        <w:t>« Ces hommes sont sauvages de même que nous appelons sauvages les fruits que la nature a produits d’elle-même et par sa marche ordinaire : tandis que, en vérité, ce sont plutôt ceux que nous avons dégradés par notre artifice et détournés de l’ordre normal que nous devrions appeler sauvages »</w:t>
      </w:r>
    </w:p>
    <w:p w:rsidR="00C13875" w:rsidRDefault="00C1387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rPr>
          <w:rStyle w:val="Aucun"/>
          <w:kern w:val="0"/>
        </w:rPr>
      </w:pPr>
    </w:p>
    <w:p w:rsidR="00C13875" w:rsidRDefault="00F06245">
      <w:pPr>
        <w:pStyle w:val="Standard"/>
        <w:numPr>
          <w:ilvl w:val="0"/>
          <w:numId w:val="2"/>
        </w:numPr>
        <w:suppressAutoHyphens w:val="0"/>
      </w:pPr>
      <w:r>
        <w:rPr>
          <w:rStyle w:val="Aucun"/>
          <w:kern w:val="0"/>
        </w:rPr>
        <w:t>Ils ne désirent rien de plus que « leurs besoins naturels leur demandent »</w:t>
      </w:r>
    </w:p>
    <w:p w:rsidR="00C13875" w:rsidRDefault="00C1387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rPr>
          <w:rStyle w:val="Aucun"/>
          <w:kern w:val="0"/>
        </w:rPr>
      </w:pPr>
    </w:p>
    <w:p w:rsidR="00C13875" w:rsidRDefault="00F06245">
      <w:pPr>
        <w:pStyle w:val="Standard"/>
        <w:numPr>
          <w:ilvl w:val="0"/>
          <w:numId w:val="2"/>
        </w:numPr>
        <w:suppressAutoHyphens w:val="0"/>
      </w:pPr>
      <w:r>
        <w:rPr>
          <w:rStyle w:val="Aucun"/>
          <w:kern w:val="0"/>
        </w:rPr>
        <w:t xml:space="preserve">Source de perfection et de pureté, la nature est pour Montaigne supérieure à la culture et reste une garantie de bonne </w:t>
      </w:r>
      <w:proofErr w:type="spellStart"/>
      <w:r>
        <w:rPr>
          <w:rStyle w:val="Aucun"/>
          <w:kern w:val="0"/>
        </w:rPr>
        <w:t>moeurs</w:t>
      </w:r>
      <w:proofErr w:type="spellEnd"/>
      <w:r>
        <w:rPr>
          <w:rStyle w:val="Aucun"/>
          <w:kern w:val="0"/>
        </w:rPr>
        <w:t>.</w:t>
      </w:r>
    </w:p>
    <w:p w:rsidR="00C13875" w:rsidRDefault="00C1387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rPr>
          <w:rStyle w:val="Aucun"/>
          <w:kern w:val="0"/>
        </w:rPr>
      </w:pPr>
    </w:p>
    <w:p w:rsidR="00C13875" w:rsidRDefault="00F06245">
      <w:pPr>
        <w:pStyle w:val="Standard"/>
        <w:numPr>
          <w:ilvl w:val="0"/>
          <w:numId w:val="2"/>
        </w:numPr>
        <w:suppressAutoHyphens w:val="0"/>
      </w:pPr>
      <w:r>
        <w:rPr>
          <w:rStyle w:val="Aucun"/>
          <w:kern w:val="0"/>
        </w:rPr>
        <w:t>« Ces peuples me semblent donc barbares uniquement dans la mesure où ils ont été fort peu façonnés par l’esprit humain et encore très proches de leur simplicité originelle »</w:t>
      </w:r>
    </w:p>
    <w:p w:rsidR="00C13875" w:rsidRDefault="00C1387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rPr>
          <w:rStyle w:val="Aucun"/>
          <w:kern w:val="0"/>
        </w:rPr>
      </w:pPr>
    </w:p>
    <w:p w:rsidR="00C13875" w:rsidRDefault="00F06245">
      <w:pPr>
        <w:pStyle w:val="Standard"/>
        <w:numPr>
          <w:ilvl w:val="0"/>
          <w:numId w:val="2"/>
        </w:numPr>
        <w:suppressAutoHyphens w:val="0"/>
      </w:pPr>
      <w:r>
        <w:rPr>
          <w:rStyle w:val="Aucun"/>
          <w:kern w:val="0"/>
        </w:rPr>
        <w:t>Dans « Des cannibales », Montaigne fait l’éloge des « lois naturelles » qui régissent la vie des Indiens et qu’il oppose aux lois artificielles des Européens.</w:t>
      </w:r>
    </w:p>
    <w:p w:rsidR="00C13875" w:rsidRDefault="00C1387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rPr>
          <w:rStyle w:val="Aucun"/>
          <w:kern w:val="0"/>
        </w:rPr>
      </w:pPr>
    </w:p>
    <w:p w:rsidR="00C13875" w:rsidRDefault="00F06245">
      <w:pPr>
        <w:pStyle w:val="Standard"/>
        <w:numPr>
          <w:ilvl w:val="0"/>
          <w:numId w:val="2"/>
        </w:numPr>
        <w:suppressAutoHyphens w:val="0"/>
      </w:pPr>
      <w:r>
        <w:rPr>
          <w:rStyle w:val="Aucun"/>
          <w:kern w:val="0"/>
        </w:rPr>
        <w:t>Montaigne nous invite alors à renverser notre vision des choses : ce sont les Européens, par leur cruauté, leur duplicité et leur goût pour l’artifice, qui sont les barbares. Le nouveau monde, proche de la nature, est une civilisation plus authentique, dépourvue des artifices et de la corruption de l’argent.</w:t>
      </w:r>
    </w:p>
    <w:p w:rsidR="00C13875" w:rsidRDefault="00C13875">
      <w:pPr>
        <w:pStyle w:val="Standard"/>
        <w:suppressAutoHyphens w:val="0"/>
        <w:rPr>
          <w:rStyle w:val="Aucun"/>
          <w:kern w:val="0"/>
        </w:rPr>
      </w:pPr>
    </w:p>
    <w:p w:rsidR="00C13875" w:rsidRDefault="00C13875">
      <w:pPr>
        <w:pStyle w:val="Standard"/>
        <w:suppressAutoHyphens w:val="0"/>
        <w:rPr>
          <w:rStyle w:val="Aucun"/>
          <w:kern w:val="0"/>
        </w:rPr>
      </w:pPr>
    </w:p>
    <w:p w:rsidR="00C13875" w:rsidRDefault="00C13875">
      <w:pPr>
        <w:pStyle w:val="Standard"/>
        <w:suppressAutoHyphens w:val="0"/>
      </w:pPr>
    </w:p>
    <w:p w:rsidR="00C13875" w:rsidRDefault="00C13875">
      <w:pPr>
        <w:pStyle w:val="Standard"/>
        <w:suppressAutoHyphens w:val="0"/>
        <w:ind w:left="262" w:hanging="262"/>
      </w:pPr>
    </w:p>
    <w:p w:rsidR="00C13875" w:rsidRDefault="00F06245">
      <w:pPr>
        <w:pStyle w:val="CorpsA"/>
        <w:rPr>
          <w:rStyle w:val="Aucun"/>
          <w:rFonts w:ascii="Times New Roman" w:eastAsia="Times New Roman" w:hAnsi="Times New Roman" w:cs="Times New Roman"/>
          <w:color w:val="00A933"/>
          <w:sz w:val="26"/>
          <w:szCs w:val="26"/>
          <w:u w:color="00A933"/>
        </w:rPr>
      </w:pPr>
      <w:r>
        <w:rPr>
          <w:rStyle w:val="Aucun"/>
          <w:rFonts w:ascii="Times New Roman" w:eastAsia="Times New Roman" w:hAnsi="Times New Roman" w:cs="Times New Roman"/>
          <w:color w:val="00A933"/>
          <w:sz w:val="26"/>
          <w:szCs w:val="26"/>
          <w:u w:color="00A933"/>
        </w:rPr>
        <w:tab/>
        <w:t>B) L</w:t>
      </w:r>
      <w:r>
        <w:rPr>
          <w:rStyle w:val="Aucun"/>
          <w:rFonts w:ascii="Times New Roman" w:hAnsi="Times New Roman"/>
          <w:color w:val="00A933"/>
          <w:sz w:val="26"/>
          <w:szCs w:val="26"/>
          <w:u w:color="00A933"/>
        </w:rPr>
        <w:t>e cannibalisme pire que la torture ?</w:t>
      </w:r>
    </w:p>
    <w:p w:rsidR="00C13875" w:rsidRDefault="00F06245">
      <w:pPr>
        <w:pStyle w:val="Standard"/>
        <w:numPr>
          <w:ilvl w:val="0"/>
          <w:numId w:val="2"/>
        </w:numPr>
        <w:suppressAutoHyphens w:val="0"/>
      </w:pPr>
      <w:r>
        <w:lastRenderedPageBreak/>
        <w:t xml:space="preserve">Montaigne utilise le terme de « boucherie » pour parler de la colonisation </w:t>
      </w:r>
    </w:p>
    <w:p w:rsidR="00C13875" w:rsidRDefault="00F06245">
      <w:pPr>
        <w:pStyle w:val="Standard"/>
        <w:numPr>
          <w:ilvl w:val="0"/>
          <w:numId w:val="2"/>
        </w:numPr>
        <w:suppressAutoHyphens w:val="0"/>
      </w:pPr>
      <w:r>
        <w:t>Il dénonce la cruauté du colonialisme avec par exemple la trahison faite au roi du Pérou → pendu puis étranglé publiquement alors que sa rançon exigée pour sa libération fut acquittée.</w:t>
      </w:r>
    </w:p>
    <w:p w:rsidR="00C13875" w:rsidRDefault="00F06245">
      <w:pPr>
        <w:pStyle w:val="Standard"/>
        <w:numPr>
          <w:ilvl w:val="0"/>
          <w:numId w:val="2"/>
        </w:numPr>
        <w:suppressAutoHyphens w:val="0"/>
      </w:pPr>
      <w:r>
        <w:t>Mais aussi du Mexique → le roi est condamné à la torture et aux brasiers « en dépit de leur promesse et du droit humain ». Il « succomba aux douleurs », « à demi rôti »</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349" w:hanging="349"/>
        <w:rPr>
          <w:rFonts w:ascii="Times New Roman" w:eastAsia="Times New Roman" w:hAnsi="Times New Roman" w:cs="Times New Roman"/>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rPr>
      </w:pPr>
      <w:r>
        <w:rPr>
          <w:rFonts w:ascii="Times New Roman" w:hAnsi="Times New Roman"/>
        </w:rPr>
        <w:t xml:space="preserve">→ ces meurtres ne </w:t>
      </w:r>
      <w:proofErr w:type="spellStart"/>
      <w:r>
        <w:rPr>
          <w:rFonts w:ascii="Times New Roman" w:hAnsi="Times New Roman"/>
        </w:rPr>
        <w:t>rel</w:t>
      </w:r>
      <w:proofErr w:type="spellEnd"/>
      <w:r>
        <w:rPr>
          <w:rFonts w:ascii="Times New Roman" w:hAnsi="Times New Roman"/>
          <w:lang w:val="it-IT"/>
        </w:rPr>
        <w:t>è</w:t>
      </w:r>
      <w:r>
        <w:rPr>
          <w:rFonts w:ascii="Times New Roman" w:hAnsi="Times New Roman"/>
        </w:rPr>
        <w:t>vent pas de la né</w:t>
      </w:r>
      <w:proofErr w:type="spellStart"/>
      <w:r>
        <w:rPr>
          <w:rFonts w:ascii="Times New Roman" w:hAnsi="Times New Roman"/>
          <w:lang w:val="it-IT"/>
        </w:rPr>
        <w:t>cessit</w:t>
      </w:r>
      <w:proofErr w:type="spellEnd"/>
      <w:r>
        <w:rPr>
          <w:rFonts w:ascii="Times New Roman" w:hAnsi="Times New Roman"/>
        </w:rPr>
        <w:t>é de la guerre et vont contre le droit humain, contre un devoir d'humanité au fondement de toute civilisation.</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rPr>
      </w:pPr>
      <w:r>
        <w:rPr>
          <w:rFonts w:ascii="Times New Roman" w:hAnsi="Times New Roman"/>
        </w:rPr>
        <w:t xml:space="preserve">« Je pense qu'il y a plus de barbarie à manger un homme vivant qu'à </w:t>
      </w:r>
      <w:r>
        <w:rPr>
          <w:rFonts w:ascii="Times New Roman" w:hAnsi="Times New Roman"/>
          <w:lang w:val="da-DK"/>
        </w:rPr>
        <w:t xml:space="preserve">le </w:t>
      </w:r>
      <w:proofErr w:type="spellStart"/>
      <w:r>
        <w:rPr>
          <w:rFonts w:ascii="Times New Roman" w:hAnsi="Times New Roman"/>
          <w:lang w:val="da-DK"/>
        </w:rPr>
        <w:t>manger</w:t>
      </w:r>
      <w:proofErr w:type="spellEnd"/>
      <w:r>
        <w:rPr>
          <w:rFonts w:ascii="Times New Roman" w:hAnsi="Times New Roman"/>
          <w:lang w:val="da-DK"/>
        </w:rPr>
        <w:t xml:space="preserve"> </w:t>
      </w:r>
      <w:proofErr w:type="spellStart"/>
      <w:r>
        <w:rPr>
          <w:rFonts w:ascii="Times New Roman" w:hAnsi="Times New Roman"/>
          <w:lang w:val="da-DK"/>
        </w:rPr>
        <w:t>mort</w:t>
      </w:r>
      <w:proofErr w:type="spellEnd"/>
      <w:r>
        <w:rPr>
          <w:rFonts w:ascii="Times New Roman" w:hAnsi="Times New Roman"/>
          <w:lang w:val="da-DK"/>
        </w:rPr>
        <w:t xml:space="preserve">, </w:t>
      </w:r>
      <w:r>
        <w:rPr>
          <w:rFonts w:ascii="Times New Roman" w:hAnsi="Times New Roman"/>
        </w:rPr>
        <w:t>à déchirer par des tortures et des supplices un corps qui a encore toute sa sensibilité (...) que de le rôtir et le manger une fois qu'il est mort ».</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imes New Roman" w:eastAsia="Times New Roman" w:hAnsi="Times New Roman" w:cs="Times New Roman"/>
        </w:rPr>
      </w:pPr>
    </w:p>
    <w:p w:rsidR="00C13875" w:rsidRDefault="00F06245">
      <w:pPr>
        <w:pStyle w:val="Standard"/>
        <w:numPr>
          <w:ilvl w:val="0"/>
          <w:numId w:val="2"/>
        </w:numPr>
        <w:suppressAutoHyphens w:val="0"/>
      </w:pPr>
      <w:r>
        <w:t xml:space="preserve">Ils sont Cannibales mais les européens ne sont pas mieux </w:t>
      </w: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Times New Roman" w:eastAsia="Times New Roman" w:hAnsi="Times New Roman" w:cs="Times New Roman"/>
        </w:rPr>
      </w:pPr>
      <w:r>
        <w:rPr>
          <w:rFonts w:ascii="Times New Roman" w:hAnsi="Times New Roman"/>
        </w:rPr>
        <w:t xml:space="preserve">Ex : massacre de la Sainte Barthélémy, extrême violence </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Times New Roman" w:eastAsia="Times New Roman" w:hAnsi="Times New Roman" w:cs="Times New Roman"/>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Times New Roman" w:eastAsia="Times New Roman" w:hAnsi="Times New Roman" w:cs="Times New Roman"/>
        </w:rPr>
      </w:pPr>
      <w:r>
        <w:rPr>
          <w:rFonts w:ascii="Times New Roman" w:hAnsi="Times New Roman"/>
        </w:rPr>
        <w:t>« Je ne suis pas fâché que nous soulignons l</w:t>
      </w:r>
      <w:r>
        <w:rPr>
          <w:rFonts w:ascii="Times New Roman" w:hAnsi="Times New Roman"/>
          <w:rtl/>
        </w:rPr>
        <w:t>’</w:t>
      </w:r>
      <w:r>
        <w:rPr>
          <w:rFonts w:ascii="Times New Roman" w:hAnsi="Times New Roman"/>
        </w:rPr>
        <w:t xml:space="preserve">horreur barbare </w:t>
      </w:r>
      <w:proofErr w:type="spellStart"/>
      <w:r>
        <w:rPr>
          <w:rFonts w:ascii="Times New Roman" w:hAnsi="Times New Roman"/>
        </w:rPr>
        <w:t>qu</w:t>
      </w:r>
      <w:proofErr w:type="spellEnd"/>
      <w:r>
        <w:rPr>
          <w:rFonts w:ascii="Times New Roman" w:hAnsi="Times New Roman"/>
          <w:rtl/>
        </w:rPr>
        <w:t>’</w:t>
      </w:r>
      <w:r>
        <w:rPr>
          <w:rFonts w:ascii="Times New Roman" w:hAnsi="Times New Roman"/>
        </w:rPr>
        <w:t>il y a dans une telle action, mais</w:t>
      </w: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Times New Roman" w:eastAsia="Times New Roman" w:hAnsi="Times New Roman" w:cs="Times New Roman"/>
        </w:rPr>
      </w:pPr>
      <w:proofErr w:type="gramStart"/>
      <w:r>
        <w:rPr>
          <w:rFonts w:ascii="Times New Roman" w:hAnsi="Times New Roman"/>
        </w:rPr>
        <w:t>plutôt</w:t>
      </w:r>
      <w:proofErr w:type="gramEnd"/>
      <w:r>
        <w:rPr>
          <w:rFonts w:ascii="Times New Roman" w:hAnsi="Times New Roman"/>
        </w:rPr>
        <w:t xml:space="preserve"> du fait que ; jugeant bien de leur faute, nous soyons si aveugle à l’égard des nô</w:t>
      </w:r>
      <w:proofErr w:type="spellStart"/>
      <w:r>
        <w:rPr>
          <w:rFonts w:ascii="Times New Roman" w:hAnsi="Times New Roman"/>
          <w:lang w:val="pt-PT"/>
        </w:rPr>
        <w:t>tres</w:t>
      </w:r>
      <w:proofErr w:type="spellEnd"/>
      <w:r>
        <w:rPr>
          <w:rFonts w:ascii="Times New Roman" w:hAnsi="Times New Roman"/>
          <w:lang w:val="pt-PT"/>
        </w:rPr>
        <w:t xml:space="preserve">. </w:t>
      </w:r>
      <w:r>
        <w:rPr>
          <w:rFonts w:ascii="Times New Roman" w:hAnsi="Times New Roman"/>
          <w:lang w:val="it-IT"/>
        </w:rPr>
        <w:t>»</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Times New Roman" w:eastAsia="Times New Roman" w:hAnsi="Times New Roman" w:cs="Times New Roman"/>
        </w:rPr>
      </w:pPr>
    </w:p>
    <w:p w:rsidR="00C13875" w:rsidRDefault="00F06245">
      <w:pPr>
        <w:pStyle w:val="Standard"/>
        <w:numPr>
          <w:ilvl w:val="0"/>
          <w:numId w:val="2"/>
        </w:numPr>
        <w:suppressAutoHyphens w:val="0"/>
      </w:pPr>
      <w:r>
        <w:rPr>
          <w:rStyle w:val="Aucun"/>
        </w:rPr>
        <w:t> Avec toute ces colonisations et les tortures qu'ils font subir aux indigènes, Montaigne nous montre que ce sont les européens qui sont les plus « barbares »</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Style w:val="Aucun"/>
          <w:rFonts w:ascii="Times New Roman" w:eastAsia="Times New Roman" w:hAnsi="Times New Roman" w:cs="Times New Roman"/>
        </w:rPr>
      </w:pP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Style w:val="Aucun"/>
          <w:rFonts w:ascii="Times New Roman" w:eastAsia="Times New Roman" w:hAnsi="Times New Roman" w:cs="Times New Roman"/>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Style w:val="Aucun"/>
          <w:rFonts w:ascii="Times New Roman" w:eastAsia="Times New Roman" w:hAnsi="Times New Roman" w:cs="Times New Roman"/>
          <w:color w:val="00A933"/>
          <w:sz w:val="26"/>
          <w:szCs w:val="26"/>
          <w:u w:color="00A933"/>
        </w:rPr>
      </w:pPr>
      <w:r>
        <w:rPr>
          <w:rStyle w:val="Aucun"/>
          <w:rFonts w:ascii="Times New Roman" w:hAnsi="Times New Roman"/>
          <w:color w:val="00A933"/>
          <w:sz w:val="26"/>
          <w:szCs w:val="26"/>
          <w:u w:color="00A933"/>
        </w:rPr>
        <w:t xml:space="preserve">C) Un Fonctionnement et des valeurs différentes </w:t>
      </w:r>
    </w:p>
    <w:p w:rsidR="00C13875" w:rsidRDefault="00C138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438" w:hanging="438"/>
        <w:rPr>
          <w:rFonts w:ascii="Helvetica" w:eastAsia="Helvetica" w:hAnsi="Helvetica" w:cs="Helvetica"/>
          <w:sz w:val="34"/>
          <w:szCs w:val="34"/>
        </w:rPr>
      </w:pPr>
    </w:p>
    <w:p w:rsidR="00C13875" w:rsidRDefault="00F06245">
      <w:pPr>
        <w:pStyle w:val="CorpsA"/>
        <w:rPr>
          <w:rStyle w:val="Aucun"/>
          <w:rFonts w:ascii="Times New Roman" w:eastAsia="Times New Roman" w:hAnsi="Times New Roman" w:cs="Times New Roman"/>
          <w:sz w:val="24"/>
          <w:szCs w:val="24"/>
        </w:rPr>
      </w:pPr>
      <w:r>
        <w:rPr>
          <w:rStyle w:val="Aucun"/>
          <w:rFonts w:ascii="Times New Roman" w:eastAsia="Times New Roman" w:hAnsi="Times New Roman" w:cs="Times New Roman"/>
          <w:b/>
          <w:bCs/>
          <w:sz w:val="24"/>
          <w:szCs w:val="24"/>
        </w:rPr>
        <w:tab/>
      </w:r>
      <w:r>
        <w:rPr>
          <w:rStyle w:val="Aucun"/>
          <w:rFonts w:ascii="Times New Roman" w:eastAsia="Times New Roman" w:hAnsi="Times New Roman" w:cs="Times New Roman"/>
          <w:b/>
          <w:bCs/>
          <w:sz w:val="24"/>
          <w:szCs w:val="24"/>
        </w:rPr>
        <w:tab/>
      </w:r>
      <w:r>
        <w:rPr>
          <w:rStyle w:val="Aucun"/>
          <w:rFonts w:ascii="Times New Roman" w:hAnsi="Times New Roman"/>
          <w:b/>
          <w:bCs/>
          <w:sz w:val="24"/>
          <w:szCs w:val="24"/>
          <w:u w:val="single"/>
        </w:rPr>
        <w:t>1)Une conception différente de la richesse : </w:t>
      </w:r>
      <w:r>
        <w:rPr>
          <w:rStyle w:val="Aucun"/>
          <w:rFonts w:ascii="Times New Roman" w:eastAsia="Times New Roman" w:hAnsi="Times New Roman" w:cs="Times New Roman"/>
          <w:b/>
          <w:bCs/>
          <w:sz w:val="24"/>
          <w:szCs w:val="24"/>
        </w:rPr>
        <w:br/>
      </w:r>
      <w:r>
        <w:rPr>
          <w:rStyle w:val="Aucun"/>
          <w:rFonts w:ascii="Times New Roman" w:hAnsi="Times New Roman"/>
          <w:sz w:val="24"/>
          <w:szCs w:val="24"/>
        </w:rPr>
        <w:t>- Européens : argent et terres, les princes financent des fêtes luxueuses grâce à l’argent de leurs sujets au lieu d’exercer une vraie justice.</w:t>
      </w:r>
    </w:p>
    <w:p w:rsidR="00C13875" w:rsidRDefault="00F06245">
      <w:pPr>
        <w:pStyle w:val="CorpsA"/>
        <w:rPr>
          <w:rStyle w:val="Aucun"/>
          <w:rFonts w:ascii="Times New Roman" w:eastAsia="Times New Roman" w:hAnsi="Times New Roman" w:cs="Times New Roman"/>
          <w:sz w:val="24"/>
          <w:szCs w:val="24"/>
        </w:rPr>
      </w:pPr>
      <w:r>
        <w:rPr>
          <w:rStyle w:val="Aucun"/>
          <w:rFonts w:ascii="Times New Roman" w:hAnsi="Times New Roman"/>
          <w:sz w:val="24"/>
          <w:szCs w:val="24"/>
        </w:rPr>
        <w:t>- Il évoque ensuite des moyens de transport de rois, tous extravagants (voitures tirées par des lions, des tigres ou des autruches). Cela l’amène à une remarque sur les dépenses liées à l’apparat des princes. Montaigne trouve cela inutile et mesquin. Selon lui les rois doivent obtenir les honneurs par la dignité de leur charge et non par leur apparence.</w:t>
      </w:r>
    </w:p>
    <w:p w:rsidR="00C13875" w:rsidRDefault="00F06245">
      <w:pPr>
        <w:pStyle w:val="CorpsA"/>
        <w:rPr>
          <w:rStyle w:val="Aucun"/>
          <w:rFonts w:ascii="Times New Roman" w:eastAsia="Times New Roman" w:hAnsi="Times New Roman" w:cs="Times New Roman"/>
          <w:sz w:val="24"/>
          <w:szCs w:val="24"/>
        </w:rPr>
      </w:pPr>
      <w:r>
        <w:rPr>
          <w:rStyle w:val="Aucun"/>
          <w:rFonts w:ascii="Times New Roman" w:eastAsia="Times New Roman" w:hAnsi="Times New Roman" w:cs="Times New Roman"/>
          <w:sz w:val="24"/>
          <w:szCs w:val="24"/>
        </w:rPr>
        <w:br/>
      </w:r>
      <w:r>
        <w:rPr>
          <w:rStyle w:val="Aucun"/>
          <w:rFonts w:ascii="Times New Roman" w:hAnsi="Times New Roman"/>
          <w:sz w:val="24"/>
          <w:szCs w:val="24"/>
        </w:rPr>
        <w:t>- On peut relier cette idée aux Amérindiens rencontrés par Montaigne à Rouen. L’un d’eux était un chef en son pays. Il explique que sa supériorité de chef lui permet de marcher le premier à la guerre, et que ce qu’il lui en restait, c’était qu’on lui traçait des sentiers pour qu’il marche plus à l’aise. Il est ainsi valorisé car il obtient le respect par son courage à la guerre et non par l’apparence.</w:t>
      </w:r>
    </w:p>
    <w:p w:rsidR="00C13875" w:rsidRDefault="00F06245">
      <w:pPr>
        <w:pStyle w:val="CorpsA"/>
        <w:rPr>
          <w:rStyle w:val="Aucun"/>
          <w:rFonts w:ascii="Times New Roman" w:eastAsia="Times New Roman" w:hAnsi="Times New Roman" w:cs="Times New Roman"/>
          <w:sz w:val="24"/>
          <w:szCs w:val="24"/>
        </w:rPr>
      </w:pPr>
      <w:r>
        <w:rPr>
          <w:rStyle w:val="Aucun"/>
          <w:rFonts w:ascii="Times New Roman" w:hAnsi="Times New Roman"/>
          <w:sz w:val="24"/>
          <w:szCs w:val="24"/>
        </w:rPr>
        <w:t>La richesse se trouve aussi dans l’amitié, exemple avec le roi Cyrus :</w:t>
      </w:r>
    </w:p>
    <w:p w:rsidR="00C13875" w:rsidRDefault="00F06245">
      <w:pPr>
        <w:pStyle w:val="CorpsA"/>
        <w:rPr>
          <w:rStyle w:val="Aucun"/>
          <w:rFonts w:ascii="Times New Roman" w:eastAsia="Times New Roman" w:hAnsi="Times New Roman" w:cs="Times New Roman"/>
          <w:sz w:val="24"/>
          <w:szCs w:val="24"/>
        </w:rPr>
      </w:pPr>
      <w:r>
        <w:rPr>
          <w:rStyle w:val="Aucun"/>
          <w:rFonts w:ascii="Times New Roman" w:hAnsi="Times New Roman"/>
          <w:sz w:val="24"/>
          <w:szCs w:val="24"/>
        </w:rPr>
        <w:t>« Chacun de ses amis, n’estimant pas que ce fut assez de lui offrir seulement autant qu’il avait reçu de sa munificence et y ajoutant beaucoup de son argent personnel »</w:t>
      </w:r>
    </w:p>
    <w:p w:rsidR="00C13875" w:rsidRDefault="00C13875">
      <w:pPr>
        <w:pStyle w:val="CorpsA"/>
        <w:rPr>
          <w:b/>
          <w:bCs/>
        </w:rPr>
      </w:pPr>
    </w:p>
    <w:p w:rsidR="00C13875" w:rsidRDefault="00F06245">
      <w:pPr>
        <w:pStyle w:val="CorpsA"/>
        <w:rPr>
          <w:rStyle w:val="Aucun"/>
          <w:rFonts w:ascii="Times New Roman" w:eastAsia="Times New Roman" w:hAnsi="Times New Roman" w:cs="Times New Roman"/>
          <w:sz w:val="24"/>
          <w:szCs w:val="24"/>
        </w:rPr>
      </w:pPr>
      <w:r>
        <w:rPr>
          <w:rStyle w:val="Aucun"/>
          <w:rFonts w:ascii="Times New Roman" w:eastAsia="Times New Roman" w:hAnsi="Times New Roman" w:cs="Times New Roman"/>
          <w:b/>
          <w:bCs/>
          <w:i/>
          <w:iCs/>
          <w:sz w:val="24"/>
          <w:szCs w:val="24"/>
        </w:rPr>
        <w:tab/>
      </w:r>
      <w:r>
        <w:rPr>
          <w:rStyle w:val="Aucun"/>
          <w:rFonts w:ascii="Times New Roman" w:eastAsia="Times New Roman" w:hAnsi="Times New Roman" w:cs="Times New Roman"/>
          <w:b/>
          <w:bCs/>
          <w:i/>
          <w:iCs/>
          <w:sz w:val="24"/>
          <w:szCs w:val="24"/>
        </w:rPr>
        <w:tab/>
      </w:r>
      <w:r>
        <w:rPr>
          <w:rStyle w:val="Aucun"/>
          <w:rFonts w:ascii="Times New Roman" w:hAnsi="Times New Roman"/>
          <w:b/>
          <w:bCs/>
          <w:sz w:val="24"/>
          <w:szCs w:val="24"/>
          <w:u w:val="single"/>
        </w:rPr>
        <w:t>2) Des valeurs différentes (amour + courage) :</w:t>
      </w:r>
      <w:r>
        <w:rPr>
          <w:rStyle w:val="Aucun"/>
          <w:rFonts w:ascii="Times New Roman" w:eastAsia="Times New Roman" w:hAnsi="Times New Roman" w:cs="Times New Roman"/>
          <w:b/>
          <w:bCs/>
          <w:sz w:val="24"/>
          <w:szCs w:val="24"/>
        </w:rPr>
        <w:br/>
      </w:r>
      <w:r>
        <w:rPr>
          <w:rStyle w:val="Aucun"/>
          <w:rFonts w:ascii="Times New Roman" w:hAnsi="Times New Roman"/>
          <w:sz w:val="24"/>
          <w:szCs w:val="24"/>
        </w:rPr>
        <w:t xml:space="preserve">- </w:t>
      </w:r>
      <w:r>
        <w:rPr>
          <w:rStyle w:val="Aucun"/>
          <w:rFonts w:ascii="Times New Roman" w:hAnsi="Times New Roman"/>
          <w:b/>
          <w:bCs/>
          <w:sz w:val="24"/>
          <w:szCs w:val="24"/>
        </w:rPr>
        <w:t xml:space="preserve">Indigènes : </w:t>
      </w:r>
      <w:r>
        <w:rPr>
          <w:rStyle w:val="Aucun"/>
          <w:rFonts w:ascii="Times New Roman" w:hAnsi="Times New Roman"/>
          <w:b/>
          <w:bCs/>
          <w:sz w:val="24"/>
          <w:szCs w:val="24"/>
          <w:u w:val="single"/>
        </w:rPr>
        <w:t xml:space="preserve">amour : </w:t>
      </w:r>
      <w:r>
        <w:rPr>
          <w:rStyle w:val="Aucun"/>
          <w:rFonts w:ascii="Times New Roman" w:hAnsi="Times New Roman"/>
          <w:sz w:val="24"/>
          <w:szCs w:val="24"/>
        </w:rPr>
        <w:t xml:space="preserve">très attachés à leur femme les traite avec respect </w:t>
      </w:r>
    </w:p>
    <w:p w:rsidR="00C13875" w:rsidRDefault="00F06245">
      <w:pPr>
        <w:pStyle w:val="CorpsA"/>
        <w:numPr>
          <w:ilvl w:val="0"/>
          <w:numId w:val="2"/>
        </w:numPr>
        <w:rPr>
          <w:sz w:val="24"/>
          <w:szCs w:val="24"/>
        </w:rPr>
      </w:pPr>
      <w:r>
        <w:rPr>
          <w:rStyle w:val="Aucun"/>
          <w:rFonts w:ascii="Times New Roman" w:hAnsi="Times New Roman"/>
          <w:sz w:val="24"/>
          <w:szCs w:val="24"/>
        </w:rPr>
        <w:lastRenderedPageBreak/>
        <w:t>« </w:t>
      </w:r>
      <w:proofErr w:type="gramStart"/>
      <w:r>
        <w:rPr>
          <w:rStyle w:val="Aucun"/>
          <w:rFonts w:ascii="Times New Roman" w:hAnsi="Times New Roman"/>
          <w:sz w:val="24"/>
          <w:szCs w:val="24"/>
        </w:rPr>
        <w:t>on</w:t>
      </w:r>
      <w:proofErr w:type="gramEnd"/>
      <w:r>
        <w:rPr>
          <w:rStyle w:val="Aucun"/>
          <w:rFonts w:ascii="Times New Roman" w:hAnsi="Times New Roman"/>
          <w:sz w:val="24"/>
          <w:szCs w:val="24"/>
        </w:rPr>
        <w:t xml:space="preserve"> ne leur recommande que deux choses : la vaillance contre les ennemis et l’amour pour leur femme.» </w:t>
      </w:r>
    </w:p>
    <w:p w:rsidR="00C13875" w:rsidRDefault="00F06245">
      <w:pPr>
        <w:pStyle w:val="CorpsA"/>
        <w:numPr>
          <w:ilvl w:val="0"/>
          <w:numId w:val="2"/>
        </w:numPr>
        <w:rPr>
          <w:sz w:val="24"/>
          <w:szCs w:val="24"/>
        </w:rPr>
      </w:pPr>
      <w:r>
        <w:rPr>
          <w:rStyle w:val="Aucun"/>
          <w:rFonts w:ascii="Times New Roman" w:hAnsi="Times New Roman"/>
          <w:sz w:val="24"/>
          <w:szCs w:val="24"/>
        </w:rPr>
        <w:t>On pourrait leur reprocher leur polygamie, mais en faisant une comparaison avec la bible Montaigne montre que cette pratique était déjà courante et donc que c’est tout à fait normal d’avoir plusieurs femmes.</w:t>
      </w:r>
    </w:p>
    <w:p w:rsidR="00C13875" w:rsidRDefault="00F06245">
      <w:pPr>
        <w:pStyle w:val="CorpsA"/>
        <w:numPr>
          <w:ilvl w:val="0"/>
          <w:numId w:val="2"/>
        </w:numPr>
        <w:rPr>
          <w:sz w:val="24"/>
          <w:szCs w:val="24"/>
        </w:rPr>
      </w:pPr>
      <w:r>
        <w:rPr>
          <w:rStyle w:val="Aucun"/>
          <w:rFonts w:ascii="Times New Roman" w:hAnsi="Times New Roman"/>
          <w:b/>
          <w:bCs/>
          <w:sz w:val="24"/>
          <w:szCs w:val="24"/>
        </w:rPr>
        <w:t xml:space="preserve">Européens : </w:t>
      </w:r>
      <w:r>
        <w:rPr>
          <w:rStyle w:val="Aucun"/>
          <w:rFonts w:ascii="Times New Roman" w:hAnsi="Times New Roman"/>
          <w:sz w:val="24"/>
          <w:szCs w:val="24"/>
        </w:rPr>
        <w:t>mariage d’argent souvent forcé et les hommes ne prêtent pas du tout attention à leur femme la plupart du temps car l’amour est perçu comme un signe de faiblesse.</w:t>
      </w:r>
    </w:p>
    <w:p w:rsidR="00C13875" w:rsidRDefault="00F06245">
      <w:pPr>
        <w:pStyle w:val="CorpsA"/>
        <w:numPr>
          <w:ilvl w:val="0"/>
          <w:numId w:val="2"/>
        </w:numPr>
        <w:rPr>
          <w:sz w:val="24"/>
          <w:szCs w:val="24"/>
        </w:rPr>
      </w:pPr>
      <w:r>
        <w:rPr>
          <w:rStyle w:val="Aucun"/>
          <w:rFonts w:ascii="Times New Roman" w:hAnsi="Times New Roman"/>
          <w:sz w:val="24"/>
          <w:szCs w:val="24"/>
        </w:rPr>
        <w:t>Conception totalement différente de l’amour.</w:t>
      </w:r>
    </w:p>
    <w:p w:rsidR="00C13875" w:rsidRDefault="00C13875">
      <w:pPr>
        <w:pStyle w:val="CorpsA"/>
        <w:rPr>
          <w:rStyle w:val="Aucun"/>
          <w:rFonts w:ascii="Times New Roman" w:eastAsia="Times New Roman" w:hAnsi="Times New Roman" w:cs="Times New Roman"/>
          <w:sz w:val="24"/>
          <w:szCs w:val="24"/>
        </w:rPr>
      </w:pPr>
    </w:p>
    <w:p w:rsidR="00C13875" w:rsidRDefault="00F06245">
      <w:pPr>
        <w:pStyle w:val="CorpsA"/>
        <w:numPr>
          <w:ilvl w:val="0"/>
          <w:numId w:val="2"/>
        </w:numPr>
        <w:rPr>
          <w:sz w:val="24"/>
          <w:szCs w:val="24"/>
        </w:rPr>
      </w:pPr>
      <w:r>
        <w:rPr>
          <w:rStyle w:val="Aucun"/>
          <w:rFonts w:ascii="Times New Roman" w:hAnsi="Times New Roman"/>
          <w:b/>
          <w:bCs/>
          <w:sz w:val="24"/>
          <w:szCs w:val="24"/>
        </w:rPr>
        <w:t xml:space="preserve">Indigènes : </w:t>
      </w:r>
      <w:r>
        <w:rPr>
          <w:rStyle w:val="Aucun"/>
          <w:rFonts w:ascii="Times New Roman" w:hAnsi="Times New Roman"/>
          <w:b/>
          <w:bCs/>
          <w:sz w:val="24"/>
          <w:szCs w:val="24"/>
          <w:u w:val="single"/>
        </w:rPr>
        <w:t>courage</w:t>
      </w:r>
      <w:r>
        <w:rPr>
          <w:rStyle w:val="Aucun"/>
          <w:rFonts w:ascii="Times New Roman" w:hAnsi="Times New Roman"/>
          <w:sz w:val="24"/>
          <w:szCs w:val="24"/>
        </w:rPr>
        <w:t xml:space="preserve"> « </w:t>
      </w:r>
      <w:r>
        <w:rPr>
          <w:rStyle w:val="Aucun"/>
          <w:rFonts w:ascii="Times New Roman" w:hAnsi="Times New Roman"/>
          <w:i/>
          <w:iCs/>
          <w:sz w:val="24"/>
          <w:szCs w:val="24"/>
        </w:rPr>
        <w:t xml:space="preserve">Quant à la hardiesse et au courage, quant à la fermeté, à la constance, à la résolution contre les </w:t>
      </w:r>
      <w:proofErr w:type="gramStart"/>
      <w:r>
        <w:rPr>
          <w:rStyle w:val="Aucun"/>
          <w:rFonts w:ascii="Times New Roman" w:hAnsi="Times New Roman"/>
          <w:i/>
          <w:iCs/>
          <w:sz w:val="24"/>
          <w:szCs w:val="24"/>
        </w:rPr>
        <w:t>douleurs,[</w:t>
      </w:r>
      <w:proofErr w:type="gramEnd"/>
      <w:r>
        <w:rPr>
          <w:rStyle w:val="Aucun"/>
          <w:rFonts w:ascii="Times New Roman" w:hAnsi="Times New Roman"/>
          <w:i/>
          <w:iCs/>
          <w:sz w:val="24"/>
          <w:szCs w:val="24"/>
        </w:rPr>
        <w:t>…] fameux exemples de l’Antiquité. </w:t>
      </w:r>
      <w:r>
        <w:rPr>
          <w:rStyle w:val="Aucun"/>
          <w:rFonts w:ascii="Times New Roman" w:hAnsi="Times New Roman"/>
          <w:sz w:val="24"/>
          <w:szCs w:val="24"/>
        </w:rPr>
        <w:t>», « </w:t>
      </w:r>
      <w:r>
        <w:rPr>
          <w:rStyle w:val="Aucun"/>
          <w:rFonts w:ascii="Times New Roman" w:hAnsi="Times New Roman"/>
          <w:i/>
          <w:iCs/>
          <w:sz w:val="24"/>
          <w:szCs w:val="24"/>
        </w:rPr>
        <w:t>assurance, qui, en rendant l’âme, regarde encore son ennemi d’un œil ferme et dédaigneux, cet homme est battu non pas par nous, mais par le sort ; il est tué, mais pas vaincu </w:t>
      </w:r>
      <w:r>
        <w:rPr>
          <w:rStyle w:val="Aucun"/>
          <w:rFonts w:ascii="Times New Roman" w:hAnsi="Times New Roman"/>
          <w:sz w:val="24"/>
          <w:szCs w:val="24"/>
        </w:rPr>
        <w:t>»</w:t>
      </w:r>
      <w:r>
        <w:rPr>
          <w:rStyle w:val="Aucun"/>
          <w:rFonts w:ascii="Times New Roman" w:hAnsi="Times New Roman"/>
          <w:sz w:val="24"/>
          <w:szCs w:val="24"/>
        </w:rPr>
        <w:br/>
        <w:t xml:space="preserve">- </w:t>
      </w:r>
      <w:r>
        <w:rPr>
          <w:rStyle w:val="Aucun"/>
          <w:rFonts w:ascii="Times New Roman" w:hAnsi="Times New Roman"/>
          <w:b/>
          <w:bCs/>
          <w:sz w:val="24"/>
          <w:szCs w:val="24"/>
        </w:rPr>
        <w:t>Européens</w:t>
      </w:r>
      <w:r>
        <w:rPr>
          <w:rStyle w:val="Aucun"/>
          <w:rFonts w:ascii="Times New Roman" w:hAnsi="Times New Roman"/>
          <w:sz w:val="24"/>
          <w:szCs w:val="24"/>
        </w:rPr>
        <w:t> : pas de valeurs ( mensonge, cruauté, cupidité…)</w:t>
      </w:r>
    </w:p>
    <w:p w:rsidR="00C13875" w:rsidRDefault="00C13875">
      <w:pPr>
        <w:pStyle w:val="CorpsA"/>
        <w:rPr>
          <w:rStyle w:val="Aucun"/>
          <w:rFonts w:ascii="Times New Roman" w:eastAsia="Times New Roman" w:hAnsi="Times New Roman" w:cs="Times New Roman"/>
          <w:sz w:val="24"/>
          <w:szCs w:val="24"/>
        </w:rPr>
      </w:pPr>
    </w:p>
    <w:p w:rsidR="00C13875" w:rsidRDefault="00F06245">
      <w:pPr>
        <w:pStyle w:val="CorpsA"/>
        <w:numPr>
          <w:ilvl w:val="0"/>
          <w:numId w:val="2"/>
        </w:numPr>
        <w:rPr>
          <w:sz w:val="24"/>
          <w:szCs w:val="24"/>
        </w:rPr>
      </w:pPr>
      <w:r>
        <w:rPr>
          <w:rStyle w:val="Aucun"/>
          <w:rFonts w:ascii="Times New Roman" w:hAnsi="Times New Roman"/>
          <w:sz w:val="24"/>
          <w:szCs w:val="24"/>
        </w:rPr>
        <w:t xml:space="preserve"> </w:t>
      </w:r>
      <w:proofErr w:type="gramStart"/>
      <w:r>
        <w:rPr>
          <w:rStyle w:val="Aucun"/>
          <w:rFonts w:ascii="Times New Roman" w:hAnsi="Times New Roman"/>
          <w:b/>
          <w:bCs/>
          <w:sz w:val="24"/>
          <w:szCs w:val="24"/>
        </w:rPr>
        <w:t>indigènes</w:t>
      </w:r>
      <w:proofErr w:type="gramEnd"/>
      <w:r>
        <w:rPr>
          <w:rStyle w:val="Aucun"/>
          <w:rFonts w:ascii="Times New Roman" w:hAnsi="Times New Roman"/>
          <w:sz w:val="24"/>
          <w:szCs w:val="24"/>
        </w:rPr>
        <w:t xml:space="preserve"> : respect des anciens, vénération # Européens </w:t>
      </w:r>
    </w:p>
    <w:p w:rsidR="00C13875" w:rsidRDefault="00C13875">
      <w:pPr>
        <w:pStyle w:val="CorpsA"/>
      </w:pPr>
    </w:p>
    <w:p w:rsidR="00C13875" w:rsidRDefault="00F06245">
      <w:pPr>
        <w:pStyle w:val="CorpsA"/>
        <w:rPr>
          <w:rStyle w:val="Aucun"/>
          <w:rFonts w:ascii="Times New Roman" w:eastAsia="Times New Roman" w:hAnsi="Times New Roman" w:cs="Times New Roman"/>
          <w:b/>
          <w:bCs/>
          <w:sz w:val="24"/>
          <w:szCs w:val="24"/>
        </w:rPr>
      </w:pPr>
      <w:r>
        <w:rPr>
          <w:rStyle w:val="Aucun"/>
          <w:rFonts w:ascii="Times New Roman" w:eastAsia="Times New Roman" w:hAnsi="Times New Roman" w:cs="Times New Roman"/>
          <w:b/>
          <w:bCs/>
          <w:sz w:val="24"/>
          <w:szCs w:val="24"/>
        </w:rPr>
        <w:tab/>
      </w:r>
      <w:r>
        <w:rPr>
          <w:rStyle w:val="Aucun"/>
          <w:rFonts w:ascii="Times New Roman" w:eastAsia="Times New Roman" w:hAnsi="Times New Roman" w:cs="Times New Roman"/>
          <w:b/>
          <w:bCs/>
          <w:sz w:val="24"/>
          <w:szCs w:val="24"/>
        </w:rPr>
        <w:tab/>
      </w:r>
      <w:r>
        <w:rPr>
          <w:rStyle w:val="Aucun"/>
          <w:rFonts w:ascii="Times New Roman" w:hAnsi="Times New Roman"/>
          <w:b/>
          <w:bCs/>
          <w:sz w:val="24"/>
          <w:szCs w:val="24"/>
          <w:u w:val="single"/>
        </w:rPr>
        <w:t xml:space="preserve">3) Des modes de vie opposés </w:t>
      </w:r>
      <w:r>
        <w:rPr>
          <w:rStyle w:val="Aucun"/>
          <w:rFonts w:ascii="Times New Roman" w:hAnsi="Times New Roman"/>
          <w:b/>
          <w:bCs/>
          <w:sz w:val="24"/>
          <w:szCs w:val="24"/>
        </w:rPr>
        <w:t xml:space="preserve">: </w:t>
      </w:r>
    </w:p>
    <w:p w:rsidR="00C13875" w:rsidRDefault="00F06245">
      <w:pPr>
        <w:pStyle w:val="CorpsA"/>
        <w:numPr>
          <w:ilvl w:val="0"/>
          <w:numId w:val="2"/>
        </w:numPr>
        <w:rPr>
          <w:sz w:val="24"/>
          <w:szCs w:val="24"/>
        </w:rPr>
      </w:pPr>
      <w:proofErr w:type="gramStart"/>
      <w:r>
        <w:rPr>
          <w:rStyle w:val="Aucun"/>
          <w:rFonts w:ascii="Times New Roman" w:hAnsi="Times New Roman"/>
          <w:sz w:val="24"/>
          <w:szCs w:val="24"/>
          <w:u w:val="single"/>
        </w:rPr>
        <w:t>ex</w:t>
      </w:r>
      <w:proofErr w:type="gramEnd"/>
      <w:r>
        <w:rPr>
          <w:rStyle w:val="Aucun"/>
          <w:rFonts w:ascii="Times New Roman" w:hAnsi="Times New Roman"/>
          <w:sz w:val="24"/>
          <w:szCs w:val="24"/>
          <w:u w:val="single"/>
        </w:rPr>
        <w:t> :</w:t>
      </w:r>
      <w:r>
        <w:rPr>
          <w:rStyle w:val="Aucun"/>
          <w:rFonts w:ascii="Times New Roman" w:hAnsi="Times New Roman"/>
          <w:sz w:val="24"/>
          <w:szCs w:val="24"/>
        </w:rPr>
        <w:t xml:space="preserve"> 3 indiens en visite à Rouen, très étonnés par :</w:t>
      </w:r>
    </w:p>
    <w:p w:rsidR="00C13875" w:rsidRDefault="00F06245">
      <w:pPr>
        <w:pStyle w:val="CorpsA"/>
        <w:numPr>
          <w:ilvl w:val="0"/>
          <w:numId w:val="2"/>
        </w:numPr>
        <w:rPr>
          <w:sz w:val="24"/>
          <w:szCs w:val="24"/>
        </w:rPr>
      </w:pPr>
      <w:r>
        <w:rPr>
          <w:rStyle w:val="Aucun"/>
          <w:rFonts w:ascii="Times New Roman" w:hAnsi="Times New Roman"/>
          <w:sz w:val="24"/>
          <w:szCs w:val="24"/>
        </w:rPr>
        <w:t>Le fait qu’un enfant de 12 ans dirige un pays donc Charles IX</w:t>
      </w:r>
    </w:p>
    <w:p w:rsidR="00C13875" w:rsidRDefault="00F06245">
      <w:pPr>
        <w:pStyle w:val="CorpsA"/>
        <w:numPr>
          <w:ilvl w:val="0"/>
          <w:numId w:val="2"/>
        </w:numPr>
        <w:rPr>
          <w:sz w:val="24"/>
          <w:szCs w:val="24"/>
        </w:rPr>
      </w:pPr>
      <w:proofErr w:type="gramStart"/>
      <w:r>
        <w:rPr>
          <w:rStyle w:val="Aucun"/>
          <w:rFonts w:ascii="Times New Roman" w:hAnsi="Times New Roman"/>
          <w:sz w:val="24"/>
          <w:szCs w:val="24"/>
        </w:rPr>
        <w:t>les</w:t>
      </w:r>
      <w:proofErr w:type="gramEnd"/>
      <w:r>
        <w:rPr>
          <w:rStyle w:val="Aucun"/>
          <w:rFonts w:ascii="Times New Roman" w:hAnsi="Times New Roman"/>
          <w:sz w:val="24"/>
          <w:szCs w:val="24"/>
        </w:rPr>
        <w:t xml:space="preserve"> inégalités sociales</w:t>
      </w:r>
    </w:p>
    <w:p w:rsidR="00C13875" w:rsidRDefault="00F06245">
      <w:pPr>
        <w:pStyle w:val="CorpsA"/>
        <w:numPr>
          <w:ilvl w:val="0"/>
          <w:numId w:val="2"/>
        </w:numPr>
        <w:rPr>
          <w:sz w:val="24"/>
          <w:szCs w:val="24"/>
        </w:rPr>
      </w:pPr>
      <w:proofErr w:type="gramStart"/>
      <w:r>
        <w:rPr>
          <w:rStyle w:val="Aucun"/>
          <w:rFonts w:ascii="Times New Roman" w:hAnsi="Times New Roman"/>
          <w:sz w:val="24"/>
          <w:szCs w:val="24"/>
        </w:rPr>
        <w:t>l’architecture</w:t>
      </w:r>
      <w:proofErr w:type="gramEnd"/>
      <w:r>
        <w:rPr>
          <w:rStyle w:val="Aucun"/>
          <w:rFonts w:ascii="Times New Roman" w:hAnsi="Times New Roman"/>
          <w:sz w:val="24"/>
          <w:szCs w:val="24"/>
        </w:rPr>
        <w:t xml:space="preserve"> compliquée de l’Europe qui n’existent pas chez eux</w:t>
      </w:r>
    </w:p>
    <w:p w:rsidR="00C13875" w:rsidRDefault="00F06245">
      <w:pPr>
        <w:pStyle w:val="CorpsA"/>
        <w:numPr>
          <w:ilvl w:val="0"/>
          <w:numId w:val="2"/>
        </w:numPr>
        <w:rPr>
          <w:sz w:val="24"/>
          <w:szCs w:val="24"/>
        </w:rPr>
      </w:pPr>
      <w:r>
        <w:rPr>
          <w:rStyle w:val="Aucun"/>
          <w:rFonts w:ascii="Times New Roman" w:hAnsi="Times New Roman"/>
          <w:sz w:val="24"/>
          <w:szCs w:val="24"/>
        </w:rPr>
        <w:t xml:space="preserve">Notre mode de vie n’est finalement pas parfait et fait d’avoir un point de vu extérieur permet de mieux s’en rendre compte </w:t>
      </w:r>
    </w:p>
    <w:p w:rsidR="00C13875" w:rsidRDefault="00F06245">
      <w:pPr>
        <w:pStyle w:val="CorpsA"/>
        <w:numPr>
          <w:ilvl w:val="0"/>
          <w:numId w:val="2"/>
        </w:numPr>
        <w:rPr>
          <w:sz w:val="24"/>
          <w:szCs w:val="24"/>
        </w:rPr>
      </w:pPr>
      <w:r>
        <w:rPr>
          <w:rStyle w:val="Aucun"/>
          <w:rFonts w:ascii="Times New Roman" w:hAnsi="Times New Roman"/>
          <w:sz w:val="24"/>
          <w:szCs w:val="24"/>
        </w:rPr>
        <w:t>En Amérique la vie se résume à l’essentiel</w:t>
      </w:r>
    </w:p>
    <w:p w:rsidR="00C13875" w:rsidRDefault="00F06245">
      <w:pPr>
        <w:pStyle w:val="CorpsA"/>
        <w:numPr>
          <w:ilvl w:val="0"/>
          <w:numId w:val="2"/>
        </w:numPr>
        <w:rPr>
          <w:rFonts w:ascii="Times New Roman" w:hAnsi="Times New Roman"/>
          <w:sz w:val="24"/>
          <w:szCs w:val="24"/>
        </w:rPr>
      </w:pPr>
      <w:r>
        <w:rPr>
          <w:rFonts w:ascii="Times New Roman" w:hAnsi="Times New Roman"/>
          <w:sz w:val="24"/>
          <w:szCs w:val="24"/>
        </w:rPr>
        <w:t>Les Tupinambas vivent près des côtes, dans « un pays très agréable et bien tempéré » ; y voir un « homme malade » est « rare » ; ils ont « une grande abondance de poisson et de viande »</w:t>
      </w:r>
    </w:p>
    <w:p w:rsidR="00C13875" w:rsidRDefault="00F06245">
      <w:pPr>
        <w:pStyle w:val="CorpsA"/>
        <w:numPr>
          <w:ilvl w:val="0"/>
          <w:numId w:val="2"/>
        </w:numPr>
        <w:rPr>
          <w:rFonts w:ascii="Times New Roman" w:hAnsi="Times New Roman"/>
          <w:sz w:val="24"/>
          <w:szCs w:val="24"/>
        </w:rPr>
      </w:pPr>
      <w:r>
        <w:rPr>
          <w:rFonts w:ascii="Times New Roman" w:hAnsi="Times New Roman"/>
          <w:sz w:val="24"/>
          <w:szCs w:val="24"/>
        </w:rPr>
        <w:t>Les hommes vont à la chasse, ils ramènent à manger, les femmes cuisinent, font la boisson et les vieillards enseignent aux enfants.</w:t>
      </w:r>
    </w:p>
    <w:p w:rsidR="00C13875" w:rsidRDefault="00C13875">
      <w:pPr>
        <w:pStyle w:val="CorpsA"/>
        <w:jc w:val="center"/>
        <w:rPr>
          <w:rFonts w:ascii="Times New Roman" w:eastAsia="Times New Roman" w:hAnsi="Times New Roman" w:cs="Times New Roman"/>
          <w:b/>
          <w:bCs/>
          <w:color w:val="E22400"/>
          <w:sz w:val="28"/>
          <w:szCs w:val="28"/>
        </w:rPr>
      </w:pPr>
    </w:p>
    <w:p w:rsidR="006C25DA" w:rsidRDefault="006C25DA">
      <w:pPr>
        <w:rPr>
          <w:rStyle w:val="Aucun"/>
          <w:rFonts w:cs="Arial Unicode MS"/>
          <w:b/>
          <w:bCs/>
          <w:color w:val="E22400"/>
          <w:sz w:val="28"/>
          <w:szCs w:val="28"/>
          <w:u w:color="000000"/>
          <w:lang w:val="fr-FR" w:eastAsia="fr-FR"/>
        </w:rPr>
      </w:pPr>
      <w:r>
        <w:rPr>
          <w:rStyle w:val="Aucun"/>
          <w:b/>
          <w:bCs/>
          <w:color w:val="E22400"/>
          <w:sz w:val="28"/>
          <w:szCs w:val="28"/>
        </w:rPr>
        <w:br w:type="page"/>
      </w:r>
    </w:p>
    <w:p w:rsidR="00C13875" w:rsidRDefault="00F06245">
      <w:pPr>
        <w:pStyle w:val="CorpsA"/>
        <w:jc w:val="center"/>
        <w:rPr>
          <w:rStyle w:val="Aucun"/>
          <w:rFonts w:ascii="Times New Roman" w:eastAsia="Times New Roman" w:hAnsi="Times New Roman" w:cs="Times New Roman"/>
          <w:color w:val="FF0000"/>
          <w:sz w:val="28"/>
          <w:szCs w:val="28"/>
          <w:u w:color="FF0000"/>
        </w:rPr>
      </w:pPr>
      <w:bookmarkStart w:id="0" w:name="_GoBack"/>
      <w:bookmarkEnd w:id="0"/>
      <w:r>
        <w:rPr>
          <w:rStyle w:val="Aucun"/>
          <w:rFonts w:ascii="Times New Roman" w:hAnsi="Times New Roman"/>
          <w:b/>
          <w:bCs/>
          <w:color w:val="E22400"/>
          <w:sz w:val="28"/>
          <w:szCs w:val="28"/>
        </w:rPr>
        <w:lastRenderedPageBreak/>
        <w:t>Conclusion</w:t>
      </w:r>
      <w:r>
        <w:rPr>
          <w:rStyle w:val="Aucun"/>
          <w:rFonts w:ascii="Times New Roman" w:hAnsi="Times New Roman"/>
          <w:sz w:val="24"/>
          <w:szCs w:val="24"/>
        </w:rPr>
        <w:t xml:space="preserve"> </w:t>
      </w:r>
    </w:p>
    <w:p w:rsidR="00C13875" w:rsidRDefault="00F0624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r>
        <w:rPr>
          <w:kern w:val="0"/>
          <w:sz w:val="22"/>
          <w:szCs w:val="22"/>
        </w:rPr>
        <w:t xml:space="preserve">Ainsi le fait d’évoquer la vie des </w:t>
      </w:r>
      <w:proofErr w:type="gramStart"/>
      <w:r>
        <w:rPr>
          <w:kern w:val="0"/>
          <w:sz w:val="22"/>
          <w:szCs w:val="22"/>
        </w:rPr>
        <w:t>peuples  «</w:t>
      </w:r>
      <w:proofErr w:type="gramEnd"/>
      <w:r>
        <w:rPr>
          <w:kern w:val="0"/>
          <w:sz w:val="22"/>
          <w:szCs w:val="22"/>
        </w:rPr>
        <w:t xml:space="preserve"> barbares », de parler de l’autre, </w:t>
      </w:r>
      <w:r>
        <w:rPr>
          <w:rStyle w:val="Aucun"/>
          <w:kern w:val="0"/>
        </w:rPr>
        <w:t xml:space="preserve">nous </w:t>
      </w:r>
      <w:proofErr w:type="spellStart"/>
      <w:r>
        <w:rPr>
          <w:rStyle w:val="Aucun"/>
          <w:kern w:val="0"/>
        </w:rPr>
        <w:t>am</w:t>
      </w:r>
      <w:proofErr w:type="spellEnd"/>
      <w:r>
        <w:rPr>
          <w:rStyle w:val="Aucun"/>
          <w:kern w:val="0"/>
          <w:lang w:val="it-IT"/>
        </w:rPr>
        <w:t>è</w:t>
      </w:r>
      <w:proofErr w:type="spellStart"/>
      <w:r>
        <w:rPr>
          <w:rStyle w:val="Aucun"/>
          <w:kern w:val="0"/>
        </w:rPr>
        <w:t>ne</w:t>
      </w:r>
      <w:proofErr w:type="spellEnd"/>
      <w:r>
        <w:rPr>
          <w:rStyle w:val="Aucun"/>
          <w:kern w:val="0"/>
        </w:rPr>
        <w:t xml:space="preserve"> à réfléchir sur nous peuple « civilisé ».</w:t>
      </w: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F0624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r>
        <w:rPr>
          <w:kern w:val="0"/>
          <w:sz w:val="22"/>
          <w:szCs w:val="22"/>
        </w:rPr>
        <w:t>Comme le dit Montaigne, il faut savoir dépasser l</w:t>
      </w:r>
      <w:r>
        <w:rPr>
          <w:kern w:val="0"/>
          <w:sz w:val="22"/>
          <w:szCs w:val="22"/>
          <w:rtl/>
        </w:rPr>
        <w:t>’</w:t>
      </w:r>
      <w:r>
        <w:rPr>
          <w:kern w:val="0"/>
          <w:sz w:val="22"/>
          <w:szCs w:val="22"/>
        </w:rPr>
        <w:t>opinion commune et juger selon la raison.  </w:t>
      </w: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rPr>
      </w:pPr>
      <w:r>
        <w:rPr>
          <w:rFonts w:ascii="Times New Roman" w:hAnsi="Times New Roman"/>
        </w:rPr>
        <w:t>Cet essai est une leçon de tolérance vis-à-vis d</w:t>
      </w:r>
      <w:r>
        <w:rPr>
          <w:rFonts w:ascii="Times New Roman" w:hAnsi="Times New Roman"/>
          <w:rtl/>
        </w:rPr>
        <w:t>’</w:t>
      </w:r>
      <w:r>
        <w:rPr>
          <w:rFonts w:ascii="Times New Roman" w:hAnsi="Times New Roman"/>
        </w:rPr>
        <w:t>un peuple considéré comme inférieur à l’époque</w:t>
      </w: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rPr>
      </w:pPr>
      <w:r>
        <w:rPr>
          <w:rFonts w:ascii="Times New Roman" w:hAnsi="Times New Roman"/>
        </w:rPr>
        <w:t>Montaigne va jusqu’à interroger le langage et le sens des mots pour montrer que les plus civilisés sont aussi les plus barbares, ayant perdu la pureté originelle que les Indiens d</w:t>
      </w:r>
      <w:r>
        <w:rPr>
          <w:rFonts w:ascii="Times New Roman" w:hAnsi="Times New Roman"/>
          <w:rtl/>
        </w:rPr>
        <w:t>’</w:t>
      </w:r>
      <w:r>
        <w:rPr>
          <w:rFonts w:ascii="Times New Roman" w:hAnsi="Times New Roman"/>
        </w:rPr>
        <w:t xml:space="preserve">Amérique </w:t>
      </w:r>
      <w:proofErr w:type="spellStart"/>
      <w:r>
        <w:rPr>
          <w:rFonts w:ascii="Times New Roman" w:hAnsi="Times New Roman"/>
        </w:rPr>
        <w:t>poss</w:t>
      </w:r>
      <w:proofErr w:type="spellEnd"/>
      <w:r>
        <w:rPr>
          <w:rFonts w:ascii="Times New Roman" w:hAnsi="Times New Roman"/>
          <w:lang w:val="it-IT"/>
        </w:rPr>
        <w:t>è</w:t>
      </w:r>
      <w:r>
        <w:rPr>
          <w:rFonts w:ascii="Times New Roman" w:hAnsi="Times New Roman"/>
        </w:rPr>
        <w:t>dent encore.</w:t>
      </w: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F0624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rPr>
      </w:pPr>
      <w:r>
        <w:rPr>
          <w:rFonts w:ascii="Times New Roman" w:hAnsi="Times New Roman"/>
        </w:rPr>
        <w:t xml:space="preserve">Ce chapitre inspirera la pensée des </w:t>
      </w:r>
      <w:proofErr w:type="spellStart"/>
      <w:r>
        <w:rPr>
          <w:rFonts w:ascii="Times New Roman" w:hAnsi="Times New Roman"/>
        </w:rPr>
        <w:t>Lumi</w:t>
      </w:r>
      <w:proofErr w:type="spellEnd"/>
      <w:r>
        <w:rPr>
          <w:rFonts w:ascii="Times New Roman" w:hAnsi="Times New Roman"/>
          <w:lang w:val="it-IT"/>
        </w:rPr>
        <w:t>è</w:t>
      </w:r>
      <w:proofErr w:type="spellStart"/>
      <w:r>
        <w:rPr>
          <w:rFonts w:ascii="Times New Roman" w:hAnsi="Times New Roman"/>
        </w:rPr>
        <w:t>res</w:t>
      </w:r>
      <w:proofErr w:type="spellEnd"/>
      <w:r>
        <w:rPr>
          <w:rFonts w:ascii="Times New Roman" w:hAnsi="Times New Roman"/>
        </w:rPr>
        <w:t xml:space="preserve"> notamment celle de Fontenelle, Moderne précurseur des valeurs d</w:t>
      </w:r>
      <w:r>
        <w:rPr>
          <w:rFonts w:ascii="Times New Roman" w:hAnsi="Times New Roman"/>
          <w:rtl/>
        </w:rPr>
        <w:t>’</w:t>
      </w:r>
      <w:r>
        <w:rPr>
          <w:rFonts w:ascii="Times New Roman" w:hAnsi="Times New Roman"/>
        </w:rPr>
        <w:t>un humanisme renouvelé.</w:t>
      </w: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kern w:val="0"/>
          <w:sz w:val="22"/>
          <w:szCs w:val="22"/>
        </w:rPr>
      </w:pP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Helvetica Neue" w:eastAsia="Helvetica Neue" w:hAnsi="Helvetica Neue" w:cs="Helvetica Neue"/>
          <w:kern w:val="0"/>
          <w:sz w:val="22"/>
          <w:szCs w:val="22"/>
        </w:rPr>
      </w:pP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Helvetica Neue" w:eastAsia="Helvetica Neue" w:hAnsi="Helvetica Neue" w:cs="Helvetica Neue"/>
          <w:kern w:val="0"/>
          <w:sz w:val="22"/>
          <w:szCs w:val="22"/>
        </w:rPr>
      </w:pP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Helvetica Neue" w:eastAsia="Helvetica Neue" w:hAnsi="Helvetica Neue" w:cs="Helvetica Neue"/>
          <w:kern w:val="0"/>
          <w:sz w:val="22"/>
          <w:szCs w:val="22"/>
        </w:rPr>
      </w:pPr>
    </w:p>
    <w:p w:rsidR="00C13875" w:rsidRDefault="00C1387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pPr>
    </w:p>
    <w:sectPr w:rsidR="00C13875">
      <w:headerReference w:type="default" r:id="rId7"/>
      <w:footerReference w:type="even" r:id="rId8"/>
      <w:foot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F7E" w:rsidRDefault="00FF0F7E">
      <w:r>
        <w:separator/>
      </w:r>
    </w:p>
  </w:endnote>
  <w:endnote w:type="continuationSeparator" w:id="0">
    <w:p w:rsidR="00FF0F7E" w:rsidRDefault="00F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19154282"/>
      <w:docPartObj>
        <w:docPartGallery w:val="Page Numbers (Bottom of Page)"/>
        <w:docPartUnique/>
      </w:docPartObj>
    </w:sdtPr>
    <w:sdtContent>
      <w:p w:rsidR="006C25DA" w:rsidRDefault="006C25DA" w:rsidP="007B58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C25DA" w:rsidRDefault="006C25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609811"/>
      <w:docPartObj>
        <w:docPartGallery w:val="Page Numbers (Bottom of Page)"/>
        <w:docPartUnique/>
      </w:docPartObj>
    </w:sdtPr>
    <w:sdtContent>
      <w:p w:rsidR="006C25DA" w:rsidRDefault="006C25DA" w:rsidP="007B58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C13875" w:rsidRDefault="00C1387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F7E" w:rsidRDefault="00FF0F7E">
      <w:r>
        <w:separator/>
      </w:r>
    </w:p>
  </w:footnote>
  <w:footnote w:type="continuationSeparator" w:id="0">
    <w:p w:rsidR="00FF0F7E" w:rsidRDefault="00FF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75" w:rsidRDefault="00C138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A3D"/>
    <w:multiLevelType w:val="hybridMultilevel"/>
    <w:tmpl w:val="D4F2CFCC"/>
    <w:numStyleLink w:val="WWNum4"/>
  </w:abstractNum>
  <w:abstractNum w:abstractNumId="1" w15:restartNumberingAfterBreak="0">
    <w:nsid w:val="31FC5476"/>
    <w:multiLevelType w:val="hybridMultilevel"/>
    <w:tmpl w:val="D4F2CFCC"/>
    <w:styleLink w:val="WWNum4"/>
    <w:lvl w:ilvl="0" w:tplc="5AE6A21C">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ABEE3C8A">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F3C68EAE">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204434F4">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02F0FE42">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D9AAEA9C">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1B82AB38">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33A0D5EA">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18051AA">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75"/>
    <w:rsid w:val="006C25DA"/>
    <w:rsid w:val="00BB4414"/>
    <w:rsid w:val="00C13875"/>
    <w:rsid w:val="00F06245"/>
    <w:rsid w:val="00FF0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53060B"/>
  <w15:docId w15:val="{D026C8FE-DAE4-4F4E-96F3-D887953F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200" w:line="276" w:lineRule="auto"/>
    </w:pPr>
    <w:rPr>
      <w:rFonts w:ascii="Calibri" w:hAnsi="Calibri" w:cs="Arial Unicode MS"/>
      <w:color w:val="000000"/>
      <w:sz w:val="22"/>
      <w:szCs w:val="22"/>
      <w:u w:color="000000"/>
    </w:rPr>
  </w:style>
  <w:style w:type="character" w:customStyle="1" w:styleId="Aucun">
    <w:name w:val="Aucun"/>
  </w:style>
  <w:style w:type="paragraph" w:styleId="Paragraphedeliste">
    <w:name w:val="List Paragraph"/>
    <w:pPr>
      <w:suppressAutoHyphens/>
      <w:spacing w:after="200"/>
      <w:ind w:left="720"/>
    </w:pPr>
    <w:rPr>
      <w:rFonts w:cs="Arial Unicode MS"/>
      <w:color w:val="000000"/>
      <w:kern w:val="3"/>
      <w:sz w:val="24"/>
      <w:szCs w:val="24"/>
      <w:u w:color="000000"/>
    </w:rPr>
  </w:style>
  <w:style w:type="numbering" w:customStyle="1" w:styleId="WWNum4">
    <w:name w:val="WWNum4"/>
    <w:pPr>
      <w:numPr>
        <w:numId w:val="1"/>
      </w:numPr>
    </w:pPr>
  </w:style>
  <w:style w:type="paragraph" w:customStyle="1" w:styleId="Standard">
    <w:name w:val="Standard"/>
    <w:pPr>
      <w:suppressAutoHyphens/>
    </w:pPr>
    <w:rPr>
      <w:rFonts w:eastAsia="Times New Roman"/>
      <w:color w:val="000000"/>
      <w:kern w:val="3"/>
      <w:sz w:val="24"/>
      <w:szCs w:val="24"/>
      <w:u w:color="000000"/>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s">
    <w:name w:val="Corps"/>
    <w:pPr>
      <w:suppressAutoHyphens/>
    </w:pPr>
    <w:rPr>
      <w:rFonts w:cs="Arial Unicode MS"/>
      <w:color w:val="000000"/>
      <w:kern w:val="3"/>
      <w:sz w:val="24"/>
      <w:szCs w:val="24"/>
      <w:u w:color="000000"/>
      <w14:textOutline w14:w="0" w14:cap="flat" w14:cmpd="sng" w14:algn="ctr">
        <w14:noFill/>
        <w14:prstDash w14:val="solid"/>
        <w14:bevel/>
      </w14:textOutline>
    </w:rPr>
  </w:style>
  <w:style w:type="paragraph" w:styleId="Pieddepage">
    <w:name w:val="footer"/>
    <w:basedOn w:val="Normal"/>
    <w:link w:val="PieddepageCar"/>
    <w:uiPriority w:val="99"/>
    <w:unhideWhenUsed/>
    <w:rsid w:val="006C25DA"/>
    <w:pPr>
      <w:tabs>
        <w:tab w:val="center" w:pos="4536"/>
        <w:tab w:val="right" w:pos="9072"/>
      </w:tabs>
    </w:pPr>
  </w:style>
  <w:style w:type="character" w:customStyle="1" w:styleId="PieddepageCar">
    <w:name w:val="Pied de page Car"/>
    <w:basedOn w:val="Policepardfaut"/>
    <w:link w:val="Pieddepage"/>
    <w:uiPriority w:val="99"/>
    <w:rsid w:val="006C25DA"/>
    <w:rPr>
      <w:sz w:val="24"/>
      <w:szCs w:val="24"/>
      <w:lang w:val="en-US" w:eastAsia="en-US"/>
    </w:rPr>
  </w:style>
  <w:style w:type="character" w:styleId="Numrodepage">
    <w:name w:val="page number"/>
    <w:basedOn w:val="Policepardfaut"/>
    <w:uiPriority w:val="99"/>
    <w:semiHidden/>
    <w:unhideWhenUsed/>
    <w:rsid w:val="006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7794</Characters>
  <Application>Microsoft Office Word</Application>
  <DocSecurity>0</DocSecurity>
  <Lines>64</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3</cp:revision>
  <dcterms:created xsi:type="dcterms:W3CDTF">2021-05-10T14:39:00Z</dcterms:created>
  <dcterms:modified xsi:type="dcterms:W3CDTF">2021-05-14T08:04:00Z</dcterms:modified>
</cp:coreProperties>
</file>